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11" o:title=""/>
          </v:rect>
          <o:OLEObject Type="Embed" ProgID="StaticMetafile" ShapeID="rectole0000000000" DrawAspect="Content" ObjectID="_1819542723"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03D8232E" w:rsidR="00AE0F0E" w:rsidRDefault="005D653C"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A20790">
        <w:rPr>
          <w:rFonts w:ascii="Times New Roman" w:eastAsia="Times New Roman" w:hAnsi="Times New Roman" w:cs="Times New Roman"/>
          <w:b/>
          <w:sz w:val="24"/>
          <w:szCs w:val="24"/>
        </w:rPr>
        <w:t>6</w:t>
      </w:r>
      <w:r w:rsidR="002D114E">
        <w:rPr>
          <w:rFonts w:ascii="Times New Roman" w:eastAsia="Times New Roman" w:hAnsi="Times New Roman" w:cs="Times New Roman"/>
          <w:b/>
          <w:sz w:val="24"/>
          <w:szCs w:val="24"/>
        </w:rPr>
        <w:t>/</w:t>
      </w:r>
      <w:r w:rsidR="007518DB">
        <w:rPr>
          <w:rFonts w:ascii="Times New Roman" w:eastAsia="Times New Roman" w:hAnsi="Times New Roman" w:cs="Times New Roman"/>
          <w:b/>
          <w:sz w:val="24"/>
          <w:szCs w:val="24"/>
        </w:rPr>
        <w:t>0</w:t>
      </w:r>
      <w:r w:rsidR="00A20790">
        <w:rPr>
          <w:rFonts w:ascii="Times New Roman" w:eastAsia="Times New Roman" w:hAnsi="Times New Roman" w:cs="Times New Roman"/>
          <w:b/>
          <w:sz w:val="24"/>
          <w:szCs w:val="24"/>
        </w:rPr>
        <w:t>9</w:t>
      </w:r>
      <w:r w:rsidR="002D114E">
        <w:rPr>
          <w:rFonts w:ascii="Times New Roman" w:eastAsia="Times New Roman" w:hAnsi="Times New Roman" w:cs="Times New Roman"/>
          <w:b/>
          <w:sz w:val="24"/>
          <w:szCs w:val="24"/>
        </w:rPr>
        <w:t>/202</w:t>
      </w:r>
      <w:r w:rsidR="00604CA3">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5AC3E06B"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FF6EDB">
        <w:rPr>
          <w:rFonts w:ascii="Times New Roman" w:eastAsia="Palatino Linotype" w:hAnsi="Times New Roman" w:cs="Times New Roman"/>
          <w:b/>
          <w:sz w:val="24"/>
          <w:szCs w:val="24"/>
        </w:rPr>
        <w:t>.</w:t>
      </w:r>
    </w:p>
    <w:p w14:paraId="252791C1" w14:textId="77777777" w:rsidR="009408BD" w:rsidRPr="009408BD" w:rsidRDefault="009408BD" w:rsidP="009408BD">
      <w:pPr>
        <w:spacing w:after="0" w:line="240" w:lineRule="auto"/>
        <w:ind w:left="720"/>
        <w:rPr>
          <w:rFonts w:ascii="Times New Roman" w:eastAsia="Times New Roman" w:hAnsi="Times New Roman" w:cs="Times New Roman"/>
          <w:b/>
          <w:bCs/>
          <w:i/>
          <w:iCs/>
        </w:rPr>
      </w:pPr>
      <w:bookmarkStart w:id="0" w:name="_Hlk180664159"/>
    </w:p>
    <w:p w14:paraId="24B8A334" w14:textId="2FBFFDF6" w:rsidR="004D126D" w:rsidRPr="00DB7D77" w:rsidRDefault="00A20790" w:rsidP="004D126D">
      <w:pPr>
        <w:pStyle w:val="ListParagraph"/>
        <w:numPr>
          <w:ilvl w:val="0"/>
          <w:numId w:val="17"/>
        </w:numPr>
        <w:spacing w:after="0" w:line="240" w:lineRule="auto"/>
        <w:rPr>
          <w:rFonts w:asciiTheme="majorBidi" w:eastAsia="Times New Roman" w:hAnsiTheme="majorBidi" w:cstheme="majorBidi"/>
          <w:b/>
          <w:bCs/>
          <w:i/>
          <w:iCs/>
        </w:rPr>
      </w:pPr>
      <w:bookmarkStart w:id="1" w:name="_Hlk208924053"/>
      <w:r w:rsidRPr="00DB7D77">
        <w:rPr>
          <w:rFonts w:asciiTheme="majorBidi" w:eastAsia="Times New Roman" w:hAnsiTheme="majorBidi" w:cstheme="majorBidi"/>
          <w:b/>
          <w:bCs/>
          <w:i/>
          <w:iCs/>
        </w:rPr>
        <w:t>17</w:t>
      </w:r>
      <w:r w:rsidR="00DB7D77" w:rsidRPr="00DB7D77">
        <w:rPr>
          <w:rFonts w:asciiTheme="majorBidi" w:eastAsia="Palatino Linotype" w:hAnsiTheme="majorBidi" w:cstheme="majorBidi"/>
          <w:b/>
          <w:i/>
          <w:iCs/>
        </w:rPr>
        <w:t>-year-old unarmed Didinga boy shot dead by armed Toposa men in an intercommunal revenge related attack in Ngauro Payam-Budi County</w:t>
      </w:r>
      <w:r w:rsidR="00A95495" w:rsidRPr="00DB7D77">
        <w:rPr>
          <w:rFonts w:asciiTheme="majorBidi" w:eastAsia="Times New Roman" w:hAnsiTheme="majorBidi" w:cstheme="majorBidi"/>
          <w:b/>
          <w:bCs/>
          <w:i/>
          <w:iCs/>
        </w:rPr>
        <w:t>.</w:t>
      </w:r>
      <w:bookmarkEnd w:id="1"/>
      <w:r w:rsidR="004455F1" w:rsidRPr="00DB7D77">
        <w:rPr>
          <w:rFonts w:asciiTheme="majorBidi" w:eastAsia="Times New Roman" w:hAnsiTheme="majorBidi" w:cstheme="majorBidi"/>
          <w:b/>
          <w:bCs/>
          <w:i/>
          <w:iCs/>
        </w:rPr>
        <w:t xml:space="preserve"> </w:t>
      </w:r>
      <w:r w:rsidR="00141FF6" w:rsidRPr="00DB7D77">
        <w:rPr>
          <w:rFonts w:asciiTheme="majorBidi" w:eastAsia="Times New Roman" w:hAnsiTheme="majorBidi" w:cstheme="majorBidi"/>
          <w:b/>
          <w:bCs/>
          <w:i/>
          <w:iCs/>
        </w:rPr>
        <w:t>-</w:t>
      </w:r>
      <w:r w:rsidR="004D126D" w:rsidRPr="00DB7D77">
        <w:rPr>
          <w:rFonts w:asciiTheme="majorBidi" w:eastAsia="Times New Roman" w:hAnsiTheme="majorBidi" w:cstheme="majorBidi"/>
          <w:b/>
          <w:bCs/>
          <w:i/>
          <w:iCs/>
        </w:rPr>
        <w:t>Database Code</w:t>
      </w:r>
      <w:r w:rsidR="00604CA3" w:rsidRPr="00DB7D77">
        <w:rPr>
          <w:rFonts w:asciiTheme="majorBidi" w:eastAsia="Times New Roman" w:hAnsiTheme="majorBidi" w:cstheme="majorBidi"/>
          <w:b/>
          <w:bCs/>
          <w:i/>
          <w:iCs/>
        </w:rPr>
        <w:t xml:space="preserve">: </w:t>
      </w:r>
      <w:r w:rsidR="005A0820" w:rsidRPr="00DB7D77">
        <w:rPr>
          <w:rFonts w:asciiTheme="majorBidi" w:hAnsiTheme="majorBidi" w:cstheme="majorBidi"/>
          <w:b/>
          <w:bCs/>
          <w:i/>
          <w:iCs/>
          <w:color w:val="000000" w:themeColor="text1"/>
        </w:rPr>
        <w:t>UNM/25/0905</w:t>
      </w:r>
    </w:p>
    <w:p w14:paraId="3B18C5CC" w14:textId="77777777" w:rsidR="00C76BDE" w:rsidRPr="00DB7D77" w:rsidRDefault="00C76BDE" w:rsidP="00C76BDE">
      <w:pPr>
        <w:pStyle w:val="ListParagraph"/>
        <w:spacing w:after="0" w:line="240" w:lineRule="auto"/>
        <w:rPr>
          <w:rFonts w:asciiTheme="majorBidi" w:eastAsia="Times New Roman" w:hAnsiTheme="majorBidi" w:cstheme="majorBidi"/>
          <w:b/>
          <w:bCs/>
          <w:i/>
          <w:iCs/>
        </w:rPr>
      </w:pPr>
    </w:p>
    <w:p w14:paraId="4343D94B" w14:textId="60971A93" w:rsidR="00C76BDE" w:rsidRPr="00DB7D77" w:rsidRDefault="00FF167A" w:rsidP="004D126D">
      <w:pPr>
        <w:pStyle w:val="ListParagraph"/>
        <w:numPr>
          <w:ilvl w:val="0"/>
          <w:numId w:val="17"/>
        </w:numPr>
        <w:spacing w:after="0" w:line="240" w:lineRule="auto"/>
        <w:rPr>
          <w:rFonts w:asciiTheme="majorBidi" w:eastAsia="Times New Roman" w:hAnsiTheme="majorBidi" w:cstheme="majorBidi"/>
          <w:b/>
          <w:bCs/>
          <w:i/>
          <w:iCs/>
          <w:color w:val="000000" w:themeColor="text1"/>
        </w:rPr>
      </w:pPr>
      <w:bookmarkStart w:id="2" w:name="_Hlk208922656"/>
      <w:r w:rsidRPr="00DB7D77">
        <w:rPr>
          <w:rFonts w:asciiTheme="majorBidi" w:eastAsia="Times New Roman" w:hAnsiTheme="majorBidi" w:cstheme="majorBidi"/>
          <w:b/>
          <w:bCs/>
          <w:i/>
          <w:iCs/>
        </w:rPr>
        <w:t>28-year-old</w:t>
      </w:r>
      <w:r w:rsidR="00A20790" w:rsidRPr="00DB7D77">
        <w:rPr>
          <w:rFonts w:asciiTheme="majorBidi" w:eastAsia="Times New Roman" w:hAnsiTheme="majorBidi" w:cstheme="majorBidi"/>
          <w:b/>
          <w:bCs/>
          <w:i/>
          <w:iCs/>
        </w:rPr>
        <w:t xml:space="preserve"> Lotuko man from Lofrika Boma, Kudo </w:t>
      </w:r>
      <w:r w:rsidR="00DB7D77" w:rsidRPr="00DB7D77">
        <w:rPr>
          <w:rFonts w:asciiTheme="majorBidi" w:eastAsia="Times New Roman" w:hAnsiTheme="majorBidi" w:cstheme="majorBidi"/>
          <w:b/>
          <w:bCs/>
          <w:i/>
          <w:iCs/>
        </w:rPr>
        <w:t>P</w:t>
      </w:r>
      <w:r w:rsidR="00A20790" w:rsidRPr="00DB7D77">
        <w:rPr>
          <w:rFonts w:asciiTheme="majorBidi" w:eastAsia="Times New Roman" w:hAnsiTheme="majorBidi" w:cstheme="majorBidi"/>
          <w:b/>
          <w:bCs/>
          <w:i/>
          <w:iCs/>
        </w:rPr>
        <w:t>ayam Torit County</w:t>
      </w:r>
      <w:r w:rsidR="00DB7D77" w:rsidRPr="00DB7D77">
        <w:rPr>
          <w:rFonts w:asciiTheme="majorBidi" w:eastAsia="Times New Roman" w:hAnsiTheme="majorBidi" w:cstheme="majorBidi"/>
          <w:b/>
          <w:bCs/>
          <w:i/>
          <w:iCs/>
        </w:rPr>
        <w:t xml:space="preserve"> shot dead </w:t>
      </w:r>
      <w:r w:rsidR="00A20790" w:rsidRPr="00DB7D77">
        <w:rPr>
          <w:rFonts w:asciiTheme="majorBidi" w:eastAsia="Times New Roman" w:hAnsiTheme="majorBidi" w:cstheme="majorBidi"/>
          <w:b/>
          <w:bCs/>
          <w:i/>
          <w:iCs/>
        </w:rPr>
        <w:t>by armed Murle man in Khor- Lakabata Kudo Payam, Torit County</w:t>
      </w:r>
      <w:r w:rsidR="005A0820" w:rsidRPr="00DB7D77">
        <w:rPr>
          <w:rFonts w:asciiTheme="majorBidi" w:eastAsia="Times New Roman" w:hAnsiTheme="majorBidi" w:cstheme="majorBidi"/>
          <w:b/>
          <w:bCs/>
          <w:i/>
          <w:iCs/>
        </w:rPr>
        <w:t xml:space="preserve">. Database case code </w:t>
      </w:r>
      <w:r w:rsidR="005A0820" w:rsidRPr="00DB7D77">
        <w:rPr>
          <w:rFonts w:asciiTheme="majorBidi" w:hAnsiTheme="majorBidi" w:cstheme="majorBidi"/>
          <w:b/>
          <w:bCs/>
          <w:color w:val="000000" w:themeColor="text1"/>
        </w:rPr>
        <w:t>UNM/25/0906</w:t>
      </w:r>
      <w:r w:rsidR="00DB7D77" w:rsidRPr="00DB7D77">
        <w:rPr>
          <w:rFonts w:asciiTheme="majorBidi" w:hAnsiTheme="majorBidi" w:cstheme="majorBidi"/>
          <w:b/>
          <w:bCs/>
          <w:color w:val="000000" w:themeColor="text1"/>
        </w:rPr>
        <w:t>.</w:t>
      </w:r>
    </w:p>
    <w:bookmarkEnd w:id="0"/>
    <w:bookmarkEnd w:id="2"/>
    <w:p w14:paraId="3923A877" w14:textId="77777777" w:rsidR="00E44528" w:rsidRDefault="00E44528" w:rsidP="00E44528">
      <w:pPr>
        <w:spacing w:after="0" w:line="240" w:lineRule="auto"/>
        <w:contextualSpacing/>
        <w:jc w:val="both"/>
        <w:rPr>
          <w:rFonts w:ascii="Times New Roman" w:eastAsia="Times New Roman" w:hAnsi="Times New Roman" w:cs="Times New Roman"/>
          <w:b/>
          <w:bCs/>
          <w:i/>
          <w:iCs/>
        </w:rPr>
      </w:pPr>
    </w:p>
    <w:p w14:paraId="5FEA9485" w14:textId="37C0D2CE" w:rsidR="00F64818" w:rsidRPr="00E44528" w:rsidRDefault="00F64818" w:rsidP="00E44528">
      <w:pPr>
        <w:pStyle w:val="ListParagraph"/>
        <w:numPr>
          <w:ilvl w:val="0"/>
          <w:numId w:val="23"/>
        </w:numPr>
        <w:tabs>
          <w:tab w:val="left" w:pos="360"/>
        </w:tabs>
        <w:spacing w:after="0" w:line="240" w:lineRule="auto"/>
        <w:ind w:hanging="810"/>
        <w:jc w:val="both"/>
        <w:rPr>
          <w:rFonts w:ascii="Times New Roman" w:eastAsia="Palatino Linotype" w:hAnsi="Times New Roman" w:cs="Times New Roman"/>
          <w:b/>
          <w:bCs/>
          <w:sz w:val="24"/>
          <w:szCs w:val="24"/>
        </w:rPr>
      </w:pPr>
      <w:r w:rsidRPr="00E44528">
        <w:rPr>
          <w:rFonts w:ascii="Times New Roman" w:eastAsia="Calibri" w:hAnsi="Times New Roman" w:cs="Times New Roman"/>
          <w:b/>
          <w:bCs/>
          <w:sz w:val="24"/>
          <w:szCs w:val="24"/>
        </w:rPr>
        <w:t xml:space="preserve">Political and </w:t>
      </w:r>
      <w:r w:rsidR="00F533B4" w:rsidRPr="00E44528">
        <w:rPr>
          <w:rFonts w:ascii="Times New Roman" w:eastAsia="Calibri" w:hAnsi="Times New Roman" w:cs="Times New Roman"/>
          <w:b/>
          <w:bCs/>
          <w:sz w:val="24"/>
          <w:szCs w:val="24"/>
        </w:rPr>
        <w:t>S</w:t>
      </w:r>
      <w:r w:rsidRPr="00E44528">
        <w:rPr>
          <w:rFonts w:ascii="Times New Roman" w:eastAsia="Calibri" w:hAnsi="Times New Roman" w:cs="Times New Roman"/>
          <w:b/>
          <w:bCs/>
          <w:sz w:val="24"/>
          <w:szCs w:val="24"/>
        </w:rPr>
        <w:t xml:space="preserve">ecurity </w:t>
      </w:r>
      <w:r w:rsidR="00F533B4" w:rsidRPr="00E44528">
        <w:rPr>
          <w:rFonts w:ascii="Times New Roman" w:eastAsia="Calibri" w:hAnsi="Times New Roman" w:cs="Times New Roman"/>
          <w:b/>
          <w:bCs/>
          <w:sz w:val="24"/>
          <w:szCs w:val="24"/>
        </w:rPr>
        <w:t>U</w:t>
      </w:r>
      <w:r w:rsidRPr="00E44528">
        <w:rPr>
          <w:rFonts w:ascii="Times New Roman" w:eastAsia="Calibri" w:hAnsi="Times New Roman" w:cs="Times New Roman"/>
          <w:b/>
          <w:bCs/>
          <w:sz w:val="24"/>
          <w:szCs w:val="24"/>
        </w:rPr>
        <w:t>pdates</w:t>
      </w:r>
    </w:p>
    <w:p w14:paraId="5AAE96FF" w14:textId="70677B4F" w:rsidR="009408BD" w:rsidRPr="00E44528" w:rsidRDefault="00260A53" w:rsidP="00E44528">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8127EBC" w:rsidR="00F64818" w:rsidRPr="00E44528" w:rsidRDefault="0075340A" w:rsidP="00E44528">
      <w:pPr>
        <w:pStyle w:val="ListParagraph"/>
        <w:numPr>
          <w:ilvl w:val="0"/>
          <w:numId w:val="23"/>
        </w:numPr>
        <w:spacing w:after="0" w:line="240" w:lineRule="auto"/>
        <w:ind w:hanging="810"/>
        <w:jc w:val="both"/>
        <w:rPr>
          <w:rFonts w:ascii="Times New Roman" w:eastAsia="Palatino Linotype" w:hAnsi="Times New Roman" w:cs="Times New Roman"/>
          <w:b/>
          <w:sz w:val="24"/>
          <w:szCs w:val="24"/>
        </w:rPr>
      </w:pPr>
      <w:r w:rsidRPr="00E44528">
        <w:rPr>
          <w:rFonts w:ascii="Times New Roman" w:eastAsia="Palatino Linotype" w:hAnsi="Times New Roman" w:cs="Times New Roman"/>
          <w:b/>
          <w:sz w:val="24"/>
          <w:szCs w:val="24"/>
        </w:rPr>
        <w:t>Human Rights in the Electoral Process</w:t>
      </w:r>
      <w:r w:rsidR="00F64818" w:rsidRPr="00E44528">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6D6152F8" w14:textId="457CFCB7" w:rsidR="004D126D" w:rsidRPr="00E44528" w:rsidRDefault="00F64818" w:rsidP="00E44528">
      <w:pPr>
        <w:pStyle w:val="ListParagraph"/>
        <w:numPr>
          <w:ilvl w:val="0"/>
          <w:numId w:val="23"/>
        </w:numPr>
        <w:spacing w:after="0" w:line="240" w:lineRule="auto"/>
        <w:ind w:hanging="810"/>
        <w:jc w:val="both"/>
        <w:rPr>
          <w:rFonts w:ascii="Times New Roman" w:eastAsia="Palatino Linotype" w:hAnsi="Times New Roman" w:cs="Times New Roman"/>
          <w:b/>
          <w:sz w:val="24"/>
          <w:szCs w:val="24"/>
        </w:rPr>
      </w:pPr>
      <w:r w:rsidRPr="00E44528">
        <w:rPr>
          <w:rFonts w:ascii="Times New Roman" w:eastAsia="Palatino Linotype" w:hAnsi="Times New Roman" w:cs="Times New Roman"/>
          <w:b/>
          <w:sz w:val="24"/>
          <w:szCs w:val="24"/>
        </w:rPr>
        <w:t>Conflict-</w:t>
      </w:r>
      <w:r w:rsidR="0075340A" w:rsidRPr="00E44528">
        <w:rPr>
          <w:rFonts w:ascii="Times New Roman" w:eastAsia="Palatino Linotype" w:hAnsi="Times New Roman" w:cs="Times New Roman"/>
          <w:b/>
          <w:sz w:val="24"/>
          <w:szCs w:val="24"/>
        </w:rPr>
        <w:t>R</w:t>
      </w:r>
      <w:r w:rsidRPr="00E44528">
        <w:rPr>
          <w:rFonts w:ascii="Times New Roman" w:eastAsia="Palatino Linotype" w:hAnsi="Times New Roman" w:cs="Times New Roman"/>
          <w:b/>
          <w:sz w:val="24"/>
          <w:szCs w:val="24"/>
        </w:rPr>
        <w:t xml:space="preserve">elated </w:t>
      </w:r>
      <w:r w:rsidR="00D75870" w:rsidRPr="00E44528">
        <w:rPr>
          <w:rFonts w:ascii="Times New Roman" w:eastAsia="Palatino Linotype" w:hAnsi="Times New Roman" w:cs="Times New Roman"/>
          <w:b/>
          <w:sz w:val="24"/>
          <w:szCs w:val="24"/>
        </w:rPr>
        <w:t>V</w:t>
      </w:r>
      <w:r w:rsidRPr="00E44528">
        <w:rPr>
          <w:rFonts w:ascii="Times New Roman" w:eastAsia="Palatino Linotype" w:hAnsi="Times New Roman" w:cs="Times New Roman"/>
          <w:b/>
          <w:sz w:val="24"/>
          <w:szCs w:val="24"/>
        </w:rPr>
        <w:t>iolations/</w:t>
      </w:r>
      <w:r w:rsidR="00D75870" w:rsidRPr="00E44528">
        <w:rPr>
          <w:rFonts w:ascii="Times New Roman" w:eastAsia="Palatino Linotype" w:hAnsi="Times New Roman" w:cs="Times New Roman"/>
          <w:b/>
          <w:sz w:val="24"/>
          <w:szCs w:val="24"/>
        </w:rPr>
        <w:t>A</w:t>
      </w:r>
      <w:r w:rsidRPr="00E44528">
        <w:rPr>
          <w:rFonts w:ascii="Times New Roman" w:eastAsia="Palatino Linotype" w:hAnsi="Times New Roman" w:cs="Times New Roman"/>
          <w:b/>
          <w:sz w:val="24"/>
          <w:szCs w:val="24"/>
        </w:rPr>
        <w:t>buses</w:t>
      </w:r>
    </w:p>
    <w:p w14:paraId="0A67C7E3" w14:textId="41BD6BBC" w:rsidR="009B70B2" w:rsidRPr="00323BC8" w:rsidRDefault="009B70B2" w:rsidP="009B70B2">
      <w:pPr>
        <w:pStyle w:val="NormalWeb"/>
        <w:numPr>
          <w:ilvl w:val="0"/>
          <w:numId w:val="24"/>
        </w:numPr>
        <w:jc w:val="both"/>
        <w:rPr>
          <w:rFonts w:eastAsia="Palatino Linotype"/>
          <w:b/>
          <w:i/>
          <w:iCs/>
        </w:rPr>
      </w:pPr>
      <w:bookmarkStart w:id="3" w:name="_Hlk208929750"/>
      <w:r w:rsidRPr="00323BC8">
        <w:rPr>
          <w:rFonts w:eastAsia="Palatino Linotype"/>
          <w:b/>
          <w:i/>
          <w:iCs/>
        </w:rPr>
        <w:t xml:space="preserve">17-year-old unarmed Didinga boy shot dead by armed Toposa men in </w:t>
      </w:r>
      <w:r w:rsidR="00DB7D77">
        <w:rPr>
          <w:rFonts w:eastAsia="Palatino Linotype"/>
          <w:b/>
          <w:i/>
          <w:iCs/>
        </w:rPr>
        <w:t xml:space="preserve">an </w:t>
      </w:r>
      <w:r w:rsidRPr="00323BC8">
        <w:rPr>
          <w:rFonts w:eastAsia="Palatino Linotype"/>
          <w:b/>
          <w:i/>
          <w:iCs/>
        </w:rPr>
        <w:t xml:space="preserve">intercommunal </w:t>
      </w:r>
      <w:r w:rsidR="00DB7D77">
        <w:rPr>
          <w:rFonts w:eastAsia="Palatino Linotype"/>
          <w:b/>
          <w:i/>
          <w:iCs/>
        </w:rPr>
        <w:t xml:space="preserve">revenge </w:t>
      </w:r>
      <w:r w:rsidRPr="00323BC8">
        <w:rPr>
          <w:rFonts w:eastAsia="Palatino Linotype"/>
          <w:b/>
          <w:i/>
          <w:iCs/>
        </w:rPr>
        <w:t xml:space="preserve">related </w:t>
      </w:r>
      <w:r w:rsidR="00DB7D77">
        <w:rPr>
          <w:rFonts w:eastAsia="Palatino Linotype"/>
          <w:b/>
          <w:i/>
          <w:iCs/>
        </w:rPr>
        <w:t xml:space="preserve">attack </w:t>
      </w:r>
      <w:r w:rsidRPr="00323BC8">
        <w:rPr>
          <w:rFonts w:eastAsia="Palatino Linotype"/>
          <w:b/>
          <w:i/>
          <w:iCs/>
        </w:rPr>
        <w:t>in</w:t>
      </w:r>
      <w:r w:rsidR="00DB7D77">
        <w:rPr>
          <w:rFonts w:eastAsia="Palatino Linotype"/>
          <w:b/>
          <w:i/>
          <w:iCs/>
        </w:rPr>
        <w:t xml:space="preserve"> </w:t>
      </w:r>
      <w:r w:rsidRPr="00323BC8">
        <w:rPr>
          <w:rFonts w:eastAsia="Palatino Linotype"/>
          <w:b/>
          <w:i/>
          <w:iCs/>
        </w:rPr>
        <w:t>Ngauro Payam-Budi County</w:t>
      </w:r>
      <w:bookmarkEnd w:id="3"/>
      <w:r w:rsidRPr="00323BC8">
        <w:rPr>
          <w:rFonts w:eastAsia="Palatino Linotype"/>
          <w:b/>
          <w:i/>
          <w:iCs/>
        </w:rPr>
        <w:t>.</w:t>
      </w:r>
    </w:p>
    <w:p w14:paraId="4A6BFF45" w14:textId="783E34F6" w:rsidR="009B70B2" w:rsidRDefault="009B70B2" w:rsidP="009B70B2">
      <w:pPr>
        <w:pStyle w:val="NormalWeb"/>
        <w:jc w:val="both"/>
      </w:pPr>
      <w:r>
        <w:t xml:space="preserve">On 16 September 2025, HRD monitored and followed up with three credible secondary sources on a reported inter-communal revenge related incident in which a 17-year-old unarmed Didinga boy was shot and killed by armed Toposa elements, suspected to be from Namorunyang Payam, Kapoeta South County. All sources confirmed that the incident </w:t>
      </w:r>
      <w:r w:rsidR="002B1359">
        <w:t xml:space="preserve">happened </w:t>
      </w:r>
      <w:r>
        <w:t>on 7 September 2025 in Ngauro Payam, Budi County.</w:t>
      </w:r>
    </w:p>
    <w:p w14:paraId="2C2CCF90" w14:textId="25D59646" w:rsidR="009B70B2" w:rsidRDefault="009B70B2" w:rsidP="009B70B2">
      <w:pPr>
        <w:pStyle w:val="NormalWeb"/>
        <w:jc w:val="both"/>
      </w:pPr>
      <w:r>
        <w:t xml:space="preserve">According to the respondents, at approximately 1100 hours on 7 September, three armed Toposa youth entered Ngauro Boma and encountered the victim, a 17-year-old Didinga </w:t>
      </w:r>
      <w:r>
        <w:t>boy at</w:t>
      </w:r>
      <w:r>
        <w:t xml:space="preserve"> their home and shot him dead instantly. The sources </w:t>
      </w:r>
      <w:r w:rsidR="002B1359">
        <w:t xml:space="preserve">further stated that </w:t>
      </w:r>
      <w:r>
        <w:t>the motive of killing  was to average the killing of  t</w:t>
      </w:r>
      <w:r w:rsidRPr="00BE23BF">
        <w:t>wo unarmed Toposa civilian</w:t>
      </w:r>
      <w:r>
        <w:t xml:space="preserve">s, </w:t>
      </w:r>
      <w:r w:rsidRPr="00BE23BF">
        <w:t xml:space="preserve"> 25-year-old Toposa woman and 17- year-old Toposa boy</w:t>
      </w:r>
      <w:r>
        <w:t xml:space="preserve"> </w:t>
      </w:r>
      <w:r w:rsidRPr="00BE23BF">
        <w:t>by armed Didinga youths of Kilanya Boma, Ngauro Payam, Budi County in Namorunyang Boma, Namorunyang Payam, Kapoeta South County in an inter-communal revenge related attack</w:t>
      </w:r>
      <w:r>
        <w:t xml:space="preserve"> on 27 June 2025, (See 2025-06-27 UNMISS HRD FOT Daily Report).</w:t>
      </w:r>
    </w:p>
    <w:p w14:paraId="4E238474" w14:textId="335B327E" w:rsidR="009B70B2" w:rsidRDefault="009B70B2" w:rsidP="009B70B2">
      <w:pPr>
        <w:pStyle w:val="NormalWeb"/>
        <w:jc w:val="both"/>
      </w:pPr>
      <w:r>
        <w:t xml:space="preserve">Following the shooting, the armed Toposa fled into the bush towards Lopala village in Namorunyang Payam, Kapoeta South County. Didinga youth later confirmed that the group crossed into Namorunyang. The incident was reported </w:t>
      </w:r>
      <w:r w:rsidR="00DB7D77">
        <w:t>a</w:t>
      </w:r>
      <w:r>
        <w:t>t Ngauro Police Station, where investigation</w:t>
      </w:r>
      <w:r w:rsidR="00DB7D77">
        <w:t xml:space="preserve"> i</w:t>
      </w:r>
      <w:r>
        <w:t xml:space="preserve">s </w:t>
      </w:r>
      <w:r w:rsidR="00DB7D77">
        <w:t>said to be o</w:t>
      </w:r>
      <w:r>
        <w:t>ngoing, although no suspects have been apprehended.</w:t>
      </w:r>
    </w:p>
    <w:p w14:paraId="439D385F" w14:textId="77777777" w:rsidR="009B70B2" w:rsidRDefault="009B70B2" w:rsidP="009B70B2">
      <w:pPr>
        <w:spacing w:after="0" w:line="240" w:lineRule="auto"/>
        <w:jc w:val="both"/>
        <w:rPr>
          <w:rFonts w:asciiTheme="majorBidi" w:hAnsiTheme="majorBidi" w:cstheme="majorBidi"/>
          <w:i/>
          <w:iCs/>
          <w:sz w:val="24"/>
          <w:szCs w:val="24"/>
        </w:rPr>
      </w:pPr>
      <w:r>
        <w:rPr>
          <w:rFonts w:ascii="Times New Roman" w:eastAsia="Palatino Linotype" w:hAnsi="Times New Roman" w:cs="Times New Roman"/>
          <w:b/>
          <w:sz w:val="24"/>
          <w:szCs w:val="24"/>
        </w:rPr>
        <w:t xml:space="preserve">Comment: </w:t>
      </w:r>
      <w:r>
        <w:rPr>
          <w:rFonts w:asciiTheme="majorBidi" w:hAnsiTheme="majorBidi" w:cstheme="majorBidi"/>
          <w:i/>
          <w:iCs/>
          <w:sz w:val="24"/>
          <w:szCs w:val="24"/>
        </w:rPr>
        <w:t>HRD will continue to monitor and report accordingly.</w:t>
      </w:r>
    </w:p>
    <w:p w14:paraId="01887360" w14:textId="77777777" w:rsidR="009B70B2" w:rsidRDefault="009B70B2" w:rsidP="009B70B2">
      <w:pPr>
        <w:spacing w:after="0" w:line="240" w:lineRule="auto"/>
        <w:jc w:val="both"/>
        <w:rPr>
          <w:rFonts w:asciiTheme="majorBidi" w:hAnsiTheme="majorBidi" w:cstheme="majorBidi"/>
          <w:i/>
          <w:iCs/>
          <w:sz w:val="24"/>
          <w:szCs w:val="24"/>
        </w:rPr>
      </w:pPr>
    </w:p>
    <w:p w14:paraId="6ABEDBB3" w14:textId="41988AFF" w:rsidR="009B70B2" w:rsidRPr="00C76BDE" w:rsidRDefault="009B70B2" w:rsidP="009B70B2">
      <w:pPr>
        <w:pStyle w:val="ListParagraph"/>
        <w:numPr>
          <w:ilvl w:val="0"/>
          <w:numId w:val="17"/>
        </w:numPr>
        <w:spacing w:after="0" w:line="240" w:lineRule="auto"/>
        <w:rPr>
          <w:rFonts w:asciiTheme="majorBidi" w:eastAsia="Times New Roman" w:hAnsiTheme="majorBidi" w:cstheme="majorBidi"/>
          <w:b/>
          <w:bCs/>
          <w:i/>
          <w:iCs/>
          <w:sz w:val="24"/>
          <w:szCs w:val="24"/>
        </w:rPr>
      </w:pPr>
      <w:r>
        <w:rPr>
          <w:rFonts w:asciiTheme="majorBidi" w:eastAsia="Times New Roman" w:hAnsiTheme="majorBidi" w:cstheme="majorBidi"/>
          <w:b/>
          <w:bCs/>
          <w:i/>
          <w:iCs/>
          <w:sz w:val="24"/>
          <w:szCs w:val="24"/>
        </w:rPr>
        <w:t xml:space="preserve">28-year-old Lotuko man from Lofrika Boma, Kudo </w:t>
      </w:r>
      <w:r w:rsidR="00DB7D77">
        <w:rPr>
          <w:rFonts w:asciiTheme="majorBidi" w:eastAsia="Times New Roman" w:hAnsiTheme="majorBidi" w:cstheme="majorBidi"/>
          <w:b/>
          <w:bCs/>
          <w:i/>
          <w:iCs/>
          <w:sz w:val="24"/>
          <w:szCs w:val="24"/>
        </w:rPr>
        <w:t>P</w:t>
      </w:r>
      <w:r>
        <w:rPr>
          <w:rFonts w:asciiTheme="majorBidi" w:eastAsia="Times New Roman" w:hAnsiTheme="majorBidi" w:cstheme="majorBidi"/>
          <w:b/>
          <w:bCs/>
          <w:i/>
          <w:iCs/>
          <w:sz w:val="24"/>
          <w:szCs w:val="24"/>
        </w:rPr>
        <w:t>ayam Torit County</w:t>
      </w:r>
      <w:r w:rsidR="00DB7D77">
        <w:rPr>
          <w:rFonts w:asciiTheme="majorBidi" w:eastAsia="Times New Roman" w:hAnsiTheme="majorBidi" w:cstheme="majorBidi"/>
          <w:b/>
          <w:bCs/>
          <w:i/>
          <w:iCs/>
          <w:sz w:val="24"/>
          <w:szCs w:val="24"/>
        </w:rPr>
        <w:t xml:space="preserve"> shot dead </w:t>
      </w:r>
      <w:r>
        <w:rPr>
          <w:rFonts w:asciiTheme="majorBidi" w:eastAsia="Times New Roman" w:hAnsiTheme="majorBidi" w:cstheme="majorBidi"/>
          <w:b/>
          <w:bCs/>
          <w:i/>
          <w:iCs/>
          <w:sz w:val="24"/>
          <w:szCs w:val="24"/>
        </w:rPr>
        <w:t>by armed Murle m</w:t>
      </w:r>
      <w:r w:rsidR="00DB7D77">
        <w:rPr>
          <w:rFonts w:asciiTheme="majorBidi" w:eastAsia="Times New Roman" w:hAnsiTheme="majorBidi" w:cstheme="majorBidi"/>
          <w:b/>
          <w:bCs/>
          <w:i/>
          <w:iCs/>
          <w:sz w:val="24"/>
          <w:szCs w:val="24"/>
        </w:rPr>
        <w:t>en</w:t>
      </w:r>
      <w:r>
        <w:rPr>
          <w:rFonts w:asciiTheme="majorBidi" w:eastAsia="Times New Roman" w:hAnsiTheme="majorBidi" w:cstheme="majorBidi"/>
          <w:b/>
          <w:bCs/>
          <w:i/>
          <w:iCs/>
          <w:sz w:val="24"/>
          <w:szCs w:val="24"/>
        </w:rPr>
        <w:t xml:space="preserve"> in Khor- Lakabata</w:t>
      </w:r>
      <w:r w:rsidR="00DB7D77">
        <w:rPr>
          <w:rFonts w:asciiTheme="majorBidi" w:eastAsia="Times New Roman" w:hAnsiTheme="majorBidi" w:cstheme="majorBidi"/>
          <w:b/>
          <w:bCs/>
          <w:i/>
          <w:iCs/>
          <w:sz w:val="24"/>
          <w:szCs w:val="24"/>
        </w:rPr>
        <w:t>,</w:t>
      </w:r>
      <w:r>
        <w:rPr>
          <w:rFonts w:asciiTheme="majorBidi" w:eastAsia="Times New Roman" w:hAnsiTheme="majorBidi" w:cstheme="majorBidi"/>
          <w:b/>
          <w:bCs/>
          <w:i/>
          <w:iCs/>
          <w:sz w:val="24"/>
          <w:szCs w:val="24"/>
        </w:rPr>
        <w:t xml:space="preserve"> Kudo Payam, Torit County</w:t>
      </w:r>
    </w:p>
    <w:p w14:paraId="36FF5A37" w14:textId="77777777" w:rsidR="009B70B2" w:rsidRDefault="009B70B2" w:rsidP="009B70B2">
      <w:pPr>
        <w:spacing w:line="240" w:lineRule="auto"/>
        <w:jc w:val="both"/>
        <w:rPr>
          <w:rFonts w:asciiTheme="majorBidi" w:eastAsia="Times New Roman" w:hAnsiTheme="majorBidi" w:cstheme="majorBidi"/>
          <w:bCs/>
        </w:rPr>
      </w:pPr>
    </w:p>
    <w:p w14:paraId="7D34BC67" w14:textId="52199005" w:rsidR="009B70B2" w:rsidRPr="001B656D" w:rsidRDefault="009B70B2" w:rsidP="009B70B2">
      <w:pPr>
        <w:spacing w:line="240" w:lineRule="auto"/>
        <w:jc w:val="both"/>
        <w:rPr>
          <w:rFonts w:asciiTheme="majorBidi" w:eastAsia="Times New Roman" w:hAnsiTheme="majorBidi" w:cstheme="majorBidi"/>
          <w:bCs/>
        </w:rPr>
      </w:pPr>
      <w:r w:rsidRPr="001B656D">
        <w:rPr>
          <w:rFonts w:asciiTheme="majorBidi" w:eastAsia="Times New Roman" w:hAnsiTheme="majorBidi" w:cstheme="majorBidi"/>
          <w:bCs/>
        </w:rPr>
        <w:t xml:space="preserve">On </w:t>
      </w:r>
      <w:r>
        <w:rPr>
          <w:rFonts w:asciiTheme="majorBidi" w:eastAsia="Times New Roman" w:hAnsiTheme="majorBidi" w:cstheme="majorBidi"/>
          <w:bCs/>
        </w:rPr>
        <w:t>16 September 2025</w:t>
      </w:r>
      <w:r w:rsidRPr="001B656D">
        <w:rPr>
          <w:rFonts w:asciiTheme="majorBidi" w:eastAsia="Times New Roman" w:hAnsiTheme="majorBidi" w:cstheme="majorBidi"/>
          <w:bCs/>
        </w:rPr>
        <w:t xml:space="preserve">2025, HRD monitored and followed up on a reported incident of shooting and killing of </w:t>
      </w:r>
      <w:r>
        <w:rPr>
          <w:rFonts w:asciiTheme="majorBidi" w:eastAsia="Times New Roman" w:hAnsiTheme="majorBidi" w:cstheme="majorBidi"/>
          <w:bCs/>
        </w:rPr>
        <w:t>a 28-year-old</w:t>
      </w:r>
      <w:r w:rsidRPr="001B656D">
        <w:rPr>
          <w:rFonts w:asciiTheme="majorBidi" w:eastAsia="Times New Roman" w:hAnsiTheme="majorBidi" w:cstheme="majorBidi"/>
          <w:bCs/>
        </w:rPr>
        <w:t xml:space="preserve"> unarmed Lotuko male civilians in an intercommunal </w:t>
      </w:r>
      <w:r w:rsidR="002D3B62">
        <w:rPr>
          <w:rFonts w:asciiTheme="majorBidi" w:eastAsia="Times New Roman" w:hAnsiTheme="majorBidi" w:cstheme="majorBidi"/>
          <w:bCs/>
        </w:rPr>
        <w:t xml:space="preserve">cattle raid </w:t>
      </w:r>
      <w:r>
        <w:rPr>
          <w:rFonts w:asciiTheme="majorBidi" w:eastAsia="Times New Roman" w:hAnsiTheme="majorBidi" w:cstheme="majorBidi"/>
          <w:bCs/>
        </w:rPr>
        <w:t xml:space="preserve">related attack at Khor- Lakabata </w:t>
      </w:r>
      <w:r w:rsidRPr="001B656D">
        <w:rPr>
          <w:rFonts w:asciiTheme="majorBidi" w:eastAsia="Times New Roman" w:hAnsiTheme="majorBidi" w:cstheme="majorBidi"/>
          <w:bCs/>
        </w:rPr>
        <w:t xml:space="preserve">in </w:t>
      </w:r>
      <w:bookmarkStart w:id="4" w:name="_Hlk191658390"/>
      <w:r w:rsidRPr="001B656D">
        <w:rPr>
          <w:rFonts w:asciiTheme="majorBidi" w:eastAsia="Times New Roman" w:hAnsiTheme="majorBidi" w:cstheme="majorBidi"/>
          <w:bCs/>
        </w:rPr>
        <w:t>Lo</w:t>
      </w:r>
      <w:bookmarkStart w:id="5" w:name="_Hlk191658552"/>
      <w:r>
        <w:rPr>
          <w:rFonts w:asciiTheme="majorBidi" w:eastAsia="Times New Roman" w:hAnsiTheme="majorBidi" w:cstheme="majorBidi"/>
          <w:bCs/>
        </w:rPr>
        <w:t xml:space="preserve">hilang </w:t>
      </w:r>
      <w:r w:rsidRPr="001B656D">
        <w:rPr>
          <w:rFonts w:asciiTheme="majorBidi" w:eastAsia="Times New Roman" w:hAnsiTheme="majorBidi" w:cstheme="majorBidi"/>
          <w:bCs/>
        </w:rPr>
        <w:t>Boma</w:t>
      </w:r>
      <w:bookmarkEnd w:id="4"/>
      <w:r w:rsidRPr="001B656D">
        <w:rPr>
          <w:rFonts w:asciiTheme="majorBidi" w:eastAsia="Times New Roman" w:hAnsiTheme="majorBidi" w:cstheme="majorBidi"/>
          <w:bCs/>
        </w:rPr>
        <w:t>, Kudo Payam-Torit County</w:t>
      </w:r>
      <w:bookmarkEnd w:id="5"/>
      <w:r w:rsidRPr="001B656D">
        <w:rPr>
          <w:rFonts w:asciiTheme="majorBidi" w:eastAsia="Times New Roman" w:hAnsiTheme="majorBidi" w:cstheme="majorBidi"/>
          <w:bCs/>
        </w:rPr>
        <w:t xml:space="preserve"> and spoke to three reliable secondary sources who confirmed HRD that the incident </w:t>
      </w:r>
      <w:r w:rsidR="002D3B62">
        <w:rPr>
          <w:rFonts w:asciiTheme="majorBidi" w:eastAsia="Times New Roman" w:hAnsiTheme="majorBidi" w:cstheme="majorBidi"/>
          <w:bCs/>
        </w:rPr>
        <w:t xml:space="preserve">happened </w:t>
      </w:r>
      <w:bookmarkStart w:id="6" w:name="_Hlk191654872"/>
      <w:r w:rsidRPr="001B656D">
        <w:rPr>
          <w:rFonts w:asciiTheme="majorBidi" w:eastAsia="Times New Roman" w:hAnsiTheme="majorBidi" w:cstheme="majorBidi"/>
          <w:bCs/>
        </w:rPr>
        <w:t xml:space="preserve">on </w:t>
      </w:r>
      <w:r>
        <w:rPr>
          <w:rFonts w:asciiTheme="majorBidi" w:eastAsia="Times New Roman" w:hAnsiTheme="majorBidi" w:cstheme="majorBidi"/>
          <w:bCs/>
        </w:rPr>
        <w:t>14 September</w:t>
      </w:r>
      <w:r w:rsidRPr="001B656D">
        <w:rPr>
          <w:rFonts w:asciiTheme="majorBidi" w:eastAsia="Times New Roman" w:hAnsiTheme="majorBidi" w:cstheme="majorBidi"/>
          <w:bCs/>
        </w:rPr>
        <w:t xml:space="preserve"> 2025</w:t>
      </w:r>
      <w:bookmarkEnd w:id="6"/>
      <w:r w:rsidRPr="001B656D">
        <w:rPr>
          <w:rFonts w:asciiTheme="majorBidi" w:eastAsia="Times New Roman" w:hAnsiTheme="majorBidi" w:cstheme="majorBidi"/>
          <w:bCs/>
        </w:rPr>
        <w:t>.</w:t>
      </w:r>
    </w:p>
    <w:p w14:paraId="6B2CC61C" w14:textId="75EA3F77" w:rsidR="009B70B2" w:rsidRDefault="009B70B2" w:rsidP="009B70B2">
      <w:pPr>
        <w:spacing w:line="240" w:lineRule="auto"/>
        <w:jc w:val="both"/>
        <w:rPr>
          <w:rFonts w:asciiTheme="majorBidi" w:eastAsia="Times New Roman" w:hAnsiTheme="majorBidi" w:cstheme="majorBidi"/>
          <w:bCs/>
        </w:rPr>
      </w:pPr>
      <w:r w:rsidRPr="001B656D">
        <w:rPr>
          <w:rFonts w:asciiTheme="majorBidi" w:eastAsia="Times New Roman" w:hAnsiTheme="majorBidi" w:cstheme="majorBidi"/>
          <w:bCs/>
        </w:rPr>
        <w:t xml:space="preserve">According to the respondents, at approximately </w:t>
      </w:r>
      <w:r>
        <w:rPr>
          <w:rFonts w:asciiTheme="majorBidi" w:eastAsia="Times New Roman" w:hAnsiTheme="majorBidi" w:cstheme="majorBidi"/>
          <w:bCs/>
        </w:rPr>
        <w:t>10:</w:t>
      </w:r>
      <w:r w:rsidRPr="001B656D">
        <w:rPr>
          <w:rFonts w:asciiTheme="majorBidi" w:eastAsia="Times New Roman" w:hAnsiTheme="majorBidi" w:cstheme="majorBidi"/>
          <w:bCs/>
        </w:rPr>
        <w:t>00</w:t>
      </w:r>
      <w:r>
        <w:rPr>
          <w:rFonts w:asciiTheme="majorBidi" w:eastAsia="Times New Roman" w:hAnsiTheme="majorBidi" w:cstheme="majorBidi"/>
          <w:bCs/>
        </w:rPr>
        <w:t xml:space="preserve"> </w:t>
      </w:r>
      <w:r w:rsidRPr="001B656D">
        <w:rPr>
          <w:rFonts w:asciiTheme="majorBidi" w:eastAsia="Times New Roman" w:hAnsiTheme="majorBidi" w:cstheme="majorBidi"/>
          <w:bCs/>
        </w:rPr>
        <w:t>hours</w:t>
      </w:r>
      <w:r>
        <w:rPr>
          <w:rFonts w:asciiTheme="majorBidi" w:eastAsia="Times New Roman" w:hAnsiTheme="majorBidi" w:cstheme="majorBidi"/>
          <w:bCs/>
        </w:rPr>
        <w:t xml:space="preserve"> </w:t>
      </w:r>
      <w:r w:rsidRPr="001B656D">
        <w:rPr>
          <w:rFonts w:asciiTheme="majorBidi" w:eastAsia="Times New Roman" w:hAnsiTheme="majorBidi" w:cstheme="majorBidi"/>
          <w:bCs/>
        </w:rPr>
        <w:t xml:space="preserve">on </w:t>
      </w:r>
      <w:r>
        <w:rPr>
          <w:rFonts w:asciiTheme="majorBidi" w:eastAsia="Times New Roman" w:hAnsiTheme="majorBidi" w:cstheme="majorBidi"/>
          <w:bCs/>
        </w:rPr>
        <w:t>14 September</w:t>
      </w:r>
      <w:r w:rsidRPr="001B656D">
        <w:rPr>
          <w:rFonts w:asciiTheme="majorBidi" w:eastAsia="Times New Roman" w:hAnsiTheme="majorBidi" w:cstheme="majorBidi"/>
          <w:bCs/>
        </w:rPr>
        <w:t xml:space="preserve"> 2025</w:t>
      </w:r>
      <w:r>
        <w:rPr>
          <w:rFonts w:asciiTheme="majorBidi" w:eastAsia="Times New Roman" w:hAnsiTheme="majorBidi" w:cstheme="majorBidi"/>
          <w:bCs/>
        </w:rPr>
        <w:t>,</w:t>
      </w:r>
      <w:r w:rsidRPr="001B656D">
        <w:rPr>
          <w:rFonts w:asciiTheme="majorBidi" w:eastAsia="Times New Roman" w:hAnsiTheme="majorBidi" w:cstheme="majorBidi"/>
          <w:bCs/>
        </w:rPr>
        <w:t xml:space="preserve"> </w:t>
      </w:r>
      <w:r>
        <w:rPr>
          <w:rFonts w:asciiTheme="majorBidi" w:eastAsia="Times New Roman" w:hAnsiTheme="majorBidi" w:cstheme="majorBidi"/>
          <w:bCs/>
        </w:rPr>
        <w:t>about ten armed Murle men, attack two Lotuko unarmed civilians  28 and 30 year</w:t>
      </w:r>
      <w:r w:rsidR="002D3B62">
        <w:rPr>
          <w:rFonts w:asciiTheme="majorBidi" w:eastAsia="Times New Roman" w:hAnsiTheme="majorBidi" w:cstheme="majorBidi"/>
          <w:bCs/>
        </w:rPr>
        <w:t>s</w:t>
      </w:r>
      <w:r>
        <w:rPr>
          <w:rFonts w:asciiTheme="majorBidi" w:eastAsia="Times New Roman" w:hAnsiTheme="majorBidi" w:cstheme="majorBidi"/>
          <w:bCs/>
        </w:rPr>
        <w:t xml:space="preserve">, travelling on motorcycle from Lofrika Boma, Kudo Payam, </w:t>
      </w:r>
      <w:r w:rsidR="002D3B62">
        <w:rPr>
          <w:rFonts w:asciiTheme="majorBidi" w:eastAsia="Times New Roman" w:hAnsiTheme="majorBidi" w:cstheme="majorBidi"/>
          <w:bCs/>
        </w:rPr>
        <w:t xml:space="preserve">Torit County </w:t>
      </w:r>
      <w:r>
        <w:rPr>
          <w:rFonts w:asciiTheme="majorBidi" w:eastAsia="Times New Roman" w:hAnsiTheme="majorBidi" w:cstheme="majorBidi"/>
          <w:bCs/>
        </w:rPr>
        <w:t>to Torit town</w:t>
      </w:r>
      <w:r w:rsidR="002D3B62">
        <w:rPr>
          <w:rFonts w:asciiTheme="majorBidi" w:eastAsia="Times New Roman" w:hAnsiTheme="majorBidi" w:cstheme="majorBidi"/>
          <w:bCs/>
        </w:rPr>
        <w:t>. When they r</w:t>
      </w:r>
      <w:r>
        <w:rPr>
          <w:rFonts w:asciiTheme="majorBidi" w:eastAsia="Times New Roman" w:hAnsiTheme="majorBidi" w:cstheme="majorBidi"/>
          <w:bCs/>
        </w:rPr>
        <w:t>each</w:t>
      </w:r>
      <w:r w:rsidR="002D3B62">
        <w:rPr>
          <w:rFonts w:asciiTheme="majorBidi" w:eastAsia="Times New Roman" w:hAnsiTheme="majorBidi" w:cstheme="majorBidi"/>
          <w:bCs/>
        </w:rPr>
        <w:t xml:space="preserve">ed </w:t>
      </w:r>
      <w:r>
        <w:rPr>
          <w:rFonts w:asciiTheme="majorBidi" w:eastAsia="Times New Roman" w:hAnsiTheme="majorBidi" w:cstheme="majorBidi"/>
          <w:bCs/>
        </w:rPr>
        <w:t>Khor Lakobata in Lohilang Boma, Kudo Payam, they were ambushed</w:t>
      </w:r>
      <w:r w:rsidR="002D3B62">
        <w:rPr>
          <w:rFonts w:asciiTheme="majorBidi" w:eastAsia="Times New Roman" w:hAnsiTheme="majorBidi" w:cstheme="majorBidi"/>
          <w:bCs/>
        </w:rPr>
        <w:t xml:space="preserve"> by armed Murle raiders</w:t>
      </w:r>
      <w:r>
        <w:rPr>
          <w:rFonts w:asciiTheme="majorBidi" w:eastAsia="Times New Roman" w:hAnsiTheme="majorBidi" w:cstheme="majorBidi"/>
          <w:bCs/>
        </w:rPr>
        <w:t xml:space="preserve">, </w:t>
      </w:r>
      <w:r w:rsidR="002D3B62">
        <w:rPr>
          <w:rFonts w:asciiTheme="majorBidi" w:eastAsia="Times New Roman" w:hAnsiTheme="majorBidi" w:cstheme="majorBidi"/>
          <w:bCs/>
        </w:rPr>
        <w:t xml:space="preserve">who took </w:t>
      </w:r>
      <w:r>
        <w:rPr>
          <w:rFonts w:asciiTheme="majorBidi" w:eastAsia="Times New Roman" w:hAnsiTheme="majorBidi" w:cstheme="majorBidi"/>
          <w:bCs/>
        </w:rPr>
        <w:t>their goat which they were taking to the market in Torit t</w:t>
      </w:r>
      <w:r w:rsidR="002D3B62">
        <w:rPr>
          <w:rFonts w:asciiTheme="majorBidi" w:eastAsia="Times New Roman" w:hAnsiTheme="majorBidi" w:cstheme="majorBidi"/>
          <w:bCs/>
        </w:rPr>
        <w:t xml:space="preserve">o sell. In order to prevent them from revealing their identity, the raiders shot at both of them and the 28 year old died instantly but the bullet did not hit the 30 year old who escaped and reported the incident </w:t>
      </w:r>
      <w:r>
        <w:rPr>
          <w:rFonts w:asciiTheme="majorBidi" w:eastAsia="Times New Roman" w:hAnsiTheme="majorBidi" w:cstheme="majorBidi"/>
          <w:bCs/>
        </w:rPr>
        <w:t>to the Lotuko youth</w:t>
      </w:r>
      <w:r w:rsidR="002B1359">
        <w:rPr>
          <w:rFonts w:asciiTheme="majorBidi" w:eastAsia="Times New Roman" w:hAnsiTheme="majorBidi" w:cstheme="majorBidi"/>
          <w:bCs/>
        </w:rPr>
        <w:t>s</w:t>
      </w:r>
      <w:r>
        <w:rPr>
          <w:rFonts w:asciiTheme="majorBidi" w:eastAsia="Times New Roman" w:hAnsiTheme="majorBidi" w:cstheme="majorBidi"/>
          <w:bCs/>
        </w:rPr>
        <w:t xml:space="preserve"> in Kudo Payam, </w:t>
      </w:r>
      <w:r w:rsidR="002B1359">
        <w:rPr>
          <w:rFonts w:asciiTheme="majorBidi" w:eastAsia="Times New Roman" w:hAnsiTheme="majorBidi" w:cstheme="majorBidi"/>
          <w:bCs/>
        </w:rPr>
        <w:t xml:space="preserve">Torit County, informing them that the attackers were armed Murle youths as he heard them speaking Murle language as well as because of their appearance. </w:t>
      </w:r>
      <w:r w:rsidRPr="001B656D">
        <w:rPr>
          <w:rFonts w:asciiTheme="majorBidi" w:eastAsia="Times New Roman" w:hAnsiTheme="majorBidi" w:cstheme="majorBidi"/>
          <w:bCs/>
        </w:rPr>
        <w:t xml:space="preserve">After the shooting, the armed Murle men reportedly </w:t>
      </w:r>
      <w:r w:rsidR="002B1359">
        <w:rPr>
          <w:rFonts w:asciiTheme="majorBidi" w:eastAsia="Times New Roman" w:hAnsiTheme="majorBidi" w:cstheme="majorBidi"/>
          <w:bCs/>
        </w:rPr>
        <w:t xml:space="preserve">escaped </w:t>
      </w:r>
      <w:r w:rsidR="002B1359" w:rsidRPr="001B656D">
        <w:rPr>
          <w:rFonts w:asciiTheme="majorBidi" w:eastAsia="Times New Roman" w:hAnsiTheme="majorBidi" w:cstheme="majorBidi"/>
          <w:bCs/>
        </w:rPr>
        <w:t>towards</w:t>
      </w:r>
      <w:r w:rsidRPr="001B656D">
        <w:rPr>
          <w:rFonts w:asciiTheme="majorBidi" w:eastAsia="Times New Roman" w:hAnsiTheme="majorBidi" w:cstheme="majorBidi"/>
          <w:bCs/>
        </w:rPr>
        <w:t xml:space="preserve"> Lafon and</w:t>
      </w:r>
      <w:r>
        <w:rPr>
          <w:rFonts w:asciiTheme="majorBidi" w:eastAsia="Times New Roman" w:hAnsiTheme="majorBidi" w:cstheme="majorBidi"/>
          <w:bCs/>
        </w:rPr>
        <w:t xml:space="preserve"> then towards GPAA</w:t>
      </w:r>
      <w:r w:rsidRPr="001B656D">
        <w:rPr>
          <w:rFonts w:asciiTheme="majorBidi" w:eastAsia="Times New Roman" w:hAnsiTheme="majorBidi" w:cstheme="majorBidi"/>
          <w:bCs/>
        </w:rPr>
        <w:t>.</w:t>
      </w:r>
    </w:p>
    <w:p w14:paraId="2FB90267" w14:textId="77777777" w:rsidR="009B70B2" w:rsidRPr="001B656D" w:rsidRDefault="009B70B2" w:rsidP="009B70B2">
      <w:pPr>
        <w:spacing w:line="240" w:lineRule="auto"/>
        <w:jc w:val="both"/>
        <w:rPr>
          <w:rFonts w:asciiTheme="majorBidi" w:eastAsia="Times New Roman" w:hAnsiTheme="majorBidi" w:cstheme="majorBidi"/>
          <w:bCs/>
        </w:rPr>
      </w:pPr>
      <w:r w:rsidRPr="001B656D">
        <w:rPr>
          <w:rFonts w:asciiTheme="majorBidi" w:eastAsia="Times New Roman" w:hAnsiTheme="majorBidi" w:cstheme="majorBidi"/>
          <w:bCs/>
        </w:rPr>
        <w:t xml:space="preserve">The incident was reported at the Kudo Police station, </w:t>
      </w:r>
      <w:r>
        <w:rPr>
          <w:rFonts w:asciiTheme="majorBidi" w:eastAsia="Times New Roman" w:hAnsiTheme="majorBidi" w:cstheme="majorBidi"/>
          <w:bCs/>
        </w:rPr>
        <w:t xml:space="preserve">and investigation is said to be ongoing, </w:t>
      </w:r>
      <w:r w:rsidRPr="001B656D">
        <w:rPr>
          <w:rFonts w:asciiTheme="majorBidi" w:eastAsia="Times New Roman" w:hAnsiTheme="majorBidi" w:cstheme="majorBidi"/>
          <w:bCs/>
        </w:rPr>
        <w:t xml:space="preserve">but no suspect </w:t>
      </w:r>
      <w:r>
        <w:rPr>
          <w:rFonts w:asciiTheme="majorBidi" w:eastAsia="Times New Roman" w:hAnsiTheme="majorBidi" w:cstheme="majorBidi"/>
          <w:bCs/>
        </w:rPr>
        <w:t xml:space="preserve">has been </w:t>
      </w:r>
      <w:r w:rsidRPr="001B656D">
        <w:rPr>
          <w:rFonts w:asciiTheme="majorBidi" w:eastAsia="Times New Roman" w:hAnsiTheme="majorBidi" w:cstheme="majorBidi"/>
          <w:bCs/>
        </w:rPr>
        <w:t>apprehended.</w:t>
      </w:r>
    </w:p>
    <w:p w14:paraId="213D92D1" w14:textId="77777777" w:rsidR="002B1359" w:rsidRDefault="009B70B2" w:rsidP="002B1359">
      <w:pPr>
        <w:spacing w:line="240" w:lineRule="auto"/>
        <w:jc w:val="both"/>
        <w:rPr>
          <w:rFonts w:ascii="Times New Roman" w:eastAsia="Calibri" w:hAnsi="Times New Roman" w:cs="Times New Roman"/>
          <w:i/>
          <w:iCs/>
          <w:lang w:val="en-GB"/>
        </w:rPr>
      </w:pPr>
      <w:r w:rsidRPr="001B656D">
        <w:rPr>
          <w:rFonts w:ascii="Times New Roman" w:eastAsia="Calibri" w:hAnsi="Times New Roman" w:cs="Times New Roman"/>
          <w:i/>
          <w:iCs/>
          <w:lang w:val="en-GB"/>
        </w:rPr>
        <w:t>Comment: HRD will continue to follow up on developments and report accordingly</w:t>
      </w:r>
    </w:p>
    <w:p w14:paraId="33AB9434" w14:textId="5F8356C5" w:rsidR="00833B85" w:rsidRPr="002B1359" w:rsidRDefault="00F64818" w:rsidP="002B1359">
      <w:pPr>
        <w:pStyle w:val="ListParagraph"/>
        <w:numPr>
          <w:ilvl w:val="0"/>
          <w:numId w:val="23"/>
        </w:numPr>
        <w:spacing w:line="240" w:lineRule="auto"/>
        <w:jc w:val="both"/>
        <w:rPr>
          <w:rFonts w:ascii="Times New Roman" w:eastAsia="Calibri" w:hAnsi="Times New Roman" w:cs="Times New Roman"/>
          <w:i/>
          <w:iCs/>
          <w:lang w:val="en-GB"/>
        </w:rPr>
      </w:pPr>
      <w:r w:rsidRPr="002B1359">
        <w:rPr>
          <w:rFonts w:ascii="Times New Roman" w:eastAsia="Palatino Linotype" w:hAnsi="Times New Roman" w:cs="Times New Roman"/>
          <w:b/>
          <w:sz w:val="24"/>
          <w:szCs w:val="24"/>
        </w:rPr>
        <w:t>Conflict-</w:t>
      </w:r>
      <w:r w:rsidR="00833B85" w:rsidRPr="002B1359">
        <w:rPr>
          <w:rFonts w:ascii="Times New Roman" w:eastAsia="Palatino Linotype" w:hAnsi="Times New Roman" w:cs="Times New Roman"/>
          <w:b/>
          <w:sz w:val="24"/>
          <w:szCs w:val="24"/>
        </w:rPr>
        <w:t>R</w:t>
      </w:r>
      <w:r w:rsidRPr="002B1359">
        <w:rPr>
          <w:rFonts w:ascii="Times New Roman" w:eastAsia="Palatino Linotype" w:hAnsi="Times New Roman" w:cs="Times New Roman"/>
          <w:b/>
          <w:sz w:val="24"/>
          <w:szCs w:val="24"/>
        </w:rPr>
        <w:t xml:space="preserve">elated </w:t>
      </w:r>
      <w:r w:rsidR="00833B85" w:rsidRPr="002B1359">
        <w:rPr>
          <w:rFonts w:ascii="Times New Roman" w:eastAsia="Palatino Linotype" w:hAnsi="Times New Roman" w:cs="Times New Roman"/>
          <w:b/>
          <w:sz w:val="24"/>
          <w:szCs w:val="24"/>
        </w:rPr>
        <w:t>S</w:t>
      </w:r>
      <w:r w:rsidRPr="002B1359">
        <w:rPr>
          <w:rFonts w:ascii="Times New Roman" w:eastAsia="Palatino Linotype" w:hAnsi="Times New Roman" w:cs="Times New Roman"/>
          <w:b/>
          <w:sz w:val="24"/>
          <w:szCs w:val="24"/>
        </w:rPr>
        <w:t xml:space="preserve">exual </w:t>
      </w:r>
      <w:r w:rsidR="00833B85" w:rsidRPr="002B1359">
        <w:rPr>
          <w:rFonts w:ascii="Times New Roman" w:eastAsia="Palatino Linotype" w:hAnsi="Times New Roman" w:cs="Times New Roman"/>
          <w:b/>
          <w:sz w:val="24"/>
          <w:szCs w:val="24"/>
        </w:rPr>
        <w:t>V</w:t>
      </w:r>
      <w:r w:rsidRPr="002B1359">
        <w:rPr>
          <w:rFonts w:ascii="Times New Roman" w:eastAsia="Palatino Linotype" w:hAnsi="Times New Roman" w:cs="Times New Roman"/>
          <w:b/>
          <w:sz w:val="24"/>
          <w:szCs w:val="24"/>
        </w:rPr>
        <w:t>iolence</w:t>
      </w:r>
      <w:r w:rsidR="00833B85" w:rsidRPr="002B1359">
        <w:rPr>
          <w:rFonts w:ascii="Times New Roman" w:eastAsia="Palatino Linotype" w:hAnsi="Times New Roman" w:cs="Times New Roman"/>
          <w:b/>
          <w:sz w:val="24"/>
          <w:szCs w:val="24"/>
        </w:rPr>
        <w:t xml:space="preserve"> (CRSV)</w:t>
      </w:r>
      <w:r w:rsidR="002B1359" w:rsidRPr="002B1359">
        <w:rPr>
          <w:rFonts w:ascii="Times New Roman" w:eastAsia="Palatino Linotype" w:hAnsi="Times New Roman" w:cs="Times New Roman"/>
          <w:b/>
          <w:sz w:val="24"/>
          <w:szCs w:val="24"/>
        </w:rPr>
        <w:t xml:space="preserve"> &amp; </w:t>
      </w:r>
      <w:r w:rsidR="00833B85" w:rsidRPr="002B1359">
        <w:rPr>
          <w:rFonts w:ascii="Times New Roman" w:eastAsia="Palatino Linotype" w:hAnsi="Times New Roman" w:cs="Times New Roman"/>
          <w:b/>
          <w:sz w:val="24"/>
          <w:szCs w:val="24"/>
        </w:rPr>
        <w:t>Sexual and Gender-Based Violence (SGBV)</w:t>
      </w:r>
    </w:p>
    <w:p w14:paraId="2013F816" w14:textId="77777777" w:rsidR="00F64818"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bookmarkStart w:id="7"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2753ED39" w14:textId="77777777" w:rsidR="0006263D" w:rsidRPr="0006263D" w:rsidRDefault="0006263D" w:rsidP="0006263D">
      <w:pPr>
        <w:spacing w:after="0" w:line="240" w:lineRule="auto"/>
        <w:contextualSpacing/>
        <w:jc w:val="both"/>
        <w:rPr>
          <w:rFonts w:ascii="Times New Roman" w:eastAsia="Palatino Linotype" w:hAnsi="Times New Roman" w:cs="Times New Roman"/>
          <w:b/>
          <w:sz w:val="24"/>
          <w:szCs w:val="24"/>
        </w:rPr>
      </w:pPr>
    </w:p>
    <w:p w14:paraId="299CF892" w14:textId="0C15B5E0" w:rsidR="00F00795" w:rsidRDefault="00F64818" w:rsidP="00E44528">
      <w:pPr>
        <w:numPr>
          <w:ilvl w:val="0"/>
          <w:numId w:val="23"/>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7"/>
    </w:p>
    <w:p w14:paraId="2DAD5411" w14:textId="77777777" w:rsidR="00C76BDE" w:rsidRDefault="00C76BDE" w:rsidP="00C76BDE">
      <w:pPr>
        <w:spacing w:after="0" w:line="240" w:lineRule="auto"/>
        <w:rPr>
          <w:rFonts w:asciiTheme="majorBidi" w:eastAsia="Times New Roman" w:hAnsiTheme="majorBidi" w:cstheme="majorBidi"/>
          <w:b/>
          <w:bCs/>
          <w:i/>
          <w:iCs/>
          <w:sz w:val="24"/>
          <w:szCs w:val="24"/>
        </w:rPr>
      </w:pPr>
    </w:p>
    <w:p w14:paraId="56B222DA" w14:textId="77777777" w:rsidR="004D126D" w:rsidRPr="00C76BDE" w:rsidRDefault="004D126D" w:rsidP="004D126D">
      <w:pPr>
        <w:spacing w:after="0" w:line="240" w:lineRule="auto"/>
        <w:rPr>
          <w:rFonts w:ascii="Times New Roman" w:eastAsia="Times New Roman" w:hAnsi="Times New Roman" w:cs="Times New Roman"/>
        </w:rPr>
      </w:pPr>
    </w:p>
    <w:sectPr w:rsidR="004D126D" w:rsidRPr="00C76BDE" w:rsidSect="008E5EEB">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CE885" w14:textId="77777777" w:rsidR="00497A70" w:rsidRDefault="00497A70" w:rsidP="00182875">
      <w:pPr>
        <w:spacing w:after="0" w:line="240" w:lineRule="auto"/>
      </w:pPr>
      <w:r>
        <w:separator/>
      </w:r>
    </w:p>
  </w:endnote>
  <w:endnote w:type="continuationSeparator" w:id="0">
    <w:p w14:paraId="005D5DC4" w14:textId="77777777" w:rsidR="00497A70" w:rsidRDefault="00497A7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3FC4440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AA2D91">
          <w:rPr>
            <w:rFonts w:ascii="Times New Roman" w:hAnsi="Times New Roman" w:cs="Times New Roman"/>
            <w:color w:val="0070C0"/>
            <w:sz w:val="20"/>
            <w:szCs w:val="20"/>
          </w:rPr>
          <w:t>508</w:t>
        </w:r>
        <w:r w:rsidR="00B72EE4">
          <w:rPr>
            <w:rFonts w:ascii="Times New Roman" w:hAnsi="Times New Roman" w:cs="Times New Roman"/>
            <w:color w:val="0070C0"/>
            <w:sz w:val="20"/>
            <w:szCs w:val="20"/>
          </w:rPr>
          <w:t>1</w:t>
        </w:r>
        <w:r w:rsidR="00003094">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808C" w14:textId="77777777" w:rsidR="00497A70" w:rsidRDefault="00497A70" w:rsidP="00182875">
      <w:pPr>
        <w:spacing w:after="0" w:line="240" w:lineRule="auto"/>
      </w:pPr>
      <w:r>
        <w:separator/>
      </w:r>
    </w:p>
  </w:footnote>
  <w:footnote w:type="continuationSeparator" w:id="0">
    <w:p w14:paraId="2CAD0BBB" w14:textId="77777777" w:rsidR="00497A70" w:rsidRDefault="00497A7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3932503"/>
    <w:multiLevelType w:val="hybridMultilevel"/>
    <w:tmpl w:val="D436C8E8"/>
    <w:lvl w:ilvl="0" w:tplc="0C92B1A0">
      <w:start w:val="1"/>
      <w:numFmt w:val="decimal"/>
      <w:lvlText w:val="%1."/>
      <w:lvlJc w:val="left"/>
      <w:pPr>
        <w:ind w:left="720" w:hanging="360"/>
      </w:pPr>
      <w:rPr>
        <w:rFonts w:eastAsia="Times New Roman" w:hint="default"/>
        <w:i w:val="0"/>
        <w:iCs/>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5E2572"/>
    <w:multiLevelType w:val="hybridMultilevel"/>
    <w:tmpl w:val="798684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5"/>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18"/>
  </w:num>
  <w:num w:numId="7" w16cid:durableId="1987204914">
    <w:abstractNumId w:val="17"/>
  </w:num>
  <w:num w:numId="8" w16cid:durableId="1710184332">
    <w:abstractNumId w:val="21"/>
  </w:num>
  <w:num w:numId="9" w16cid:durableId="189804582">
    <w:abstractNumId w:val="20"/>
  </w:num>
  <w:num w:numId="10" w16cid:durableId="566233004">
    <w:abstractNumId w:val="22"/>
  </w:num>
  <w:num w:numId="11" w16cid:durableId="211119952">
    <w:abstractNumId w:val="1"/>
  </w:num>
  <w:num w:numId="12" w16cid:durableId="2083984759">
    <w:abstractNumId w:val="0"/>
  </w:num>
  <w:num w:numId="13" w16cid:durableId="753477686">
    <w:abstractNumId w:val="14"/>
  </w:num>
  <w:num w:numId="14" w16cid:durableId="873538412">
    <w:abstractNumId w:val="9"/>
  </w:num>
  <w:num w:numId="15" w16cid:durableId="1398435063">
    <w:abstractNumId w:val="10"/>
  </w:num>
  <w:num w:numId="16" w16cid:durableId="1631667514">
    <w:abstractNumId w:val="11"/>
  </w:num>
  <w:num w:numId="17" w16cid:durableId="1884364848">
    <w:abstractNumId w:val="3"/>
  </w:num>
  <w:num w:numId="18" w16cid:durableId="1015613514">
    <w:abstractNumId w:val="12"/>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3"/>
  </w:num>
  <w:num w:numId="22" w16cid:durableId="1278296173">
    <w:abstractNumId w:val="19"/>
  </w:num>
  <w:num w:numId="23" w16cid:durableId="421610568">
    <w:abstractNumId w:val="6"/>
  </w:num>
  <w:num w:numId="24" w16cid:durableId="18111661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094"/>
    <w:rsid w:val="00010C7C"/>
    <w:rsid w:val="00012BC4"/>
    <w:rsid w:val="00013066"/>
    <w:rsid w:val="000228FD"/>
    <w:rsid w:val="00052C53"/>
    <w:rsid w:val="0006263D"/>
    <w:rsid w:val="00070682"/>
    <w:rsid w:val="00074383"/>
    <w:rsid w:val="000769C2"/>
    <w:rsid w:val="000851AD"/>
    <w:rsid w:val="000A07F4"/>
    <w:rsid w:val="000A7C7A"/>
    <w:rsid w:val="000B7A01"/>
    <w:rsid w:val="000C257B"/>
    <w:rsid w:val="000C49EB"/>
    <w:rsid w:val="000D4781"/>
    <w:rsid w:val="000D7B47"/>
    <w:rsid w:val="000E5F62"/>
    <w:rsid w:val="000F380C"/>
    <w:rsid w:val="00104665"/>
    <w:rsid w:val="00113E30"/>
    <w:rsid w:val="00113EAD"/>
    <w:rsid w:val="00117B76"/>
    <w:rsid w:val="00121735"/>
    <w:rsid w:val="0013260B"/>
    <w:rsid w:val="00133846"/>
    <w:rsid w:val="00141FF6"/>
    <w:rsid w:val="001516C1"/>
    <w:rsid w:val="00164D5A"/>
    <w:rsid w:val="00182875"/>
    <w:rsid w:val="00183500"/>
    <w:rsid w:val="00191959"/>
    <w:rsid w:val="00196209"/>
    <w:rsid w:val="001B0643"/>
    <w:rsid w:val="001B6361"/>
    <w:rsid w:val="001C7F19"/>
    <w:rsid w:val="001D5B48"/>
    <w:rsid w:val="001E096F"/>
    <w:rsid w:val="001F527E"/>
    <w:rsid w:val="001F5D34"/>
    <w:rsid w:val="00211BA1"/>
    <w:rsid w:val="002329B5"/>
    <w:rsid w:val="002456B0"/>
    <w:rsid w:val="00255172"/>
    <w:rsid w:val="00260A53"/>
    <w:rsid w:val="0026226F"/>
    <w:rsid w:val="0026636C"/>
    <w:rsid w:val="0026685A"/>
    <w:rsid w:val="002705AC"/>
    <w:rsid w:val="00270BAE"/>
    <w:rsid w:val="002710BC"/>
    <w:rsid w:val="00273398"/>
    <w:rsid w:val="00273E0A"/>
    <w:rsid w:val="00284003"/>
    <w:rsid w:val="002846AC"/>
    <w:rsid w:val="0028772C"/>
    <w:rsid w:val="002B1359"/>
    <w:rsid w:val="002B24EB"/>
    <w:rsid w:val="002B31ED"/>
    <w:rsid w:val="002B5F76"/>
    <w:rsid w:val="002C3469"/>
    <w:rsid w:val="002C62ED"/>
    <w:rsid w:val="002D114E"/>
    <w:rsid w:val="002D3B62"/>
    <w:rsid w:val="002E4CB7"/>
    <w:rsid w:val="002E6DBC"/>
    <w:rsid w:val="002E72EC"/>
    <w:rsid w:val="002E7C57"/>
    <w:rsid w:val="00315EA9"/>
    <w:rsid w:val="00320E11"/>
    <w:rsid w:val="00323BC8"/>
    <w:rsid w:val="003311D2"/>
    <w:rsid w:val="00333678"/>
    <w:rsid w:val="003505EF"/>
    <w:rsid w:val="0035092C"/>
    <w:rsid w:val="003560A5"/>
    <w:rsid w:val="00356A76"/>
    <w:rsid w:val="00364219"/>
    <w:rsid w:val="00377965"/>
    <w:rsid w:val="00383D8E"/>
    <w:rsid w:val="003850EC"/>
    <w:rsid w:val="00391659"/>
    <w:rsid w:val="003A1B70"/>
    <w:rsid w:val="003A3E63"/>
    <w:rsid w:val="003A786C"/>
    <w:rsid w:val="003B1A56"/>
    <w:rsid w:val="003C1E03"/>
    <w:rsid w:val="003C62BF"/>
    <w:rsid w:val="003D041A"/>
    <w:rsid w:val="003D78C4"/>
    <w:rsid w:val="003E31CB"/>
    <w:rsid w:val="00412D75"/>
    <w:rsid w:val="004212C3"/>
    <w:rsid w:val="00441124"/>
    <w:rsid w:val="004455F1"/>
    <w:rsid w:val="00460D9B"/>
    <w:rsid w:val="00461E73"/>
    <w:rsid w:val="00461FFB"/>
    <w:rsid w:val="00465EC7"/>
    <w:rsid w:val="00466B8D"/>
    <w:rsid w:val="00483AC9"/>
    <w:rsid w:val="00491784"/>
    <w:rsid w:val="00497A70"/>
    <w:rsid w:val="004A3308"/>
    <w:rsid w:val="004A4B08"/>
    <w:rsid w:val="004A6CD3"/>
    <w:rsid w:val="004C0490"/>
    <w:rsid w:val="004C6303"/>
    <w:rsid w:val="004D0FB7"/>
    <w:rsid w:val="004D126D"/>
    <w:rsid w:val="004E7E2C"/>
    <w:rsid w:val="004F3F34"/>
    <w:rsid w:val="00501283"/>
    <w:rsid w:val="00536C28"/>
    <w:rsid w:val="0055109E"/>
    <w:rsid w:val="00551D20"/>
    <w:rsid w:val="00556387"/>
    <w:rsid w:val="00565180"/>
    <w:rsid w:val="00577FC2"/>
    <w:rsid w:val="00595DEC"/>
    <w:rsid w:val="005A0820"/>
    <w:rsid w:val="005A1DA1"/>
    <w:rsid w:val="005B2291"/>
    <w:rsid w:val="005B5F95"/>
    <w:rsid w:val="005C334A"/>
    <w:rsid w:val="005D0786"/>
    <w:rsid w:val="005D105F"/>
    <w:rsid w:val="005D4D55"/>
    <w:rsid w:val="005D653C"/>
    <w:rsid w:val="005E210F"/>
    <w:rsid w:val="005E21E3"/>
    <w:rsid w:val="005E54F0"/>
    <w:rsid w:val="00601578"/>
    <w:rsid w:val="006023C9"/>
    <w:rsid w:val="00604CA3"/>
    <w:rsid w:val="006065AB"/>
    <w:rsid w:val="00625D8B"/>
    <w:rsid w:val="00660788"/>
    <w:rsid w:val="00681919"/>
    <w:rsid w:val="00683F3E"/>
    <w:rsid w:val="00695CCE"/>
    <w:rsid w:val="006A34DC"/>
    <w:rsid w:val="006B1E4B"/>
    <w:rsid w:val="006B258B"/>
    <w:rsid w:val="006C4BF4"/>
    <w:rsid w:val="006D5EC6"/>
    <w:rsid w:val="006D64FC"/>
    <w:rsid w:val="006D6A0E"/>
    <w:rsid w:val="006E266E"/>
    <w:rsid w:val="00703D3D"/>
    <w:rsid w:val="007319F7"/>
    <w:rsid w:val="00744EB9"/>
    <w:rsid w:val="007518DB"/>
    <w:rsid w:val="0075340A"/>
    <w:rsid w:val="00776DDB"/>
    <w:rsid w:val="0078073A"/>
    <w:rsid w:val="007914B0"/>
    <w:rsid w:val="00791A4D"/>
    <w:rsid w:val="007A0C08"/>
    <w:rsid w:val="007B4356"/>
    <w:rsid w:val="007B43CC"/>
    <w:rsid w:val="007B4FF7"/>
    <w:rsid w:val="007C2941"/>
    <w:rsid w:val="007C71F1"/>
    <w:rsid w:val="007D31DC"/>
    <w:rsid w:val="008055C3"/>
    <w:rsid w:val="00810A55"/>
    <w:rsid w:val="0081307A"/>
    <w:rsid w:val="00821789"/>
    <w:rsid w:val="00823B26"/>
    <w:rsid w:val="0082530A"/>
    <w:rsid w:val="008309DA"/>
    <w:rsid w:val="00833B85"/>
    <w:rsid w:val="00844DF6"/>
    <w:rsid w:val="00855EA4"/>
    <w:rsid w:val="00864D25"/>
    <w:rsid w:val="00870305"/>
    <w:rsid w:val="00872944"/>
    <w:rsid w:val="00874A46"/>
    <w:rsid w:val="00877477"/>
    <w:rsid w:val="008C0233"/>
    <w:rsid w:val="008C6304"/>
    <w:rsid w:val="008E5EEB"/>
    <w:rsid w:val="008F773D"/>
    <w:rsid w:val="00917E92"/>
    <w:rsid w:val="00924BCF"/>
    <w:rsid w:val="009408BD"/>
    <w:rsid w:val="00941D11"/>
    <w:rsid w:val="009A13D8"/>
    <w:rsid w:val="009A192E"/>
    <w:rsid w:val="009A24E8"/>
    <w:rsid w:val="009A35C9"/>
    <w:rsid w:val="009B1687"/>
    <w:rsid w:val="009B70B2"/>
    <w:rsid w:val="009C7DE2"/>
    <w:rsid w:val="009D45CE"/>
    <w:rsid w:val="009D613F"/>
    <w:rsid w:val="009E316F"/>
    <w:rsid w:val="009E7F55"/>
    <w:rsid w:val="00A00315"/>
    <w:rsid w:val="00A03168"/>
    <w:rsid w:val="00A05283"/>
    <w:rsid w:val="00A13BF5"/>
    <w:rsid w:val="00A202B5"/>
    <w:rsid w:val="00A20790"/>
    <w:rsid w:val="00A42C59"/>
    <w:rsid w:val="00A71902"/>
    <w:rsid w:val="00A7217A"/>
    <w:rsid w:val="00A73F4A"/>
    <w:rsid w:val="00A75EC1"/>
    <w:rsid w:val="00A82C86"/>
    <w:rsid w:val="00A95495"/>
    <w:rsid w:val="00AA2D91"/>
    <w:rsid w:val="00AB1FA0"/>
    <w:rsid w:val="00AB463C"/>
    <w:rsid w:val="00AC4753"/>
    <w:rsid w:val="00AD3F72"/>
    <w:rsid w:val="00AE0F0E"/>
    <w:rsid w:val="00AE10D5"/>
    <w:rsid w:val="00AE398C"/>
    <w:rsid w:val="00AE46A2"/>
    <w:rsid w:val="00AF232F"/>
    <w:rsid w:val="00B07B20"/>
    <w:rsid w:val="00B544CF"/>
    <w:rsid w:val="00B64D29"/>
    <w:rsid w:val="00B72D71"/>
    <w:rsid w:val="00B72EE4"/>
    <w:rsid w:val="00B74A38"/>
    <w:rsid w:val="00B74FD0"/>
    <w:rsid w:val="00B75942"/>
    <w:rsid w:val="00B85ED7"/>
    <w:rsid w:val="00BA1645"/>
    <w:rsid w:val="00BB044D"/>
    <w:rsid w:val="00BB68FC"/>
    <w:rsid w:val="00BC3912"/>
    <w:rsid w:val="00BC40A8"/>
    <w:rsid w:val="00BC49E5"/>
    <w:rsid w:val="00BD0C0F"/>
    <w:rsid w:val="00BE23BF"/>
    <w:rsid w:val="00BE6F6D"/>
    <w:rsid w:val="00BF2106"/>
    <w:rsid w:val="00BF7308"/>
    <w:rsid w:val="00C0332D"/>
    <w:rsid w:val="00C163C0"/>
    <w:rsid w:val="00C17D29"/>
    <w:rsid w:val="00C41B78"/>
    <w:rsid w:val="00C64F4B"/>
    <w:rsid w:val="00C659DC"/>
    <w:rsid w:val="00C67532"/>
    <w:rsid w:val="00C716CE"/>
    <w:rsid w:val="00C72137"/>
    <w:rsid w:val="00C76BDE"/>
    <w:rsid w:val="00C80DF7"/>
    <w:rsid w:val="00C86453"/>
    <w:rsid w:val="00C90B8C"/>
    <w:rsid w:val="00CB2BFC"/>
    <w:rsid w:val="00CB65DE"/>
    <w:rsid w:val="00CC42F4"/>
    <w:rsid w:val="00CC4E15"/>
    <w:rsid w:val="00CD0867"/>
    <w:rsid w:val="00CE1E33"/>
    <w:rsid w:val="00CE29DD"/>
    <w:rsid w:val="00CE69AF"/>
    <w:rsid w:val="00CF3794"/>
    <w:rsid w:val="00D03033"/>
    <w:rsid w:val="00D057B7"/>
    <w:rsid w:val="00D066FF"/>
    <w:rsid w:val="00D1585B"/>
    <w:rsid w:val="00D33175"/>
    <w:rsid w:val="00D3755C"/>
    <w:rsid w:val="00D516A4"/>
    <w:rsid w:val="00D5361C"/>
    <w:rsid w:val="00D6343D"/>
    <w:rsid w:val="00D70455"/>
    <w:rsid w:val="00D75870"/>
    <w:rsid w:val="00D81E6F"/>
    <w:rsid w:val="00D821EC"/>
    <w:rsid w:val="00D95AC4"/>
    <w:rsid w:val="00DB7D77"/>
    <w:rsid w:val="00DC6F11"/>
    <w:rsid w:val="00DE4233"/>
    <w:rsid w:val="00DE57BC"/>
    <w:rsid w:val="00DF2E60"/>
    <w:rsid w:val="00E04D41"/>
    <w:rsid w:val="00E321A9"/>
    <w:rsid w:val="00E40E65"/>
    <w:rsid w:val="00E41772"/>
    <w:rsid w:val="00E42E54"/>
    <w:rsid w:val="00E44528"/>
    <w:rsid w:val="00E500D2"/>
    <w:rsid w:val="00E562B0"/>
    <w:rsid w:val="00E6315A"/>
    <w:rsid w:val="00E700B4"/>
    <w:rsid w:val="00E70DAD"/>
    <w:rsid w:val="00E72297"/>
    <w:rsid w:val="00E9739C"/>
    <w:rsid w:val="00EB480C"/>
    <w:rsid w:val="00EB7BCD"/>
    <w:rsid w:val="00EC320D"/>
    <w:rsid w:val="00EC7FE5"/>
    <w:rsid w:val="00ED1C8F"/>
    <w:rsid w:val="00ED339F"/>
    <w:rsid w:val="00ED3458"/>
    <w:rsid w:val="00EF5971"/>
    <w:rsid w:val="00F00795"/>
    <w:rsid w:val="00F0549C"/>
    <w:rsid w:val="00F07FA1"/>
    <w:rsid w:val="00F147C4"/>
    <w:rsid w:val="00F15720"/>
    <w:rsid w:val="00F2261F"/>
    <w:rsid w:val="00F24A28"/>
    <w:rsid w:val="00F36299"/>
    <w:rsid w:val="00F51B93"/>
    <w:rsid w:val="00F533B4"/>
    <w:rsid w:val="00F642AC"/>
    <w:rsid w:val="00F64818"/>
    <w:rsid w:val="00F709C4"/>
    <w:rsid w:val="00F90A72"/>
    <w:rsid w:val="00FA7B00"/>
    <w:rsid w:val="00FB13AF"/>
    <w:rsid w:val="00FC03B3"/>
    <w:rsid w:val="00FC73A7"/>
    <w:rsid w:val="00FE4254"/>
    <w:rsid w:val="00FE5EC5"/>
    <w:rsid w:val="00FE65EB"/>
    <w:rsid w:val="00FF11A5"/>
    <w:rsid w:val="00FF167A"/>
    <w:rsid w:val="00FF16D2"/>
    <w:rsid w:val="00FF6E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paragraph" w:styleId="NormalWeb">
    <w:name w:val="Normal (Web)"/>
    <w:basedOn w:val="Normal"/>
    <w:uiPriority w:val="99"/>
    <w:unhideWhenUsed/>
    <w:rsid w:val="00460D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0D9B"/>
    <w:rPr>
      <w:b/>
      <w:bCs/>
    </w:rPr>
  </w:style>
  <w:style w:type="character" w:styleId="Emphasis">
    <w:name w:val="Emphasis"/>
    <w:basedOn w:val="DefaultParagraphFont"/>
    <w:uiPriority w:val="20"/>
    <w:qFormat/>
    <w:rsid w:val="00460D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711541280">
      <w:bodyDiv w:val="1"/>
      <w:marLeft w:val="0"/>
      <w:marRight w:val="0"/>
      <w:marTop w:val="0"/>
      <w:marBottom w:val="0"/>
      <w:divBdr>
        <w:top w:val="none" w:sz="0" w:space="0" w:color="auto"/>
        <w:left w:val="none" w:sz="0" w:space="0" w:color="auto"/>
        <w:bottom w:val="none" w:sz="0" w:space="0" w:color="auto"/>
        <w:right w:val="none" w:sz="0" w:space="0" w:color="auto"/>
      </w:divBdr>
    </w:div>
    <w:div w:id="1580486148">
      <w:bodyDiv w:val="1"/>
      <w:marLeft w:val="0"/>
      <w:marRight w:val="0"/>
      <w:marTop w:val="0"/>
      <w:marBottom w:val="0"/>
      <w:divBdr>
        <w:top w:val="none" w:sz="0" w:space="0" w:color="auto"/>
        <w:left w:val="none" w:sz="0" w:space="0" w:color="auto"/>
        <w:bottom w:val="none" w:sz="0" w:space="0" w:color="auto"/>
        <w:right w:val="none" w:sz="0" w:space="0" w:color="auto"/>
      </w:divBdr>
    </w:div>
    <w:div w:id="173809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56D6357B78C74F8167F44475E18B2F" ma:contentTypeVersion="5" ma:contentTypeDescription="Create a new document." ma:contentTypeScope="" ma:versionID="5e3259c823fc098ab8a03b51ba265799">
  <xsd:schema xmlns:xsd="http://www.w3.org/2001/XMLSchema" xmlns:xs="http://www.w3.org/2001/XMLSchema" xmlns:p="http://schemas.microsoft.com/office/2006/metadata/properties" xmlns:ns3="c6bd646c-1b2c-4baa-90c8-18b2df01cd4e" targetNamespace="http://schemas.microsoft.com/office/2006/metadata/properties" ma:root="true" ma:fieldsID="b401ba4a03cabf9761ad9a08b86720e1" ns3:_="">
    <xsd:import namespace="c6bd646c-1b2c-4baa-90c8-18b2df01cd4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bd646c-1b2c-4baa-90c8-18b2df01cd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6bd646c-1b2c-4baa-90c8-18b2df01cd4e" xsi:nil="true"/>
  </documentManagement>
</p:properties>
</file>

<file path=customXml/itemProps1.xml><?xml version="1.0" encoding="utf-8"?>
<ds:datastoreItem xmlns:ds="http://schemas.openxmlformats.org/officeDocument/2006/customXml" ds:itemID="{287CF330-E4E7-4B35-B4ED-7F8941DC4BCB}">
  <ds:schemaRefs>
    <ds:schemaRef ds:uri="http://schemas.microsoft.com/sharepoint/v3/contenttype/forms"/>
  </ds:schemaRefs>
</ds:datastoreItem>
</file>

<file path=customXml/itemProps2.xml><?xml version="1.0" encoding="utf-8"?>
<ds:datastoreItem xmlns:ds="http://schemas.openxmlformats.org/officeDocument/2006/customXml" ds:itemID="{15B301F7-A0FF-4A1F-ADED-609442F53A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bd646c-1b2c-4baa-90c8-18b2df01c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4CC1B6E3-DD3A-403B-86B6-FF4153F5128C}">
  <ds:schemaRefs>
    <ds:schemaRef ds:uri="http://schemas.microsoft.com/office/2006/metadata/properties"/>
    <ds:schemaRef ds:uri="http://schemas.microsoft.com/office/infopath/2007/PartnerControls"/>
    <ds:schemaRef ds:uri="c6bd646c-1b2c-4baa-90c8-18b2df01cd4e"/>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2</cp:revision>
  <dcterms:created xsi:type="dcterms:W3CDTF">2025-09-16T13:45:00Z</dcterms:created>
  <dcterms:modified xsi:type="dcterms:W3CDTF">2025-09-16T13:45:00Z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0x0101005E56D6357B78C74F8167F44475E18B2F</vt:lpwstr>
  </property>
</Properties>
</file>