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DC304C" w:rsidRDefault="00906EEC" w:rsidP="00A47B94">
      <w:pPr>
        <w:spacing w:after="0" w:line="240" w:lineRule="auto"/>
        <w:jc w:val="center"/>
        <w:rPr>
          <w:rFonts w:eastAsia="Times New Roman" w:cs="Times New Roman"/>
          <w:spacing w:val="-5"/>
          <w:kern w:val="0"/>
          <w:position w:val="-4"/>
          <w14:ligatures w14:val="none"/>
        </w:rPr>
      </w:pPr>
      <w:r w:rsidRPr="00DC304C">
        <w:rPr>
          <w:rFonts w:eastAsia="Times New Roman" w:cs="Times New Roman"/>
          <w:spacing w:val="-10"/>
          <w:kern w:val="0"/>
          <w14:ligatures w14:val="none"/>
        </w:rPr>
        <w:t xml:space="preserve">UNITED NATIONS   </w:t>
      </w:r>
      <w:r w:rsidRPr="00DC304C">
        <w:rPr>
          <w:rFonts w:eastAsia="Times New Roman" w:cs="Times New Roman"/>
          <w:spacing w:val="-5"/>
          <w:kern w:val="0"/>
          <w14:ligatures w14:val="none"/>
        </w:rPr>
        <w:t xml:space="preserve"> </w:t>
      </w:r>
      <w:r w:rsidRPr="00DC304C">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0242795" r:id="rId8"/>
        </w:object>
      </w:r>
      <w:r w:rsidRPr="00DC304C">
        <w:rPr>
          <w:rFonts w:eastAsia="Times New Roman" w:cs="Times New Roman"/>
          <w:kern w:val="0"/>
          <w:position w:val="-4"/>
          <w14:ligatures w14:val="none"/>
        </w:rPr>
        <w:t xml:space="preserve">      </w:t>
      </w:r>
      <w:r w:rsidRPr="00DC304C">
        <w:rPr>
          <w:rFonts w:eastAsia="Times New Roman" w:cs="Times New Roman"/>
          <w:spacing w:val="-10"/>
          <w:kern w:val="0"/>
          <w:position w:val="-4"/>
          <w14:ligatures w14:val="none"/>
        </w:rPr>
        <w:t xml:space="preserve"> </w:t>
      </w:r>
      <w:r w:rsidRPr="00DC304C">
        <w:rPr>
          <w:rFonts w:eastAsia="Times New Roman" w:cs="Times New Roman"/>
          <w:b/>
          <w:kern w:val="0"/>
          <w:position w:val="-4"/>
          <w:rtl/>
          <w14:ligatures w14:val="none"/>
        </w:rPr>
        <w:t>ألأمم المتحدة</w:t>
      </w:r>
    </w:p>
    <w:p w14:paraId="04F5BFDE" w14:textId="77777777" w:rsidR="00906EEC" w:rsidRPr="00DC304C" w:rsidRDefault="00906EEC" w:rsidP="00112D99">
      <w:pPr>
        <w:spacing w:after="0" w:line="240" w:lineRule="auto"/>
        <w:jc w:val="center"/>
        <w:rPr>
          <w:rFonts w:eastAsia="Times New Roman" w:cs="Times New Roman"/>
          <w:kern w:val="0"/>
          <w14:ligatures w14:val="none"/>
        </w:rPr>
      </w:pPr>
      <w:r w:rsidRPr="00DC304C">
        <w:rPr>
          <w:rFonts w:eastAsia="Times New Roman" w:cs="Times New Roman"/>
          <w:b/>
          <w:i/>
          <w:kern w:val="0"/>
          <w14:ligatures w14:val="none"/>
        </w:rPr>
        <w:tab/>
      </w:r>
      <w:r w:rsidRPr="00DC304C">
        <w:rPr>
          <w:rFonts w:eastAsia="Times New Roman" w:cs="Times New Roman"/>
          <w:kern w:val="0"/>
          <w14:ligatures w14:val="none"/>
        </w:rPr>
        <w:t>United Nations Mission in South Sudan (UNMISS)</w:t>
      </w:r>
    </w:p>
    <w:p w14:paraId="62CE69BC" w14:textId="77777777" w:rsidR="00906EEC" w:rsidRPr="00DC304C" w:rsidRDefault="00906EEC" w:rsidP="00112D99">
      <w:pPr>
        <w:spacing w:after="0" w:line="240" w:lineRule="auto"/>
        <w:jc w:val="center"/>
        <w:rPr>
          <w:rFonts w:eastAsia="Times New Roman" w:cs="Times New Roman"/>
          <w:b/>
          <w:kern w:val="0"/>
          <w14:ligatures w14:val="none"/>
        </w:rPr>
      </w:pPr>
    </w:p>
    <w:p w14:paraId="23BB3315" w14:textId="77777777" w:rsidR="00906EEC" w:rsidRPr="00DC304C" w:rsidRDefault="00906EEC" w:rsidP="00112D99">
      <w:pPr>
        <w:spacing w:after="0" w:line="240" w:lineRule="auto"/>
        <w:jc w:val="center"/>
        <w:rPr>
          <w:rFonts w:eastAsia="Times New Roman" w:cs="Times New Roman"/>
          <w:b/>
          <w:kern w:val="0"/>
          <w14:ligatures w14:val="none"/>
        </w:rPr>
      </w:pPr>
      <w:r w:rsidRPr="00DC304C">
        <w:rPr>
          <w:rFonts w:eastAsia="Times New Roman" w:cs="Times New Roman"/>
          <w:b/>
          <w:kern w:val="0"/>
          <w14:ligatures w14:val="none"/>
        </w:rPr>
        <w:t>Human Rights Division (HRD)</w:t>
      </w:r>
    </w:p>
    <w:p w14:paraId="5FA361AD" w14:textId="77777777" w:rsidR="00906EEC" w:rsidRPr="00DC304C" w:rsidRDefault="00906EEC" w:rsidP="00112D99">
      <w:pPr>
        <w:spacing w:after="0" w:line="240" w:lineRule="auto"/>
        <w:jc w:val="center"/>
        <w:rPr>
          <w:rFonts w:eastAsia="Times New Roman" w:cs="Times New Roman"/>
          <w:b/>
          <w:kern w:val="0"/>
          <w14:ligatures w14:val="none"/>
        </w:rPr>
      </w:pPr>
    </w:p>
    <w:p w14:paraId="19E71AC4" w14:textId="77777777" w:rsidR="00906EEC" w:rsidRPr="00DC304C" w:rsidRDefault="00906EEC" w:rsidP="00112D99">
      <w:pPr>
        <w:spacing w:after="0" w:line="240" w:lineRule="auto"/>
        <w:jc w:val="center"/>
        <w:rPr>
          <w:rFonts w:eastAsia="Times New Roman" w:cs="Times New Roman"/>
          <w:b/>
          <w:kern w:val="0"/>
          <w14:ligatures w14:val="none"/>
        </w:rPr>
      </w:pPr>
      <w:r w:rsidRPr="00DC304C">
        <w:rPr>
          <w:rFonts w:eastAsia="Times New Roman" w:cs="Times New Roman"/>
          <w:b/>
          <w:kern w:val="0"/>
          <w14:ligatures w14:val="none"/>
        </w:rPr>
        <w:t>Wau Field Office Daily Report</w:t>
      </w:r>
    </w:p>
    <w:p w14:paraId="51FAA0C7" w14:textId="77777777" w:rsidR="00906EEC" w:rsidRPr="00DC304C" w:rsidRDefault="00906EEC" w:rsidP="00112D99">
      <w:pPr>
        <w:spacing w:after="0" w:line="240" w:lineRule="auto"/>
        <w:jc w:val="center"/>
        <w:rPr>
          <w:rFonts w:eastAsia="Times New Roman" w:cs="Times New Roman"/>
          <w:b/>
          <w:kern w:val="0"/>
          <w14:ligatures w14:val="none"/>
        </w:rPr>
      </w:pPr>
    </w:p>
    <w:p w14:paraId="4305A3D9" w14:textId="161B4DA1" w:rsidR="00923148" w:rsidRPr="00DC304C" w:rsidRDefault="00923148" w:rsidP="00923148">
      <w:pPr>
        <w:spacing w:after="0" w:line="240" w:lineRule="auto"/>
        <w:jc w:val="center"/>
        <w:rPr>
          <w:rFonts w:eastAsia="Times New Roman" w:cs="Times New Roman"/>
          <w:b/>
          <w:kern w:val="0"/>
          <w14:ligatures w14:val="none"/>
        </w:rPr>
      </w:pPr>
      <w:r w:rsidRPr="00DC304C">
        <w:rPr>
          <w:rFonts w:eastAsia="Times New Roman" w:cs="Times New Roman"/>
          <w:b/>
          <w:kern w:val="0"/>
          <w14:ligatures w14:val="none"/>
        </w:rPr>
        <w:t xml:space="preserve">Date: </w:t>
      </w:r>
      <w:r w:rsidR="00D14A38" w:rsidRPr="00DC304C">
        <w:rPr>
          <w:rFonts w:eastAsia="Times New Roman" w:cs="Times New Roman"/>
          <w:b/>
          <w:kern w:val="0"/>
          <w14:ligatures w14:val="none"/>
        </w:rPr>
        <w:t>2</w:t>
      </w:r>
      <w:r w:rsidR="00AA713A">
        <w:rPr>
          <w:rFonts w:eastAsia="Times New Roman" w:cs="Times New Roman"/>
          <w:b/>
          <w:kern w:val="0"/>
          <w14:ligatures w14:val="none"/>
        </w:rPr>
        <w:t>4</w:t>
      </w:r>
      <w:r w:rsidRPr="00DC304C">
        <w:rPr>
          <w:rFonts w:eastAsia="Times New Roman" w:cs="Times New Roman"/>
          <w:b/>
          <w:kern w:val="0"/>
          <w14:ligatures w14:val="none"/>
        </w:rPr>
        <w:t>/0</w:t>
      </w:r>
      <w:r w:rsidR="00FE1C74" w:rsidRPr="00DC304C">
        <w:rPr>
          <w:rFonts w:eastAsia="Times New Roman" w:cs="Times New Roman"/>
          <w:b/>
          <w:kern w:val="0"/>
          <w14:ligatures w14:val="none"/>
        </w:rPr>
        <w:t>9</w:t>
      </w:r>
      <w:r w:rsidRPr="00DC304C">
        <w:rPr>
          <w:rFonts w:eastAsia="Times New Roman" w:cs="Times New Roman"/>
          <w:b/>
          <w:kern w:val="0"/>
          <w14:ligatures w14:val="none"/>
        </w:rPr>
        <w:t>/2025</w:t>
      </w:r>
    </w:p>
    <w:p w14:paraId="4A6B85F0" w14:textId="77777777" w:rsidR="00923148" w:rsidRPr="00DC304C" w:rsidRDefault="00923148" w:rsidP="00923148">
      <w:pPr>
        <w:spacing w:after="0" w:line="240" w:lineRule="auto"/>
        <w:jc w:val="both"/>
        <w:rPr>
          <w:rFonts w:eastAsia="Calibri" w:cs="Times New Roman"/>
          <w:kern w:val="0"/>
          <w14:ligatures w14:val="none"/>
        </w:rPr>
      </w:pPr>
    </w:p>
    <w:p w14:paraId="6FEEBF2D" w14:textId="77777777" w:rsidR="00BD0E57" w:rsidRPr="00DC304C" w:rsidRDefault="00923148" w:rsidP="00050B49">
      <w:pPr>
        <w:spacing w:after="0" w:line="240" w:lineRule="auto"/>
        <w:jc w:val="both"/>
        <w:rPr>
          <w:rFonts w:eastAsia="Palatino Linotype" w:cs="Times New Roman"/>
          <w:b/>
          <w:kern w:val="0"/>
          <w14:ligatures w14:val="none"/>
        </w:rPr>
      </w:pPr>
      <w:r w:rsidRPr="00DC304C">
        <w:rPr>
          <w:rFonts w:eastAsia="Palatino Linotype" w:cs="Times New Roman"/>
          <w:b/>
          <w:kern w:val="0"/>
          <w14:ligatures w14:val="none"/>
        </w:rPr>
        <w:t>Highlights:</w:t>
      </w:r>
      <w:r w:rsidR="00BD0E57" w:rsidRPr="00DC304C">
        <w:rPr>
          <w:rFonts w:eastAsia="Palatino Linotype" w:cs="Times New Roman"/>
          <w:b/>
          <w:kern w:val="0"/>
          <w14:ligatures w14:val="none"/>
        </w:rPr>
        <w:t xml:space="preserve"> </w:t>
      </w:r>
    </w:p>
    <w:p w14:paraId="03E65DD7" w14:textId="77777777" w:rsidR="00A36B49" w:rsidRPr="00DC304C" w:rsidRDefault="00A36B49" w:rsidP="00A36B49">
      <w:pPr>
        <w:pStyle w:val="ListParagraph"/>
        <w:rPr>
          <w:rFonts w:eastAsia="Calibri" w:cs="Times New Roman"/>
          <w:b/>
          <w:bCs/>
          <w:i/>
          <w:iCs/>
          <w:kern w:val="0"/>
          <w14:ligatures w14:val="none"/>
        </w:rPr>
      </w:pPr>
    </w:p>
    <w:p w14:paraId="4A7CF291" w14:textId="77777777" w:rsidR="00AA713A" w:rsidRPr="00AA713A" w:rsidRDefault="00AA713A" w:rsidP="00AA713A">
      <w:pPr>
        <w:pStyle w:val="ListParagraph"/>
        <w:numPr>
          <w:ilvl w:val="0"/>
          <w:numId w:val="56"/>
        </w:numPr>
        <w:rPr>
          <w:rFonts w:asciiTheme="majorBidi" w:eastAsia="Times New Roman" w:hAnsiTheme="majorBidi" w:cstheme="majorBidi"/>
          <w:b/>
          <w:bCs/>
          <w:i/>
          <w:iCs/>
          <w:color w:val="000000"/>
        </w:rPr>
      </w:pPr>
      <w:r w:rsidRPr="00AA713A">
        <w:rPr>
          <w:rFonts w:asciiTheme="majorBidi" w:eastAsia="Times New Roman" w:hAnsiTheme="majorBidi" w:cstheme="majorBidi"/>
          <w:b/>
          <w:bCs/>
          <w:i/>
          <w:iCs/>
          <w:color w:val="000000"/>
        </w:rPr>
        <w:t>Alleged Killing of a 17-Year-Old Boy in Ekana Boma, Mapel Payam, Jur River County</w:t>
      </w:r>
    </w:p>
    <w:p w14:paraId="06D2332A" w14:textId="77777777" w:rsidR="00C8547B" w:rsidRDefault="00C8547B" w:rsidP="00C8547B">
      <w:pPr>
        <w:pStyle w:val="ListParagraph"/>
        <w:jc w:val="both"/>
        <w:rPr>
          <w:b/>
          <w:bCs/>
          <w:i/>
          <w:iCs/>
        </w:rPr>
      </w:pPr>
    </w:p>
    <w:p w14:paraId="58686860" w14:textId="77777777" w:rsidR="00AA713A" w:rsidRPr="00DC304C" w:rsidRDefault="00AA713A" w:rsidP="00C8547B">
      <w:pPr>
        <w:pStyle w:val="ListParagraph"/>
        <w:jc w:val="both"/>
        <w:rPr>
          <w:b/>
          <w:bCs/>
          <w:i/>
          <w:iCs/>
        </w:rPr>
      </w:pPr>
    </w:p>
    <w:p w14:paraId="0F73BB49" w14:textId="77777777" w:rsidR="00EB7E4B" w:rsidRPr="00DC304C"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DC304C">
        <w:rPr>
          <w:rFonts w:cs="Times New Roman"/>
          <w:b/>
          <w:bCs/>
        </w:rPr>
        <w:t>Political and Security Updates</w:t>
      </w:r>
    </w:p>
    <w:p w14:paraId="018518E9" w14:textId="0514F125" w:rsidR="00923148" w:rsidRPr="00DC304C"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DC304C">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Conflict-Related Violations/Abuses</w:t>
      </w:r>
    </w:p>
    <w:p w14:paraId="0DCB84C6" w14:textId="77777777" w:rsidR="00AA713A" w:rsidRDefault="00AA713A" w:rsidP="00AA713A">
      <w:pPr>
        <w:spacing w:after="240" w:line="240" w:lineRule="auto"/>
        <w:contextualSpacing/>
        <w:jc w:val="both"/>
        <w:rPr>
          <w:rFonts w:eastAsia="Palatino Linotype" w:cs="Times New Roman"/>
          <w:b/>
          <w:kern w:val="0"/>
          <w14:ligatures w14:val="none"/>
        </w:rPr>
      </w:pPr>
    </w:p>
    <w:p w14:paraId="3FCB74CA" w14:textId="721691F4" w:rsidR="00AA713A" w:rsidRPr="00AA713A" w:rsidRDefault="00AA713A" w:rsidP="00AA713A">
      <w:pPr>
        <w:pStyle w:val="ListParagraph"/>
        <w:numPr>
          <w:ilvl w:val="0"/>
          <w:numId w:val="57"/>
        </w:numPr>
        <w:spacing w:after="240" w:line="240" w:lineRule="auto"/>
        <w:jc w:val="both"/>
        <w:rPr>
          <w:rFonts w:eastAsia="Palatino Linotype" w:cs="Times New Roman"/>
          <w:b/>
          <w:i/>
          <w:iCs/>
          <w:kern w:val="0"/>
          <w14:ligatures w14:val="none"/>
        </w:rPr>
      </w:pPr>
      <w:r w:rsidRPr="00AA713A">
        <w:rPr>
          <w:rFonts w:eastAsia="Palatino Linotype" w:cs="Times New Roman"/>
          <w:b/>
          <w:i/>
          <w:iCs/>
          <w:kern w:val="0"/>
          <w14:ligatures w14:val="none"/>
        </w:rPr>
        <w:t>Alleged Killing of a 17-Year-Old Boy in Ekana Boma, Mapel Payam, Jur River County</w:t>
      </w:r>
    </w:p>
    <w:p w14:paraId="5A7D8C1A" w14:textId="77777777" w:rsidR="00AA713A" w:rsidRPr="00AA713A" w:rsidRDefault="00AA713A" w:rsidP="00AA713A">
      <w:pPr>
        <w:spacing w:after="240" w:line="240" w:lineRule="auto"/>
        <w:contextualSpacing/>
        <w:jc w:val="both"/>
        <w:rPr>
          <w:rFonts w:eastAsia="Palatino Linotype" w:cs="Times New Roman"/>
          <w:bCs/>
          <w:kern w:val="0"/>
          <w:sz w:val="24"/>
          <w:szCs w:val="24"/>
          <w14:ligatures w14:val="none"/>
        </w:rPr>
      </w:pPr>
      <w:r w:rsidRPr="00AA713A">
        <w:rPr>
          <w:rFonts w:eastAsia="Palatino Linotype" w:cs="Times New Roman"/>
          <w:bCs/>
          <w:kern w:val="0"/>
          <w:sz w:val="24"/>
          <w:szCs w:val="24"/>
          <w14:ligatures w14:val="none"/>
        </w:rPr>
        <w:t>On 24 September 2025, HRD received information from multiple sources regarding the alleged killing of a 17-year-old boy by a group of five suspected armed cattle keepers in Ekana village, Mapel Payam, Jur River County. The attackers were reportedly armed with AK-47 rifles and are alleged to have originated from Warrap State.</w:t>
      </w:r>
    </w:p>
    <w:p w14:paraId="4416D06C" w14:textId="77777777" w:rsidR="00AA713A" w:rsidRPr="00AA713A" w:rsidRDefault="00AA713A" w:rsidP="00AA713A">
      <w:pPr>
        <w:spacing w:after="240" w:line="240" w:lineRule="auto"/>
        <w:contextualSpacing/>
        <w:jc w:val="both"/>
        <w:rPr>
          <w:rFonts w:eastAsia="Palatino Linotype" w:cs="Times New Roman"/>
          <w:bCs/>
          <w:kern w:val="0"/>
          <w:sz w:val="24"/>
          <w:szCs w:val="24"/>
          <w14:ligatures w14:val="none"/>
        </w:rPr>
      </w:pPr>
    </w:p>
    <w:p w14:paraId="1D74A4BA" w14:textId="77777777" w:rsidR="00AA713A" w:rsidRPr="00AA713A" w:rsidRDefault="00AA713A" w:rsidP="00AA713A">
      <w:pPr>
        <w:spacing w:after="240" w:line="240" w:lineRule="auto"/>
        <w:contextualSpacing/>
        <w:jc w:val="both"/>
        <w:rPr>
          <w:rFonts w:eastAsia="Palatino Linotype" w:cs="Times New Roman"/>
          <w:bCs/>
          <w:kern w:val="0"/>
          <w:sz w:val="24"/>
          <w:szCs w:val="24"/>
          <w14:ligatures w14:val="none"/>
        </w:rPr>
      </w:pPr>
      <w:r w:rsidRPr="00AA713A">
        <w:rPr>
          <w:rFonts w:eastAsia="Palatino Linotype" w:cs="Times New Roman"/>
          <w:bCs/>
          <w:kern w:val="0"/>
          <w:sz w:val="24"/>
          <w:szCs w:val="24"/>
          <w14:ligatures w14:val="none"/>
        </w:rPr>
        <w:t>According to the victim’s uncle, a 45-year-old male Luo resident of Ekana, at approximately 7:00 a.m. on 24 September, his nephew (the victim) departed home for his farm. On the way, he was reportedly shot and killed by the suspected cattle keepers. The uncle recounted hearing a gunshot and, upon rushing to the scene, discovered his nephew dead. He further stated that the five perpetrators fled immediately after the killing. The incident was reported to SSPDF soldiers stationed at the Mapel junction checkpoint who followed the attackers but they manage to escape. Later the same day, the victim’s body was transported by family members for burial at his father’s residence, who is the paramount chief of Kapara village, Mapel Payam.</w:t>
      </w:r>
    </w:p>
    <w:p w14:paraId="40A4E87F" w14:textId="77777777" w:rsidR="00AA713A" w:rsidRPr="00AA713A" w:rsidRDefault="00AA713A" w:rsidP="00AA713A">
      <w:pPr>
        <w:spacing w:after="240" w:line="240" w:lineRule="auto"/>
        <w:contextualSpacing/>
        <w:jc w:val="both"/>
        <w:rPr>
          <w:rFonts w:eastAsia="Palatino Linotype" w:cs="Times New Roman"/>
          <w:bCs/>
          <w:kern w:val="0"/>
          <w:sz w:val="24"/>
          <w:szCs w:val="24"/>
          <w14:ligatures w14:val="none"/>
        </w:rPr>
      </w:pPr>
    </w:p>
    <w:p w14:paraId="53751E7D" w14:textId="1EE040E6" w:rsidR="00AA713A" w:rsidRDefault="00AA713A" w:rsidP="00AA713A">
      <w:pPr>
        <w:spacing w:after="240" w:line="240" w:lineRule="auto"/>
        <w:contextualSpacing/>
        <w:jc w:val="both"/>
        <w:rPr>
          <w:rFonts w:eastAsia="Palatino Linotype" w:cs="Times New Roman"/>
          <w:bCs/>
          <w:kern w:val="0"/>
          <w:sz w:val="24"/>
          <w:szCs w:val="24"/>
          <w14:ligatures w14:val="none"/>
        </w:rPr>
      </w:pPr>
      <w:r w:rsidRPr="00AA713A">
        <w:rPr>
          <w:rFonts w:eastAsia="Palatino Linotype" w:cs="Times New Roman"/>
          <w:bCs/>
          <w:kern w:val="0"/>
          <w:sz w:val="24"/>
          <w:szCs w:val="24"/>
          <w14:ligatures w14:val="none"/>
        </w:rPr>
        <w:t>HRD remotely engaged with the police inspector in charge of Mapel police station, who confirmed the incident. He stated that although the killing was reported, no formal case was filed against the perpetrators. He further indicated that two of the suspected cattle keepers had allegedly been arrested and detained in Awat Boma, Warrap State, while the other three remain at large.</w:t>
      </w:r>
    </w:p>
    <w:p w14:paraId="7C3AC4D1" w14:textId="77777777" w:rsidR="00AA713A" w:rsidRDefault="00AA713A" w:rsidP="00AA713A">
      <w:pPr>
        <w:spacing w:after="240" w:line="240" w:lineRule="auto"/>
        <w:contextualSpacing/>
        <w:jc w:val="both"/>
        <w:rPr>
          <w:rFonts w:eastAsia="Palatino Linotype" w:cs="Times New Roman"/>
          <w:bCs/>
          <w:kern w:val="0"/>
          <w:sz w:val="24"/>
          <w:szCs w:val="24"/>
          <w14:ligatures w14:val="none"/>
        </w:rPr>
      </w:pPr>
    </w:p>
    <w:p w14:paraId="6E513849" w14:textId="1BF3DC7B" w:rsidR="00AA713A" w:rsidRPr="00AA713A" w:rsidRDefault="00AA713A" w:rsidP="00AA713A">
      <w:pPr>
        <w:spacing w:after="240" w:line="240" w:lineRule="auto"/>
        <w:contextualSpacing/>
        <w:jc w:val="both"/>
        <w:rPr>
          <w:rFonts w:eastAsia="Palatino Linotype" w:cs="Times New Roman"/>
          <w:bCs/>
          <w:i/>
          <w:iCs/>
          <w:kern w:val="0"/>
          <w:sz w:val="24"/>
          <w:szCs w:val="24"/>
          <w14:ligatures w14:val="none"/>
        </w:rPr>
      </w:pPr>
      <w:r w:rsidRPr="00AA713A">
        <w:rPr>
          <w:rFonts w:eastAsia="Palatino Linotype" w:cs="Times New Roman"/>
          <w:bCs/>
          <w:i/>
          <w:iCs/>
          <w:kern w:val="0"/>
          <w:sz w:val="24"/>
          <w:szCs w:val="24"/>
          <w14:ligatures w14:val="none"/>
        </w:rPr>
        <w:t xml:space="preserve">Comments:- HRD will follow-up with the local authorities in Mapel Payam to ensure the perpetrator brought for justice. </w:t>
      </w:r>
    </w:p>
    <w:p w14:paraId="59BD93CD" w14:textId="77777777" w:rsidR="00AA713A" w:rsidRDefault="00AA713A" w:rsidP="00AA713A">
      <w:pPr>
        <w:spacing w:after="240" w:line="240" w:lineRule="auto"/>
        <w:contextualSpacing/>
        <w:jc w:val="both"/>
        <w:rPr>
          <w:rFonts w:eastAsia="Palatino Linotype" w:cs="Times New Roman"/>
          <w:b/>
          <w:kern w:val="0"/>
          <w14:ligatures w14:val="none"/>
        </w:rPr>
      </w:pPr>
    </w:p>
    <w:p w14:paraId="4B4AF31D" w14:textId="77777777" w:rsidR="00B06526" w:rsidRPr="00DC304C" w:rsidRDefault="00B06526" w:rsidP="00B06526">
      <w:pPr>
        <w:spacing w:after="240" w:line="240" w:lineRule="auto"/>
        <w:contextualSpacing/>
        <w:jc w:val="both"/>
        <w:rPr>
          <w:rFonts w:eastAsia="Palatino Linotype" w:cs="Times New Roman"/>
          <w:b/>
          <w:kern w:val="0"/>
          <w14:ligatures w14:val="none"/>
        </w:rPr>
      </w:pPr>
    </w:p>
    <w:p w14:paraId="0FDA524F" w14:textId="2A6CB894" w:rsidR="00123F44" w:rsidRPr="00DC304C" w:rsidRDefault="00923148" w:rsidP="006C30EF">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Conflict-Related Sexual Violence (CRSV)</w:t>
      </w:r>
    </w:p>
    <w:p w14:paraId="2C0E11DB" w14:textId="77777777" w:rsidR="00431AED" w:rsidRPr="00DC304C" w:rsidRDefault="00431AED" w:rsidP="00431AED">
      <w:pPr>
        <w:pStyle w:val="ListParagraph"/>
        <w:rPr>
          <w:rFonts w:eastAsia="Palatino Linotype" w:cs="Times New Roman"/>
          <w:b/>
          <w:kern w:val="0"/>
          <w14:ligatures w14:val="none"/>
        </w:rPr>
      </w:pPr>
    </w:p>
    <w:p w14:paraId="1245E5B1" w14:textId="7747ECB0" w:rsidR="00DB1294" w:rsidRPr="00DC304C" w:rsidRDefault="00AA5C12" w:rsidP="002523CE">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Sexual</w:t>
      </w:r>
      <w:r w:rsidR="00923148" w:rsidRPr="00DC304C">
        <w:rPr>
          <w:rFonts w:eastAsia="Palatino Linotype" w:cs="Times New Roman"/>
          <w:b/>
          <w:kern w:val="0"/>
          <w14:ligatures w14:val="none"/>
        </w:rPr>
        <w:t xml:space="preserve"> and Gender-Based Violence (SGBV)</w:t>
      </w:r>
    </w:p>
    <w:p w14:paraId="72D65050" w14:textId="77777777" w:rsidR="002B0469" w:rsidRPr="00DC304C" w:rsidRDefault="002B0469" w:rsidP="002B0469">
      <w:pPr>
        <w:pStyle w:val="ListParagraph"/>
        <w:rPr>
          <w:rFonts w:eastAsia="Palatino Linotype" w:cs="Times New Roman"/>
          <w:b/>
          <w:kern w:val="0"/>
          <w14:ligatures w14:val="none"/>
        </w:rPr>
      </w:pPr>
    </w:p>
    <w:p w14:paraId="6F0FAF55" w14:textId="77777777" w:rsidR="00923148" w:rsidRPr="00DC304C"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DC304C">
        <w:rPr>
          <w:rFonts w:eastAsia="Palatino Linotype" w:cs="Times New Roman"/>
          <w:b/>
          <w:bCs/>
          <w:kern w:val="0"/>
          <w14:ligatures w14:val="none"/>
        </w:rPr>
        <w:t xml:space="preserve">Civic Space and Participation </w:t>
      </w:r>
    </w:p>
    <w:p w14:paraId="47C6430B" w14:textId="77777777" w:rsidR="00923148" w:rsidRPr="00DC304C"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Pr="00DC304C" w:rsidRDefault="00923148" w:rsidP="008319D2">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Judicial Accountability</w:t>
      </w:r>
    </w:p>
    <w:p w14:paraId="56FC4759" w14:textId="77777777" w:rsidR="00304552" w:rsidRPr="00DC304C" w:rsidRDefault="00304552" w:rsidP="00304552">
      <w:pPr>
        <w:pStyle w:val="ListParagraph"/>
        <w:rPr>
          <w:rFonts w:eastAsia="Palatino Linotype" w:cs="Times New Roman"/>
          <w:b/>
          <w:kern w:val="0"/>
          <w14:ligatures w14:val="none"/>
        </w:rPr>
      </w:pPr>
    </w:p>
    <w:p w14:paraId="68C0D623" w14:textId="5B392DC9" w:rsidR="00B83920" w:rsidRPr="00DC304C" w:rsidRDefault="00923148" w:rsidP="00AB65D5">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Transitional Justice</w:t>
      </w:r>
    </w:p>
    <w:p w14:paraId="43B73698" w14:textId="77777777" w:rsidR="00AB65D5" w:rsidRPr="00DC304C"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DC304C" w:rsidRDefault="00923148" w:rsidP="002523CE">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 xml:space="preserve">Engagement and Capacity Building </w:t>
      </w:r>
    </w:p>
    <w:p w14:paraId="74AA2C66" w14:textId="77777777" w:rsidR="00123F44" w:rsidRPr="00DC304C"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DC304C" w:rsidRDefault="00923148" w:rsidP="00500D01">
      <w:pPr>
        <w:numPr>
          <w:ilvl w:val="0"/>
          <w:numId w:val="18"/>
        </w:numPr>
        <w:spacing w:after="0" w:line="240" w:lineRule="auto"/>
        <w:contextualSpacing/>
        <w:jc w:val="both"/>
        <w:rPr>
          <w:rFonts w:eastAsia="Palatino Linotype" w:cs="Times New Roman"/>
          <w:b/>
          <w:kern w:val="0"/>
          <w14:ligatures w14:val="none"/>
        </w:rPr>
      </w:pPr>
      <w:r w:rsidRPr="00DC304C">
        <w:rPr>
          <w:rFonts w:eastAsia="Palatino Linotype" w:cs="Times New Roman"/>
          <w:b/>
          <w:kern w:val="0"/>
          <w14:ligatures w14:val="none"/>
        </w:rPr>
        <w:t>Other Key Human Rights and Protection Concerns</w:t>
      </w:r>
      <w:bookmarkEnd w:id="0"/>
    </w:p>
    <w:p w14:paraId="037F9A7A" w14:textId="77777777" w:rsidR="009D41D8" w:rsidRPr="00DC304C" w:rsidRDefault="009D41D8" w:rsidP="009D41D8">
      <w:pPr>
        <w:jc w:val="both"/>
        <w:rPr>
          <w:rFonts w:cs="Times New Roman"/>
        </w:rPr>
      </w:pPr>
    </w:p>
    <w:p w14:paraId="709A835E" w14:textId="77777777" w:rsidR="00CC66E3" w:rsidRPr="00DC304C" w:rsidRDefault="00CC66E3" w:rsidP="00CC66E3">
      <w:pPr>
        <w:spacing w:after="0" w:line="240" w:lineRule="auto"/>
        <w:jc w:val="both"/>
        <w:rPr>
          <w:rFonts w:eastAsia="Palatino Linotype" w:cs="Times New Roman"/>
          <w:bCs/>
          <w:kern w:val="0"/>
          <w14:ligatures w14:val="none"/>
        </w:rPr>
      </w:pPr>
    </w:p>
    <w:sectPr w:rsidR="00CC66E3" w:rsidRPr="00DC304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3687" w14:textId="77777777" w:rsidR="004D7304" w:rsidRDefault="004D7304" w:rsidP="00943AAE">
      <w:pPr>
        <w:spacing w:after="0" w:line="240" w:lineRule="auto"/>
      </w:pPr>
      <w:r>
        <w:separator/>
      </w:r>
    </w:p>
  </w:endnote>
  <w:endnote w:type="continuationSeparator" w:id="0">
    <w:p w14:paraId="477B6842" w14:textId="77777777" w:rsidR="004D7304" w:rsidRDefault="004D7304"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893E764"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D14A38">
      <w:rPr>
        <w:rFonts w:cs="Times New Roman"/>
        <w:i/>
        <w:iCs/>
        <w:color w:val="0070C0"/>
        <w:sz w:val="20"/>
        <w:szCs w:val="20"/>
      </w:rPr>
      <w:t>2</w:t>
    </w:r>
    <w:r w:rsidR="00AA713A">
      <w:rPr>
        <w:rFonts w:cs="Times New Roman"/>
        <w:i/>
        <w:iCs/>
        <w:color w:val="0070C0"/>
        <w:sz w:val="20"/>
        <w:szCs w:val="20"/>
      </w:rPr>
      <w:t>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4E6A" w14:textId="77777777" w:rsidR="004D7304" w:rsidRDefault="004D7304" w:rsidP="00943AAE">
      <w:pPr>
        <w:spacing w:after="0" w:line="240" w:lineRule="auto"/>
      </w:pPr>
      <w:r>
        <w:separator/>
      </w:r>
    </w:p>
  </w:footnote>
  <w:footnote w:type="continuationSeparator" w:id="0">
    <w:p w14:paraId="2E5ACBDF" w14:textId="77777777" w:rsidR="004D7304" w:rsidRDefault="004D7304"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15395"/>
    <w:multiLevelType w:val="hybridMultilevel"/>
    <w:tmpl w:val="77E2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2"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4"/>
  </w:num>
  <w:num w:numId="6" w16cid:durableId="1407654477">
    <w:abstractNumId w:val="49"/>
  </w:num>
  <w:num w:numId="7" w16cid:durableId="1820266861">
    <w:abstractNumId w:val="20"/>
  </w:num>
  <w:num w:numId="8" w16cid:durableId="1677418867">
    <w:abstractNumId w:val="26"/>
  </w:num>
  <w:num w:numId="9" w16cid:durableId="1682782383">
    <w:abstractNumId w:val="35"/>
  </w:num>
  <w:num w:numId="10" w16cid:durableId="1290626296">
    <w:abstractNumId w:val="27"/>
  </w:num>
  <w:num w:numId="11" w16cid:durableId="1238784319">
    <w:abstractNumId w:val="3"/>
  </w:num>
  <w:num w:numId="12" w16cid:durableId="1811553050">
    <w:abstractNumId w:val="47"/>
  </w:num>
  <w:num w:numId="13" w16cid:durableId="138813919">
    <w:abstractNumId w:val="10"/>
  </w:num>
  <w:num w:numId="14" w16cid:durableId="861820078">
    <w:abstractNumId w:val="24"/>
  </w:num>
  <w:num w:numId="15" w16cid:durableId="450324340">
    <w:abstractNumId w:val="12"/>
  </w:num>
  <w:num w:numId="16" w16cid:durableId="222983775">
    <w:abstractNumId w:val="37"/>
  </w:num>
  <w:num w:numId="17" w16cid:durableId="2034764355">
    <w:abstractNumId w:val="40"/>
  </w:num>
  <w:num w:numId="18" w16cid:durableId="939069266">
    <w:abstractNumId w:val="36"/>
  </w:num>
  <w:num w:numId="19" w16cid:durableId="1218471687">
    <w:abstractNumId w:val="1"/>
  </w:num>
  <w:num w:numId="20" w16cid:durableId="8656069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8"/>
  </w:num>
  <w:num w:numId="23" w16cid:durableId="213976701">
    <w:abstractNumId w:val="5"/>
  </w:num>
  <w:num w:numId="24" w16cid:durableId="331758064">
    <w:abstractNumId w:val="43"/>
  </w:num>
  <w:num w:numId="25" w16cid:durableId="39090078">
    <w:abstractNumId w:val="30"/>
  </w:num>
  <w:num w:numId="26" w16cid:durableId="821891102">
    <w:abstractNumId w:val="0"/>
  </w:num>
  <w:num w:numId="27" w16cid:durableId="2042440957">
    <w:abstractNumId w:val="19"/>
  </w:num>
  <w:num w:numId="28" w16cid:durableId="174076970">
    <w:abstractNumId w:val="53"/>
  </w:num>
  <w:num w:numId="29" w16cid:durableId="546375306">
    <w:abstractNumId w:val="8"/>
  </w:num>
  <w:num w:numId="30" w16cid:durableId="1227106650">
    <w:abstractNumId w:val="11"/>
  </w:num>
  <w:num w:numId="31" w16cid:durableId="1303847417">
    <w:abstractNumId w:val="50"/>
  </w:num>
  <w:num w:numId="32" w16cid:durableId="1334917539">
    <w:abstractNumId w:val="41"/>
  </w:num>
  <w:num w:numId="33" w16cid:durableId="642270310">
    <w:abstractNumId w:val="22"/>
  </w:num>
  <w:num w:numId="34" w16cid:durableId="414477136">
    <w:abstractNumId w:val="21"/>
  </w:num>
  <w:num w:numId="35" w16cid:durableId="908462779">
    <w:abstractNumId w:val="42"/>
  </w:num>
  <w:num w:numId="36" w16cid:durableId="1441140233">
    <w:abstractNumId w:val="16"/>
  </w:num>
  <w:num w:numId="37" w16cid:durableId="1545944580">
    <w:abstractNumId w:val="34"/>
  </w:num>
  <w:num w:numId="38" w16cid:durableId="788547262">
    <w:abstractNumId w:val="23"/>
  </w:num>
  <w:num w:numId="39" w16cid:durableId="1312979512">
    <w:abstractNumId w:val="6"/>
  </w:num>
  <w:num w:numId="40" w16cid:durableId="628434563">
    <w:abstractNumId w:val="9"/>
  </w:num>
  <w:num w:numId="41" w16cid:durableId="1795441459">
    <w:abstractNumId w:val="31"/>
  </w:num>
  <w:num w:numId="42" w16cid:durableId="1186484208">
    <w:abstractNumId w:val="52"/>
  </w:num>
  <w:num w:numId="43" w16cid:durableId="2010060235">
    <w:abstractNumId w:val="33"/>
  </w:num>
  <w:num w:numId="44" w16cid:durableId="1251239320">
    <w:abstractNumId w:val="38"/>
  </w:num>
  <w:num w:numId="45" w16cid:durableId="467285077">
    <w:abstractNumId w:val="53"/>
  </w:num>
  <w:num w:numId="46" w16cid:durableId="448546235">
    <w:abstractNumId w:val="32"/>
  </w:num>
  <w:num w:numId="47" w16cid:durableId="427654321">
    <w:abstractNumId w:val="39"/>
  </w:num>
  <w:num w:numId="48" w16cid:durableId="2033604677">
    <w:abstractNumId w:val="6"/>
  </w:num>
  <w:num w:numId="49" w16cid:durableId="174225635">
    <w:abstractNumId w:val="51"/>
  </w:num>
  <w:num w:numId="50" w16cid:durableId="1008755240">
    <w:abstractNumId w:val="28"/>
  </w:num>
  <w:num w:numId="51" w16cid:durableId="1673141824">
    <w:abstractNumId w:val="13"/>
  </w:num>
  <w:num w:numId="52" w16cid:durableId="743572105">
    <w:abstractNumId w:val="45"/>
  </w:num>
  <w:num w:numId="53" w16cid:durableId="1266352173">
    <w:abstractNumId w:val="29"/>
  </w:num>
  <w:num w:numId="54" w16cid:durableId="743256121">
    <w:abstractNumId w:val="17"/>
  </w:num>
  <w:num w:numId="55" w16cid:durableId="51736090">
    <w:abstractNumId w:val="4"/>
  </w:num>
  <w:num w:numId="56" w16cid:durableId="203298240">
    <w:abstractNumId w:val="14"/>
  </w:num>
  <w:num w:numId="57" w16cid:durableId="10836020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513F2"/>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4552"/>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4CA1"/>
    <w:rsid w:val="00445FC5"/>
    <w:rsid w:val="00445FFD"/>
    <w:rsid w:val="00450D4A"/>
    <w:rsid w:val="00455826"/>
    <w:rsid w:val="00456CC2"/>
    <w:rsid w:val="004614BE"/>
    <w:rsid w:val="00464F64"/>
    <w:rsid w:val="00466C6F"/>
    <w:rsid w:val="004750B4"/>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D7304"/>
    <w:rsid w:val="004E35CC"/>
    <w:rsid w:val="004E464E"/>
    <w:rsid w:val="004E6C8C"/>
    <w:rsid w:val="004F517E"/>
    <w:rsid w:val="004F62D2"/>
    <w:rsid w:val="00500D01"/>
    <w:rsid w:val="00502D2B"/>
    <w:rsid w:val="0052371C"/>
    <w:rsid w:val="00523ABC"/>
    <w:rsid w:val="00525931"/>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BFF"/>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4BF"/>
    <w:rsid w:val="006B37B1"/>
    <w:rsid w:val="006B6CC8"/>
    <w:rsid w:val="006C14DA"/>
    <w:rsid w:val="006C1515"/>
    <w:rsid w:val="006C30EF"/>
    <w:rsid w:val="006C3E29"/>
    <w:rsid w:val="006C5064"/>
    <w:rsid w:val="006C5C6D"/>
    <w:rsid w:val="006D19A5"/>
    <w:rsid w:val="006D268E"/>
    <w:rsid w:val="006E38A7"/>
    <w:rsid w:val="006E3BE7"/>
    <w:rsid w:val="006E43FF"/>
    <w:rsid w:val="006F6238"/>
    <w:rsid w:val="0070140E"/>
    <w:rsid w:val="007024FD"/>
    <w:rsid w:val="00703975"/>
    <w:rsid w:val="007128FC"/>
    <w:rsid w:val="00720954"/>
    <w:rsid w:val="0072453B"/>
    <w:rsid w:val="00724E89"/>
    <w:rsid w:val="007349CF"/>
    <w:rsid w:val="0073730C"/>
    <w:rsid w:val="00747E77"/>
    <w:rsid w:val="00750E26"/>
    <w:rsid w:val="007618EF"/>
    <w:rsid w:val="007633D5"/>
    <w:rsid w:val="00764BB8"/>
    <w:rsid w:val="00767B74"/>
    <w:rsid w:val="007766C7"/>
    <w:rsid w:val="00782A60"/>
    <w:rsid w:val="00785708"/>
    <w:rsid w:val="0078744E"/>
    <w:rsid w:val="0079116A"/>
    <w:rsid w:val="007A38DC"/>
    <w:rsid w:val="007B49A6"/>
    <w:rsid w:val="007B60D7"/>
    <w:rsid w:val="007C10AB"/>
    <w:rsid w:val="007D2926"/>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87CC2"/>
    <w:rsid w:val="00896D90"/>
    <w:rsid w:val="008A3455"/>
    <w:rsid w:val="008B1516"/>
    <w:rsid w:val="008B1748"/>
    <w:rsid w:val="008B7FF3"/>
    <w:rsid w:val="008C1DE0"/>
    <w:rsid w:val="008D1EE0"/>
    <w:rsid w:val="008E0E53"/>
    <w:rsid w:val="008E36B3"/>
    <w:rsid w:val="008E6D59"/>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5206"/>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147C"/>
    <w:rsid w:val="00A35B91"/>
    <w:rsid w:val="00A36B49"/>
    <w:rsid w:val="00A37529"/>
    <w:rsid w:val="00A41E09"/>
    <w:rsid w:val="00A43115"/>
    <w:rsid w:val="00A45323"/>
    <w:rsid w:val="00A45EBF"/>
    <w:rsid w:val="00A47B94"/>
    <w:rsid w:val="00A53AA5"/>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13A"/>
    <w:rsid w:val="00AA755D"/>
    <w:rsid w:val="00AA7BBC"/>
    <w:rsid w:val="00AA7F64"/>
    <w:rsid w:val="00AB033D"/>
    <w:rsid w:val="00AB600C"/>
    <w:rsid w:val="00AB65D5"/>
    <w:rsid w:val="00AD4C55"/>
    <w:rsid w:val="00AE17E5"/>
    <w:rsid w:val="00AE1BC8"/>
    <w:rsid w:val="00B03256"/>
    <w:rsid w:val="00B06526"/>
    <w:rsid w:val="00B077C6"/>
    <w:rsid w:val="00B272C5"/>
    <w:rsid w:val="00B32760"/>
    <w:rsid w:val="00B43CAD"/>
    <w:rsid w:val="00B55F4E"/>
    <w:rsid w:val="00B56B11"/>
    <w:rsid w:val="00B73290"/>
    <w:rsid w:val="00B74370"/>
    <w:rsid w:val="00B74F29"/>
    <w:rsid w:val="00B74FC4"/>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8547B"/>
    <w:rsid w:val="00C939D4"/>
    <w:rsid w:val="00CA1701"/>
    <w:rsid w:val="00CC3B56"/>
    <w:rsid w:val="00CC66E3"/>
    <w:rsid w:val="00CC7B3E"/>
    <w:rsid w:val="00CD56CB"/>
    <w:rsid w:val="00CE0B5E"/>
    <w:rsid w:val="00CF1C9E"/>
    <w:rsid w:val="00CF6C47"/>
    <w:rsid w:val="00D05DC0"/>
    <w:rsid w:val="00D074B3"/>
    <w:rsid w:val="00D14A38"/>
    <w:rsid w:val="00D3000B"/>
    <w:rsid w:val="00D42EEA"/>
    <w:rsid w:val="00D44348"/>
    <w:rsid w:val="00D46E84"/>
    <w:rsid w:val="00D47F0B"/>
    <w:rsid w:val="00D61EE4"/>
    <w:rsid w:val="00D64B39"/>
    <w:rsid w:val="00D7226C"/>
    <w:rsid w:val="00D73893"/>
    <w:rsid w:val="00D85299"/>
    <w:rsid w:val="00D86E2A"/>
    <w:rsid w:val="00D92ECC"/>
    <w:rsid w:val="00DB10C6"/>
    <w:rsid w:val="00DB1294"/>
    <w:rsid w:val="00DC304C"/>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C650A"/>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297303587">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565534740">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549602">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24100">
      <w:bodyDiv w:val="1"/>
      <w:marLeft w:val="0"/>
      <w:marRight w:val="0"/>
      <w:marTop w:val="0"/>
      <w:marBottom w:val="0"/>
      <w:divBdr>
        <w:top w:val="none" w:sz="0" w:space="0" w:color="auto"/>
        <w:left w:val="none" w:sz="0" w:space="0" w:color="auto"/>
        <w:bottom w:val="none" w:sz="0" w:space="0" w:color="auto"/>
        <w:right w:val="none" w:sz="0" w:space="0" w:color="auto"/>
      </w:divBdr>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1943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2025-09-24T16:13:00Z</dcterms:created>
  <dcterms:modified xsi:type="dcterms:W3CDTF">2025-09-24T16:13:00Z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