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0237842"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2C9BB275" w:rsidR="00C86453" w:rsidRPr="00E568D8" w:rsidRDefault="00A109F9"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24</w:t>
      </w:r>
      <w:r w:rsidR="0097752F">
        <w:rPr>
          <w:rFonts w:asciiTheme="majorBidi" w:eastAsia="Times New Roman" w:hAnsiTheme="majorBidi" w:cstheme="majorBidi"/>
          <w:b/>
          <w:sz w:val="24"/>
          <w:szCs w:val="24"/>
        </w:rPr>
        <w:t xml:space="preserve"> September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655ED06D" w14:textId="147191C9" w:rsidR="00A36F16" w:rsidRPr="00E125B4" w:rsidRDefault="00E125B4" w:rsidP="00A36F16">
      <w:pPr>
        <w:pStyle w:val="ListParagraph"/>
        <w:numPr>
          <w:ilvl w:val="0"/>
          <w:numId w:val="7"/>
        </w:numPr>
        <w:spacing w:after="0" w:line="240" w:lineRule="auto"/>
        <w:jc w:val="both"/>
        <w:rPr>
          <w:rFonts w:asciiTheme="majorBidi" w:eastAsia="Aptos" w:hAnsiTheme="majorBidi" w:cstheme="majorBidi"/>
          <w:b/>
          <w:bCs/>
          <w:sz w:val="24"/>
          <w:szCs w:val="24"/>
          <w14:ligatures w14:val="standardContextual"/>
        </w:rPr>
      </w:pPr>
      <w:bookmarkStart w:id="3" w:name="_Hlk206595959"/>
      <w:bookmarkEnd w:id="1"/>
      <w:bookmarkEnd w:id="2"/>
      <w:r w:rsidRPr="00393090">
        <w:rPr>
          <w:rFonts w:asciiTheme="majorBidi" w:eastAsia="Aptos" w:hAnsiTheme="majorBidi" w:cstheme="majorBidi"/>
          <w:b/>
          <w:bCs/>
          <w:kern w:val="2"/>
          <w:sz w:val="24"/>
          <w:szCs w:val="24"/>
          <w14:ligatures w14:val="standardContextual"/>
        </w:rPr>
        <w:t>Over 20 detainees have been seen at a public medical facility in Juba seeking medical treatment</w:t>
      </w:r>
    </w:p>
    <w:bookmarkEnd w:id="3"/>
    <w:p w14:paraId="0606315B" w14:textId="77777777" w:rsidR="002C39CF" w:rsidRPr="002C39CF" w:rsidRDefault="002C39CF" w:rsidP="002C39CF">
      <w:pPr>
        <w:pStyle w:val="ListParagraph"/>
        <w:spacing w:after="160" w:line="278" w:lineRule="auto"/>
        <w:rPr>
          <w:rFonts w:ascii="Times New Roman" w:eastAsia="Aptos" w:hAnsi="Times New Roman" w:cs="Times New Roman"/>
          <w:b/>
          <w:bCs/>
          <w:kern w:val="2"/>
          <w:sz w:val="24"/>
          <w:szCs w:val="24"/>
          <w14:ligatures w14:val="standardContextual"/>
        </w:rPr>
      </w:pPr>
    </w:p>
    <w:p w14:paraId="51B0A6DB" w14:textId="190CF741" w:rsidR="00106358" w:rsidRPr="00AE3506" w:rsidRDefault="00F64818" w:rsidP="00AE3506">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3A7405D4" w14:textId="0984FA5C" w:rsidR="00AE3506" w:rsidRPr="004A5FA4" w:rsidRDefault="00833B85" w:rsidP="004A5FA4">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0EE1216A" w14:textId="42896A09" w:rsidR="00562164" w:rsidRDefault="00874A46" w:rsidP="00A36F1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5EA78537" w14:textId="77777777" w:rsidR="00A109F9" w:rsidRDefault="00A109F9" w:rsidP="00A109F9">
      <w:pPr>
        <w:spacing w:after="0"/>
        <w:ind w:left="360"/>
        <w:jc w:val="both"/>
        <w:rPr>
          <w:rFonts w:asciiTheme="majorBidi" w:eastAsia="Palatino Linotype" w:hAnsiTheme="majorBidi" w:cstheme="majorBidi"/>
          <w:b/>
          <w:sz w:val="24"/>
          <w:szCs w:val="24"/>
        </w:rPr>
      </w:pPr>
    </w:p>
    <w:p w14:paraId="03C466D0" w14:textId="77777777" w:rsidR="00393090" w:rsidRPr="005C76E2" w:rsidRDefault="00393090" w:rsidP="005C76E2">
      <w:pPr>
        <w:pStyle w:val="ListParagraph"/>
        <w:numPr>
          <w:ilvl w:val="0"/>
          <w:numId w:val="7"/>
        </w:numPr>
        <w:spacing w:after="160" w:line="278" w:lineRule="auto"/>
        <w:rPr>
          <w:rFonts w:asciiTheme="majorBidi" w:eastAsia="Aptos" w:hAnsiTheme="majorBidi" w:cstheme="majorBidi"/>
          <w:b/>
          <w:bCs/>
          <w:kern w:val="2"/>
          <w:sz w:val="24"/>
          <w:szCs w:val="24"/>
          <w:u w:val="single"/>
          <w14:ligatures w14:val="standardContextual"/>
        </w:rPr>
      </w:pPr>
      <w:r w:rsidRPr="005C76E2">
        <w:rPr>
          <w:rFonts w:asciiTheme="majorBidi" w:eastAsia="Aptos" w:hAnsiTheme="majorBidi" w:cstheme="majorBidi"/>
          <w:b/>
          <w:bCs/>
          <w:kern w:val="2"/>
          <w:sz w:val="24"/>
          <w:szCs w:val="24"/>
          <w:u w:val="single"/>
          <w14:ligatures w14:val="standardContextual"/>
        </w:rPr>
        <w:t>Over 20 detainees have been seen at a public medical facility in Juba seeking medical treatment.</w:t>
      </w:r>
    </w:p>
    <w:p w14:paraId="20A8F356" w14:textId="4D32238A" w:rsidR="00393090" w:rsidRPr="00393090" w:rsidRDefault="00393090" w:rsidP="00393090">
      <w:pPr>
        <w:spacing w:after="160" w:line="278" w:lineRule="auto"/>
        <w:jc w:val="both"/>
        <w:rPr>
          <w:rFonts w:asciiTheme="majorBidi" w:eastAsia="Aptos" w:hAnsiTheme="majorBidi" w:cstheme="majorBidi"/>
          <w:kern w:val="2"/>
          <w:sz w:val="24"/>
          <w:szCs w:val="24"/>
          <w14:ligatures w14:val="standardContextual"/>
        </w:rPr>
      </w:pPr>
      <w:r w:rsidRPr="00393090">
        <w:rPr>
          <w:rFonts w:asciiTheme="majorBidi" w:eastAsia="Aptos" w:hAnsiTheme="majorBidi" w:cstheme="majorBidi"/>
          <w:kern w:val="2"/>
          <w:sz w:val="24"/>
          <w:szCs w:val="24"/>
          <w14:ligatures w14:val="standardContextual"/>
        </w:rPr>
        <w:t xml:space="preserve">On 24 Sept 2025, HRD JFO received credible information from a source from within a medical facility in Juba regarding a group of former detainees seeking medical treatment. According to the source, at least 20 persons came to the facility this morning seeking medical treatment. He described the health conditions as being dire, majority of whom </w:t>
      </w:r>
      <w:r w:rsidR="00B41DBD" w:rsidRPr="00393090">
        <w:rPr>
          <w:rFonts w:asciiTheme="majorBidi" w:eastAsia="Aptos" w:hAnsiTheme="majorBidi" w:cstheme="majorBidi"/>
          <w:kern w:val="2"/>
          <w:sz w:val="24"/>
          <w:szCs w:val="24"/>
          <w14:ligatures w14:val="standardContextual"/>
        </w:rPr>
        <w:t>appear frail</w:t>
      </w:r>
      <w:r w:rsidRPr="00393090">
        <w:rPr>
          <w:rFonts w:asciiTheme="majorBidi" w:eastAsia="Aptos" w:hAnsiTheme="majorBidi" w:cstheme="majorBidi"/>
          <w:kern w:val="2"/>
          <w:sz w:val="24"/>
          <w:szCs w:val="24"/>
          <w14:ligatures w14:val="standardContextual"/>
        </w:rPr>
        <w:t xml:space="preserve"> and deeply malnourished requiring argent medical treatment </w:t>
      </w:r>
      <w:r w:rsidR="00B41DBD" w:rsidRPr="00393090">
        <w:rPr>
          <w:rFonts w:asciiTheme="majorBidi" w:eastAsia="Aptos" w:hAnsiTheme="majorBidi" w:cstheme="majorBidi"/>
          <w:kern w:val="2"/>
          <w:sz w:val="24"/>
          <w:szCs w:val="24"/>
          <w14:ligatures w14:val="standardContextual"/>
        </w:rPr>
        <w:t>including blood</w:t>
      </w:r>
      <w:r w:rsidRPr="00393090">
        <w:rPr>
          <w:rFonts w:asciiTheme="majorBidi" w:eastAsia="Aptos" w:hAnsiTheme="majorBidi" w:cstheme="majorBidi"/>
          <w:kern w:val="2"/>
          <w:sz w:val="24"/>
          <w:szCs w:val="24"/>
          <w14:ligatures w14:val="standardContextual"/>
        </w:rPr>
        <w:t xml:space="preserve"> transfusion. </w:t>
      </w:r>
    </w:p>
    <w:p w14:paraId="0C8BDF72" w14:textId="77777777" w:rsidR="00393090" w:rsidRPr="00393090" w:rsidRDefault="00393090" w:rsidP="00393090">
      <w:pPr>
        <w:spacing w:after="160" w:line="278" w:lineRule="auto"/>
        <w:jc w:val="both"/>
        <w:rPr>
          <w:rFonts w:asciiTheme="majorBidi" w:eastAsia="Aptos" w:hAnsiTheme="majorBidi" w:cstheme="majorBidi"/>
          <w:kern w:val="2"/>
          <w:sz w:val="24"/>
          <w:szCs w:val="24"/>
          <w14:ligatures w14:val="standardContextual"/>
        </w:rPr>
      </w:pPr>
      <w:r w:rsidRPr="00393090">
        <w:rPr>
          <w:rFonts w:asciiTheme="majorBidi" w:eastAsia="Aptos" w:hAnsiTheme="majorBidi" w:cstheme="majorBidi"/>
          <w:kern w:val="2"/>
          <w:sz w:val="24"/>
          <w:szCs w:val="24"/>
          <w14:ligatures w14:val="standardContextual"/>
        </w:rPr>
        <w:t>HRD JFO followed up on the information and confirmed from two credible sources that those seeking medical treatment at the facilities are part of the members of the SPLA-IO including some bodyguards  were released yesterday 23 September 2025 from the Tiger Division detention facility at Al Giyad and handed over to Lt. Gen. Koang Gatkuoth Kerjiok , Acting Deputy Chief of Defense Forces of the South Sudan People’s Defense Forces (SSPDF).</w:t>
      </w:r>
    </w:p>
    <w:p w14:paraId="6D07CA8A" w14:textId="77777777" w:rsidR="00393090" w:rsidRPr="00393090" w:rsidRDefault="00393090" w:rsidP="00393090">
      <w:pPr>
        <w:spacing w:after="160" w:line="278" w:lineRule="auto"/>
        <w:jc w:val="both"/>
        <w:rPr>
          <w:rFonts w:asciiTheme="majorBidi" w:eastAsia="Aptos" w:hAnsiTheme="majorBidi" w:cstheme="majorBidi"/>
          <w:kern w:val="2"/>
          <w:sz w:val="24"/>
          <w:szCs w:val="24"/>
          <w14:ligatures w14:val="standardContextual"/>
        </w:rPr>
      </w:pPr>
      <w:r w:rsidRPr="00393090">
        <w:rPr>
          <w:rFonts w:asciiTheme="majorBidi" w:eastAsia="Aptos" w:hAnsiTheme="majorBidi" w:cstheme="majorBidi"/>
          <w:kern w:val="2"/>
          <w:sz w:val="24"/>
          <w:szCs w:val="24"/>
          <w14:ligatures w14:val="standardContextual"/>
        </w:rPr>
        <w:t xml:space="preserve">The released detainees are part of the members of the SPLA-IO who were arbitrarily arrested and detained by security forces in Juba in March 2025 following the Nasir Incident.  </w:t>
      </w:r>
    </w:p>
    <w:p w14:paraId="5EF1FDD4" w14:textId="77777777" w:rsidR="00393090" w:rsidRPr="00393090" w:rsidRDefault="00393090" w:rsidP="00393090">
      <w:pPr>
        <w:spacing w:after="160" w:line="278" w:lineRule="auto"/>
        <w:jc w:val="both"/>
        <w:rPr>
          <w:rFonts w:asciiTheme="majorBidi" w:eastAsia="Aptos" w:hAnsiTheme="majorBidi" w:cstheme="majorBidi"/>
          <w:kern w:val="2"/>
          <w:sz w:val="24"/>
          <w:szCs w:val="24"/>
          <w14:ligatures w14:val="standardContextual"/>
        </w:rPr>
      </w:pPr>
      <w:r w:rsidRPr="00393090">
        <w:rPr>
          <w:rFonts w:asciiTheme="majorBidi" w:eastAsia="Aptos" w:hAnsiTheme="majorBidi" w:cstheme="majorBidi"/>
          <w:kern w:val="2"/>
          <w:sz w:val="24"/>
          <w:szCs w:val="24"/>
          <w14:ligatures w14:val="standardContextual"/>
        </w:rPr>
        <w:t>HRD JFO also confirmed from another credible source that following the death of Captain Nyoung on 18 September 2025, four other detainees were on 19 Sept 2025 released from the same detention facility on health condition and are currently undertaking treatment at a private facility in Juba.</w:t>
      </w:r>
    </w:p>
    <w:p w14:paraId="04A384DD" w14:textId="77777777" w:rsidR="00393090" w:rsidRPr="00393090" w:rsidRDefault="00393090" w:rsidP="00393090">
      <w:pPr>
        <w:spacing w:after="160" w:line="278" w:lineRule="auto"/>
        <w:jc w:val="both"/>
        <w:rPr>
          <w:rFonts w:asciiTheme="majorBidi" w:eastAsia="Aptos" w:hAnsiTheme="majorBidi" w:cstheme="majorBidi"/>
          <w:kern w:val="2"/>
          <w:sz w:val="24"/>
          <w:szCs w:val="24"/>
          <w14:ligatures w14:val="standardContextual"/>
        </w:rPr>
      </w:pPr>
      <w:r w:rsidRPr="00393090">
        <w:rPr>
          <w:rFonts w:asciiTheme="majorBidi" w:eastAsia="Aptos" w:hAnsiTheme="majorBidi" w:cstheme="majorBidi"/>
          <w:kern w:val="2"/>
          <w:sz w:val="24"/>
          <w:szCs w:val="24"/>
          <w14:ligatures w14:val="standardContextual"/>
        </w:rPr>
        <w:lastRenderedPageBreak/>
        <w:t>At the meantime the total number of the detainees released remained unknown. HRD JFO will continue to follow up on the releases to gather further information.</w:t>
      </w:r>
    </w:p>
    <w:p w14:paraId="50846918" w14:textId="77777777" w:rsidR="00A109F9" w:rsidRPr="00393090" w:rsidRDefault="00A109F9" w:rsidP="00393090">
      <w:pPr>
        <w:spacing w:after="0"/>
        <w:jc w:val="both"/>
        <w:rPr>
          <w:rFonts w:asciiTheme="majorBidi" w:eastAsia="Palatino Linotype" w:hAnsiTheme="majorBidi" w:cstheme="majorBidi"/>
          <w:b/>
          <w:sz w:val="24"/>
          <w:szCs w:val="24"/>
        </w:rPr>
      </w:pP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01F2D8C" w14:textId="61A6D9A8" w:rsidR="00A36F16" w:rsidRPr="00A109F9" w:rsidRDefault="00F64818" w:rsidP="00A109F9">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4D853438" w14:textId="02B83225" w:rsidR="0097752F" w:rsidRPr="00A36F16" w:rsidRDefault="00DE543A" w:rsidP="00DE543A">
      <w:pPr>
        <w:spacing w:after="0" w:line="240" w:lineRule="auto"/>
        <w:jc w:val="both"/>
        <w:rPr>
          <w:rFonts w:ascii="Times New Roman" w:eastAsia="Calibri" w:hAnsi="Times New Roman" w:cs="Times New Roman"/>
          <w:bCs/>
          <w:sz w:val="24"/>
          <w:szCs w:val="24"/>
        </w:rPr>
      </w:pPr>
      <w:r>
        <w:rPr>
          <w:rFonts w:asciiTheme="majorBidi" w:eastAsia="Palatino Linotype" w:hAnsiTheme="majorBidi" w:cstheme="majorBidi"/>
          <w:b/>
          <w:sz w:val="24"/>
          <w:szCs w:val="24"/>
        </w:rPr>
        <w:tab/>
        <w:t xml:space="preserve">                                                                                                                    </w:t>
      </w:r>
      <w:r w:rsidRPr="00F30829">
        <w:rPr>
          <w:rFonts w:asciiTheme="majorBidi" w:eastAsia="Palatino Linotype" w:hAnsiTheme="majorBidi" w:cstheme="majorBidi"/>
          <w:b/>
          <w:bCs/>
          <w:i/>
          <w:iCs/>
          <w:sz w:val="24"/>
          <w:szCs w:val="24"/>
          <w:lang w:val="en-GB"/>
        </w:rPr>
        <w:t>END.</w:t>
      </w:r>
    </w:p>
    <w:sectPr w:rsidR="0097752F" w:rsidRPr="00A36F16"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EBA49" w14:textId="77777777" w:rsidR="00586360" w:rsidRDefault="00586360" w:rsidP="00182875">
      <w:pPr>
        <w:spacing w:after="0" w:line="240" w:lineRule="auto"/>
      </w:pPr>
      <w:r>
        <w:separator/>
      </w:r>
    </w:p>
  </w:endnote>
  <w:endnote w:type="continuationSeparator" w:id="0">
    <w:p w14:paraId="06068483" w14:textId="77777777" w:rsidR="00586360" w:rsidRDefault="0058636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B9B792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97752F">
          <w:rPr>
            <w:rFonts w:ascii="Times New Roman" w:hAnsi="Times New Roman" w:cs="Times New Roman"/>
            <w:color w:val="0070C0"/>
            <w:sz w:val="20"/>
            <w:szCs w:val="20"/>
          </w:rPr>
          <w:t>9</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AC37B" w14:textId="77777777" w:rsidR="00586360" w:rsidRDefault="00586360" w:rsidP="00182875">
      <w:pPr>
        <w:spacing w:after="0" w:line="240" w:lineRule="auto"/>
      </w:pPr>
      <w:r>
        <w:separator/>
      </w:r>
    </w:p>
  </w:footnote>
  <w:footnote w:type="continuationSeparator" w:id="0">
    <w:p w14:paraId="417CDB88" w14:textId="77777777" w:rsidR="00586360" w:rsidRDefault="0058636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0435874">
    <w:abstractNumId w:val="6"/>
  </w:num>
  <w:num w:numId="2" w16cid:durableId="1290747775">
    <w:abstractNumId w:val="3"/>
  </w:num>
  <w:num w:numId="3" w16cid:durableId="1434126653">
    <w:abstractNumId w:val="1"/>
  </w:num>
  <w:num w:numId="4" w16cid:durableId="343021440">
    <w:abstractNumId w:val="4"/>
  </w:num>
  <w:num w:numId="5" w16cid:durableId="1697924979">
    <w:abstractNumId w:val="5"/>
  </w:num>
  <w:num w:numId="6" w16cid:durableId="1953436510">
    <w:abstractNumId w:val="2"/>
  </w:num>
  <w:num w:numId="7" w16cid:durableId="122023911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B2166"/>
    <w:rsid w:val="000B6313"/>
    <w:rsid w:val="000C30F4"/>
    <w:rsid w:val="000C46F2"/>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7EAA"/>
    <w:rsid w:val="0018279D"/>
    <w:rsid w:val="00182875"/>
    <w:rsid w:val="0018350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B3B"/>
    <w:rsid w:val="001C2FA6"/>
    <w:rsid w:val="001C6E56"/>
    <w:rsid w:val="001D0F81"/>
    <w:rsid w:val="001D5B48"/>
    <w:rsid w:val="001D71E1"/>
    <w:rsid w:val="001E096F"/>
    <w:rsid w:val="001E2954"/>
    <w:rsid w:val="001E34E7"/>
    <w:rsid w:val="001E5372"/>
    <w:rsid w:val="001E76CF"/>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D7286"/>
    <w:rsid w:val="003E0370"/>
    <w:rsid w:val="003E5712"/>
    <w:rsid w:val="003E57C4"/>
    <w:rsid w:val="003E63D2"/>
    <w:rsid w:val="003E71E5"/>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289A"/>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4942"/>
    <w:rsid w:val="00554EA9"/>
    <w:rsid w:val="0055782D"/>
    <w:rsid w:val="005619A6"/>
    <w:rsid w:val="00562164"/>
    <w:rsid w:val="0056690D"/>
    <w:rsid w:val="00566DD6"/>
    <w:rsid w:val="005741F7"/>
    <w:rsid w:val="00575B56"/>
    <w:rsid w:val="005772DA"/>
    <w:rsid w:val="005777D0"/>
    <w:rsid w:val="00586360"/>
    <w:rsid w:val="00590123"/>
    <w:rsid w:val="005943C2"/>
    <w:rsid w:val="005945D9"/>
    <w:rsid w:val="005A07BC"/>
    <w:rsid w:val="005A35F1"/>
    <w:rsid w:val="005A4106"/>
    <w:rsid w:val="005A68B5"/>
    <w:rsid w:val="005A7A5F"/>
    <w:rsid w:val="005B1022"/>
    <w:rsid w:val="005B176A"/>
    <w:rsid w:val="005B2291"/>
    <w:rsid w:val="005B3FE8"/>
    <w:rsid w:val="005B66D5"/>
    <w:rsid w:val="005B68AB"/>
    <w:rsid w:val="005B6D5C"/>
    <w:rsid w:val="005B7008"/>
    <w:rsid w:val="005C1D7A"/>
    <w:rsid w:val="005C76E2"/>
    <w:rsid w:val="005D0786"/>
    <w:rsid w:val="005D2C71"/>
    <w:rsid w:val="005D5266"/>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2D98"/>
    <w:rsid w:val="006B3B9F"/>
    <w:rsid w:val="006C0BE9"/>
    <w:rsid w:val="006C266B"/>
    <w:rsid w:val="006C26FC"/>
    <w:rsid w:val="006C44C4"/>
    <w:rsid w:val="006D178C"/>
    <w:rsid w:val="006D23C1"/>
    <w:rsid w:val="006D2BF6"/>
    <w:rsid w:val="006D333C"/>
    <w:rsid w:val="006D7951"/>
    <w:rsid w:val="006E2315"/>
    <w:rsid w:val="006E6FAB"/>
    <w:rsid w:val="006E7CBF"/>
    <w:rsid w:val="006F3AE2"/>
    <w:rsid w:val="006F4A45"/>
    <w:rsid w:val="006F77DF"/>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5C80"/>
    <w:rsid w:val="007701AB"/>
    <w:rsid w:val="007721A0"/>
    <w:rsid w:val="00772BEC"/>
    <w:rsid w:val="0077749C"/>
    <w:rsid w:val="00781E0C"/>
    <w:rsid w:val="00782AA3"/>
    <w:rsid w:val="007845C6"/>
    <w:rsid w:val="0078524F"/>
    <w:rsid w:val="00785F75"/>
    <w:rsid w:val="007A0668"/>
    <w:rsid w:val="007A4372"/>
    <w:rsid w:val="007B24DF"/>
    <w:rsid w:val="007B2CA4"/>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6C9C"/>
    <w:rsid w:val="009F7157"/>
    <w:rsid w:val="009F76A8"/>
    <w:rsid w:val="00A00D77"/>
    <w:rsid w:val="00A026F5"/>
    <w:rsid w:val="00A0452C"/>
    <w:rsid w:val="00A109F9"/>
    <w:rsid w:val="00A11A78"/>
    <w:rsid w:val="00A12571"/>
    <w:rsid w:val="00A14B11"/>
    <w:rsid w:val="00A17E05"/>
    <w:rsid w:val="00A2012A"/>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384E"/>
    <w:rsid w:val="00AA5C53"/>
    <w:rsid w:val="00AA5F2F"/>
    <w:rsid w:val="00AB05E2"/>
    <w:rsid w:val="00AB3377"/>
    <w:rsid w:val="00AB48DF"/>
    <w:rsid w:val="00AB4D91"/>
    <w:rsid w:val="00AB57D5"/>
    <w:rsid w:val="00AB63D2"/>
    <w:rsid w:val="00AC0227"/>
    <w:rsid w:val="00AC2133"/>
    <w:rsid w:val="00AC5115"/>
    <w:rsid w:val="00AC64C5"/>
    <w:rsid w:val="00AD17BE"/>
    <w:rsid w:val="00AD19DD"/>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DBD"/>
    <w:rsid w:val="00B42BD5"/>
    <w:rsid w:val="00B43405"/>
    <w:rsid w:val="00B45BEE"/>
    <w:rsid w:val="00B46529"/>
    <w:rsid w:val="00B51586"/>
    <w:rsid w:val="00B53230"/>
    <w:rsid w:val="00B54055"/>
    <w:rsid w:val="00B5498F"/>
    <w:rsid w:val="00B6295B"/>
    <w:rsid w:val="00B630AB"/>
    <w:rsid w:val="00B6377C"/>
    <w:rsid w:val="00B64FB7"/>
    <w:rsid w:val="00B70D6C"/>
    <w:rsid w:val="00B73D3E"/>
    <w:rsid w:val="00B74A38"/>
    <w:rsid w:val="00B77DAA"/>
    <w:rsid w:val="00B8145E"/>
    <w:rsid w:val="00B90DD8"/>
    <w:rsid w:val="00B918F6"/>
    <w:rsid w:val="00B945A6"/>
    <w:rsid w:val="00B96165"/>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302E4"/>
    <w:rsid w:val="00D31E8C"/>
    <w:rsid w:val="00D3389D"/>
    <w:rsid w:val="00D362C9"/>
    <w:rsid w:val="00D3755C"/>
    <w:rsid w:val="00D37A27"/>
    <w:rsid w:val="00D4004A"/>
    <w:rsid w:val="00D409FE"/>
    <w:rsid w:val="00D50C46"/>
    <w:rsid w:val="00D5361C"/>
    <w:rsid w:val="00D55A5B"/>
    <w:rsid w:val="00D56481"/>
    <w:rsid w:val="00D576CF"/>
    <w:rsid w:val="00D60EFC"/>
    <w:rsid w:val="00D62AC8"/>
    <w:rsid w:val="00D659F2"/>
    <w:rsid w:val="00D6709A"/>
    <w:rsid w:val="00D70455"/>
    <w:rsid w:val="00D72A33"/>
    <w:rsid w:val="00D74CCE"/>
    <w:rsid w:val="00D75870"/>
    <w:rsid w:val="00D77EFE"/>
    <w:rsid w:val="00D80A45"/>
    <w:rsid w:val="00D81AE3"/>
    <w:rsid w:val="00D84EB7"/>
    <w:rsid w:val="00D84F6E"/>
    <w:rsid w:val="00D859E9"/>
    <w:rsid w:val="00D87D35"/>
    <w:rsid w:val="00D94746"/>
    <w:rsid w:val="00D95AC4"/>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3D69"/>
    <w:rsid w:val="00E042F7"/>
    <w:rsid w:val="00E05BAB"/>
    <w:rsid w:val="00E11C45"/>
    <w:rsid w:val="00E125B4"/>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106</TotalTime>
  <Pages>2</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7</cp:revision>
  <cp:lastPrinted>2024-04-24T08:55:00Z</cp:lastPrinted>
  <dcterms:created xsi:type="dcterms:W3CDTF">2025-09-24T13:05:00Z</dcterms:created>
  <dcterms:modified xsi:type="dcterms:W3CDTF">2025-09-24T14:51:00Z</dcterms:modified>
</cp:coreProperties>
</file>