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4pt;height:29.55pt" o:ole="" o:preferrelative="t" stroked="f">
            <v:imagedata r:id="rId8" o:title=""/>
          </v:rect>
          <o:OLEObject Type="Embed" ProgID="StaticMetafile" ShapeID="rectole0000000000" DrawAspect="Content" ObjectID="_1818856648"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r w:rsidRPr="00FD76A1">
        <w:rPr>
          <w:rFonts w:ascii="Times New Roman" w:eastAsia="Times New Roman" w:hAnsi="Times New Roman" w:cs="Times New Roman"/>
          <w:b/>
          <w:position w:val="-4"/>
          <w:sz w:val="24"/>
          <w:szCs w:val="24"/>
          <w:rtl/>
          <w:lang w:val="en-GB"/>
        </w:rPr>
        <w:t>ألأمم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4E94F14B" w:rsidR="00F64818" w:rsidRPr="00FD76A1" w:rsidRDefault="00BF418D"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w:t>
      </w:r>
      <w:r w:rsidR="0025240C">
        <w:rPr>
          <w:rFonts w:ascii="Times New Roman" w:eastAsia="Times New Roman" w:hAnsi="Times New Roman" w:cs="Times New Roman"/>
          <w:b/>
          <w:sz w:val="24"/>
          <w:szCs w:val="24"/>
          <w:lang w:val="en-GB"/>
        </w:rPr>
        <w:t>8</w:t>
      </w:r>
      <w:r w:rsidR="0041308A" w:rsidRPr="00FD76A1">
        <w:rPr>
          <w:rFonts w:ascii="Times New Roman" w:eastAsia="Times New Roman" w:hAnsi="Times New Roman" w:cs="Times New Roman"/>
          <w:b/>
          <w:sz w:val="24"/>
          <w:szCs w:val="24"/>
          <w:lang w:val="en-GB"/>
        </w:rPr>
        <w:t>/0</w:t>
      </w:r>
      <w:r w:rsidR="00C74F16">
        <w:rPr>
          <w:rFonts w:ascii="Times New Roman" w:eastAsia="Times New Roman" w:hAnsi="Times New Roman" w:cs="Times New Roman"/>
          <w:b/>
          <w:sz w:val="24"/>
          <w:szCs w:val="24"/>
          <w:lang w:val="en-GB"/>
        </w:rPr>
        <w:t>9</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FD76A1"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50819CBB" w14:textId="2C0825BF" w:rsidR="00676DC1" w:rsidRPr="00BF418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2DC714CD" w14:textId="3ADE6A78" w:rsidR="0024665D" w:rsidRPr="0024665D" w:rsidRDefault="0024665D" w:rsidP="0024665D">
      <w:pPr>
        <w:pStyle w:val="ListParagraph"/>
        <w:numPr>
          <w:ilvl w:val="0"/>
          <w:numId w:val="24"/>
        </w:numPr>
        <w:rPr>
          <w:rFonts w:ascii="Times New Roman" w:eastAsia="Palatino Linotype" w:hAnsi="Times New Roman" w:cs="Times New Roman"/>
          <w:sz w:val="24"/>
          <w:szCs w:val="24"/>
        </w:rPr>
      </w:pPr>
      <w:bookmarkStart w:id="1" w:name="_Hlk207978550"/>
      <w:r w:rsidRPr="0024665D">
        <w:rPr>
          <w:rFonts w:ascii="Times New Roman" w:eastAsia="Palatino Linotype" w:hAnsi="Times New Roman" w:cs="Times New Roman"/>
          <w:sz w:val="24"/>
          <w:szCs w:val="24"/>
        </w:rPr>
        <w:t xml:space="preserve">Integrated Mission Long Duration Patrol (LDP) to </w:t>
      </w:r>
      <w:proofErr w:type="spellStart"/>
      <w:r w:rsidRPr="0024665D">
        <w:rPr>
          <w:rFonts w:ascii="Times New Roman" w:eastAsia="Palatino Linotype" w:hAnsi="Times New Roman" w:cs="Times New Roman"/>
          <w:sz w:val="24"/>
          <w:szCs w:val="24"/>
        </w:rPr>
        <w:t>Morobo</w:t>
      </w:r>
      <w:proofErr w:type="spellEnd"/>
      <w:r w:rsidRPr="0024665D">
        <w:rPr>
          <w:rFonts w:ascii="Times New Roman" w:eastAsia="Palatino Linotype" w:hAnsi="Times New Roman" w:cs="Times New Roman"/>
          <w:sz w:val="24"/>
          <w:szCs w:val="24"/>
        </w:rPr>
        <w:t xml:space="preserve"> Town, </w:t>
      </w:r>
      <w:proofErr w:type="spellStart"/>
      <w:r w:rsidRPr="0024665D">
        <w:rPr>
          <w:rFonts w:ascii="Times New Roman" w:eastAsia="Palatino Linotype" w:hAnsi="Times New Roman" w:cs="Times New Roman"/>
          <w:sz w:val="24"/>
          <w:szCs w:val="24"/>
        </w:rPr>
        <w:t>Morobo</w:t>
      </w:r>
      <w:proofErr w:type="spellEnd"/>
      <w:r w:rsidRPr="0024665D">
        <w:rPr>
          <w:rFonts w:ascii="Times New Roman" w:eastAsia="Palatino Linotype" w:hAnsi="Times New Roman" w:cs="Times New Roman"/>
          <w:sz w:val="24"/>
          <w:szCs w:val="24"/>
        </w:rPr>
        <w:t xml:space="preserve"> County (02–05 September 2025)</w:t>
      </w:r>
    </w:p>
    <w:p w14:paraId="0781660B" w14:textId="412E718D" w:rsidR="00E17F3A" w:rsidRPr="00BF418D" w:rsidRDefault="00E17F3A" w:rsidP="00D71DB6">
      <w:pPr>
        <w:pStyle w:val="ListParagraph"/>
        <w:numPr>
          <w:ilvl w:val="0"/>
          <w:numId w:val="24"/>
        </w:numPr>
        <w:jc w:val="both"/>
        <w:rPr>
          <w:rFonts w:ascii="Times New Roman" w:eastAsia="Palatino Linotype" w:hAnsi="Times New Roman" w:cs="Times New Roman"/>
          <w:sz w:val="24"/>
          <w:szCs w:val="24"/>
        </w:rPr>
      </w:pPr>
      <w:r>
        <w:rPr>
          <w:rFonts w:asciiTheme="majorBidi" w:eastAsia="Times New Roman" w:hAnsiTheme="majorBidi" w:cstheme="majorBidi"/>
          <w:iCs/>
          <w:sz w:val="24"/>
          <w:szCs w:val="24"/>
          <w:lang w:val="en-GB"/>
        </w:rPr>
        <w:t xml:space="preserve">HRD-YFO </w:t>
      </w:r>
      <w:r w:rsidR="008C6440">
        <w:rPr>
          <w:rFonts w:asciiTheme="majorBidi" w:eastAsia="Times New Roman" w:hAnsiTheme="majorBidi" w:cstheme="majorBidi"/>
          <w:iCs/>
          <w:sz w:val="24"/>
          <w:szCs w:val="24"/>
          <w:lang w:val="en-GB"/>
        </w:rPr>
        <w:t xml:space="preserve">with UNMISS Rule of Law </w:t>
      </w:r>
      <w:r w:rsidR="0025240C">
        <w:rPr>
          <w:rFonts w:asciiTheme="majorBidi" w:eastAsia="Times New Roman" w:hAnsiTheme="majorBidi" w:cstheme="majorBidi"/>
          <w:iCs/>
          <w:sz w:val="24"/>
          <w:szCs w:val="24"/>
          <w:lang w:val="en-GB"/>
        </w:rPr>
        <w:t xml:space="preserve">Unit </w:t>
      </w:r>
      <w:r w:rsidR="008C6440">
        <w:rPr>
          <w:rFonts w:asciiTheme="majorBidi" w:eastAsia="Times New Roman" w:hAnsiTheme="majorBidi" w:cstheme="majorBidi"/>
          <w:iCs/>
          <w:sz w:val="24"/>
          <w:szCs w:val="24"/>
          <w:lang w:val="en-GB"/>
        </w:rPr>
        <w:t>engage</w:t>
      </w:r>
      <w:r w:rsidR="00D71DB6">
        <w:rPr>
          <w:rFonts w:asciiTheme="majorBidi" w:eastAsia="Times New Roman" w:hAnsiTheme="majorBidi" w:cstheme="majorBidi"/>
          <w:iCs/>
          <w:sz w:val="24"/>
          <w:szCs w:val="24"/>
          <w:lang w:val="en-GB"/>
        </w:rPr>
        <w:t>d</w:t>
      </w:r>
      <w:r w:rsidR="008C6440">
        <w:rPr>
          <w:rFonts w:asciiTheme="majorBidi" w:eastAsia="Times New Roman" w:hAnsiTheme="majorBidi" w:cstheme="majorBidi"/>
          <w:iCs/>
          <w:sz w:val="24"/>
          <w:szCs w:val="24"/>
          <w:lang w:val="en-GB"/>
        </w:rPr>
        <w:t xml:space="preserve"> with </w:t>
      </w:r>
      <w:r w:rsidR="0025240C">
        <w:rPr>
          <w:rFonts w:asciiTheme="majorBidi" w:eastAsia="Times New Roman" w:hAnsiTheme="majorBidi" w:cstheme="majorBidi"/>
          <w:iCs/>
          <w:sz w:val="24"/>
          <w:szCs w:val="24"/>
          <w:lang w:val="en-GB"/>
        </w:rPr>
        <w:t xml:space="preserve">the Staff of Yei County, </w:t>
      </w:r>
      <w:r w:rsidR="003A323E">
        <w:rPr>
          <w:rFonts w:asciiTheme="majorBidi" w:eastAsia="Times New Roman" w:hAnsiTheme="majorBidi" w:cstheme="majorBidi"/>
          <w:iCs/>
          <w:sz w:val="24"/>
          <w:szCs w:val="24"/>
          <w:lang w:val="en-GB"/>
        </w:rPr>
        <w:t>an advocate and the Yei paramount chief</w:t>
      </w:r>
      <w:r w:rsidR="008C6440">
        <w:rPr>
          <w:rFonts w:asciiTheme="majorBidi" w:eastAsia="Times New Roman" w:hAnsiTheme="majorBidi" w:cstheme="majorBidi"/>
          <w:iCs/>
          <w:sz w:val="24"/>
          <w:szCs w:val="24"/>
          <w:lang w:val="en-GB"/>
        </w:rPr>
        <w:t xml:space="preserve"> in Yei Town Payam, Yei River County</w:t>
      </w:r>
    </w:p>
    <w:bookmarkEnd w:id="1"/>
    <w:p w14:paraId="61A59FDD" w14:textId="77777777" w:rsidR="00676DC1" w:rsidRPr="00FD76A1" w:rsidRDefault="00676DC1" w:rsidP="00676DC1">
      <w:pPr>
        <w:pStyle w:val="ListParagraph"/>
        <w:spacing w:after="0"/>
        <w:rPr>
          <w:rFonts w:ascii="Times New Roman" w:eastAsia="Palatino Linotype" w:hAnsi="Times New Roman" w:cs="Times New Roman"/>
          <w:bCs/>
          <w:sz w:val="24"/>
          <w:szCs w:val="24"/>
          <w:lang w:val="en-GB"/>
        </w:rPr>
      </w:pPr>
    </w:p>
    <w:bookmarkEnd w:id="0"/>
    <w:p w14:paraId="343DC71E" w14:textId="3C280854" w:rsidR="00D00EAF" w:rsidRPr="0024665D"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FD76A1">
        <w:rPr>
          <w:rFonts w:ascii="Times New Roman" w:eastAsia="Calibri" w:hAnsi="Times New Roman" w:cs="Times New Roman"/>
          <w:b/>
          <w:bCs/>
          <w:sz w:val="24"/>
          <w:szCs w:val="24"/>
          <w:lang w:val="en-GB"/>
        </w:rPr>
        <w:t xml:space="preserve">Political and </w:t>
      </w:r>
      <w:r w:rsidR="00F533B4" w:rsidRPr="00FD76A1">
        <w:rPr>
          <w:rFonts w:ascii="Times New Roman" w:eastAsia="Calibri" w:hAnsi="Times New Roman" w:cs="Times New Roman"/>
          <w:b/>
          <w:bCs/>
          <w:sz w:val="24"/>
          <w:szCs w:val="24"/>
          <w:lang w:val="en-GB"/>
        </w:rPr>
        <w:t>S</w:t>
      </w:r>
      <w:r w:rsidRPr="00FD76A1">
        <w:rPr>
          <w:rFonts w:ascii="Times New Roman" w:eastAsia="Calibri" w:hAnsi="Times New Roman" w:cs="Times New Roman"/>
          <w:b/>
          <w:bCs/>
          <w:sz w:val="24"/>
          <w:szCs w:val="24"/>
          <w:lang w:val="en-GB"/>
        </w:rPr>
        <w:t xml:space="preserve">ecurity </w:t>
      </w:r>
      <w:r w:rsidR="00F533B4" w:rsidRPr="00FD76A1">
        <w:rPr>
          <w:rFonts w:ascii="Times New Roman" w:eastAsia="Calibri" w:hAnsi="Times New Roman" w:cs="Times New Roman"/>
          <w:b/>
          <w:bCs/>
          <w:sz w:val="24"/>
          <w:szCs w:val="24"/>
          <w:lang w:val="en-GB"/>
        </w:rPr>
        <w:t>U</w:t>
      </w:r>
      <w:r w:rsidRPr="00FD76A1">
        <w:rPr>
          <w:rFonts w:ascii="Times New Roman" w:eastAsia="Calibri" w:hAnsi="Times New Roman" w:cs="Times New Roman"/>
          <w:b/>
          <w:bCs/>
          <w:sz w:val="24"/>
          <w:szCs w:val="24"/>
          <w:lang w:val="en-GB"/>
        </w:rPr>
        <w:t>pdates</w:t>
      </w:r>
    </w:p>
    <w:p w14:paraId="0A78042D" w14:textId="77777777" w:rsidR="0024665D" w:rsidRDefault="0024665D" w:rsidP="0024665D">
      <w:pPr>
        <w:spacing w:after="0" w:line="240" w:lineRule="auto"/>
        <w:ind w:left="284"/>
        <w:contextualSpacing/>
        <w:jc w:val="both"/>
        <w:rPr>
          <w:rFonts w:ascii="Times New Roman" w:eastAsia="Calibri" w:hAnsi="Times New Roman" w:cs="Times New Roman"/>
          <w:b/>
          <w:bCs/>
          <w:sz w:val="24"/>
          <w:szCs w:val="24"/>
          <w:lang w:val="en-GB"/>
        </w:rPr>
      </w:pPr>
    </w:p>
    <w:p w14:paraId="392CFCD7" w14:textId="042B53D8" w:rsidR="0024665D" w:rsidRPr="0024665D" w:rsidRDefault="0024665D" w:rsidP="0024665D">
      <w:pPr>
        <w:pStyle w:val="ListParagraph"/>
        <w:numPr>
          <w:ilvl w:val="0"/>
          <w:numId w:val="24"/>
        </w:numPr>
        <w:spacing w:after="0" w:line="240" w:lineRule="auto"/>
        <w:jc w:val="both"/>
        <w:rPr>
          <w:rFonts w:ascii="Times New Roman" w:eastAsia="Aptos" w:hAnsi="Times New Roman" w:cs="Times New Roman"/>
          <w:b/>
          <w:bCs/>
          <w:i/>
          <w:iCs/>
          <w:sz w:val="24"/>
          <w:szCs w:val="24"/>
          <w14:ligatures w14:val="standardContextual"/>
        </w:rPr>
      </w:pPr>
      <w:bookmarkStart w:id="2" w:name="_Hlk208243692"/>
      <w:r w:rsidRPr="0024665D">
        <w:rPr>
          <w:rFonts w:ascii="Times New Roman" w:eastAsia="Aptos" w:hAnsi="Times New Roman" w:cs="Times New Roman"/>
          <w:b/>
          <w:bCs/>
          <w:i/>
          <w:iCs/>
          <w:sz w:val="24"/>
          <w:szCs w:val="24"/>
          <w14:ligatures w14:val="standardContextual"/>
        </w:rPr>
        <w:t xml:space="preserve">Integrated Mission Long Duration Patrol (LDP) to </w:t>
      </w:r>
      <w:proofErr w:type="spellStart"/>
      <w:r w:rsidRPr="0024665D">
        <w:rPr>
          <w:rFonts w:ascii="Times New Roman" w:eastAsia="Aptos" w:hAnsi="Times New Roman" w:cs="Times New Roman"/>
          <w:b/>
          <w:bCs/>
          <w:i/>
          <w:iCs/>
          <w:sz w:val="24"/>
          <w:szCs w:val="24"/>
          <w14:ligatures w14:val="standardContextual"/>
        </w:rPr>
        <w:t>Morobo</w:t>
      </w:r>
      <w:proofErr w:type="spellEnd"/>
      <w:r w:rsidRPr="0024665D">
        <w:rPr>
          <w:rFonts w:ascii="Times New Roman" w:eastAsia="Aptos" w:hAnsi="Times New Roman" w:cs="Times New Roman"/>
          <w:b/>
          <w:bCs/>
          <w:i/>
          <w:iCs/>
          <w:sz w:val="24"/>
          <w:szCs w:val="24"/>
          <w14:ligatures w14:val="standardContextual"/>
        </w:rPr>
        <w:t xml:space="preserve"> Town, </w:t>
      </w:r>
      <w:proofErr w:type="spellStart"/>
      <w:r w:rsidRPr="0024665D">
        <w:rPr>
          <w:rFonts w:ascii="Times New Roman" w:eastAsia="Aptos" w:hAnsi="Times New Roman" w:cs="Times New Roman"/>
          <w:b/>
          <w:bCs/>
          <w:i/>
          <w:iCs/>
          <w:sz w:val="24"/>
          <w:szCs w:val="24"/>
          <w14:ligatures w14:val="standardContextual"/>
        </w:rPr>
        <w:t>Morobo</w:t>
      </w:r>
      <w:proofErr w:type="spellEnd"/>
      <w:r w:rsidRPr="0024665D">
        <w:rPr>
          <w:rFonts w:ascii="Times New Roman" w:eastAsia="Aptos" w:hAnsi="Times New Roman" w:cs="Times New Roman"/>
          <w:b/>
          <w:bCs/>
          <w:i/>
          <w:iCs/>
          <w:sz w:val="24"/>
          <w:szCs w:val="24"/>
          <w14:ligatures w14:val="standardContextual"/>
        </w:rPr>
        <w:t xml:space="preserve"> County (02–05 September 2025)</w:t>
      </w:r>
    </w:p>
    <w:bookmarkEnd w:id="2"/>
    <w:p w14:paraId="0DECA9B6"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4B376A48" w14:textId="77777777" w:rsid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 xml:space="preserve">From 02 to 05 September 2025, an integrated mission comprising HRD YFO, UNMOs, UNPOL, CTSAMVM, IOM, FCA, and NETBATT conducted a long-duration patrol (LDP) to </w:t>
      </w:r>
      <w:proofErr w:type="spellStart"/>
      <w:r w:rsidRPr="0024665D">
        <w:rPr>
          <w:rFonts w:ascii="Times New Roman" w:eastAsia="Aptos" w:hAnsi="Times New Roman" w:cs="Times New Roman"/>
          <w:sz w:val="24"/>
          <w:szCs w:val="24"/>
          <w14:ligatures w14:val="standardContextual"/>
        </w:rPr>
        <w:t>Morobo</w:t>
      </w:r>
      <w:proofErr w:type="spellEnd"/>
      <w:r w:rsidRPr="0024665D">
        <w:rPr>
          <w:rFonts w:ascii="Times New Roman" w:eastAsia="Aptos" w:hAnsi="Times New Roman" w:cs="Times New Roman"/>
          <w:sz w:val="24"/>
          <w:szCs w:val="24"/>
          <w14:ligatures w14:val="standardContextual"/>
        </w:rPr>
        <w:t xml:space="preserve"> County, approximately 54 km south of Yei Town. The mission aimed to deliver four key activities: elections for a youth association, an exchange visit for traditional leaders and Members of Parliament, handover of the women’s center, and gender mainstreaming training for men.</w:t>
      </w:r>
    </w:p>
    <w:p w14:paraId="0956CB95"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27F52AB8"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The team engaged with key local stakeholders, including the County Commissioner, SSPDF and NSS representatives, police and prison authorities, traditional leaders, and the Coordinator of the Relief and Rehabilitation Commission (RRC). One abduction and two rape cases were documented separately.</w:t>
      </w:r>
    </w:p>
    <w:p w14:paraId="0374912A"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29F1B434" w14:textId="77777777" w:rsidR="0024665D" w:rsidRPr="0024665D" w:rsidRDefault="0024665D" w:rsidP="0024665D">
      <w:pPr>
        <w:spacing w:after="0" w:line="240" w:lineRule="auto"/>
        <w:jc w:val="both"/>
        <w:rPr>
          <w:rFonts w:ascii="Times New Roman" w:eastAsia="Aptos" w:hAnsi="Times New Roman" w:cs="Times New Roman"/>
          <w:b/>
          <w:bCs/>
          <w:sz w:val="24"/>
          <w:szCs w:val="24"/>
          <w14:ligatures w14:val="standardContextual"/>
        </w:rPr>
      </w:pPr>
      <w:r w:rsidRPr="0024665D">
        <w:rPr>
          <w:rFonts w:ascii="Times New Roman" w:eastAsia="Aptos" w:hAnsi="Times New Roman" w:cs="Times New Roman"/>
          <w:b/>
          <w:bCs/>
          <w:sz w:val="24"/>
          <w:szCs w:val="24"/>
          <w14:ligatures w14:val="standardContextual"/>
        </w:rPr>
        <w:t>Security Situation</w:t>
      </w:r>
    </w:p>
    <w:p w14:paraId="389AEE5B"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 xml:space="preserve">According to the County Commissioner and local security authorities, the overall security situation in </w:t>
      </w:r>
      <w:proofErr w:type="spellStart"/>
      <w:r w:rsidRPr="0024665D">
        <w:rPr>
          <w:rFonts w:ascii="Times New Roman" w:eastAsia="Aptos" w:hAnsi="Times New Roman" w:cs="Times New Roman"/>
          <w:sz w:val="24"/>
          <w:szCs w:val="24"/>
          <w14:ligatures w14:val="standardContextual"/>
        </w:rPr>
        <w:t>Morobo</w:t>
      </w:r>
      <w:proofErr w:type="spellEnd"/>
      <w:r w:rsidRPr="0024665D">
        <w:rPr>
          <w:rFonts w:ascii="Times New Roman" w:eastAsia="Aptos" w:hAnsi="Times New Roman" w:cs="Times New Roman"/>
          <w:sz w:val="24"/>
          <w:szCs w:val="24"/>
          <w14:ligatures w14:val="standardContextual"/>
        </w:rPr>
        <w:t xml:space="preserve"> Town has improved over the past three weeks. However, tensions remain high in NAS-controlled </w:t>
      </w:r>
      <w:proofErr w:type="spellStart"/>
      <w:r w:rsidRPr="0024665D">
        <w:rPr>
          <w:rFonts w:ascii="Times New Roman" w:eastAsia="Aptos" w:hAnsi="Times New Roman" w:cs="Times New Roman"/>
          <w:sz w:val="24"/>
          <w:szCs w:val="24"/>
          <w14:ligatures w14:val="standardContextual"/>
        </w:rPr>
        <w:t>Lojulo</w:t>
      </w:r>
      <w:proofErr w:type="spellEnd"/>
      <w:r w:rsidRPr="0024665D">
        <w:rPr>
          <w:rFonts w:ascii="Times New Roman" w:eastAsia="Aptos" w:hAnsi="Times New Roman" w:cs="Times New Roman"/>
          <w:sz w:val="24"/>
          <w:szCs w:val="24"/>
          <w14:ligatures w14:val="standardContextual"/>
        </w:rPr>
        <w:t xml:space="preserve"> and </w:t>
      </w:r>
      <w:proofErr w:type="spellStart"/>
      <w:r w:rsidRPr="0024665D">
        <w:rPr>
          <w:rFonts w:ascii="Times New Roman" w:eastAsia="Aptos" w:hAnsi="Times New Roman" w:cs="Times New Roman"/>
          <w:sz w:val="24"/>
          <w:szCs w:val="24"/>
          <w14:ligatures w14:val="standardContextual"/>
        </w:rPr>
        <w:t>Wudabi</w:t>
      </w:r>
      <w:proofErr w:type="spellEnd"/>
      <w:r w:rsidRPr="0024665D">
        <w:rPr>
          <w:rFonts w:ascii="Times New Roman" w:eastAsia="Aptos" w:hAnsi="Times New Roman" w:cs="Times New Roman"/>
          <w:sz w:val="24"/>
          <w:szCs w:val="24"/>
          <w14:ligatures w14:val="standardContextual"/>
        </w:rPr>
        <w:t xml:space="preserve"> Payams and SPLA-</w:t>
      </w:r>
      <w:proofErr w:type="spellStart"/>
      <w:r w:rsidRPr="0024665D">
        <w:rPr>
          <w:rFonts w:ascii="Times New Roman" w:eastAsia="Aptos" w:hAnsi="Times New Roman" w:cs="Times New Roman"/>
          <w:sz w:val="24"/>
          <w:szCs w:val="24"/>
          <w14:ligatures w14:val="standardContextual"/>
        </w:rPr>
        <w:t>iO</w:t>
      </w:r>
      <w:proofErr w:type="spellEnd"/>
      <w:r w:rsidRPr="0024665D">
        <w:rPr>
          <w:rFonts w:ascii="Times New Roman" w:eastAsia="Aptos" w:hAnsi="Times New Roman" w:cs="Times New Roman"/>
          <w:sz w:val="24"/>
          <w:szCs w:val="24"/>
          <w14:ligatures w14:val="standardContextual"/>
        </w:rPr>
        <w:t xml:space="preserve"> in </w:t>
      </w:r>
      <w:proofErr w:type="spellStart"/>
      <w:r w:rsidRPr="0024665D">
        <w:rPr>
          <w:rFonts w:ascii="Times New Roman" w:eastAsia="Aptos" w:hAnsi="Times New Roman" w:cs="Times New Roman"/>
          <w:sz w:val="24"/>
          <w:szCs w:val="24"/>
          <w14:ligatures w14:val="standardContextual"/>
        </w:rPr>
        <w:t>Panyume</w:t>
      </w:r>
      <w:proofErr w:type="spellEnd"/>
      <w:r w:rsidRPr="0024665D">
        <w:rPr>
          <w:rFonts w:ascii="Times New Roman" w:eastAsia="Aptos" w:hAnsi="Times New Roman" w:cs="Times New Roman"/>
          <w:sz w:val="24"/>
          <w:szCs w:val="24"/>
          <w14:ligatures w14:val="standardContextual"/>
        </w:rPr>
        <w:t xml:space="preserve"> Payam, causing displacement of civilians into Uganda and the Democratic Republic of Congo. SSPDF forces have been deployed in Kimba Payam and </w:t>
      </w:r>
      <w:proofErr w:type="spellStart"/>
      <w:r w:rsidRPr="0024665D">
        <w:rPr>
          <w:rFonts w:ascii="Times New Roman" w:eastAsia="Aptos" w:hAnsi="Times New Roman" w:cs="Times New Roman"/>
          <w:sz w:val="24"/>
          <w:szCs w:val="24"/>
          <w14:ligatures w14:val="standardContextual"/>
        </w:rPr>
        <w:t>Kendila</w:t>
      </w:r>
      <w:proofErr w:type="spellEnd"/>
      <w:r w:rsidRPr="0024665D">
        <w:rPr>
          <w:rFonts w:ascii="Times New Roman" w:eastAsia="Aptos" w:hAnsi="Times New Roman" w:cs="Times New Roman"/>
          <w:sz w:val="24"/>
          <w:szCs w:val="24"/>
          <w14:ligatures w14:val="standardContextual"/>
        </w:rPr>
        <w:t xml:space="preserve"> Boma to reinforce security. Authorities emphasized that deployments are in "standby mode" and not intended for offensive operations.</w:t>
      </w:r>
    </w:p>
    <w:p w14:paraId="2AB6ED21"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46B3DD2F" w14:textId="77777777" w:rsidR="0024665D" w:rsidRPr="0024665D" w:rsidRDefault="0024665D" w:rsidP="0024665D">
      <w:pPr>
        <w:spacing w:after="0" w:line="240" w:lineRule="auto"/>
        <w:jc w:val="both"/>
        <w:rPr>
          <w:rFonts w:ascii="Times New Roman" w:eastAsia="Aptos" w:hAnsi="Times New Roman" w:cs="Times New Roman"/>
          <w:b/>
          <w:bCs/>
          <w:sz w:val="24"/>
          <w:szCs w:val="24"/>
          <w14:ligatures w14:val="standardContextual"/>
        </w:rPr>
      </w:pPr>
      <w:r w:rsidRPr="0024665D">
        <w:rPr>
          <w:rFonts w:ascii="Times New Roman" w:eastAsia="Aptos" w:hAnsi="Times New Roman" w:cs="Times New Roman"/>
          <w:b/>
          <w:bCs/>
          <w:sz w:val="24"/>
          <w:szCs w:val="24"/>
          <w14:ligatures w14:val="standardContextual"/>
        </w:rPr>
        <w:t>Engagement with the Relief and Rehabilitation Commission (RRC)</w:t>
      </w:r>
    </w:p>
    <w:p w14:paraId="7D3937E0"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 xml:space="preserve">Recent displacements were linked to SSPDF-SPLA-IO clashes in April 2025 in </w:t>
      </w:r>
      <w:proofErr w:type="spellStart"/>
      <w:r w:rsidRPr="0024665D">
        <w:rPr>
          <w:rFonts w:ascii="Times New Roman" w:eastAsia="Aptos" w:hAnsi="Times New Roman" w:cs="Times New Roman"/>
          <w:sz w:val="24"/>
          <w:szCs w:val="24"/>
          <w14:ligatures w14:val="standardContextual"/>
        </w:rPr>
        <w:t>Panyume</w:t>
      </w:r>
      <w:proofErr w:type="spellEnd"/>
      <w:r w:rsidRPr="0024665D">
        <w:rPr>
          <w:rFonts w:ascii="Times New Roman" w:eastAsia="Aptos" w:hAnsi="Times New Roman" w:cs="Times New Roman"/>
          <w:sz w:val="24"/>
          <w:szCs w:val="24"/>
          <w14:ligatures w14:val="standardContextual"/>
        </w:rPr>
        <w:t xml:space="preserve"> Payam and ongoing NAS activities in </w:t>
      </w:r>
      <w:proofErr w:type="spellStart"/>
      <w:r w:rsidRPr="0024665D">
        <w:rPr>
          <w:rFonts w:ascii="Times New Roman" w:eastAsia="Aptos" w:hAnsi="Times New Roman" w:cs="Times New Roman"/>
          <w:sz w:val="24"/>
          <w:szCs w:val="24"/>
          <w14:ligatures w14:val="standardContextual"/>
        </w:rPr>
        <w:t>Lojulo</w:t>
      </w:r>
      <w:proofErr w:type="spellEnd"/>
      <w:r w:rsidRPr="0024665D">
        <w:rPr>
          <w:rFonts w:ascii="Times New Roman" w:eastAsia="Aptos" w:hAnsi="Times New Roman" w:cs="Times New Roman"/>
          <w:sz w:val="24"/>
          <w:szCs w:val="24"/>
          <w14:ligatures w14:val="standardContextual"/>
        </w:rPr>
        <w:t xml:space="preserve"> and </w:t>
      </w:r>
      <w:proofErr w:type="spellStart"/>
      <w:r w:rsidRPr="0024665D">
        <w:rPr>
          <w:rFonts w:ascii="Times New Roman" w:eastAsia="Aptos" w:hAnsi="Times New Roman" w:cs="Times New Roman"/>
          <w:sz w:val="24"/>
          <w:szCs w:val="24"/>
          <w14:ligatures w14:val="standardContextual"/>
        </w:rPr>
        <w:t>Wudabi</w:t>
      </w:r>
      <w:proofErr w:type="spellEnd"/>
      <w:r w:rsidRPr="0024665D">
        <w:rPr>
          <w:rFonts w:ascii="Times New Roman" w:eastAsia="Aptos" w:hAnsi="Times New Roman" w:cs="Times New Roman"/>
          <w:sz w:val="24"/>
          <w:szCs w:val="24"/>
          <w14:ligatures w14:val="standardContextual"/>
        </w:rPr>
        <w:t xml:space="preserve"> Payams. Humanitarian support remains insufficient, with challenges including abductions, early marriages, poor harvests, food insecurity, and limited access to education in rural areas. The RRC provided an overview of displacement mostly in Kor Kaya, </w:t>
      </w:r>
      <w:proofErr w:type="spellStart"/>
      <w:r w:rsidRPr="0024665D">
        <w:rPr>
          <w:rFonts w:ascii="Times New Roman" w:eastAsia="Aptos" w:hAnsi="Times New Roman" w:cs="Times New Roman"/>
          <w:sz w:val="24"/>
          <w:szCs w:val="24"/>
          <w14:ligatures w14:val="standardContextual"/>
        </w:rPr>
        <w:t>Morobo</w:t>
      </w:r>
      <w:proofErr w:type="spellEnd"/>
      <w:r w:rsidRPr="0024665D">
        <w:rPr>
          <w:rFonts w:ascii="Times New Roman" w:eastAsia="Aptos" w:hAnsi="Times New Roman" w:cs="Times New Roman"/>
          <w:sz w:val="24"/>
          <w:szCs w:val="24"/>
          <w14:ligatures w14:val="standardContextual"/>
        </w:rPr>
        <w:t xml:space="preserve"> town and </w:t>
      </w:r>
      <w:proofErr w:type="spellStart"/>
      <w:r w:rsidRPr="0024665D">
        <w:rPr>
          <w:rFonts w:ascii="Times New Roman" w:eastAsia="Aptos" w:hAnsi="Times New Roman" w:cs="Times New Roman"/>
          <w:sz w:val="24"/>
          <w:szCs w:val="24"/>
          <w14:ligatures w14:val="standardContextual"/>
        </w:rPr>
        <w:t>Panyana</w:t>
      </w:r>
      <w:proofErr w:type="spellEnd"/>
      <w:r w:rsidRPr="0024665D">
        <w:rPr>
          <w:rFonts w:ascii="Times New Roman" w:eastAsia="Aptos" w:hAnsi="Times New Roman" w:cs="Times New Roman"/>
          <w:sz w:val="24"/>
          <w:szCs w:val="24"/>
          <w14:ligatures w14:val="standardContextual"/>
        </w:rPr>
        <w:t xml:space="preserve"> Church and returnee populations:</w:t>
      </w:r>
    </w:p>
    <w:p w14:paraId="17218A7B" w14:textId="77777777" w:rsidR="0024665D" w:rsidRPr="0024665D" w:rsidRDefault="0024665D" w:rsidP="0024665D">
      <w:pPr>
        <w:numPr>
          <w:ilvl w:val="0"/>
          <w:numId w:val="27"/>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32,882 IDPs (6,477 households)</w:t>
      </w:r>
    </w:p>
    <w:p w14:paraId="7CCA5F21" w14:textId="77777777" w:rsidR="0024665D" w:rsidRPr="0024665D" w:rsidRDefault="0024665D" w:rsidP="0024665D">
      <w:pPr>
        <w:numPr>
          <w:ilvl w:val="0"/>
          <w:numId w:val="27"/>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59,778 returnees (7,147 households)</w:t>
      </w:r>
    </w:p>
    <w:p w14:paraId="7AB07C01" w14:textId="77777777" w:rsidR="0024665D" w:rsidRPr="0024665D" w:rsidRDefault="0024665D" w:rsidP="0024665D">
      <w:pPr>
        <w:numPr>
          <w:ilvl w:val="0"/>
          <w:numId w:val="27"/>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lastRenderedPageBreak/>
        <w:t>56,100 host community members (5,350 households)</w:t>
      </w:r>
    </w:p>
    <w:p w14:paraId="5F923EDA"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08822138" w14:textId="77777777" w:rsidR="0024665D" w:rsidRPr="0024665D" w:rsidRDefault="0024665D" w:rsidP="0024665D">
      <w:pPr>
        <w:spacing w:after="0" w:line="240" w:lineRule="auto"/>
        <w:jc w:val="both"/>
        <w:rPr>
          <w:rFonts w:ascii="Times New Roman" w:eastAsia="Aptos" w:hAnsi="Times New Roman" w:cs="Times New Roman"/>
          <w:b/>
          <w:bCs/>
          <w:sz w:val="24"/>
          <w:szCs w:val="24"/>
          <w14:ligatures w14:val="standardContextual"/>
        </w:rPr>
      </w:pPr>
      <w:r w:rsidRPr="0024665D">
        <w:rPr>
          <w:rFonts w:ascii="Times New Roman" w:eastAsia="Aptos" w:hAnsi="Times New Roman" w:cs="Times New Roman"/>
          <w:b/>
          <w:bCs/>
          <w:sz w:val="24"/>
          <w:szCs w:val="24"/>
          <w14:ligatures w14:val="standardContextual"/>
        </w:rPr>
        <w:t>Security Engagements with SSPDF CMI and NSS</w:t>
      </w:r>
    </w:p>
    <w:p w14:paraId="034103AA"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 xml:space="preserve">The SSPDF Counter Military Intelligence (CMI reported attacks by SPLA-IO and NAS, abductions, illegal logging, livestock raids, and cross-border movements from DRC. Communities are highly mobile seeking safety. The National Security Service (NSS) highlighted forced recruitment threats targeting youth, ongoing criminal activity, and displacement to </w:t>
      </w:r>
      <w:proofErr w:type="spellStart"/>
      <w:r w:rsidRPr="0024665D">
        <w:rPr>
          <w:rFonts w:ascii="Times New Roman" w:eastAsia="Aptos" w:hAnsi="Times New Roman" w:cs="Times New Roman"/>
          <w:sz w:val="24"/>
          <w:szCs w:val="24"/>
          <w14:ligatures w14:val="standardContextual"/>
        </w:rPr>
        <w:t>Morobo</w:t>
      </w:r>
      <w:proofErr w:type="spellEnd"/>
      <w:r w:rsidRPr="0024665D">
        <w:rPr>
          <w:rFonts w:ascii="Times New Roman" w:eastAsia="Aptos" w:hAnsi="Times New Roman" w:cs="Times New Roman"/>
          <w:sz w:val="24"/>
          <w:szCs w:val="24"/>
          <w14:ligatures w14:val="standardContextual"/>
        </w:rPr>
        <w:t xml:space="preserve"> Town and neighboring countries. Both agencies emphasized the need for improved civil-military coordination to enhance civilian protection and humanitarian access.</w:t>
      </w:r>
    </w:p>
    <w:p w14:paraId="70364B93"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6DFE36CB" w14:textId="77777777" w:rsidR="0024665D" w:rsidRPr="0024665D" w:rsidRDefault="0024665D" w:rsidP="0024665D">
      <w:pPr>
        <w:spacing w:after="0" w:line="240" w:lineRule="auto"/>
        <w:jc w:val="both"/>
        <w:rPr>
          <w:rFonts w:ascii="Times New Roman" w:eastAsia="Aptos" w:hAnsi="Times New Roman" w:cs="Times New Roman"/>
          <w:b/>
          <w:bCs/>
          <w:sz w:val="24"/>
          <w:szCs w:val="24"/>
          <w14:ligatures w14:val="standardContextual"/>
        </w:rPr>
      </w:pPr>
      <w:r w:rsidRPr="0024665D">
        <w:rPr>
          <w:rFonts w:ascii="Times New Roman" w:eastAsia="Aptos" w:hAnsi="Times New Roman" w:cs="Times New Roman"/>
          <w:b/>
          <w:bCs/>
          <w:sz w:val="24"/>
          <w:szCs w:val="24"/>
          <w14:ligatures w14:val="standardContextual"/>
        </w:rPr>
        <w:t>Youth and Civil Society Activities</w:t>
      </w:r>
    </w:p>
    <w:p w14:paraId="4C890C58" w14:textId="77777777" w:rsidR="0024665D" w:rsidRPr="0024665D" w:rsidRDefault="0024665D" w:rsidP="0024665D">
      <w:pPr>
        <w:numPr>
          <w:ilvl w:val="0"/>
          <w:numId w:val="28"/>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b/>
          <w:bCs/>
          <w:sz w:val="24"/>
          <w:szCs w:val="24"/>
          <w14:ligatures w14:val="standardContextual"/>
        </w:rPr>
        <w:t>Youth Convention (02–03 September):</w:t>
      </w:r>
      <w:r w:rsidRPr="0024665D">
        <w:rPr>
          <w:rFonts w:ascii="Times New Roman" w:eastAsia="Times New Roman" w:hAnsi="Times New Roman" w:cs="Times New Roman"/>
          <w:sz w:val="24"/>
          <w:szCs w:val="24"/>
          <w14:ligatures w14:val="standardContextual"/>
        </w:rPr>
        <w:t xml:space="preserve"> Launched a new </w:t>
      </w:r>
      <w:proofErr w:type="spellStart"/>
      <w:r w:rsidRPr="0024665D">
        <w:rPr>
          <w:rFonts w:ascii="Times New Roman" w:eastAsia="Times New Roman" w:hAnsi="Times New Roman" w:cs="Times New Roman"/>
          <w:sz w:val="24"/>
          <w:szCs w:val="24"/>
          <w14:ligatures w14:val="standardContextual"/>
        </w:rPr>
        <w:t>Morobo</w:t>
      </w:r>
      <w:proofErr w:type="spellEnd"/>
      <w:r w:rsidRPr="0024665D">
        <w:rPr>
          <w:rFonts w:ascii="Times New Roman" w:eastAsia="Times New Roman" w:hAnsi="Times New Roman" w:cs="Times New Roman"/>
          <w:sz w:val="24"/>
          <w:szCs w:val="24"/>
          <w14:ligatures w14:val="standardContextual"/>
        </w:rPr>
        <w:t xml:space="preserve"> Youth Association. 30 delegates including twelve women from five payams reviewed the constitution and elected leadership, promoting youth empowerment, civic engagement, and peacebuilding.</w:t>
      </w:r>
    </w:p>
    <w:p w14:paraId="40AB7CE3" w14:textId="77777777" w:rsidR="0024665D" w:rsidRPr="0024665D" w:rsidRDefault="0024665D" w:rsidP="0024665D">
      <w:pPr>
        <w:numPr>
          <w:ilvl w:val="0"/>
          <w:numId w:val="28"/>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b/>
          <w:bCs/>
          <w:sz w:val="24"/>
          <w:szCs w:val="24"/>
          <w14:ligatures w14:val="standardContextual"/>
        </w:rPr>
        <w:t>CSO County Exchange Visit (03–05 September):</w:t>
      </w:r>
      <w:r w:rsidRPr="0024665D">
        <w:rPr>
          <w:rFonts w:ascii="Times New Roman" w:eastAsia="Times New Roman" w:hAnsi="Times New Roman" w:cs="Times New Roman"/>
          <w:sz w:val="24"/>
          <w:szCs w:val="24"/>
          <w14:ligatures w14:val="standardContextual"/>
        </w:rPr>
        <w:t xml:space="preserve"> Brought together 30 participants including eight women drawn from civil society leaders, government officials, and policymakers to strengthen collaboration, discuss R-ARCSS implementation, electoral processes, vocational training, and reintegration of former combatants.</w:t>
      </w:r>
    </w:p>
    <w:p w14:paraId="0DE2E00B"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53B9B5B9" w14:textId="77777777" w:rsidR="0024665D" w:rsidRPr="0024665D" w:rsidRDefault="0024665D" w:rsidP="0024665D">
      <w:pPr>
        <w:spacing w:after="0" w:line="240" w:lineRule="auto"/>
        <w:jc w:val="both"/>
        <w:rPr>
          <w:rFonts w:ascii="Times New Roman" w:eastAsia="Aptos" w:hAnsi="Times New Roman" w:cs="Times New Roman"/>
          <w:b/>
          <w:bCs/>
          <w:sz w:val="24"/>
          <w:szCs w:val="24"/>
          <w14:ligatures w14:val="standardContextual"/>
        </w:rPr>
      </w:pPr>
      <w:r w:rsidRPr="0024665D">
        <w:rPr>
          <w:rFonts w:ascii="Times New Roman" w:eastAsia="Aptos" w:hAnsi="Times New Roman" w:cs="Times New Roman"/>
          <w:b/>
          <w:bCs/>
          <w:sz w:val="24"/>
          <w:szCs w:val="24"/>
          <w14:ligatures w14:val="standardContextual"/>
        </w:rPr>
        <w:t xml:space="preserve">Monitoring Visit to </w:t>
      </w:r>
      <w:proofErr w:type="spellStart"/>
      <w:r w:rsidRPr="0024665D">
        <w:rPr>
          <w:rFonts w:ascii="Times New Roman" w:eastAsia="Aptos" w:hAnsi="Times New Roman" w:cs="Times New Roman"/>
          <w:b/>
          <w:bCs/>
          <w:sz w:val="24"/>
          <w:szCs w:val="24"/>
          <w14:ligatures w14:val="standardContextual"/>
        </w:rPr>
        <w:t>Morobo</w:t>
      </w:r>
      <w:proofErr w:type="spellEnd"/>
      <w:r w:rsidRPr="0024665D">
        <w:rPr>
          <w:rFonts w:ascii="Times New Roman" w:eastAsia="Aptos" w:hAnsi="Times New Roman" w:cs="Times New Roman"/>
          <w:b/>
          <w:bCs/>
          <w:sz w:val="24"/>
          <w:szCs w:val="24"/>
          <w14:ligatures w14:val="standardContextual"/>
        </w:rPr>
        <w:t xml:space="preserve"> Police Station</w:t>
      </w:r>
    </w:p>
    <w:p w14:paraId="167D6F19"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 xml:space="preserve">On 03 September, the mission team visited </w:t>
      </w:r>
      <w:proofErr w:type="spellStart"/>
      <w:r w:rsidRPr="0024665D">
        <w:rPr>
          <w:rFonts w:ascii="Times New Roman" w:eastAsia="Aptos" w:hAnsi="Times New Roman" w:cs="Times New Roman"/>
          <w:sz w:val="24"/>
          <w:szCs w:val="24"/>
          <w14:ligatures w14:val="standardContextual"/>
        </w:rPr>
        <w:t>Morobo</w:t>
      </w:r>
      <w:proofErr w:type="spellEnd"/>
      <w:r w:rsidRPr="0024665D">
        <w:rPr>
          <w:rFonts w:ascii="Times New Roman" w:eastAsia="Aptos" w:hAnsi="Times New Roman" w:cs="Times New Roman"/>
          <w:sz w:val="24"/>
          <w:szCs w:val="24"/>
          <w14:ligatures w14:val="standardContextual"/>
        </w:rPr>
        <w:t xml:space="preserve"> Police Station to assess security and operational conditions. At the time of the visit, six male suspects were in custody for offenses including murder, rape, theft, breach of contract, and assault. Most rape cases, including those of a 3-year-old and a 9-year-old girl, remain unresolved due to the absence of a county judge and public prosecutor.</w:t>
      </w:r>
    </w:p>
    <w:p w14:paraId="651BD358"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The Officer-in-Charge, 2nd Lt. Selim Francis, reported improvements following SSPDF deployments but highlighted challenges, including:</w:t>
      </w:r>
    </w:p>
    <w:p w14:paraId="7787B8D2" w14:textId="77777777" w:rsidR="0024665D" w:rsidRPr="0024665D" w:rsidRDefault="0024665D" w:rsidP="0024665D">
      <w:pPr>
        <w:numPr>
          <w:ilvl w:val="0"/>
          <w:numId w:val="29"/>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Lack of transport for patrols and suspect transfers</w:t>
      </w:r>
    </w:p>
    <w:p w14:paraId="2CCA5909" w14:textId="77777777" w:rsidR="0024665D" w:rsidRPr="0024665D" w:rsidRDefault="0024665D" w:rsidP="0024665D">
      <w:pPr>
        <w:numPr>
          <w:ilvl w:val="0"/>
          <w:numId w:val="29"/>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Electricity outages and inadequate lighting</w:t>
      </w:r>
    </w:p>
    <w:p w14:paraId="69C674C6" w14:textId="77777777" w:rsidR="0024665D" w:rsidRPr="0024665D" w:rsidRDefault="0024665D" w:rsidP="0024665D">
      <w:pPr>
        <w:numPr>
          <w:ilvl w:val="0"/>
          <w:numId w:val="29"/>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Shortages of furniture, logistical and administrative supplies</w:t>
      </w:r>
    </w:p>
    <w:p w14:paraId="7D7ACD35" w14:textId="77777777" w:rsidR="0024665D" w:rsidRPr="0024665D" w:rsidRDefault="0024665D" w:rsidP="0024665D">
      <w:pPr>
        <w:numPr>
          <w:ilvl w:val="0"/>
          <w:numId w:val="29"/>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Limited support for the Gender Desk</w:t>
      </w:r>
    </w:p>
    <w:p w14:paraId="6B1F5F11"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2D8EEFE9" w14:textId="77777777" w:rsidR="0024665D" w:rsidRPr="0024665D" w:rsidRDefault="0024665D" w:rsidP="0024665D">
      <w:pPr>
        <w:spacing w:after="0" w:line="240" w:lineRule="auto"/>
        <w:jc w:val="both"/>
        <w:rPr>
          <w:rFonts w:ascii="Times New Roman" w:eastAsia="Aptos" w:hAnsi="Times New Roman" w:cs="Times New Roman"/>
          <w:b/>
          <w:bCs/>
          <w:sz w:val="24"/>
          <w:szCs w:val="24"/>
          <w14:ligatures w14:val="standardContextual"/>
        </w:rPr>
      </w:pPr>
      <w:r w:rsidRPr="0024665D">
        <w:rPr>
          <w:rFonts w:ascii="Times New Roman" w:eastAsia="Aptos" w:hAnsi="Times New Roman" w:cs="Times New Roman"/>
          <w:b/>
          <w:bCs/>
          <w:sz w:val="24"/>
          <w:szCs w:val="24"/>
          <w14:ligatures w14:val="standardContextual"/>
        </w:rPr>
        <w:t xml:space="preserve">Detention Monitoring at </w:t>
      </w:r>
      <w:proofErr w:type="spellStart"/>
      <w:r w:rsidRPr="0024665D">
        <w:rPr>
          <w:rFonts w:ascii="Times New Roman" w:eastAsia="Aptos" w:hAnsi="Times New Roman" w:cs="Times New Roman"/>
          <w:b/>
          <w:bCs/>
          <w:sz w:val="24"/>
          <w:szCs w:val="24"/>
          <w14:ligatures w14:val="standardContextual"/>
        </w:rPr>
        <w:t>Morobo</w:t>
      </w:r>
      <w:proofErr w:type="spellEnd"/>
      <w:r w:rsidRPr="0024665D">
        <w:rPr>
          <w:rFonts w:ascii="Times New Roman" w:eastAsia="Aptos" w:hAnsi="Times New Roman" w:cs="Times New Roman"/>
          <w:b/>
          <w:bCs/>
          <w:sz w:val="24"/>
          <w:szCs w:val="24"/>
          <w14:ligatures w14:val="standardContextual"/>
        </w:rPr>
        <w:t xml:space="preserve"> Prison</w:t>
      </w:r>
    </w:p>
    <w:p w14:paraId="5F96844D"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 xml:space="preserve">On 02 September, the team visited </w:t>
      </w:r>
      <w:proofErr w:type="spellStart"/>
      <w:r w:rsidRPr="0024665D">
        <w:rPr>
          <w:rFonts w:ascii="Times New Roman" w:eastAsia="Aptos" w:hAnsi="Times New Roman" w:cs="Times New Roman"/>
          <w:sz w:val="24"/>
          <w:szCs w:val="24"/>
          <w14:ligatures w14:val="standardContextual"/>
        </w:rPr>
        <w:t>Morobo</w:t>
      </w:r>
      <w:proofErr w:type="spellEnd"/>
      <w:r w:rsidRPr="0024665D">
        <w:rPr>
          <w:rFonts w:ascii="Times New Roman" w:eastAsia="Aptos" w:hAnsi="Times New Roman" w:cs="Times New Roman"/>
          <w:sz w:val="24"/>
          <w:szCs w:val="24"/>
          <w14:ligatures w14:val="standardContextual"/>
        </w:rPr>
        <w:t xml:space="preserve"> Prison to assess conditions. Chief of Prison Maj. Justin Ramadan reported:</w:t>
      </w:r>
    </w:p>
    <w:p w14:paraId="2C5E62D4" w14:textId="77777777" w:rsidR="0024665D" w:rsidRPr="0024665D" w:rsidRDefault="0024665D" w:rsidP="0024665D">
      <w:pPr>
        <w:numPr>
          <w:ilvl w:val="0"/>
          <w:numId w:val="30"/>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Five prison officers and nineteen guards serving the facility</w:t>
      </w:r>
    </w:p>
    <w:p w14:paraId="3C022539" w14:textId="77777777" w:rsidR="0024665D" w:rsidRPr="0024665D" w:rsidRDefault="0024665D" w:rsidP="0024665D">
      <w:pPr>
        <w:numPr>
          <w:ilvl w:val="0"/>
          <w:numId w:val="30"/>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Lack of transport, furniture, electricity, medical care, and proper infrastructure</w:t>
      </w:r>
    </w:p>
    <w:p w14:paraId="395ADD1D" w14:textId="77777777" w:rsidR="0024665D" w:rsidRPr="0024665D" w:rsidRDefault="0024665D" w:rsidP="0024665D">
      <w:pPr>
        <w:numPr>
          <w:ilvl w:val="0"/>
          <w:numId w:val="30"/>
        </w:numPr>
        <w:spacing w:after="0" w:line="240" w:lineRule="auto"/>
        <w:jc w:val="both"/>
        <w:rPr>
          <w:rFonts w:ascii="Times New Roman" w:eastAsia="Times New Roman" w:hAnsi="Times New Roman" w:cs="Times New Roman"/>
          <w:sz w:val="24"/>
          <w:szCs w:val="24"/>
          <w14:ligatures w14:val="standardContextual"/>
        </w:rPr>
      </w:pPr>
      <w:r w:rsidRPr="0024665D">
        <w:rPr>
          <w:rFonts w:ascii="Times New Roman" w:eastAsia="Times New Roman" w:hAnsi="Times New Roman" w:cs="Times New Roman"/>
          <w:sz w:val="24"/>
          <w:szCs w:val="24"/>
          <w14:ligatures w14:val="standardContextual"/>
        </w:rPr>
        <w:t>Two inmates convicted of theft held in poor sanitary conditions; manual labor for survival observed, raising concerns of forced labor</w:t>
      </w:r>
    </w:p>
    <w:p w14:paraId="6DE18078"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r w:rsidRPr="0024665D">
        <w:rPr>
          <w:rFonts w:ascii="Times New Roman" w:eastAsia="Aptos" w:hAnsi="Times New Roman" w:cs="Times New Roman"/>
          <w:sz w:val="24"/>
          <w:szCs w:val="24"/>
          <w14:ligatures w14:val="standardContextual"/>
        </w:rPr>
        <w:t>Delays in UNMISS-funded prison construction were noted, and a joint site visit with authorities is planned to address concerns.</w:t>
      </w:r>
    </w:p>
    <w:p w14:paraId="7F0A5AC0" w14:textId="77777777" w:rsidR="0024665D" w:rsidRPr="0024665D" w:rsidRDefault="0024665D" w:rsidP="0024665D">
      <w:pPr>
        <w:spacing w:after="0" w:line="240" w:lineRule="auto"/>
        <w:jc w:val="both"/>
        <w:rPr>
          <w:rFonts w:ascii="Times New Roman" w:eastAsia="Aptos" w:hAnsi="Times New Roman" w:cs="Times New Roman"/>
          <w:sz w:val="24"/>
          <w:szCs w:val="24"/>
          <w14:ligatures w14:val="standardContextual"/>
        </w:rPr>
      </w:pPr>
    </w:p>
    <w:p w14:paraId="4B486BF7" w14:textId="77777777" w:rsidR="0024665D" w:rsidRPr="0024665D" w:rsidRDefault="0024665D" w:rsidP="0024665D">
      <w:pPr>
        <w:spacing w:after="0" w:line="240" w:lineRule="auto"/>
        <w:jc w:val="both"/>
        <w:rPr>
          <w:rFonts w:ascii="Times New Roman" w:eastAsia="Aptos" w:hAnsi="Times New Roman" w:cs="Times New Roman"/>
          <w:i/>
          <w:iCs/>
          <w:sz w:val="24"/>
          <w:szCs w:val="24"/>
          <w14:ligatures w14:val="standardContextual"/>
        </w:rPr>
      </w:pPr>
      <w:r w:rsidRPr="0024665D">
        <w:rPr>
          <w:rFonts w:ascii="Times New Roman" w:eastAsia="Aptos" w:hAnsi="Times New Roman" w:cs="Times New Roman"/>
          <w:b/>
          <w:bCs/>
          <w:i/>
          <w:iCs/>
          <w:sz w:val="24"/>
          <w:szCs w:val="24"/>
          <w14:ligatures w14:val="standardContextual"/>
        </w:rPr>
        <w:t xml:space="preserve">Comments: </w:t>
      </w:r>
      <w:r w:rsidRPr="0024665D">
        <w:rPr>
          <w:rFonts w:ascii="Times New Roman" w:eastAsia="Aptos" w:hAnsi="Times New Roman" w:cs="Times New Roman"/>
          <w:i/>
          <w:iCs/>
          <w:sz w:val="24"/>
          <w:szCs w:val="24"/>
          <w14:ligatures w14:val="standardContextual"/>
        </w:rPr>
        <w:t>While security has improved in certain areas, challenges remain, including displacement, insufficient services, and ongoing rebel and criminal activities. The mission highlighted the resilience of local communities, particularly youth and civil society, who continue to promote peace and stability despite a complex and volatile environment.</w:t>
      </w:r>
    </w:p>
    <w:p w14:paraId="2387DD72" w14:textId="77777777" w:rsidR="0024665D" w:rsidRPr="00FD76A1" w:rsidRDefault="0024665D" w:rsidP="0024665D">
      <w:pPr>
        <w:spacing w:after="0" w:line="240" w:lineRule="auto"/>
        <w:ind w:left="284"/>
        <w:contextualSpacing/>
        <w:jc w:val="both"/>
        <w:rPr>
          <w:rFonts w:ascii="Times New Roman" w:eastAsia="Palatino Linotype" w:hAnsi="Times New Roman" w:cs="Times New Roman"/>
          <w:b/>
          <w:bCs/>
          <w:sz w:val="24"/>
          <w:szCs w:val="24"/>
          <w:lang w:val="en-GB"/>
        </w:rPr>
      </w:pP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Pr="00FF5EA6"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169AB99B" w14:textId="6D128B33" w:rsidR="00BF418D" w:rsidRPr="00C74F16" w:rsidRDefault="00833B85" w:rsidP="00BF418D">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lastRenderedPageBreak/>
        <w:t>Sexual and Gender-Based Violence (SGBV)</w:t>
      </w: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3"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Pr="00FD76A1"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Pr="00FD76A1"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3B22C241" w14:textId="5BBD7460" w:rsidR="004015A2" w:rsidRPr="00FD76A1" w:rsidRDefault="0018350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3D2D2F40" w14:textId="77777777" w:rsidR="00440474"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06F1EA1F" w14:textId="77777777" w:rsidR="008C6440" w:rsidRDefault="008C6440" w:rsidP="00C044EC">
      <w:pPr>
        <w:spacing w:line="240" w:lineRule="auto"/>
        <w:jc w:val="both"/>
        <w:rPr>
          <w:rFonts w:asciiTheme="majorBidi" w:eastAsia="Times New Roman" w:hAnsiTheme="majorBidi" w:cstheme="majorBidi"/>
          <w:iCs/>
          <w:sz w:val="24"/>
          <w:szCs w:val="24"/>
          <w:lang w:val="en-GB"/>
        </w:rPr>
      </w:pPr>
    </w:p>
    <w:p w14:paraId="3EF9245D" w14:textId="77777777" w:rsidR="003A323E" w:rsidRPr="003A323E" w:rsidRDefault="003A323E" w:rsidP="003A323E">
      <w:pPr>
        <w:numPr>
          <w:ilvl w:val="0"/>
          <w:numId w:val="24"/>
        </w:numPr>
        <w:spacing w:line="240" w:lineRule="auto"/>
        <w:jc w:val="both"/>
        <w:rPr>
          <w:rFonts w:asciiTheme="majorBidi" w:eastAsia="Times New Roman" w:hAnsiTheme="majorBidi" w:cstheme="majorBidi"/>
          <w:b/>
          <w:bCs/>
          <w:i/>
          <w:sz w:val="24"/>
          <w:szCs w:val="24"/>
        </w:rPr>
      </w:pPr>
      <w:r w:rsidRPr="003A323E">
        <w:rPr>
          <w:rFonts w:asciiTheme="majorBidi" w:eastAsia="Times New Roman" w:hAnsiTheme="majorBidi" w:cstheme="majorBidi"/>
          <w:b/>
          <w:bCs/>
          <w:i/>
          <w:iCs/>
          <w:sz w:val="24"/>
          <w:szCs w:val="24"/>
          <w:lang w:val="en-GB"/>
        </w:rPr>
        <w:t>HRD-YFO with UNMISS Rule of Law Unit engaged with the Staff of Yei County, an advocate and the Yei paramount chief in Yei Town Payam, Yei River County</w:t>
      </w:r>
    </w:p>
    <w:p w14:paraId="1289FDED" w14:textId="1EE1C8FC" w:rsidR="008C6440" w:rsidRDefault="008C6440"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On 0</w:t>
      </w:r>
      <w:r w:rsidR="003A323E">
        <w:rPr>
          <w:rFonts w:asciiTheme="majorBidi" w:eastAsia="Times New Roman" w:hAnsiTheme="majorBidi" w:cstheme="majorBidi"/>
          <w:iCs/>
          <w:sz w:val="24"/>
          <w:szCs w:val="24"/>
          <w:lang w:val="en-GB"/>
        </w:rPr>
        <w:t>5</w:t>
      </w:r>
      <w:r>
        <w:rPr>
          <w:rFonts w:asciiTheme="majorBidi" w:eastAsia="Times New Roman" w:hAnsiTheme="majorBidi" w:cstheme="majorBidi"/>
          <w:iCs/>
          <w:sz w:val="24"/>
          <w:szCs w:val="24"/>
          <w:lang w:val="en-GB"/>
        </w:rPr>
        <w:t xml:space="preserve"> September 2025, HRD-YFO together with a team from UNMISS Rule of Law </w:t>
      </w:r>
      <w:r w:rsidR="003A323E">
        <w:rPr>
          <w:rFonts w:asciiTheme="majorBidi" w:eastAsia="Times New Roman" w:hAnsiTheme="majorBidi" w:cstheme="majorBidi"/>
          <w:iCs/>
          <w:sz w:val="24"/>
          <w:szCs w:val="24"/>
          <w:lang w:val="en-GB"/>
        </w:rPr>
        <w:t xml:space="preserve">Unit </w:t>
      </w:r>
      <w:r>
        <w:rPr>
          <w:rFonts w:asciiTheme="majorBidi" w:eastAsia="Times New Roman" w:hAnsiTheme="majorBidi" w:cstheme="majorBidi"/>
          <w:iCs/>
          <w:sz w:val="24"/>
          <w:szCs w:val="24"/>
          <w:lang w:val="en-GB"/>
        </w:rPr>
        <w:t xml:space="preserve">Juba had an engagement meeting with </w:t>
      </w:r>
      <w:r w:rsidR="003A323E">
        <w:rPr>
          <w:rFonts w:asciiTheme="majorBidi" w:eastAsia="Times New Roman" w:hAnsiTheme="majorBidi" w:cstheme="majorBidi"/>
          <w:iCs/>
          <w:sz w:val="24"/>
          <w:szCs w:val="24"/>
          <w:lang w:val="en-GB"/>
        </w:rPr>
        <w:t>a legal advocate, staff of the Yei County Court and the Paramount Chief of Yei River County in</w:t>
      </w:r>
      <w:r>
        <w:rPr>
          <w:rFonts w:asciiTheme="majorBidi" w:eastAsia="Times New Roman" w:hAnsiTheme="majorBidi" w:cstheme="majorBidi"/>
          <w:iCs/>
          <w:sz w:val="24"/>
          <w:szCs w:val="24"/>
          <w:lang w:val="en-GB"/>
        </w:rPr>
        <w:t xml:space="preserve"> Yei Town, Yei Town Payam, Yei River County. The </w:t>
      </w:r>
      <w:r w:rsidR="003A323E">
        <w:rPr>
          <w:rFonts w:asciiTheme="majorBidi" w:eastAsia="Times New Roman" w:hAnsiTheme="majorBidi" w:cstheme="majorBidi"/>
          <w:iCs/>
          <w:sz w:val="24"/>
          <w:szCs w:val="24"/>
          <w:lang w:val="en-GB"/>
        </w:rPr>
        <w:t xml:space="preserve">purpose of the meeting was to understand the rule of law context in Greater Yei </w:t>
      </w:r>
      <w:r w:rsidR="00B74C42">
        <w:rPr>
          <w:rFonts w:asciiTheme="majorBidi" w:eastAsia="Times New Roman" w:hAnsiTheme="majorBidi" w:cstheme="majorBidi"/>
          <w:iCs/>
          <w:sz w:val="24"/>
          <w:szCs w:val="24"/>
          <w:lang w:val="en-GB"/>
        </w:rPr>
        <w:t xml:space="preserve">as well as explore possible areas for collaboration. </w:t>
      </w:r>
    </w:p>
    <w:p w14:paraId="33C392B7" w14:textId="4D493DC8" w:rsidR="00421481" w:rsidRDefault="00B74C42"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Initially, the team met with a legal advocate</w:t>
      </w:r>
      <w:r w:rsidR="009F5314">
        <w:rPr>
          <w:rFonts w:asciiTheme="majorBidi" w:eastAsia="Times New Roman" w:hAnsiTheme="majorBidi" w:cstheme="majorBidi"/>
          <w:iCs/>
          <w:sz w:val="24"/>
          <w:szCs w:val="24"/>
          <w:lang w:val="en-GB"/>
        </w:rPr>
        <w:t xml:space="preserve">; Robert </w:t>
      </w:r>
      <w:proofErr w:type="spellStart"/>
      <w:r w:rsidR="009F5314">
        <w:rPr>
          <w:rFonts w:asciiTheme="majorBidi" w:eastAsia="Times New Roman" w:hAnsiTheme="majorBidi" w:cstheme="majorBidi"/>
          <w:iCs/>
          <w:sz w:val="24"/>
          <w:szCs w:val="24"/>
          <w:lang w:val="en-GB"/>
        </w:rPr>
        <w:t>Lomoro</w:t>
      </w:r>
      <w:proofErr w:type="spellEnd"/>
      <w:r>
        <w:rPr>
          <w:rFonts w:asciiTheme="majorBidi" w:eastAsia="Times New Roman" w:hAnsiTheme="majorBidi" w:cstheme="majorBidi"/>
          <w:iCs/>
          <w:sz w:val="24"/>
          <w:szCs w:val="24"/>
          <w:lang w:val="en-GB"/>
        </w:rPr>
        <w:t xml:space="preserve"> who</w:t>
      </w:r>
      <w:r w:rsidR="009F5314">
        <w:rPr>
          <w:rFonts w:asciiTheme="majorBidi" w:eastAsia="Times New Roman" w:hAnsiTheme="majorBidi" w:cstheme="majorBidi"/>
          <w:iCs/>
          <w:sz w:val="24"/>
          <w:szCs w:val="24"/>
          <w:lang w:val="en-GB"/>
        </w:rPr>
        <w:t xml:space="preserve"> has been supporting UNMISS as defence lawyer (pro bono) and he took part in the Cour Marshal and mobile court in the past years in Greater Yei. During the meeting, he highlighted that the lack of a judge in Yei for close to nine months has greatly affected rule of law </w:t>
      </w:r>
      <w:r w:rsidR="00356956">
        <w:rPr>
          <w:rFonts w:asciiTheme="majorBidi" w:eastAsia="Times New Roman" w:hAnsiTheme="majorBidi" w:cstheme="majorBidi"/>
          <w:iCs/>
          <w:sz w:val="24"/>
          <w:szCs w:val="24"/>
          <w:lang w:val="en-GB"/>
        </w:rPr>
        <w:t xml:space="preserve">not just in Yei River County but across Greater Yei including </w:t>
      </w:r>
      <w:proofErr w:type="spellStart"/>
      <w:r w:rsidR="00356956">
        <w:rPr>
          <w:rFonts w:asciiTheme="majorBidi" w:eastAsia="Times New Roman" w:hAnsiTheme="majorBidi" w:cstheme="majorBidi"/>
          <w:iCs/>
          <w:sz w:val="24"/>
          <w:szCs w:val="24"/>
          <w:lang w:val="en-GB"/>
        </w:rPr>
        <w:t>Morobo</w:t>
      </w:r>
      <w:proofErr w:type="spellEnd"/>
      <w:r w:rsidR="00356956">
        <w:rPr>
          <w:rFonts w:asciiTheme="majorBidi" w:eastAsia="Times New Roman" w:hAnsiTheme="majorBidi" w:cstheme="majorBidi"/>
          <w:iCs/>
          <w:sz w:val="24"/>
          <w:szCs w:val="24"/>
          <w:lang w:val="en-GB"/>
        </w:rPr>
        <w:t xml:space="preserve">, </w:t>
      </w:r>
      <w:proofErr w:type="spellStart"/>
      <w:r w:rsidR="00356956">
        <w:rPr>
          <w:rFonts w:asciiTheme="majorBidi" w:eastAsia="Times New Roman" w:hAnsiTheme="majorBidi" w:cstheme="majorBidi"/>
          <w:iCs/>
          <w:sz w:val="24"/>
          <w:szCs w:val="24"/>
          <w:lang w:val="en-GB"/>
        </w:rPr>
        <w:t>Lainya</w:t>
      </w:r>
      <w:proofErr w:type="spellEnd"/>
      <w:r w:rsidR="00356956">
        <w:rPr>
          <w:rFonts w:asciiTheme="majorBidi" w:eastAsia="Times New Roman" w:hAnsiTheme="majorBidi" w:cstheme="majorBidi"/>
          <w:iCs/>
          <w:sz w:val="24"/>
          <w:szCs w:val="24"/>
          <w:lang w:val="en-GB"/>
        </w:rPr>
        <w:t xml:space="preserve"> and </w:t>
      </w:r>
      <w:proofErr w:type="spellStart"/>
      <w:r w:rsidR="00356956">
        <w:rPr>
          <w:rFonts w:asciiTheme="majorBidi" w:eastAsia="Times New Roman" w:hAnsiTheme="majorBidi" w:cstheme="majorBidi"/>
          <w:iCs/>
          <w:sz w:val="24"/>
          <w:szCs w:val="24"/>
          <w:lang w:val="en-GB"/>
        </w:rPr>
        <w:t>Kajokeji</w:t>
      </w:r>
      <w:proofErr w:type="spellEnd"/>
      <w:r w:rsidR="00356956">
        <w:rPr>
          <w:rFonts w:asciiTheme="majorBidi" w:eastAsia="Times New Roman" w:hAnsiTheme="majorBidi" w:cstheme="majorBidi"/>
          <w:iCs/>
          <w:sz w:val="24"/>
          <w:szCs w:val="24"/>
          <w:lang w:val="en-GB"/>
        </w:rPr>
        <w:t xml:space="preserve">, given that Yei River County is the administrative headquarters for Greater Yei thus necessitating immediate intervention. He added that a good number of persons are serving unlawful prison terms and prolonged detention at the Yei Police </w:t>
      </w:r>
      <w:r w:rsidR="0024665D">
        <w:rPr>
          <w:rFonts w:asciiTheme="majorBidi" w:eastAsia="Times New Roman" w:hAnsiTheme="majorBidi" w:cstheme="majorBidi"/>
          <w:iCs/>
          <w:sz w:val="24"/>
          <w:szCs w:val="24"/>
          <w:lang w:val="en-GB"/>
        </w:rPr>
        <w:t>Headquarters,</w:t>
      </w:r>
      <w:r w:rsidR="00356956">
        <w:rPr>
          <w:rFonts w:asciiTheme="majorBidi" w:eastAsia="Times New Roman" w:hAnsiTheme="majorBidi" w:cstheme="majorBidi"/>
          <w:iCs/>
          <w:sz w:val="24"/>
          <w:szCs w:val="24"/>
          <w:lang w:val="en-GB"/>
        </w:rPr>
        <w:t xml:space="preserve"> </w:t>
      </w:r>
      <w:r w:rsidR="002A26F5">
        <w:rPr>
          <w:rFonts w:asciiTheme="majorBidi" w:eastAsia="Times New Roman" w:hAnsiTheme="majorBidi" w:cstheme="majorBidi"/>
          <w:iCs/>
          <w:sz w:val="24"/>
          <w:szCs w:val="24"/>
          <w:lang w:val="en-GB"/>
        </w:rPr>
        <w:t>and this has created a situation where the</w:t>
      </w:r>
      <w:r w:rsidR="00356956">
        <w:rPr>
          <w:rFonts w:asciiTheme="majorBidi" w:eastAsia="Times New Roman" w:hAnsiTheme="majorBidi" w:cstheme="majorBidi"/>
          <w:iCs/>
          <w:sz w:val="24"/>
          <w:szCs w:val="24"/>
          <w:lang w:val="en-GB"/>
        </w:rPr>
        <w:t xml:space="preserve"> </w:t>
      </w:r>
      <w:r w:rsidR="002A26F5">
        <w:rPr>
          <w:rFonts w:asciiTheme="majorBidi" w:eastAsia="Times New Roman" w:hAnsiTheme="majorBidi" w:cstheme="majorBidi"/>
          <w:iCs/>
          <w:sz w:val="24"/>
          <w:szCs w:val="24"/>
          <w:lang w:val="en-GB"/>
        </w:rPr>
        <w:t>police is unofficially treating and dismissing some of the cases at the level of the police in a bid to decongest the cells.</w:t>
      </w:r>
    </w:p>
    <w:p w14:paraId="7424D877" w14:textId="28F312F2" w:rsidR="009D7D23" w:rsidRDefault="002A26F5"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Additionally, the team visited </w:t>
      </w:r>
      <w:r w:rsidR="00D90C57">
        <w:rPr>
          <w:rFonts w:asciiTheme="majorBidi" w:eastAsia="Times New Roman" w:hAnsiTheme="majorBidi" w:cstheme="majorBidi"/>
          <w:iCs/>
          <w:sz w:val="24"/>
          <w:szCs w:val="24"/>
          <w:lang w:val="en-GB"/>
        </w:rPr>
        <w:t xml:space="preserve">the Yei County Prison </w:t>
      </w:r>
      <w:r>
        <w:rPr>
          <w:rFonts w:asciiTheme="majorBidi" w:eastAsia="Times New Roman" w:hAnsiTheme="majorBidi" w:cstheme="majorBidi"/>
          <w:iCs/>
          <w:sz w:val="24"/>
          <w:szCs w:val="24"/>
          <w:lang w:val="en-GB"/>
        </w:rPr>
        <w:t xml:space="preserve">where they met with the </w:t>
      </w:r>
      <w:r w:rsidR="00D90C57">
        <w:rPr>
          <w:rFonts w:asciiTheme="majorBidi" w:eastAsia="Times New Roman" w:hAnsiTheme="majorBidi" w:cstheme="majorBidi"/>
          <w:iCs/>
          <w:sz w:val="24"/>
          <w:szCs w:val="24"/>
          <w:lang w:val="en-GB"/>
        </w:rPr>
        <w:t xml:space="preserve">Director of Inmate Affairs, Major Joseph </w:t>
      </w:r>
      <w:proofErr w:type="spellStart"/>
      <w:r w:rsidR="00D90C57">
        <w:rPr>
          <w:rFonts w:asciiTheme="majorBidi" w:eastAsia="Times New Roman" w:hAnsiTheme="majorBidi" w:cstheme="majorBidi"/>
          <w:iCs/>
          <w:sz w:val="24"/>
          <w:szCs w:val="24"/>
          <w:lang w:val="en-GB"/>
        </w:rPr>
        <w:t>Mukube</w:t>
      </w:r>
      <w:proofErr w:type="spellEnd"/>
      <w:r w:rsidR="009D7D23">
        <w:rPr>
          <w:rFonts w:asciiTheme="majorBidi" w:eastAsia="Times New Roman" w:hAnsiTheme="majorBidi" w:cstheme="majorBidi"/>
          <w:iCs/>
          <w:sz w:val="24"/>
          <w:szCs w:val="24"/>
          <w:lang w:val="en-GB"/>
        </w:rPr>
        <w:t xml:space="preserve"> </w:t>
      </w:r>
      <w:r w:rsidR="00D90C57">
        <w:rPr>
          <w:rFonts w:asciiTheme="majorBidi" w:eastAsia="Times New Roman" w:hAnsiTheme="majorBidi" w:cstheme="majorBidi"/>
          <w:iCs/>
          <w:sz w:val="24"/>
          <w:szCs w:val="24"/>
          <w:lang w:val="en-GB"/>
        </w:rPr>
        <w:t xml:space="preserve">who also outlined several challenges facing the prison facility. Primarily, he mentioned that among the several challenges they were facing at the prison, </w:t>
      </w:r>
      <w:r w:rsidR="009D7D23">
        <w:rPr>
          <w:rFonts w:asciiTheme="majorBidi" w:eastAsia="Times New Roman" w:hAnsiTheme="majorBidi" w:cstheme="majorBidi"/>
          <w:iCs/>
          <w:sz w:val="24"/>
          <w:szCs w:val="24"/>
          <w:lang w:val="en-GB"/>
        </w:rPr>
        <w:t xml:space="preserve">congestion </w:t>
      </w:r>
      <w:r w:rsidR="00D90C57">
        <w:rPr>
          <w:rFonts w:asciiTheme="majorBidi" w:eastAsia="Times New Roman" w:hAnsiTheme="majorBidi" w:cstheme="majorBidi"/>
          <w:iCs/>
          <w:sz w:val="24"/>
          <w:szCs w:val="24"/>
          <w:lang w:val="en-GB"/>
        </w:rPr>
        <w:t xml:space="preserve">was among the gravest challenges and the Director blamed this on the </w:t>
      </w:r>
      <w:r w:rsidR="009D7D23">
        <w:rPr>
          <w:rFonts w:asciiTheme="majorBidi" w:eastAsia="Times New Roman" w:hAnsiTheme="majorBidi" w:cstheme="majorBidi"/>
          <w:iCs/>
          <w:sz w:val="24"/>
          <w:szCs w:val="24"/>
          <w:lang w:val="en-GB"/>
        </w:rPr>
        <w:t>lack of a judge in Yei River County</w:t>
      </w:r>
      <w:r w:rsidR="00D90C57">
        <w:rPr>
          <w:rFonts w:asciiTheme="majorBidi" w:eastAsia="Times New Roman" w:hAnsiTheme="majorBidi" w:cstheme="majorBidi"/>
          <w:iCs/>
          <w:sz w:val="24"/>
          <w:szCs w:val="24"/>
          <w:lang w:val="en-GB"/>
        </w:rPr>
        <w:t xml:space="preserve">. He reported that the prison currently hosts 90 prisoners including 45 remand cases and 20 juveniles and that a cell with the capacity of </w:t>
      </w:r>
      <w:r w:rsidR="00B26EB5">
        <w:rPr>
          <w:rFonts w:asciiTheme="majorBidi" w:eastAsia="Times New Roman" w:hAnsiTheme="majorBidi" w:cstheme="majorBidi"/>
          <w:iCs/>
          <w:sz w:val="24"/>
          <w:szCs w:val="24"/>
          <w:lang w:val="en-GB"/>
        </w:rPr>
        <w:t xml:space="preserve">15 persons currently hosts 45 inmates. In addition to the issue of space, other challenges he raised include food shortages, lack of medical supplies in their health facility and lack of transportation means. The team also took a moment to inspect the facility and noticed that it is very old and dilapidating with very poor ventilation, limited bedding and no separation between the juvenile and adult categories. </w:t>
      </w:r>
    </w:p>
    <w:p w14:paraId="4ACF3E32" w14:textId="6FB1A7D5" w:rsidR="00B26EB5" w:rsidRDefault="00B26EB5"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The team further visited the Yei County Court where they were received by a team of ten court staff including six females</w:t>
      </w:r>
      <w:r w:rsidR="00A82CEE">
        <w:rPr>
          <w:rFonts w:asciiTheme="majorBidi" w:eastAsia="Times New Roman" w:hAnsiTheme="majorBidi" w:cstheme="majorBidi"/>
          <w:iCs/>
          <w:sz w:val="24"/>
          <w:szCs w:val="24"/>
          <w:lang w:val="en-GB"/>
        </w:rPr>
        <w:t>. The court staff</w:t>
      </w:r>
      <w:r>
        <w:rPr>
          <w:rFonts w:asciiTheme="majorBidi" w:eastAsia="Times New Roman" w:hAnsiTheme="majorBidi" w:cstheme="majorBidi"/>
          <w:iCs/>
          <w:sz w:val="24"/>
          <w:szCs w:val="24"/>
          <w:lang w:val="en-GB"/>
        </w:rPr>
        <w:t xml:space="preserve"> reported that since the judge left Yei River County in January 2025, the county has not had a </w:t>
      </w:r>
      <w:r w:rsidR="00A82CEE">
        <w:rPr>
          <w:rFonts w:asciiTheme="majorBidi" w:eastAsia="Times New Roman" w:hAnsiTheme="majorBidi" w:cstheme="majorBidi"/>
          <w:iCs/>
          <w:sz w:val="24"/>
          <w:szCs w:val="24"/>
          <w:lang w:val="en-GB"/>
        </w:rPr>
        <w:t xml:space="preserve">judge, and this has greatly affected the rule of Law in Yei River County and across Greater Yei. They added that a direct result if this is about 90 cases pending judgement, which has forced the police and the local chiefs to start handling some of these cases at their levels, especially the minor ones. They also reported that the deplorable condition of the court and judge’s residence </w:t>
      </w:r>
      <w:r w:rsidR="00A82CEE">
        <w:rPr>
          <w:rFonts w:asciiTheme="majorBidi" w:eastAsia="Times New Roman" w:hAnsiTheme="majorBidi" w:cstheme="majorBidi"/>
          <w:iCs/>
          <w:sz w:val="24"/>
          <w:szCs w:val="24"/>
          <w:lang w:val="en-GB"/>
        </w:rPr>
        <w:lastRenderedPageBreak/>
        <w:t xml:space="preserve">including dilapidating structures, no electricity and lack of proper Water, Sanitation and Hygiene (WASH) facilities is a factor accounting for the absence of a judge in Yei. </w:t>
      </w:r>
    </w:p>
    <w:p w14:paraId="1743594B" w14:textId="4B39B738" w:rsidR="00A82CEE" w:rsidRDefault="00A82CEE"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Lastly, the team met with the Paramount Chief of Yei</w:t>
      </w:r>
      <w:r w:rsidR="00F448CA">
        <w:rPr>
          <w:rFonts w:asciiTheme="majorBidi" w:eastAsia="Times New Roman" w:hAnsiTheme="majorBidi" w:cstheme="majorBidi"/>
          <w:iCs/>
          <w:sz w:val="24"/>
          <w:szCs w:val="24"/>
          <w:lang w:val="en-GB"/>
        </w:rPr>
        <w:t xml:space="preserve"> who reported similar concerns facing the justice system and rule of law in Yei River County. He reported that due to the lack of a judge, he has resorted to handling some of the cases, especially ones which are most inclined to custom and tradition, including land disputes, and family related concerns and even rape cases in extreme situations, especially when some families opt for amicable settlement.</w:t>
      </w:r>
    </w:p>
    <w:p w14:paraId="4E28F4B8" w14:textId="18B4E6A3" w:rsidR="00F448CA" w:rsidRDefault="00F448CA"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From all the meetings with the respective stakeholders on rule of law, particular recommendations were recurrent, including a request for UNMISS to support with the deployment of a mobile court to handle all pending cases across Greater Yei. Even though there was information about a recent appointment and deployment of a judge to Yei (yet to report) by the government, the court officials of the Yei County Court still expressed the need for the deployment of a mobile court </w:t>
      </w:r>
      <w:r w:rsidR="0024665D">
        <w:rPr>
          <w:rFonts w:asciiTheme="majorBidi" w:eastAsia="Times New Roman" w:hAnsiTheme="majorBidi" w:cstheme="majorBidi"/>
          <w:iCs/>
          <w:sz w:val="24"/>
          <w:szCs w:val="24"/>
          <w:lang w:val="en-GB"/>
        </w:rPr>
        <w:t xml:space="preserve">for swift intervention. They also recommended the creation of a special court on Gender Based Violence in Yei as a greater percentage of the cases were GBV related. The court officials also requested for support in renovating the Yei County Court and the Judge’s residence. </w:t>
      </w:r>
    </w:p>
    <w:p w14:paraId="081F1490" w14:textId="77777777" w:rsidR="00F448CA" w:rsidRDefault="00F448CA" w:rsidP="00C044EC">
      <w:pPr>
        <w:spacing w:line="240" w:lineRule="auto"/>
        <w:jc w:val="both"/>
        <w:rPr>
          <w:rFonts w:asciiTheme="majorBidi" w:eastAsia="Times New Roman" w:hAnsiTheme="majorBidi" w:cstheme="majorBidi"/>
          <w:iCs/>
          <w:sz w:val="24"/>
          <w:szCs w:val="24"/>
          <w:lang w:val="en-GB"/>
        </w:rPr>
      </w:pP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3"/>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8A519" w14:textId="77777777" w:rsidR="003921C2" w:rsidRDefault="003921C2" w:rsidP="00182875">
      <w:pPr>
        <w:spacing w:after="0" w:line="240" w:lineRule="auto"/>
      </w:pPr>
      <w:r>
        <w:separator/>
      </w:r>
    </w:p>
  </w:endnote>
  <w:endnote w:type="continuationSeparator" w:id="0">
    <w:p w14:paraId="7EDD020F" w14:textId="77777777" w:rsidR="003921C2" w:rsidRDefault="003921C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CEA7" w14:textId="77777777" w:rsidR="003921C2" w:rsidRDefault="003921C2" w:rsidP="00182875">
      <w:pPr>
        <w:spacing w:after="0" w:line="240" w:lineRule="auto"/>
      </w:pPr>
      <w:r>
        <w:separator/>
      </w:r>
    </w:p>
  </w:footnote>
  <w:footnote w:type="continuationSeparator" w:id="0">
    <w:p w14:paraId="7B56B9A3" w14:textId="77777777" w:rsidR="003921C2" w:rsidRDefault="003921C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E502F"/>
    <w:multiLevelType w:val="multilevel"/>
    <w:tmpl w:val="E33E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3A14D9"/>
    <w:multiLevelType w:val="multilevel"/>
    <w:tmpl w:val="EB326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47522"/>
    <w:multiLevelType w:val="multilevel"/>
    <w:tmpl w:val="CA00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1613D8F"/>
    <w:multiLevelType w:val="multilevel"/>
    <w:tmpl w:val="95C2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3"/>
  </w:num>
  <w:num w:numId="7" w16cid:durableId="1987204914">
    <w:abstractNumId w:val="22"/>
  </w:num>
  <w:num w:numId="8" w16cid:durableId="1710184332">
    <w:abstractNumId w:val="27"/>
  </w:num>
  <w:num w:numId="9" w16cid:durableId="189804582">
    <w:abstractNumId w:val="24"/>
  </w:num>
  <w:num w:numId="10" w16cid:durableId="566233004">
    <w:abstractNumId w:val="29"/>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704216174">
    <w:abstractNumId w:val="21"/>
  </w:num>
  <w:num w:numId="18" w16cid:durableId="230773413">
    <w:abstractNumId w:val="20"/>
  </w:num>
  <w:num w:numId="19" w16cid:durableId="1420560358">
    <w:abstractNumId w:val="10"/>
  </w:num>
  <w:num w:numId="20" w16cid:durableId="177014285">
    <w:abstractNumId w:val="16"/>
  </w:num>
  <w:num w:numId="21" w16cid:durableId="1490293459">
    <w:abstractNumId w:val="26"/>
  </w:num>
  <w:num w:numId="22" w16cid:durableId="310015264">
    <w:abstractNumId w:val="5"/>
  </w:num>
  <w:num w:numId="23" w16cid:durableId="69470087">
    <w:abstractNumId w:val="28"/>
  </w:num>
  <w:num w:numId="24" w16cid:durableId="280693892">
    <w:abstractNumId w:val="25"/>
  </w:num>
  <w:num w:numId="25" w16cid:durableId="1782138809">
    <w:abstractNumId w:val="11"/>
  </w:num>
  <w:num w:numId="26" w16cid:durableId="1634483761">
    <w:abstractNumId w:val="12"/>
  </w:num>
  <w:num w:numId="27" w16cid:durableId="423108972">
    <w:abstractNumId w:val="18"/>
    <w:lvlOverride w:ilvl="0"/>
    <w:lvlOverride w:ilvl="1"/>
    <w:lvlOverride w:ilvl="2"/>
    <w:lvlOverride w:ilvl="3"/>
    <w:lvlOverride w:ilvl="4"/>
    <w:lvlOverride w:ilvl="5"/>
    <w:lvlOverride w:ilvl="6"/>
    <w:lvlOverride w:ilvl="7"/>
    <w:lvlOverride w:ilvl="8"/>
  </w:num>
  <w:num w:numId="28" w16cid:durableId="1266690122">
    <w:abstractNumId w:val="14"/>
    <w:lvlOverride w:ilvl="0"/>
    <w:lvlOverride w:ilvl="1"/>
    <w:lvlOverride w:ilvl="2"/>
    <w:lvlOverride w:ilvl="3"/>
    <w:lvlOverride w:ilvl="4"/>
    <w:lvlOverride w:ilvl="5"/>
    <w:lvlOverride w:ilvl="6"/>
    <w:lvlOverride w:ilvl="7"/>
    <w:lvlOverride w:ilvl="8"/>
  </w:num>
  <w:num w:numId="29" w16cid:durableId="98457799">
    <w:abstractNumId w:val="13"/>
    <w:lvlOverride w:ilvl="0"/>
    <w:lvlOverride w:ilvl="1"/>
    <w:lvlOverride w:ilvl="2"/>
    <w:lvlOverride w:ilvl="3"/>
    <w:lvlOverride w:ilvl="4"/>
    <w:lvlOverride w:ilvl="5"/>
    <w:lvlOverride w:ilvl="6"/>
    <w:lvlOverride w:ilvl="7"/>
    <w:lvlOverride w:ilvl="8"/>
  </w:num>
  <w:num w:numId="30" w16cid:durableId="615715620">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6CA9"/>
    <w:rsid w:val="00007137"/>
    <w:rsid w:val="000142DE"/>
    <w:rsid w:val="00016607"/>
    <w:rsid w:val="0002372F"/>
    <w:rsid w:val="00023DF4"/>
    <w:rsid w:val="00024C0A"/>
    <w:rsid w:val="00025EE9"/>
    <w:rsid w:val="000278F8"/>
    <w:rsid w:val="000300A6"/>
    <w:rsid w:val="00030755"/>
    <w:rsid w:val="0003224A"/>
    <w:rsid w:val="0003444F"/>
    <w:rsid w:val="000417D1"/>
    <w:rsid w:val="00047372"/>
    <w:rsid w:val="00053382"/>
    <w:rsid w:val="00054AAC"/>
    <w:rsid w:val="00054E18"/>
    <w:rsid w:val="00062F69"/>
    <w:rsid w:val="00066573"/>
    <w:rsid w:val="000808FB"/>
    <w:rsid w:val="00082BE3"/>
    <w:rsid w:val="00084249"/>
    <w:rsid w:val="000850F4"/>
    <w:rsid w:val="0009521E"/>
    <w:rsid w:val="00095B4C"/>
    <w:rsid w:val="00097533"/>
    <w:rsid w:val="000A0DEC"/>
    <w:rsid w:val="000B37D4"/>
    <w:rsid w:val="000B5261"/>
    <w:rsid w:val="000B7DF8"/>
    <w:rsid w:val="000C02E5"/>
    <w:rsid w:val="000C035A"/>
    <w:rsid w:val="000C1AEA"/>
    <w:rsid w:val="000C5F28"/>
    <w:rsid w:val="000D4781"/>
    <w:rsid w:val="000D5471"/>
    <w:rsid w:val="000D5933"/>
    <w:rsid w:val="000E563D"/>
    <w:rsid w:val="000E5F62"/>
    <w:rsid w:val="000E6CE1"/>
    <w:rsid w:val="000F380C"/>
    <w:rsid w:val="00104BEA"/>
    <w:rsid w:val="00110465"/>
    <w:rsid w:val="0011080C"/>
    <w:rsid w:val="001207DB"/>
    <w:rsid w:val="001240CF"/>
    <w:rsid w:val="00134E43"/>
    <w:rsid w:val="00140E1D"/>
    <w:rsid w:val="00146509"/>
    <w:rsid w:val="00155D72"/>
    <w:rsid w:val="00156ECB"/>
    <w:rsid w:val="00162039"/>
    <w:rsid w:val="00172615"/>
    <w:rsid w:val="001770F8"/>
    <w:rsid w:val="00182875"/>
    <w:rsid w:val="00183500"/>
    <w:rsid w:val="00191639"/>
    <w:rsid w:val="001925DD"/>
    <w:rsid w:val="001A4263"/>
    <w:rsid w:val="001A5CC2"/>
    <w:rsid w:val="001A6A3A"/>
    <w:rsid w:val="001A7311"/>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F0ED4"/>
    <w:rsid w:val="001F38F6"/>
    <w:rsid w:val="00201847"/>
    <w:rsid w:val="00203EDD"/>
    <w:rsid w:val="00206954"/>
    <w:rsid w:val="00210A7C"/>
    <w:rsid w:val="00210DC7"/>
    <w:rsid w:val="00215CA8"/>
    <w:rsid w:val="002258C4"/>
    <w:rsid w:val="002318A7"/>
    <w:rsid w:val="00233058"/>
    <w:rsid w:val="002331F7"/>
    <w:rsid w:val="00234A90"/>
    <w:rsid w:val="00234B1D"/>
    <w:rsid w:val="00234FB3"/>
    <w:rsid w:val="00237AD3"/>
    <w:rsid w:val="002406E3"/>
    <w:rsid w:val="00245746"/>
    <w:rsid w:val="0024665D"/>
    <w:rsid w:val="002473BB"/>
    <w:rsid w:val="0025240C"/>
    <w:rsid w:val="0026074D"/>
    <w:rsid w:val="00260A53"/>
    <w:rsid w:val="002654F9"/>
    <w:rsid w:val="0026636C"/>
    <w:rsid w:val="00266701"/>
    <w:rsid w:val="00266CC3"/>
    <w:rsid w:val="002705AC"/>
    <w:rsid w:val="00270BAE"/>
    <w:rsid w:val="00270FD5"/>
    <w:rsid w:val="00273926"/>
    <w:rsid w:val="00273BC7"/>
    <w:rsid w:val="002777AC"/>
    <w:rsid w:val="0028378E"/>
    <w:rsid w:val="0028382A"/>
    <w:rsid w:val="0028542F"/>
    <w:rsid w:val="00295B9E"/>
    <w:rsid w:val="0029701F"/>
    <w:rsid w:val="002A11A1"/>
    <w:rsid w:val="002A18F2"/>
    <w:rsid w:val="002A26F5"/>
    <w:rsid w:val="002A7AC4"/>
    <w:rsid w:val="002A7AF4"/>
    <w:rsid w:val="002B02CD"/>
    <w:rsid w:val="002B1001"/>
    <w:rsid w:val="002C09FB"/>
    <w:rsid w:val="002C5B5A"/>
    <w:rsid w:val="002C6557"/>
    <w:rsid w:val="002C7B0D"/>
    <w:rsid w:val="002D1BF0"/>
    <w:rsid w:val="002D2448"/>
    <w:rsid w:val="002D28BE"/>
    <w:rsid w:val="002E2E2E"/>
    <w:rsid w:val="002E37FF"/>
    <w:rsid w:val="002E4CB7"/>
    <w:rsid w:val="002E6DBC"/>
    <w:rsid w:val="002E7C57"/>
    <w:rsid w:val="002F2E3C"/>
    <w:rsid w:val="003043C8"/>
    <w:rsid w:val="003119C9"/>
    <w:rsid w:val="00314DCC"/>
    <w:rsid w:val="00315EA9"/>
    <w:rsid w:val="003162D2"/>
    <w:rsid w:val="003235A1"/>
    <w:rsid w:val="00324A02"/>
    <w:rsid w:val="003328AE"/>
    <w:rsid w:val="00333678"/>
    <w:rsid w:val="0033393A"/>
    <w:rsid w:val="00337652"/>
    <w:rsid w:val="00337D3D"/>
    <w:rsid w:val="00345324"/>
    <w:rsid w:val="00345EAD"/>
    <w:rsid w:val="003463F1"/>
    <w:rsid w:val="003505EF"/>
    <w:rsid w:val="00350F56"/>
    <w:rsid w:val="003536C0"/>
    <w:rsid w:val="00356956"/>
    <w:rsid w:val="00357E05"/>
    <w:rsid w:val="00362F46"/>
    <w:rsid w:val="0036368D"/>
    <w:rsid w:val="00364987"/>
    <w:rsid w:val="003725E9"/>
    <w:rsid w:val="00385E09"/>
    <w:rsid w:val="00386AFC"/>
    <w:rsid w:val="003878C0"/>
    <w:rsid w:val="00391736"/>
    <w:rsid w:val="00391DE7"/>
    <w:rsid w:val="003921C2"/>
    <w:rsid w:val="00393DF5"/>
    <w:rsid w:val="003A037B"/>
    <w:rsid w:val="003A140F"/>
    <w:rsid w:val="003A323E"/>
    <w:rsid w:val="003A4270"/>
    <w:rsid w:val="003A475B"/>
    <w:rsid w:val="003B1A56"/>
    <w:rsid w:val="003B1D93"/>
    <w:rsid w:val="003B6E83"/>
    <w:rsid w:val="003B7E54"/>
    <w:rsid w:val="003C3A56"/>
    <w:rsid w:val="003C4147"/>
    <w:rsid w:val="003C62BF"/>
    <w:rsid w:val="003D08FD"/>
    <w:rsid w:val="003D0F06"/>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1481"/>
    <w:rsid w:val="00422646"/>
    <w:rsid w:val="00427A3D"/>
    <w:rsid w:val="00427D04"/>
    <w:rsid w:val="00431BE9"/>
    <w:rsid w:val="00440474"/>
    <w:rsid w:val="00441124"/>
    <w:rsid w:val="004419B6"/>
    <w:rsid w:val="0045341E"/>
    <w:rsid w:val="00454B4B"/>
    <w:rsid w:val="00460698"/>
    <w:rsid w:val="00464410"/>
    <w:rsid w:val="00465F85"/>
    <w:rsid w:val="004668B2"/>
    <w:rsid w:val="00470085"/>
    <w:rsid w:val="00471760"/>
    <w:rsid w:val="004727AD"/>
    <w:rsid w:val="00474801"/>
    <w:rsid w:val="004778C6"/>
    <w:rsid w:val="00482451"/>
    <w:rsid w:val="00483AC9"/>
    <w:rsid w:val="00491952"/>
    <w:rsid w:val="00496FF2"/>
    <w:rsid w:val="004A30E9"/>
    <w:rsid w:val="004A3791"/>
    <w:rsid w:val="004A3DD0"/>
    <w:rsid w:val="004A6F40"/>
    <w:rsid w:val="004B3172"/>
    <w:rsid w:val="004C3985"/>
    <w:rsid w:val="004D0D90"/>
    <w:rsid w:val="004D1A70"/>
    <w:rsid w:val="004D3789"/>
    <w:rsid w:val="004D546F"/>
    <w:rsid w:val="004E1747"/>
    <w:rsid w:val="004E6353"/>
    <w:rsid w:val="004E7634"/>
    <w:rsid w:val="004F0B60"/>
    <w:rsid w:val="004F17F0"/>
    <w:rsid w:val="004F1C1A"/>
    <w:rsid w:val="004F21C0"/>
    <w:rsid w:val="004F247C"/>
    <w:rsid w:val="004F2959"/>
    <w:rsid w:val="004F3944"/>
    <w:rsid w:val="0050523A"/>
    <w:rsid w:val="005106A9"/>
    <w:rsid w:val="00512786"/>
    <w:rsid w:val="005136D5"/>
    <w:rsid w:val="00514C22"/>
    <w:rsid w:val="00522DBE"/>
    <w:rsid w:val="00524554"/>
    <w:rsid w:val="005272B8"/>
    <w:rsid w:val="00531FC3"/>
    <w:rsid w:val="00532457"/>
    <w:rsid w:val="00537BEE"/>
    <w:rsid w:val="005406EF"/>
    <w:rsid w:val="00540A00"/>
    <w:rsid w:val="00541381"/>
    <w:rsid w:val="005470B6"/>
    <w:rsid w:val="005501F3"/>
    <w:rsid w:val="00556DD1"/>
    <w:rsid w:val="00561983"/>
    <w:rsid w:val="00563AE2"/>
    <w:rsid w:val="00564EDE"/>
    <w:rsid w:val="0057095C"/>
    <w:rsid w:val="005877E4"/>
    <w:rsid w:val="00587DF2"/>
    <w:rsid w:val="00592396"/>
    <w:rsid w:val="005928BA"/>
    <w:rsid w:val="005A46CD"/>
    <w:rsid w:val="005A5F31"/>
    <w:rsid w:val="005B2291"/>
    <w:rsid w:val="005B79E8"/>
    <w:rsid w:val="005C5206"/>
    <w:rsid w:val="005D0786"/>
    <w:rsid w:val="005D3F2C"/>
    <w:rsid w:val="005D7E45"/>
    <w:rsid w:val="005E3217"/>
    <w:rsid w:val="005E3AED"/>
    <w:rsid w:val="005E54F0"/>
    <w:rsid w:val="005F0C80"/>
    <w:rsid w:val="005F3CB9"/>
    <w:rsid w:val="006109B8"/>
    <w:rsid w:val="0061222A"/>
    <w:rsid w:val="006142FE"/>
    <w:rsid w:val="00615447"/>
    <w:rsid w:val="00622F33"/>
    <w:rsid w:val="00624E66"/>
    <w:rsid w:val="00627801"/>
    <w:rsid w:val="006360C8"/>
    <w:rsid w:val="00643A8F"/>
    <w:rsid w:val="00644BA0"/>
    <w:rsid w:val="006453F9"/>
    <w:rsid w:val="0064652F"/>
    <w:rsid w:val="0065088B"/>
    <w:rsid w:val="00655AB4"/>
    <w:rsid w:val="006565E0"/>
    <w:rsid w:val="00656CCF"/>
    <w:rsid w:val="00660788"/>
    <w:rsid w:val="006618EE"/>
    <w:rsid w:val="00663F31"/>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30AC"/>
    <w:rsid w:val="006B2EFE"/>
    <w:rsid w:val="006B5615"/>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20EA7"/>
    <w:rsid w:val="0072296F"/>
    <w:rsid w:val="00727B55"/>
    <w:rsid w:val="0073080F"/>
    <w:rsid w:val="007319F7"/>
    <w:rsid w:val="00732A32"/>
    <w:rsid w:val="00747D2E"/>
    <w:rsid w:val="00750106"/>
    <w:rsid w:val="0075340A"/>
    <w:rsid w:val="0075487A"/>
    <w:rsid w:val="0076775A"/>
    <w:rsid w:val="007705D9"/>
    <w:rsid w:val="00773FAA"/>
    <w:rsid w:val="00780932"/>
    <w:rsid w:val="00781D12"/>
    <w:rsid w:val="007854FB"/>
    <w:rsid w:val="00787B53"/>
    <w:rsid w:val="00790311"/>
    <w:rsid w:val="00792E6D"/>
    <w:rsid w:val="0079334E"/>
    <w:rsid w:val="007A2B5B"/>
    <w:rsid w:val="007A489E"/>
    <w:rsid w:val="007B1A54"/>
    <w:rsid w:val="007B4FF7"/>
    <w:rsid w:val="007B7E5C"/>
    <w:rsid w:val="007C0BC9"/>
    <w:rsid w:val="007E295B"/>
    <w:rsid w:val="007E5DF4"/>
    <w:rsid w:val="007F200C"/>
    <w:rsid w:val="007F2767"/>
    <w:rsid w:val="007F48EE"/>
    <w:rsid w:val="007F694A"/>
    <w:rsid w:val="007F71CB"/>
    <w:rsid w:val="00803C7A"/>
    <w:rsid w:val="00805A86"/>
    <w:rsid w:val="00807C50"/>
    <w:rsid w:val="008104A5"/>
    <w:rsid w:val="00810709"/>
    <w:rsid w:val="00810A55"/>
    <w:rsid w:val="008121EB"/>
    <w:rsid w:val="00820852"/>
    <w:rsid w:val="00823266"/>
    <w:rsid w:val="0082530A"/>
    <w:rsid w:val="00833B85"/>
    <w:rsid w:val="008357F9"/>
    <w:rsid w:val="008365AD"/>
    <w:rsid w:val="00847369"/>
    <w:rsid w:val="00850C5A"/>
    <w:rsid w:val="008533D1"/>
    <w:rsid w:val="00854922"/>
    <w:rsid w:val="008550CF"/>
    <w:rsid w:val="00855131"/>
    <w:rsid w:val="00855EA4"/>
    <w:rsid w:val="00870305"/>
    <w:rsid w:val="00874A46"/>
    <w:rsid w:val="0089240C"/>
    <w:rsid w:val="00897750"/>
    <w:rsid w:val="008B0DDA"/>
    <w:rsid w:val="008B136F"/>
    <w:rsid w:val="008B272E"/>
    <w:rsid w:val="008B40B0"/>
    <w:rsid w:val="008B5DBF"/>
    <w:rsid w:val="008C1B7C"/>
    <w:rsid w:val="008C586C"/>
    <w:rsid w:val="008C63FE"/>
    <w:rsid w:val="008C6440"/>
    <w:rsid w:val="008D1BB6"/>
    <w:rsid w:val="008D2EA7"/>
    <w:rsid w:val="008D5490"/>
    <w:rsid w:val="008E0223"/>
    <w:rsid w:val="008E2C11"/>
    <w:rsid w:val="008F154D"/>
    <w:rsid w:val="008F521A"/>
    <w:rsid w:val="008F63D3"/>
    <w:rsid w:val="00907A98"/>
    <w:rsid w:val="009125C7"/>
    <w:rsid w:val="009131A1"/>
    <w:rsid w:val="00915449"/>
    <w:rsid w:val="00923CE1"/>
    <w:rsid w:val="00926921"/>
    <w:rsid w:val="00930634"/>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6E98"/>
    <w:rsid w:val="009B6EFD"/>
    <w:rsid w:val="009C1CA8"/>
    <w:rsid w:val="009C3155"/>
    <w:rsid w:val="009C6578"/>
    <w:rsid w:val="009D0A9D"/>
    <w:rsid w:val="009D1BEF"/>
    <w:rsid w:val="009D364B"/>
    <w:rsid w:val="009D3B3B"/>
    <w:rsid w:val="009D7D23"/>
    <w:rsid w:val="009E3E61"/>
    <w:rsid w:val="009E5C10"/>
    <w:rsid w:val="009E6DF5"/>
    <w:rsid w:val="009E7722"/>
    <w:rsid w:val="009E7F55"/>
    <w:rsid w:val="009F1D96"/>
    <w:rsid w:val="009F23BA"/>
    <w:rsid w:val="009F5314"/>
    <w:rsid w:val="00A10738"/>
    <w:rsid w:val="00A2223C"/>
    <w:rsid w:val="00A224E4"/>
    <w:rsid w:val="00A34AA9"/>
    <w:rsid w:val="00A36017"/>
    <w:rsid w:val="00A40A18"/>
    <w:rsid w:val="00A41DCC"/>
    <w:rsid w:val="00A4230D"/>
    <w:rsid w:val="00A42C59"/>
    <w:rsid w:val="00A43536"/>
    <w:rsid w:val="00A626D5"/>
    <w:rsid w:val="00A6383D"/>
    <w:rsid w:val="00A70385"/>
    <w:rsid w:val="00A73F4A"/>
    <w:rsid w:val="00A75738"/>
    <w:rsid w:val="00A75777"/>
    <w:rsid w:val="00A76569"/>
    <w:rsid w:val="00A82CEE"/>
    <w:rsid w:val="00A85320"/>
    <w:rsid w:val="00A8727C"/>
    <w:rsid w:val="00A90D1D"/>
    <w:rsid w:val="00AA15B7"/>
    <w:rsid w:val="00AA304E"/>
    <w:rsid w:val="00AB0F75"/>
    <w:rsid w:val="00AC392E"/>
    <w:rsid w:val="00AC581B"/>
    <w:rsid w:val="00AC7432"/>
    <w:rsid w:val="00AD3A67"/>
    <w:rsid w:val="00AD3A6D"/>
    <w:rsid w:val="00AD3F72"/>
    <w:rsid w:val="00AE269C"/>
    <w:rsid w:val="00AE2E4B"/>
    <w:rsid w:val="00AE7D91"/>
    <w:rsid w:val="00AF14CB"/>
    <w:rsid w:val="00AF5778"/>
    <w:rsid w:val="00AF6327"/>
    <w:rsid w:val="00AF796A"/>
    <w:rsid w:val="00B01EC6"/>
    <w:rsid w:val="00B07347"/>
    <w:rsid w:val="00B07CF1"/>
    <w:rsid w:val="00B14735"/>
    <w:rsid w:val="00B26EB5"/>
    <w:rsid w:val="00B347E5"/>
    <w:rsid w:val="00B349FC"/>
    <w:rsid w:val="00B448EB"/>
    <w:rsid w:val="00B51A81"/>
    <w:rsid w:val="00B60201"/>
    <w:rsid w:val="00B633D9"/>
    <w:rsid w:val="00B64173"/>
    <w:rsid w:val="00B678A4"/>
    <w:rsid w:val="00B74A38"/>
    <w:rsid w:val="00B74C42"/>
    <w:rsid w:val="00B84077"/>
    <w:rsid w:val="00B86942"/>
    <w:rsid w:val="00B9089A"/>
    <w:rsid w:val="00B90B05"/>
    <w:rsid w:val="00B94B20"/>
    <w:rsid w:val="00B95514"/>
    <w:rsid w:val="00B95D8E"/>
    <w:rsid w:val="00BA0DA0"/>
    <w:rsid w:val="00BA3482"/>
    <w:rsid w:val="00BA748F"/>
    <w:rsid w:val="00BB044D"/>
    <w:rsid w:val="00BB5830"/>
    <w:rsid w:val="00BB75B1"/>
    <w:rsid w:val="00BC40B2"/>
    <w:rsid w:val="00BC49E5"/>
    <w:rsid w:val="00BC549F"/>
    <w:rsid w:val="00BC5CDF"/>
    <w:rsid w:val="00BD1184"/>
    <w:rsid w:val="00BD6E59"/>
    <w:rsid w:val="00BD70D1"/>
    <w:rsid w:val="00BE0F18"/>
    <w:rsid w:val="00BE6C01"/>
    <w:rsid w:val="00BF0310"/>
    <w:rsid w:val="00BF0E3A"/>
    <w:rsid w:val="00BF418D"/>
    <w:rsid w:val="00C007A3"/>
    <w:rsid w:val="00C044EC"/>
    <w:rsid w:val="00C17D29"/>
    <w:rsid w:val="00C2107A"/>
    <w:rsid w:val="00C21C2B"/>
    <w:rsid w:val="00C21C50"/>
    <w:rsid w:val="00C26619"/>
    <w:rsid w:val="00C32AA6"/>
    <w:rsid w:val="00C34B76"/>
    <w:rsid w:val="00C377F7"/>
    <w:rsid w:val="00C4214D"/>
    <w:rsid w:val="00C42417"/>
    <w:rsid w:val="00C4267F"/>
    <w:rsid w:val="00C4799E"/>
    <w:rsid w:val="00C564AA"/>
    <w:rsid w:val="00C600EC"/>
    <w:rsid w:val="00C62CE8"/>
    <w:rsid w:val="00C659DC"/>
    <w:rsid w:val="00C670E3"/>
    <w:rsid w:val="00C72E33"/>
    <w:rsid w:val="00C74F16"/>
    <w:rsid w:val="00C763E6"/>
    <w:rsid w:val="00C80282"/>
    <w:rsid w:val="00C837BF"/>
    <w:rsid w:val="00C86453"/>
    <w:rsid w:val="00C91272"/>
    <w:rsid w:val="00C9332E"/>
    <w:rsid w:val="00C9722A"/>
    <w:rsid w:val="00CA08BD"/>
    <w:rsid w:val="00CA2720"/>
    <w:rsid w:val="00CA59C2"/>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3F90"/>
    <w:rsid w:val="00D172DC"/>
    <w:rsid w:val="00D1765A"/>
    <w:rsid w:val="00D239DE"/>
    <w:rsid w:val="00D240C4"/>
    <w:rsid w:val="00D31F2B"/>
    <w:rsid w:val="00D33D00"/>
    <w:rsid w:val="00D34013"/>
    <w:rsid w:val="00D351D0"/>
    <w:rsid w:val="00D3755C"/>
    <w:rsid w:val="00D408D9"/>
    <w:rsid w:val="00D45827"/>
    <w:rsid w:val="00D460BD"/>
    <w:rsid w:val="00D5022D"/>
    <w:rsid w:val="00D50680"/>
    <w:rsid w:val="00D51E11"/>
    <w:rsid w:val="00D52FA0"/>
    <w:rsid w:val="00D5361C"/>
    <w:rsid w:val="00D55AEF"/>
    <w:rsid w:val="00D57227"/>
    <w:rsid w:val="00D663E8"/>
    <w:rsid w:val="00D668F0"/>
    <w:rsid w:val="00D70455"/>
    <w:rsid w:val="00D71D13"/>
    <w:rsid w:val="00D71DB6"/>
    <w:rsid w:val="00D7374E"/>
    <w:rsid w:val="00D752D1"/>
    <w:rsid w:val="00D75870"/>
    <w:rsid w:val="00D81167"/>
    <w:rsid w:val="00D826B5"/>
    <w:rsid w:val="00D90C57"/>
    <w:rsid w:val="00D94D14"/>
    <w:rsid w:val="00D95AC4"/>
    <w:rsid w:val="00DA48AC"/>
    <w:rsid w:val="00DA5D90"/>
    <w:rsid w:val="00DB0387"/>
    <w:rsid w:val="00DB33BC"/>
    <w:rsid w:val="00DB5638"/>
    <w:rsid w:val="00DB6D84"/>
    <w:rsid w:val="00DC0D65"/>
    <w:rsid w:val="00DC6F11"/>
    <w:rsid w:val="00DD25B6"/>
    <w:rsid w:val="00DE0FF0"/>
    <w:rsid w:val="00DE3DAD"/>
    <w:rsid w:val="00DE57BC"/>
    <w:rsid w:val="00DE5982"/>
    <w:rsid w:val="00DF2E60"/>
    <w:rsid w:val="00DF4424"/>
    <w:rsid w:val="00E042DA"/>
    <w:rsid w:val="00E049D3"/>
    <w:rsid w:val="00E05068"/>
    <w:rsid w:val="00E058C4"/>
    <w:rsid w:val="00E13881"/>
    <w:rsid w:val="00E17F3A"/>
    <w:rsid w:val="00E20551"/>
    <w:rsid w:val="00E2355A"/>
    <w:rsid w:val="00E35DBE"/>
    <w:rsid w:val="00E360D2"/>
    <w:rsid w:val="00E37336"/>
    <w:rsid w:val="00E40058"/>
    <w:rsid w:val="00E4081B"/>
    <w:rsid w:val="00E42CBE"/>
    <w:rsid w:val="00E500D2"/>
    <w:rsid w:val="00E561B1"/>
    <w:rsid w:val="00E61F04"/>
    <w:rsid w:val="00E62977"/>
    <w:rsid w:val="00E6381A"/>
    <w:rsid w:val="00E6631C"/>
    <w:rsid w:val="00E70CE6"/>
    <w:rsid w:val="00E70DAD"/>
    <w:rsid w:val="00E72297"/>
    <w:rsid w:val="00E908D4"/>
    <w:rsid w:val="00E91F8F"/>
    <w:rsid w:val="00E9608C"/>
    <w:rsid w:val="00EA5C11"/>
    <w:rsid w:val="00EA6920"/>
    <w:rsid w:val="00EB03A6"/>
    <w:rsid w:val="00EB0B4F"/>
    <w:rsid w:val="00EB2B37"/>
    <w:rsid w:val="00EC188C"/>
    <w:rsid w:val="00EC3D2F"/>
    <w:rsid w:val="00ED3458"/>
    <w:rsid w:val="00ED4950"/>
    <w:rsid w:val="00ED6122"/>
    <w:rsid w:val="00EE192F"/>
    <w:rsid w:val="00EE2043"/>
    <w:rsid w:val="00EE6918"/>
    <w:rsid w:val="00EE6BA9"/>
    <w:rsid w:val="00EF0340"/>
    <w:rsid w:val="00EF5039"/>
    <w:rsid w:val="00EF5971"/>
    <w:rsid w:val="00EF7396"/>
    <w:rsid w:val="00F0362F"/>
    <w:rsid w:val="00F07FA1"/>
    <w:rsid w:val="00F11986"/>
    <w:rsid w:val="00F12E5F"/>
    <w:rsid w:val="00F147C4"/>
    <w:rsid w:val="00F2287E"/>
    <w:rsid w:val="00F247A3"/>
    <w:rsid w:val="00F30988"/>
    <w:rsid w:val="00F33FDE"/>
    <w:rsid w:val="00F344E9"/>
    <w:rsid w:val="00F448CA"/>
    <w:rsid w:val="00F5071A"/>
    <w:rsid w:val="00F533B4"/>
    <w:rsid w:val="00F559E3"/>
    <w:rsid w:val="00F6314E"/>
    <w:rsid w:val="00F64818"/>
    <w:rsid w:val="00F64CAD"/>
    <w:rsid w:val="00F67A65"/>
    <w:rsid w:val="00F70024"/>
    <w:rsid w:val="00F70D19"/>
    <w:rsid w:val="00F73F49"/>
    <w:rsid w:val="00F752EC"/>
    <w:rsid w:val="00F76987"/>
    <w:rsid w:val="00F77630"/>
    <w:rsid w:val="00F802AC"/>
    <w:rsid w:val="00F87461"/>
    <w:rsid w:val="00F90A72"/>
    <w:rsid w:val="00F93ACF"/>
    <w:rsid w:val="00F9582B"/>
    <w:rsid w:val="00FA2690"/>
    <w:rsid w:val="00FA3108"/>
    <w:rsid w:val="00FA50FD"/>
    <w:rsid w:val="00FB0036"/>
    <w:rsid w:val="00FC03B3"/>
    <w:rsid w:val="00FC51E6"/>
    <w:rsid w:val="00FD05DD"/>
    <w:rsid w:val="00FD29D6"/>
    <w:rsid w:val="00FD5819"/>
    <w:rsid w:val="00FD723C"/>
    <w:rsid w:val="00FD76A1"/>
    <w:rsid w:val="00FE2E4C"/>
    <w:rsid w:val="00FE5EC5"/>
    <w:rsid w:val="00FE7F2E"/>
    <w:rsid w:val="00FF31DB"/>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509">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349</TotalTime>
  <Pages>4</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16</cp:revision>
  <dcterms:created xsi:type="dcterms:W3CDTF">2025-08-04T14:49:00Z</dcterms:created>
  <dcterms:modified xsi:type="dcterms:W3CDTF">2025-09-08T15:11:00Z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