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pt" o:ole="" o:preferrelative="t" stroked="f">
            <v:imagedata r:id="rId8" o:title=""/>
          </v:rect>
          <o:OLEObject Type="Embed" ProgID="StaticMetafile" ShapeID="rectole0000000000" DrawAspect="Content" ObjectID="_1819032838"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1A30D2FC" w:rsidR="00CC3E4B" w:rsidRPr="00344603" w:rsidRDefault="00C803A5"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10</w:t>
      </w:r>
      <w:r w:rsidR="00D16E7A">
        <w:rPr>
          <w:rFonts w:asciiTheme="majorBidi" w:eastAsia="Calibri" w:hAnsiTheme="majorBidi" w:cstheme="majorBidi"/>
          <w:b/>
          <w:sz w:val="24"/>
          <w:szCs w:val="24"/>
        </w:rPr>
        <w:t xml:space="preserve"> September </w:t>
      </w:r>
      <w:r w:rsidR="00D16E7A"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2769663A" w14:textId="1FD34734" w:rsidR="00933736" w:rsidRPr="00933736" w:rsidRDefault="003E0787" w:rsidP="00E45DE0">
      <w:pPr>
        <w:pStyle w:val="ListParagraph"/>
        <w:numPr>
          <w:ilvl w:val="0"/>
          <w:numId w:val="12"/>
        </w:numPr>
        <w:spacing w:after="0" w:line="240" w:lineRule="exact"/>
        <w:jc w:val="both"/>
        <w:rPr>
          <w:rFonts w:ascii="Times New Roman" w:eastAsia="Aptos" w:hAnsi="Times New Roman" w:cs="Times New Roman"/>
          <w:b/>
          <w:bCs/>
          <w:i/>
          <w:iCs/>
          <w:color w:val="1C1C1C"/>
          <w:kern w:val="2"/>
          <w:sz w:val="24"/>
          <w:szCs w:val="24"/>
          <w:shd w:val="clear" w:color="auto" w:fill="FFFFFF"/>
          <w14:ligatures w14:val="standardContextual"/>
        </w:rPr>
      </w:pPr>
      <w:bookmarkStart w:id="2" w:name="_Hlk208217177"/>
      <w:bookmarkStart w:id="3" w:name="_Hlk198224089"/>
      <w:bookmarkEnd w:id="1"/>
      <w:r>
        <w:rPr>
          <w:rFonts w:ascii="Times New Roman" w:eastAsia="Aptos" w:hAnsi="Times New Roman" w:cs="Times New Roman"/>
          <w:b/>
          <w:bCs/>
          <w:i/>
          <w:iCs/>
          <w:color w:val="1C1C1C"/>
          <w:kern w:val="2"/>
          <w:sz w:val="24"/>
          <w:szCs w:val="24"/>
          <w:shd w:val="clear" w:color="auto" w:fill="FFFFFF"/>
          <w14:ligatures w14:val="standardContextual"/>
        </w:rPr>
        <w:t xml:space="preserve">Update: </w:t>
      </w:r>
      <w:r w:rsidR="00933736" w:rsidRPr="00933736">
        <w:rPr>
          <w:rFonts w:ascii="Times New Roman" w:eastAsia="Aptos" w:hAnsi="Times New Roman" w:cs="Times New Roman"/>
          <w:b/>
          <w:bCs/>
          <w:i/>
          <w:iCs/>
          <w:color w:val="1C1C1C"/>
          <w:kern w:val="2"/>
          <w:sz w:val="24"/>
          <w:szCs w:val="24"/>
          <w:shd w:val="clear" w:color="auto" w:fill="FFFFFF"/>
          <w14:ligatures w14:val="standardContextual"/>
        </w:rPr>
        <w:t xml:space="preserve">Killing of an adult </w:t>
      </w:r>
      <w:proofErr w:type="spellStart"/>
      <w:r w:rsidR="00933736" w:rsidRPr="00933736">
        <w:rPr>
          <w:rFonts w:ascii="Times New Roman" w:eastAsia="Aptos" w:hAnsi="Times New Roman" w:cs="Times New Roman"/>
          <w:b/>
          <w:bCs/>
          <w:i/>
          <w:iCs/>
          <w:color w:val="1C1C1C"/>
          <w:kern w:val="2"/>
          <w:sz w:val="24"/>
          <w:szCs w:val="24"/>
          <w:shd w:val="clear" w:color="auto" w:fill="FFFFFF"/>
          <w14:ligatures w14:val="standardContextual"/>
        </w:rPr>
        <w:t>Nyuong</w:t>
      </w:r>
      <w:proofErr w:type="spellEnd"/>
      <w:r w:rsidR="00933736" w:rsidRPr="00933736">
        <w:rPr>
          <w:rFonts w:ascii="Times New Roman" w:eastAsia="Aptos" w:hAnsi="Times New Roman" w:cs="Times New Roman"/>
          <w:b/>
          <w:bCs/>
          <w:i/>
          <w:iCs/>
          <w:color w:val="1C1C1C"/>
          <w:kern w:val="2"/>
          <w:sz w:val="24"/>
          <w:szCs w:val="24"/>
          <w:shd w:val="clear" w:color="auto" w:fill="FFFFFF"/>
          <w14:ligatures w14:val="standardContextual"/>
        </w:rPr>
        <w:t xml:space="preserve"> Nuer male and another missing during a retaliatory attack by Haak Nuer armed youth from </w:t>
      </w:r>
      <w:proofErr w:type="spellStart"/>
      <w:r w:rsidR="00933736" w:rsidRPr="00933736">
        <w:rPr>
          <w:rFonts w:ascii="Times New Roman" w:eastAsia="Aptos" w:hAnsi="Times New Roman" w:cs="Times New Roman"/>
          <w:b/>
          <w:bCs/>
          <w:i/>
          <w:iCs/>
          <w:color w:val="1C1C1C"/>
          <w:kern w:val="2"/>
          <w:sz w:val="24"/>
          <w:szCs w:val="24"/>
          <w:shd w:val="clear" w:color="auto" w:fill="FFFFFF"/>
          <w14:ligatures w14:val="standardContextual"/>
        </w:rPr>
        <w:t>Mayendit</w:t>
      </w:r>
      <w:proofErr w:type="spellEnd"/>
      <w:r w:rsidR="00933736" w:rsidRPr="00933736">
        <w:rPr>
          <w:rFonts w:ascii="Times New Roman" w:eastAsia="Aptos" w:hAnsi="Times New Roman" w:cs="Times New Roman"/>
          <w:b/>
          <w:bCs/>
          <w:i/>
          <w:iCs/>
          <w:color w:val="1C1C1C"/>
          <w:kern w:val="2"/>
          <w:sz w:val="24"/>
          <w:szCs w:val="24"/>
          <w:shd w:val="clear" w:color="auto" w:fill="FFFFFF"/>
          <w14:ligatures w14:val="standardContextual"/>
        </w:rPr>
        <w:t xml:space="preserve"> County in Mayom Payam of </w:t>
      </w:r>
      <w:proofErr w:type="spellStart"/>
      <w:r w:rsidR="00933736" w:rsidRPr="00933736">
        <w:rPr>
          <w:rFonts w:ascii="Times New Roman" w:eastAsia="Aptos" w:hAnsi="Times New Roman" w:cs="Times New Roman"/>
          <w:b/>
          <w:bCs/>
          <w:i/>
          <w:iCs/>
          <w:color w:val="1C1C1C"/>
          <w:kern w:val="2"/>
          <w:sz w:val="24"/>
          <w:szCs w:val="24"/>
          <w:shd w:val="clear" w:color="auto" w:fill="FFFFFF"/>
          <w14:ligatures w14:val="standardContextual"/>
        </w:rPr>
        <w:t>Panyijiar</w:t>
      </w:r>
      <w:proofErr w:type="spellEnd"/>
      <w:r w:rsidR="00933736" w:rsidRPr="00933736">
        <w:rPr>
          <w:rFonts w:ascii="Times New Roman" w:eastAsia="Aptos" w:hAnsi="Times New Roman" w:cs="Times New Roman"/>
          <w:b/>
          <w:bCs/>
          <w:i/>
          <w:iCs/>
          <w:color w:val="1C1C1C"/>
          <w:kern w:val="2"/>
          <w:sz w:val="24"/>
          <w:szCs w:val="24"/>
          <w:shd w:val="clear" w:color="auto" w:fill="FFFFFF"/>
          <w14:ligatures w14:val="standardContextual"/>
        </w:rPr>
        <w:t xml:space="preserve"> </w:t>
      </w:r>
      <w:r w:rsidR="00E45DE0">
        <w:rPr>
          <w:rFonts w:ascii="Times New Roman" w:eastAsia="Aptos" w:hAnsi="Times New Roman" w:cs="Times New Roman"/>
          <w:b/>
          <w:bCs/>
          <w:i/>
          <w:iCs/>
          <w:color w:val="1C1C1C"/>
          <w:kern w:val="2"/>
          <w:sz w:val="24"/>
          <w:szCs w:val="24"/>
          <w:shd w:val="clear" w:color="auto" w:fill="FFFFFF"/>
          <w14:ligatures w14:val="standardContextual"/>
        </w:rPr>
        <w:t>C</w:t>
      </w:r>
      <w:r w:rsidR="00933736" w:rsidRPr="00933736">
        <w:rPr>
          <w:rFonts w:ascii="Times New Roman" w:eastAsia="Aptos" w:hAnsi="Times New Roman" w:cs="Times New Roman"/>
          <w:b/>
          <w:bCs/>
          <w:i/>
          <w:iCs/>
          <w:color w:val="1C1C1C"/>
          <w:kern w:val="2"/>
          <w:sz w:val="24"/>
          <w:szCs w:val="24"/>
          <w:shd w:val="clear" w:color="auto" w:fill="FFFFFF"/>
          <w14:ligatures w14:val="standardContextual"/>
        </w:rPr>
        <w:t>ounty on 5 September 2025.</w:t>
      </w:r>
    </w:p>
    <w:p w14:paraId="5DF718E4" w14:textId="11838355" w:rsidR="0022153D" w:rsidRPr="00933736" w:rsidRDefault="0022153D" w:rsidP="00933736">
      <w:pPr>
        <w:pStyle w:val="ListParagraph"/>
        <w:spacing w:after="0" w:line="240" w:lineRule="exact"/>
        <w:ind w:left="360"/>
        <w:jc w:val="both"/>
        <w:rPr>
          <w:rFonts w:ascii="Times New Roman" w:hAnsi="Times New Roman" w:cs="Times New Roman"/>
          <w:b/>
          <w:bCs/>
          <w:sz w:val="24"/>
          <w:szCs w:val="24"/>
        </w:rPr>
      </w:pPr>
    </w:p>
    <w:bookmarkEnd w:id="2"/>
    <w:p w14:paraId="5DDB2F85" w14:textId="77777777" w:rsidR="002B2786" w:rsidRPr="00BB6B20" w:rsidRDefault="002B2786" w:rsidP="00BB6B20">
      <w:pPr>
        <w:pStyle w:val="ListParagraph"/>
        <w:spacing w:after="0" w:line="240" w:lineRule="exact"/>
        <w:jc w:val="both"/>
        <w:rPr>
          <w:rFonts w:asciiTheme="majorBidi" w:hAnsiTheme="majorBidi" w:cstheme="majorBidi"/>
          <w:i/>
          <w:iCs/>
          <w:sz w:val="24"/>
          <w:szCs w:val="24"/>
        </w:rPr>
      </w:pPr>
    </w:p>
    <w:p w14:paraId="72B2ADB2" w14:textId="77777777" w:rsidR="002F6439" w:rsidRPr="00EA75F0" w:rsidRDefault="00CC3E4B" w:rsidP="002F6439">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4A883C5E" w14:textId="77777777" w:rsidR="00EA75F0" w:rsidRPr="00EA75F0" w:rsidRDefault="00EA75F0" w:rsidP="00EA75F0">
      <w:pPr>
        <w:pStyle w:val="ListParagraph"/>
        <w:spacing w:after="0" w:line="240" w:lineRule="exact"/>
        <w:ind w:left="360"/>
        <w:jc w:val="both"/>
        <w:rPr>
          <w:rFonts w:ascii="Times New Roman" w:eastAsia="Aptos" w:hAnsi="Times New Roman" w:cs="Times New Roman"/>
          <w:b/>
          <w:bCs/>
          <w:i/>
          <w:iCs/>
          <w:color w:val="1C1C1C"/>
          <w:kern w:val="2"/>
          <w:sz w:val="24"/>
          <w:szCs w:val="24"/>
          <w:shd w:val="clear" w:color="auto" w:fill="FFFFFF"/>
          <w14:ligatures w14:val="standardContextual"/>
        </w:rPr>
      </w:pPr>
    </w:p>
    <w:p w14:paraId="0C449A70" w14:textId="39993B23" w:rsidR="00AD54C2" w:rsidRPr="00E45DE0" w:rsidRDefault="003E0787" w:rsidP="00E45DE0">
      <w:pPr>
        <w:pStyle w:val="ListParagraph"/>
        <w:numPr>
          <w:ilvl w:val="0"/>
          <w:numId w:val="10"/>
        </w:numPr>
        <w:spacing w:after="0"/>
        <w:ind w:left="360"/>
        <w:jc w:val="both"/>
        <w:rPr>
          <w:rFonts w:ascii="Times New Roman" w:hAnsi="Times New Roman" w:cs="Times New Roman"/>
          <w:b/>
          <w:bCs/>
          <w:sz w:val="24"/>
          <w:szCs w:val="24"/>
        </w:rPr>
      </w:pPr>
      <w:r>
        <w:rPr>
          <w:rFonts w:ascii="Times New Roman" w:eastAsia="Aptos" w:hAnsi="Times New Roman" w:cs="Times New Roman"/>
          <w:b/>
          <w:bCs/>
          <w:i/>
          <w:iCs/>
          <w:color w:val="1C1C1C"/>
          <w:kern w:val="2"/>
          <w:sz w:val="24"/>
          <w:szCs w:val="24"/>
          <w:shd w:val="clear" w:color="auto" w:fill="FFFFFF"/>
          <w14:ligatures w14:val="standardContextual"/>
        </w:rPr>
        <w:t xml:space="preserve">Update: </w:t>
      </w:r>
      <w:r w:rsidR="00F30B08" w:rsidRPr="00E45DE0">
        <w:rPr>
          <w:rFonts w:ascii="Times New Roman" w:eastAsia="Aptos" w:hAnsi="Times New Roman" w:cs="Times New Roman"/>
          <w:b/>
          <w:bCs/>
          <w:i/>
          <w:iCs/>
          <w:color w:val="1C1C1C"/>
          <w:kern w:val="2"/>
          <w:sz w:val="24"/>
          <w:szCs w:val="24"/>
          <w:shd w:val="clear" w:color="auto" w:fill="FFFFFF"/>
          <w14:ligatures w14:val="standardContextual"/>
        </w:rPr>
        <w:t xml:space="preserve">Killing of an adult </w:t>
      </w:r>
      <w:proofErr w:type="spellStart"/>
      <w:r w:rsidR="00F30B08" w:rsidRPr="00E45DE0">
        <w:rPr>
          <w:rFonts w:ascii="Times New Roman" w:eastAsia="Aptos" w:hAnsi="Times New Roman" w:cs="Times New Roman"/>
          <w:b/>
          <w:bCs/>
          <w:i/>
          <w:iCs/>
          <w:color w:val="1C1C1C"/>
          <w:kern w:val="2"/>
          <w:sz w:val="24"/>
          <w:szCs w:val="24"/>
          <w:shd w:val="clear" w:color="auto" w:fill="FFFFFF"/>
          <w14:ligatures w14:val="standardContextual"/>
        </w:rPr>
        <w:t>Nyuong</w:t>
      </w:r>
      <w:proofErr w:type="spellEnd"/>
      <w:r w:rsidR="00F30B08" w:rsidRPr="00E45DE0">
        <w:rPr>
          <w:rFonts w:ascii="Times New Roman" w:eastAsia="Aptos" w:hAnsi="Times New Roman" w:cs="Times New Roman"/>
          <w:b/>
          <w:bCs/>
          <w:i/>
          <w:iCs/>
          <w:color w:val="1C1C1C"/>
          <w:kern w:val="2"/>
          <w:sz w:val="24"/>
          <w:szCs w:val="24"/>
          <w:shd w:val="clear" w:color="auto" w:fill="FFFFFF"/>
          <w14:ligatures w14:val="standardContextual"/>
        </w:rPr>
        <w:t xml:space="preserve"> Nuer male and another missing during a retaliatory attack by Haak Nuer armed youth from </w:t>
      </w:r>
      <w:proofErr w:type="spellStart"/>
      <w:r w:rsidR="00933736" w:rsidRPr="00E45DE0">
        <w:rPr>
          <w:rFonts w:ascii="Times New Roman" w:eastAsia="Aptos" w:hAnsi="Times New Roman" w:cs="Times New Roman"/>
          <w:b/>
          <w:bCs/>
          <w:i/>
          <w:iCs/>
          <w:color w:val="1C1C1C"/>
          <w:kern w:val="2"/>
          <w:sz w:val="24"/>
          <w:szCs w:val="24"/>
          <w:shd w:val="clear" w:color="auto" w:fill="FFFFFF"/>
          <w14:ligatures w14:val="standardContextual"/>
        </w:rPr>
        <w:t>M</w:t>
      </w:r>
      <w:r w:rsidR="00F30B08" w:rsidRPr="00E45DE0">
        <w:rPr>
          <w:rFonts w:ascii="Times New Roman" w:eastAsia="Aptos" w:hAnsi="Times New Roman" w:cs="Times New Roman"/>
          <w:b/>
          <w:bCs/>
          <w:i/>
          <w:iCs/>
          <w:color w:val="1C1C1C"/>
          <w:kern w:val="2"/>
          <w:sz w:val="24"/>
          <w:szCs w:val="24"/>
          <w:shd w:val="clear" w:color="auto" w:fill="FFFFFF"/>
          <w14:ligatures w14:val="standardContextual"/>
        </w:rPr>
        <w:t>ayendit</w:t>
      </w:r>
      <w:proofErr w:type="spellEnd"/>
      <w:r w:rsidR="00F30B08" w:rsidRPr="00E45DE0">
        <w:rPr>
          <w:rFonts w:ascii="Times New Roman" w:eastAsia="Aptos" w:hAnsi="Times New Roman" w:cs="Times New Roman"/>
          <w:b/>
          <w:bCs/>
          <w:i/>
          <w:iCs/>
          <w:color w:val="1C1C1C"/>
          <w:kern w:val="2"/>
          <w:sz w:val="24"/>
          <w:szCs w:val="24"/>
          <w:shd w:val="clear" w:color="auto" w:fill="FFFFFF"/>
          <w14:ligatures w14:val="standardContextual"/>
        </w:rPr>
        <w:t xml:space="preserve"> </w:t>
      </w:r>
      <w:r w:rsidR="00933736" w:rsidRPr="00E45DE0">
        <w:rPr>
          <w:rFonts w:ascii="Times New Roman" w:eastAsia="Aptos" w:hAnsi="Times New Roman" w:cs="Times New Roman"/>
          <w:b/>
          <w:bCs/>
          <w:i/>
          <w:iCs/>
          <w:color w:val="1C1C1C"/>
          <w:kern w:val="2"/>
          <w:sz w:val="24"/>
          <w:szCs w:val="24"/>
          <w:shd w:val="clear" w:color="auto" w:fill="FFFFFF"/>
          <w14:ligatures w14:val="standardContextual"/>
        </w:rPr>
        <w:t xml:space="preserve">County </w:t>
      </w:r>
      <w:r w:rsidR="00F30B08" w:rsidRPr="00E45DE0">
        <w:rPr>
          <w:rFonts w:ascii="Times New Roman" w:eastAsia="Aptos" w:hAnsi="Times New Roman" w:cs="Times New Roman"/>
          <w:b/>
          <w:bCs/>
          <w:i/>
          <w:iCs/>
          <w:color w:val="1C1C1C"/>
          <w:kern w:val="2"/>
          <w:sz w:val="24"/>
          <w:szCs w:val="24"/>
          <w:shd w:val="clear" w:color="auto" w:fill="FFFFFF"/>
          <w14:ligatures w14:val="standardContextual"/>
        </w:rPr>
        <w:t xml:space="preserve">in </w:t>
      </w:r>
      <w:r w:rsidR="00AD54C2" w:rsidRPr="00E45DE0">
        <w:rPr>
          <w:rFonts w:ascii="Times New Roman" w:eastAsia="Aptos" w:hAnsi="Times New Roman" w:cs="Times New Roman"/>
          <w:b/>
          <w:bCs/>
          <w:i/>
          <w:iCs/>
          <w:color w:val="1C1C1C"/>
          <w:kern w:val="2"/>
          <w:sz w:val="24"/>
          <w:szCs w:val="24"/>
          <w:shd w:val="clear" w:color="auto" w:fill="FFFFFF"/>
          <w14:ligatures w14:val="standardContextual"/>
        </w:rPr>
        <w:t xml:space="preserve">Mayom </w:t>
      </w:r>
      <w:r w:rsidR="00933736" w:rsidRPr="00E45DE0">
        <w:rPr>
          <w:rFonts w:ascii="Times New Roman" w:eastAsia="Aptos" w:hAnsi="Times New Roman" w:cs="Times New Roman"/>
          <w:b/>
          <w:bCs/>
          <w:i/>
          <w:iCs/>
          <w:color w:val="1C1C1C"/>
          <w:kern w:val="2"/>
          <w:sz w:val="24"/>
          <w:szCs w:val="24"/>
          <w:shd w:val="clear" w:color="auto" w:fill="FFFFFF"/>
          <w14:ligatures w14:val="standardContextual"/>
        </w:rPr>
        <w:t>P</w:t>
      </w:r>
      <w:r w:rsidR="00AD54C2" w:rsidRPr="00E45DE0">
        <w:rPr>
          <w:rFonts w:ascii="Times New Roman" w:eastAsia="Aptos" w:hAnsi="Times New Roman" w:cs="Times New Roman"/>
          <w:b/>
          <w:bCs/>
          <w:i/>
          <w:iCs/>
          <w:color w:val="1C1C1C"/>
          <w:kern w:val="2"/>
          <w:sz w:val="24"/>
          <w:szCs w:val="24"/>
          <w:shd w:val="clear" w:color="auto" w:fill="FFFFFF"/>
          <w14:ligatures w14:val="standardContextual"/>
        </w:rPr>
        <w:t xml:space="preserve">ayam of </w:t>
      </w:r>
      <w:proofErr w:type="spellStart"/>
      <w:r w:rsidR="00AD54C2" w:rsidRPr="00E45DE0">
        <w:rPr>
          <w:rFonts w:ascii="Times New Roman" w:eastAsia="Aptos" w:hAnsi="Times New Roman" w:cs="Times New Roman"/>
          <w:b/>
          <w:bCs/>
          <w:i/>
          <w:iCs/>
          <w:color w:val="1C1C1C"/>
          <w:kern w:val="2"/>
          <w:sz w:val="24"/>
          <w:szCs w:val="24"/>
          <w:shd w:val="clear" w:color="auto" w:fill="FFFFFF"/>
          <w14:ligatures w14:val="standardContextual"/>
        </w:rPr>
        <w:t>Panyijiar</w:t>
      </w:r>
      <w:proofErr w:type="spellEnd"/>
      <w:r w:rsidR="00AD54C2" w:rsidRPr="00E45DE0">
        <w:rPr>
          <w:rFonts w:ascii="Times New Roman" w:eastAsia="Aptos" w:hAnsi="Times New Roman" w:cs="Times New Roman"/>
          <w:b/>
          <w:bCs/>
          <w:i/>
          <w:iCs/>
          <w:color w:val="1C1C1C"/>
          <w:kern w:val="2"/>
          <w:sz w:val="24"/>
          <w:szCs w:val="24"/>
          <w:shd w:val="clear" w:color="auto" w:fill="FFFFFF"/>
          <w14:ligatures w14:val="standardContextual"/>
        </w:rPr>
        <w:t xml:space="preserve"> </w:t>
      </w:r>
      <w:r w:rsidR="00805053">
        <w:rPr>
          <w:rFonts w:ascii="Times New Roman" w:eastAsia="Aptos" w:hAnsi="Times New Roman" w:cs="Times New Roman"/>
          <w:b/>
          <w:bCs/>
          <w:i/>
          <w:iCs/>
          <w:color w:val="1C1C1C"/>
          <w:kern w:val="2"/>
          <w:sz w:val="24"/>
          <w:szCs w:val="24"/>
          <w:shd w:val="clear" w:color="auto" w:fill="FFFFFF"/>
          <w14:ligatures w14:val="standardContextual"/>
        </w:rPr>
        <w:t>C</w:t>
      </w:r>
      <w:r w:rsidR="00AD54C2" w:rsidRPr="00E45DE0">
        <w:rPr>
          <w:rFonts w:ascii="Times New Roman" w:eastAsia="Aptos" w:hAnsi="Times New Roman" w:cs="Times New Roman"/>
          <w:b/>
          <w:bCs/>
          <w:i/>
          <w:iCs/>
          <w:color w:val="1C1C1C"/>
          <w:kern w:val="2"/>
          <w:sz w:val="24"/>
          <w:szCs w:val="24"/>
          <w:shd w:val="clear" w:color="auto" w:fill="FFFFFF"/>
          <w14:ligatures w14:val="standardContextual"/>
        </w:rPr>
        <w:t>ounty</w:t>
      </w:r>
      <w:r w:rsidR="00F30B08" w:rsidRPr="00E45DE0">
        <w:rPr>
          <w:rFonts w:ascii="Times New Roman" w:eastAsia="Aptos" w:hAnsi="Times New Roman" w:cs="Times New Roman"/>
          <w:b/>
          <w:bCs/>
          <w:i/>
          <w:iCs/>
          <w:color w:val="1C1C1C"/>
          <w:kern w:val="2"/>
          <w:sz w:val="24"/>
          <w:szCs w:val="24"/>
          <w:shd w:val="clear" w:color="auto" w:fill="FFFFFF"/>
          <w14:ligatures w14:val="standardContextual"/>
        </w:rPr>
        <w:t xml:space="preserve"> on 5 September 2025</w:t>
      </w:r>
      <w:r w:rsidR="00AD54C2" w:rsidRPr="00E45DE0">
        <w:rPr>
          <w:rFonts w:ascii="Times New Roman" w:eastAsia="Aptos" w:hAnsi="Times New Roman" w:cs="Times New Roman"/>
          <w:b/>
          <w:bCs/>
          <w:i/>
          <w:iCs/>
          <w:color w:val="1C1C1C"/>
          <w:kern w:val="2"/>
          <w:sz w:val="24"/>
          <w:szCs w:val="24"/>
          <w:shd w:val="clear" w:color="auto" w:fill="FFFFFF"/>
          <w14:ligatures w14:val="standardContextual"/>
        </w:rPr>
        <w:t>.</w:t>
      </w:r>
    </w:p>
    <w:p w14:paraId="61B55DD4" w14:textId="77777777" w:rsidR="00F30B08" w:rsidRPr="00E45DE0" w:rsidRDefault="00F30B08" w:rsidP="00E45DE0">
      <w:pPr>
        <w:pStyle w:val="ListParagraph"/>
        <w:spacing w:after="0"/>
        <w:ind w:left="360"/>
        <w:jc w:val="both"/>
        <w:rPr>
          <w:rFonts w:asciiTheme="majorBidi" w:hAnsiTheme="majorBidi" w:cstheme="majorBidi"/>
          <w:sz w:val="24"/>
          <w:szCs w:val="24"/>
        </w:rPr>
      </w:pPr>
    </w:p>
    <w:p w14:paraId="78823261" w14:textId="477A177A" w:rsidR="0012210C" w:rsidRDefault="00AF48B9" w:rsidP="00E45DE0">
      <w:pPr>
        <w:pStyle w:val="ListParagraph"/>
        <w:spacing w:after="0"/>
        <w:ind w:left="360"/>
        <w:jc w:val="both"/>
        <w:rPr>
          <w:rFonts w:asciiTheme="majorBidi" w:hAnsiTheme="majorBidi" w:cstheme="majorBidi"/>
          <w:sz w:val="24"/>
          <w:szCs w:val="24"/>
        </w:rPr>
      </w:pPr>
      <w:r w:rsidRPr="00AF48B9">
        <w:rPr>
          <w:rFonts w:asciiTheme="majorBidi" w:hAnsiTheme="majorBidi" w:cstheme="majorBidi"/>
          <w:sz w:val="24"/>
          <w:szCs w:val="24"/>
        </w:rPr>
        <w:t xml:space="preserve">On 10 September 2025, HRD continued to gather information on the counterattacks and alleged mobilization of Haak Nuer youth from </w:t>
      </w:r>
      <w:proofErr w:type="spellStart"/>
      <w:r w:rsidRPr="00AF48B9">
        <w:rPr>
          <w:rFonts w:asciiTheme="majorBidi" w:hAnsiTheme="majorBidi" w:cstheme="majorBidi"/>
          <w:sz w:val="24"/>
          <w:szCs w:val="24"/>
        </w:rPr>
        <w:t>Mayendit</w:t>
      </w:r>
      <w:proofErr w:type="spellEnd"/>
      <w:r w:rsidRPr="00AF48B9">
        <w:rPr>
          <w:rFonts w:asciiTheme="majorBidi" w:hAnsiTheme="majorBidi" w:cstheme="majorBidi"/>
          <w:sz w:val="24"/>
          <w:szCs w:val="24"/>
        </w:rPr>
        <w:t xml:space="preserve">, purportedly to conduct retaliatory attacks against </w:t>
      </w:r>
      <w:proofErr w:type="spellStart"/>
      <w:r w:rsidRPr="00AF48B9">
        <w:rPr>
          <w:rFonts w:asciiTheme="majorBidi" w:hAnsiTheme="majorBidi" w:cstheme="majorBidi"/>
          <w:sz w:val="24"/>
          <w:szCs w:val="24"/>
        </w:rPr>
        <w:t>Nyuong</w:t>
      </w:r>
      <w:proofErr w:type="spellEnd"/>
      <w:r w:rsidRPr="00AF48B9">
        <w:rPr>
          <w:rFonts w:asciiTheme="majorBidi" w:hAnsiTheme="majorBidi" w:cstheme="majorBidi"/>
          <w:sz w:val="24"/>
          <w:szCs w:val="24"/>
        </w:rPr>
        <w:t xml:space="preserve"> Nuer armed youth from Mayom Payam in </w:t>
      </w:r>
      <w:proofErr w:type="spellStart"/>
      <w:r w:rsidRPr="00AF48B9">
        <w:rPr>
          <w:rFonts w:asciiTheme="majorBidi" w:hAnsiTheme="majorBidi" w:cstheme="majorBidi"/>
          <w:sz w:val="24"/>
          <w:szCs w:val="24"/>
        </w:rPr>
        <w:t>Panyijiar</w:t>
      </w:r>
      <w:proofErr w:type="spellEnd"/>
      <w:r w:rsidRPr="00AF48B9">
        <w:rPr>
          <w:rFonts w:asciiTheme="majorBidi" w:hAnsiTheme="majorBidi" w:cstheme="majorBidi"/>
          <w:sz w:val="24"/>
          <w:szCs w:val="24"/>
        </w:rPr>
        <w:t xml:space="preserve"> County. The secondary sources claimed that several youths from Haak Nuer in </w:t>
      </w:r>
      <w:proofErr w:type="spellStart"/>
      <w:r w:rsidRPr="00AF48B9">
        <w:rPr>
          <w:rFonts w:asciiTheme="majorBidi" w:hAnsiTheme="majorBidi" w:cstheme="majorBidi"/>
          <w:sz w:val="24"/>
          <w:szCs w:val="24"/>
        </w:rPr>
        <w:t>Mayendit</w:t>
      </w:r>
      <w:proofErr w:type="spellEnd"/>
      <w:r w:rsidRPr="00AF48B9">
        <w:rPr>
          <w:rFonts w:asciiTheme="majorBidi" w:hAnsiTheme="majorBidi" w:cstheme="majorBidi"/>
          <w:sz w:val="24"/>
          <w:szCs w:val="24"/>
        </w:rPr>
        <w:t xml:space="preserve"> County were sighted in canoes moving towards Mayom Payam, allegedly to carry out a retaliatory attack. The sources further updated that one of the </w:t>
      </w:r>
      <w:proofErr w:type="spellStart"/>
      <w:r w:rsidRPr="00AF48B9">
        <w:rPr>
          <w:rFonts w:asciiTheme="majorBidi" w:hAnsiTheme="majorBidi" w:cstheme="majorBidi"/>
          <w:sz w:val="24"/>
          <w:szCs w:val="24"/>
        </w:rPr>
        <w:t>Nyuong</w:t>
      </w:r>
      <w:proofErr w:type="spellEnd"/>
      <w:r w:rsidRPr="00AF48B9">
        <w:rPr>
          <w:rFonts w:asciiTheme="majorBidi" w:hAnsiTheme="majorBidi" w:cstheme="majorBidi"/>
          <w:sz w:val="24"/>
          <w:szCs w:val="24"/>
        </w:rPr>
        <w:t xml:space="preserve"> Nuer males who was deemed missing during the initial attack on 4 September had returned to the community (name on file). They further stated that one other </w:t>
      </w:r>
      <w:proofErr w:type="spellStart"/>
      <w:r w:rsidRPr="00AF48B9">
        <w:rPr>
          <w:rFonts w:asciiTheme="majorBidi" w:hAnsiTheme="majorBidi" w:cstheme="majorBidi"/>
          <w:sz w:val="24"/>
          <w:szCs w:val="24"/>
        </w:rPr>
        <w:t>Nyuong</w:t>
      </w:r>
      <w:proofErr w:type="spellEnd"/>
      <w:r w:rsidRPr="00AF48B9">
        <w:rPr>
          <w:rFonts w:asciiTheme="majorBidi" w:hAnsiTheme="majorBidi" w:cstheme="majorBidi"/>
          <w:sz w:val="24"/>
          <w:szCs w:val="24"/>
        </w:rPr>
        <w:t xml:space="preserve"> Nuer youth was still missing. (see HRD DSR 4 September 2025). </w:t>
      </w:r>
    </w:p>
    <w:p w14:paraId="60A00AD2" w14:textId="35D3BED5" w:rsidR="003E0787" w:rsidRDefault="0012210C" w:rsidP="00E45DE0">
      <w:pPr>
        <w:pStyle w:val="ListParagraph"/>
        <w:spacing w:after="0"/>
        <w:ind w:left="360"/>
        <w:jc w:val="both"/>
        <w:rPr>
          <w:rFonts w:asciiTheme="majorBidi" w:hAnsiTheme="majorBidi" w:cstheme="majorBidi"/>
          <w:sz w:val="24"/>
          <w:szCs w:val="24"/>
        </w:rPr>
      </w:pPr>
      <w:r>
        <w:rPr>
          <w:rFonts w:asciiTheme="majorBidi" w:hAnsiTheme="majorBidi" w:cstheme="majorBidi"/>
          <w:sz w:val="24"/>
          <w:szCs w:val="24"/>
        </w:rPr>
        <w:t xml:space="preserve"> </w:t>
      </w:r>
    </w:p>
    <w:p w14:paraId="3DB16031" w14:textId="7577589C" w:rsidR="00860AC8" w:rsidRDefault="0012210C" w:rsidP="00AB0464">
      <w:pPr>
        <w:pStyle w:val="ListParagraph"/>
        <w:spacing w:after="0"/>
        <w:ind w:left="360"/>
        <w:jc w:val="both"/>
        <w:rPr>
          <w:rFonts w:asciiTheme="majorBidi" w:hAnsiTheme="majorBidi" w:cstheme="majorBidi"/>
          <w:i/>
          <w:iCs/>
          <w:sz w:val="24"/>
          <w:szCs w:val="24"/>
        </w:rPr>
      </w:pPr>
      <w:r w:rsidRPr="0012210C">
        <w:rPr>
          <w:rFonts w:asciiTheme="majorBidi" w:hAnsiTheme="majorBidi" w:cstheme="majorBidi"/>
          <w:i/>
          <w:iCs/>
          <w:sz w:val="24"/>
          <w:szCs w:val="24"/>
        </w:rPr>
        <w:t xml:space="preserve">Comment: It should be recalled that this alleged counterattack by Haak Nuer armed youth from </w:t>
      </w:r>
      <w:proofErr w:type="spellStart"/>
      <w:r w:rsidRPr="0012210C">
        <w:rPr>
          <w:rFonts w:asciiTheme="majorBidi" w:hAnsiTheme="majorBidi" w:cstheme="majorBidi"/>
          <w:i/>
          <w:iCs/>
          <w:sz w:val="24"/>
          <w:szCs w:val="24"/>
        </w:rPr>
        <w:t>Mayendit</w:t>
      </w:r>
      <w:proofErr w:type="spellEnd"/>
      <w:r w:rsidRPr="0012210C">
        <w:rPr>
          <w:rFonts w:asciiTheme="majorBidi" w:hAnsiTheme="majorBidi" w:cstheme="majorBidi"/>
          <w:i/>
          <w:iCs/>
          <w:sz w:val="24"/>
          <w:szCs w:val="24"/>
        </w:rPr>
        <w:t xml:space="preserve"> is in response to the initial attack launched against Haak Nuer </w:t>
      </w:r>
      <w:r w:rsidRPr="0012210C">
        <w:rPr>
          <w:rFonts w:asciiTheme="majorBidi" w:hAnsiTheme="majorBidi" w:cstheme="majorBidi"/>
          <w:i/>
          <w:iCs/>
          <w:sz w:val="24"/>
          <w:szCs w:val="24"/>
        </w:rPr>
        <w:t xml:space="preserve">civilians in </w:t>
      </w:r>
      <w:proofErr w:type="spellStart"/>
      <w:r w:rsidRPr="0012210C">
        <w:rPr>
          <w:rFonts w:asciiTheme="majorBidi" w:hAnsiTheme="majorBidi" w:cstheme="majorBidi"/>
          <w:i/>
          <w:iCs/>
          <w:sz w:val="24"/>
          <w:szCs w:val="24"/>
        </w:rPr>
        <w:t>Dhorbona</w:t>
      </w:r>
      <w:proofErr w:type="spellEnd"/>
      <w:r w:rsidRPr="0012210C">
        <w:rPr>
          <w:rFonts w:asciiTheme="majorBidi" w:hAnsiTheme="majorBidi" w:cstheme="majorBidi"/>
          <w:i/>
          <w:iCs/>
          <w:sz w:val="24"/>
          <w:szCs w:val="24"/>
        </w:rPr>
        <w:t xml:space="preserve"> village, </w:t>
      </w:r>
      <w:proofErr w:type="spellStart"/>
      <w:r w:rsidRPr="0012210C">
        <w:rPr>
          <w:rFonts w:asciiTheme="majorBidi" w:hAnsiTheme="majorBidi" w:cstheme="majorBidi"/>
          <w:i/>
          <w:iCs/>
          <w:sz w:val="24"/>
          <w:szCs w:val="24"/>
        </w:rPr>
        <w:t>Mayendit</w:t>
      </w:r>
      <w:proofErr w:type="spellEnd"/>
      <w:r w:rsidRPr="0012210C">
        <w:rPr>
          <w:rFonts w:asciiTheme="majorBidi" w:hAnsiTheme="majorBidi" w:cstheme="majorBidi"/>
          <w:i/>
          <w:iCs/>
          <w:sz w:val="24"/>
          <w:szCs w:val="24"/>
        </w:rPr>
        <w:t xml:space="preserve"> County </w:t>
      </w:r>
      <w:r w:rsidRPr="0012210C">
        <w:rPr>
          <w:rFonts w:asciiTheme="majorBidi" w:hAnsiTheme="majorBidi" w:cstheme="majorBidi"/>
          <w:i/>
          <w:iCs/>
          <w:sz w:val="24"/>
          <w:szCs w:val="24"/>
        </w:rPr>
        <w:t xml:space="preserve">by the </w:t>
      </w:r>
      <w:proofErr w:type="spellStart"/>
      <w:r w:rsidRPr="0012210C">
        <w:rPr>
          <w:rFonts w:asciiTheme="majorBidi" w:hAnsiTheme="majorBidi" w:cstheme="majorBidi"/>
          <w:i/>
          <w:iCs/>
          <w:sz w:val="24"/>
          <w:szCs w:val="24"/>
        </w:rPr>
        <w:t>Nyuong</w:t>
      </w:r>
      <w:proofErr w:type="spellEnd"/>
      <w:r w:rsidRPr="0012210C">
        <w:rPr>
          <w:rFonts w:asciiTheme="majorBidi" w:hAnsiTheme="majorBidi" w:cstheme="majorBidi"/>
          <w:i/>
          <w:iCs/>
          <w:sz w:val="24"/>
          <w:szCs w:val="24"/>
        </w:rPr>
        <w:t xml:space="preserve"> Nuer armed Youth of </w:t>
      </w:r>
      <w:proofErr w:type="spellStart"/>
      <w:r w:rsidRPr="0012210C">
        <w:rPr>
          <w:rFonts w:asciiTheme="majorBidi" w:hAnsiTheme="majorBidi" w:cstheme="majorBidi"/>
          <w:i/>
          <w:iCs/>
          <w:sz w:val="24"/>
          <w:szCs w:val="24"/>
        </w:rPr>
        <w:t>Panyijiar</w:t>
      </w:r>
      <w:proofErr w:type="spellEnd"/>
      <w:r>
        <w:rPr>
          <w:rFonts w:asciiTheme="majorBidi" w:hAnsiTheme="majorBidi" w:cstheme="majorBidi"/>
          <w:i/>
          <w:iCs/>
          <w:sz w:val="24"/>
          <w:szCs w:val="24"/>
        </w:rPr>
        <w:t xml:space="preserve"> on 3 September 2025</w:t>
      </w:r>
      <w:r w:rsidR="00AB0464">
        <w:rPr>
          <w:rFonts w:asciiTheme="majorBidi" w:hAnsiTheme="majorBidi" w:cstheme="majorBidi"/>
          <w:i/>
          <w:iCs/>
          <w:sz w:val="24"/>
          <w:szCs w:val="24"/>
        </w:rPr>
        <w:t xml:space="preserve"> (see HRD DSR 4 September)</w:t>
      </w:r>
      <w:r w:rsidRPr="0012210C">
        <w:rPr>
          <w:rFonts w:asciiTheme="majorBidi" w:hAnsiTheme="majorBidi" w:cstheme="majorBidi"/>
          <w:i/>
          <w:iCs/>
          <w:sz w:val="24"/>
          <w:szCs w:val="24"/>
        </w:rPr>
        <w:t xml:space="preserve">. This initial attack led to the killing of a 35-year-old </w:t>
      </w:r>
      <w:r w:rsidR="00C803A5">
        <w:rPr>
          <w:rFonts w:asciiTheme="majorBidi" w:hAnsiTheme="majorBidi" w:cstheme="majorBidi"/>
          <w:i/>
          <w:iCs/>
          <w:sz w:val="24"/>
          <w:szCs w:val="24"/>
        </w:rPr>
        <w:t>H</w:t>
      </w:r>
      <w:r w:rsidRPr="0012210C">
        <w:rPr>
          <w:rFonts w:asciiTheme="majorBidi" w:hAnsiTheme="majorBidi" w:cstheme="majorBidi"/>
          <w:i/>
          <w:iCs/>
          <w:sz w:val="24"/>
          <w:szCs w:val="24"/>
        </w:rPr>
        <w:t xml:space="preserve">aak </w:t>
      </w:r>
      <w:r w:rsidR="00C803A5">
        <w:rPr>
          <w:rFonts w:asciiTheme="majorBidi" w:hAnsiTheme="majorBidi" w:cstheme="majorBidi"/>
          <w:i/>
          <w:iCs/>
          <w:sz w:val="24"/>
          <w:szCs w:val="24"/>
        </w:rPr>
        <w:t>N</w:t>
      </w:r>
      <w:r w:rsidRPr="0012210C">
        <w:rPr>
          <w:rFonts w:asciiTheme="majorBidi" w:hAnsiTheme="majorBidi" w:cstheme="majorBidi"/>
          <w:i/>
          <w:iCs/>
          <w:sz w:val="24"/>
          <w:szCs w:val="24"/>
        </w:rPr>
        <w:t xml:space="preserve">uer male and the wounding of two adult females aged 28 and 30 in </w:t>
      </w:r>
      <w:proofErr w:type="spellStart"/>
      <w:r w:rsidRPr="0012210C">
        <w:rPr>
          <w:rFonts w:asciiTheme="majorBidi" w:hAnsiTheme="majorBidi" w:cstheme="majorBidi"/>
          <w:i/>
          <w:iCs/>
          <w:sz w:val="24"/>
          <w:szCs w:val="24"/>
        </w:rPr>
        <w:t>Dhorbona</w:t>
      </w:r>
      <w:proofErr w:type="spellEnd"/>
      <w:r w:rsidRPr="0012210C">
        <w:rPr>
          <w:rFonts w:asciiTheme="majorBidi" w:hAnsiTheme="majorBidi" w:cstheme="majorBidi"/>
          <w:i/>
          <w:iCs/>
          <w:sz w:val="24"/>
          <w:szCs w:val="24"/>
        </w:rPr>
        <w:t xml:space="preserve"> village </w:t>
      </w:r>
      <w:proofErr w:type="spellStart"/>
      <w:r w:rsidRPr="0012210C">
        <w:rPr>
          <w:rFonts w:asciiTheme="majorBidi" w:hAnsiTheme="majorBidi" w:cstheme="majorBidi"/>
          <w:i/>
          <w:iCs/>
          <w:sz w:val="24"/>
          <w:szCs w:val="24"/>
        </w:rPr>
        <w:t>Mayendit</w:t>
      </w:r>
      <w:proofErr w:type="spellEnd"/>
      <w:r w:rsidRPr="0012210C">
        <w:rPr>
          <w:rFonts w:asciiTheme="majorBidi" w:hAnsiTheme="majorBidi" w:cstheme="majorBidi"/>
          <w:i/>
          <w:iCs/>
          <w:sz w:val="24"/>
          <w:szCs w:val="24"/>
        </w:rPr>
        <w:t xml:space="preserve"> county. T</w:t>
      </w:r>
      <w:r w:rsidRPr="0012210C">
        <w:rPr>
          <w:rFonts w:asciiTheme="majorBidi" w:hAnsiTheme="majorBidi" w:cstheme="majorBidi"/>
          <w:i/>
          <w:iCs/>
          <w:sz w:val="24"/>
          <w:szCs w:val="24"/>
        </w:rPr>
        <w:t xml:space="preserve">he RRC director of </w:t>
      </w:r>
      <w:proofErr w:type="spellStart"/>
      <w:r w:rsidRPr="0012210C">
        <w:rPr>
          <w:rFonts w:asciiTheme="majorBidi" w:hAnsiTheme="majorBidi" w:cstheme="majorBidi"/>
          <w:i/>
          <w:iCs/>
          <w:sz w:val="24"/>
          <w:szCs w:val="24"/>
        </w:rPr>
        <w:t>Panyijiar</w:t>
      </w:r>
      <w:proofErr w:type="spellEnd"/>
      <w:r w:rsidRPr="0012210C">
        <w:rPr>
          <w:rFonts w:asciiTheme="majorBidi" w:hAnsiTheme="majorBidi" w:cstheme="majorBidi"/>
          <w:i/>
          <w:iCs/>
          <w:sz w:val="24"/>
          <w:szCs w:val="24"/>
        </w:rPr>
        <w:t xml:space="preserve"> County has called on UNMISS to assist local authorities from both </w:t>
      </w:r>
      <w:proofErr w:type="spellStart"/>
      <w:r w:rsidRPr="0012210C">
        <w:rPr>
          <w:rFonts w:asciiTheme="majorBidi" w:hAnsiTheme="majorBidi" w:cstheme="majorBidi"/>
          <w:i/>
          <w:iCs/>
          <w:sz w:val="24"/>
          <w:szCs w:val="24"/>
        </w:rPr>
        <w:t>Panyijiar</w:t>
      </w:r>
      <w:proofErr w:type="spellEnd"/>
      <w:r w:rsidRPr="0012210C">
        <w:rPr>
          <w:rFonts w:asciiTheme="majorBidi" w:hAnsiTheme="majorBidi" w:cstheme="majorBidi"/>
          <w:i/>
          <w:iCs/>
          <w:sz w:val="24"/>
          <w:szCs w:val="24"/>
        </w:rPr>
        <w:t xml:space="preserve"> and </w:t>
      </w:r>
      <w:proofErr w:type="spellStart"/>
      <w:r w:rsidRPr="0012210C">
        <w:rPr>
          <w:rFonts w:asciiTheme="majorBidi" w:hAnsiTheme="majorBidi" w:cstheme="majorBidi"/>
          <w:i/>
          <w:iCs/>
          <w:sz w:val="24"/>
          <w:szCs w:val="24"/>
        </w:rPr>
        <w:t>Mayendit</w:t>
      </w:r>
      <w:proofErr w:type="spellEnd"/>
      <w:r w:rsidRPr="0012210C">
        <w:rPr>
          <w:rFonts w:asciiTheme="majorBidi" w:hAnsiTheme="majorBidi" w:cstheme="majorBidi"/>
          <w:i/>
          <w:iCs/>
          <w:sz w:val="24"/>
          <w:szCs w:val="24"/>
        </w:rPr>
        <w:t xml:space="preserve"> Counties, to handle the rising tensions between Haak and </w:t>
      </w:r>
      <w:proofErr w:type="spellStart"/>
      <w:r w:rsidRPr="0012210C">
        <w:rPr>
          <w:rFonts w:asciiTheme="majorBidi" w:hAnsiTheme="majorBidi" w:cstheme="majorBidi"/>
          <w:i/>
          <w:iCs/>
          <w:sz w:val="24"/>
          <w:szCs w:val="24"/>
        </w:rPr>
        <w:t>Nyuong</w:t>
      </w:r>
      <w:proofErr w:type="spellEnd"/>
      <w:r w:rsidRPr="0012210C">
        <w:rPr>
          <w:rFonts w:asciiTheme="majorBidi" w:hAnsiTheme="majorBidi" w:cstheme="majorBidi"/>
          <w:i/>
          <w:iCs/>
          <w:sz w:val="24"/>
          <w:szCs w:val="24"/>
        </w:rPr>
        <w:t xml:space="preserve"> Nuer communities, and to find peaceful resolution to the tensions.</w:t>
      </w:r>
      <w:r w:rsidR="00AB0464">
        <w:rPr>
          <w:rFonts w:asciiTheme="majorBidi" w:hAnsiTheme="majorBidi" w:cstheme="majorBidi"/>
          <w:i/>
          <w:iCs/>
          <w:sz w:val="24"/>
          <w:szCs w:val="24"/>
        </w:rPr>
        <w:t xml:space="preserve"> </w:t>
      </w:r>
      <w:r w:rsidRPr="0012210C">
        <w:rPr>
          <w:rFonts w:asciiTheme="majorBidi" w:hAnsiTheme="majorBidi" w:cstheme="majorBidi"/>
          <w:i/>
          <w:iCs/>
          <w:sz w:val="24"/>
          <w:szCs w:val="24"/>
        </w:rPr>
        <w:t xml:space="preserve">Additionally, </w:t>
      </w:r>
      <w:r w:rsidR="00860AC8" w:rsidRPr="0012210C">
        <w:rPr>
          <w:rFonts w:asciiTheme="majorBidi" w:hAnsiTheme="majorBidi" w:cstheme="majorBidi"/>
          <w:i/>
          <w:iCs/>
          <w:sz w:val="24"/>
          <w:szCs w:val="24"/>
        </w:rPr>
        <w:t xml:space="preserve">HRD </w:t>
      </w:r>
      <w:r w:rsidR="00805053" w:rsidRPr="0012210C">
        <w:rPr>
          <w:rFonts w:asciiTheme="majorBidi" w:hAnsiTheme="majorBidi" w:cstheme="majorBidi"/>
          <w:i/>
          <w:iCs/>
          <w:sz w:val="24"/>
          <w:szCs w:val="24"/>
        </w:rPr>
        <w:t xml:space="preserve">is concerned about the recent retaliatory violence between armed youths from the </w:t>
      </w:r>
      <w:proofErr w:type="spellStart"/>
      <w:r w:rsidR="00805053" w:rsidRPr="0012210C">
        <w:rPr>
          <w:rFonts w:asciiTheme="majorBidi" w:hAnsiTheme="majorBidi" w:cstheme="majorBidi"/>
          <w:i/>
          <w:iCs/>
          <w:sz w:val="24"/>
          <w:szCs w:val="24"/>
        </w:rPr>
        <w:t>Nyuong</w:t>
      </w:r>
      <w:proofErr w:type="spellEnd"/>
      <w:r w:rsidR="00805053" w:rsidRPr="0012210C">
        <w:rPr>
          <w:rFonts w:asciiTheme="majorBidi" w:hAnsiTheme="majorBidi" w:cstheme="majorBidi"/>
          <w:i/>
          <w:iCs/>
          <w:sz w:val="24"/>
          <w:szCs w:val="24"/>
        </w:rPr>
        <w:t xml:space="preserve"> Nuer and Haak Nuer communities in </w:t>
      </w:r>
      <w:proofErr w:type="spellStart"/>
      <w:r w:rsidR="00805053" w:rsidRPr="0012210C">
        <w:rPr>
          <w:rFonts w:asciiTheme="majorBidi" w:hAnsiTheme="majorBidi" w:cstheme="majorBidi"/>
          <w:i/>
          <w:iCs/>
          <w:sz w:val="24"/>
          <w:szCs w:val="24"/>
        </w:rPr>
        <w:t>Panyijiar</w:t>
      </w:r>
      <w:proofErr w:type="spellEnd"/>
      <w:r w:rsidR="00805053" w:rsidRPr="0012210C">
        <w:rPr>
          <w:rFonts w:asciiTheme="majorBidi" w:hAnsiTheme="majorBidi" w:cstheme="majorBidi"/>
          <w:i/>
          <w:iCs/>
          <w:sz w:val="24"/>
          <w:szCs w:val="24"/>
        </w:rPr>
        <w:t xml:space="preserve"> and </w:t>
      </w:r>
      <w:proofErr w:type="spellStart"/>
      <w:r w:rsidR="00805053" w:rsidRPr="0012210C">
        <w:rPr>
          <w:rFonts w:asciiTheme="majorBidi" w:hAnsiTheme="majorBidi" w:cstheme="majorBidi"/>
          <w:i/>
          <w:iCs/>
          <w:sz w:val="24"/>
          <w:szCs w:val="24"/>
        </w:rPr>
        <w:t>Mayendit</w:t>
      </w:r>
      <w:proofErr w:type="spellEnd"/>
      <w:r w:rsidR="00805053" w:rsidRPr="0012210C">
        <w:rPr>
          <w:rFonts w:asciiTheme="majorBidi" w:hAnsiTheme="majorBidi" w:cstheme="majorBidi"/>
          <w:i/>
          <w:iCs/>
          <w:sz w:val="24"/>
          <w:szCs w:val="24"/>
        </w:rPr>
        <w:t xml:space="preserve"> Counties. These neighboring communities have coexisted peacefully for many years, with a significant reduction in conflicts between them. However, the recent outbreaks of violence appear to be linked to ongoing </w:t>
      </w:r>
      <w:r w:rsidR="00805053" w:rsidRPr="00805053">
        <w:rPr>
          <w:rFonts w:asciiTheme="majorBidi" w:hAnsiTheme="majorBidi" w:cstheme="majorBidi"/>
          <w:i/>
          <w:iCs/>
          <w:sz w:val="24"/>
          <w:szCs w:val="24"/>
        </w:rPr>
        <w:t xml:space="preserve">flooding, which has displaced many </w:t>
      </w:r>
      <w:proofErr w:type="spellStart"/>
      <w:r w:rsidR="00805053" w:rsidRPr="00805053">
        <w:rPr>
          <w:rFonts w:asciiTheme="majorBidi" w:hAnsiTheme="majorBidi" w:cstheme="majorBidi"/>
          <w:i/>
          <w:iCs/>
          <w:sz w:val="24"/>
          <w:szCs w:val="24"/>
        </w:rPr>
        <w:t>Nyuong</w:t>
      </w:r>
      <w:proofErr w:type="spellEnd"/>
      <w:r w:rsidR="00805053" w:rsidRPr="00805053">
        <w:rPr>
          <w:rFonts w:asciiTheme="majorBidi" w:hAnsiTheme="majorBidi" w:cstheme="majorBidi"/>
          <w:i/>
          <w:iCs/>
          <w:sz w:val="24"/>
          <w:szCs w:val="24"/>
        </w:rPr>
        <w:t xml:space="preserve"> Nuer individuals, forcing them to seek refuge in the bordering villages of </w:t>
      </w:r>
      <w:proofErr w:type="spellStart"/>
      <w:r w:rsidR="00805053" w:rsidRPr="00805053">
        <w:rPr>
          <w:rFonts w:asciiTheme="majorBidi" w:hAnsiTheme="majorBidi" w:cstheme="majorBidi"/>
          <w:i/>
          <w:iCs/>
          <w:sz w:val="24"/>
          <w:szCs w:val="24"/>
        </w:rPr>
        <w:t>Mayendit</w:t>
      </w:r>
      <w:proofErr w:type="spellEnd"/>
      <w:r w:rsidR="00805053" w:rsidRPr="00805053">
        <w:rPr>
          <w:rFonts w:asciiTheme="majorBidi" w:hAnsiTheme="majorBidi" w:cstheme="majorBidi"/>
          <w:i/>
          <w:iCs/>
          <w:sz w:val="24"/>
          <w:szCs w:val="24"/>
        </w:rPr>
        <w:t xml:space="preserve"> County. Increased interactions among these displaced individuals may have heightened tensions. Additionally, the proliferation of small arms among civilians, the lack of timely accountability measures to address criminal activities, and the absence of security forces are further escalating the violence. The recent </w:t>
      </w:r>
      <w:r w:rsidR="00805053" w:rsidRPr="00805053">
        <w:rPr>
          <w:rFonts w:asciiTheme="majorBidi" w:hAnsiTheme="majorBidi" w:cstheme="majorBidi"/>
          <w:i/>
          <w:iCs/>
          <w:sz w:val="24"/>
          <w:szCs w:val="24"/>
        </w:rPr>
        <w:lastRenderedPageBreak/>
        <w:t>attacks are deeply concerning, and local authorities must take immediate action to investigate these incidents.</w:t>
      </w:r>
    </w:p>
    <w:p w14:paraId="0A25CB18" w14:textId="77777777" w:rsidR="00805053" w:rsidRDefault="00805053" w:rsidP="00805053">
      <w:pPr>
        <w:pStyle w:val="ListParagraph"/>
        <w:spacing w:after="0"/>
        <w:ind w:left="360"/>
        <w:jc w:val="both"/>
        <w:rPr>
          <w:rFonts w:asciiTheme="majorBidi" w:hAnsiTheme="majorBidi" w:cstheme="majorBidi"/>
        </w:rPr>
      </w:pPr>
    </w:p>
    <w:p w14:paraId="60B2A229" w14:textId="436180DC" w:rsidR="00283E27" w:rsidRPr="00283E27" w:rsidRDefault="00CC3E4B" w:rsidP="00BA2489">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Pr="00BA2489"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4" w:name="_Hlk155890358"/>
      <w:r w:rsidRPr="00344603">
        <w:rPr>
          <w:rFonts w:asciiTheme="majorBidi" w:eastAsia="Palatino Linotype" w:hAnsiTheme="majorBidi" w:cstheme="majorBidi"/>
          <w:b/>
          <w:sz w:val="24"/>
          <w:szCs w:val="24"/>
        </w:rPr>
        <w:t>Civic Space and Participation</w:t>
      </w:r>
    </w:p>
    <w:bookmarkEnd w:id="0"/>
    <w:bookmarkEnd w:id="3"/>
    <w:bookmarkEnd w:id="4"/>
    <w:p w14:paraId="4C92C06C" w14:textId="1F2A7567" w:rsidR="00F910EB" w:rsidRPr="00D16E7A"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4A4F13AD" w:rsidR="00AC4B95" w:rsidRPr="00D16E7A"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p>
    <w:p w14:paraId="54581CE3" w14:textId="7617AB6E" w:rsidR="00BA2489" w:rsidRPr="00F53F9C" w:rsidRDefault="00CC3E4B" w:rsidP="00F53F9C">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r w:rsidR="00F34260" w:rsidRPr="00F53F9C">
        <w:rPr>
          <w:rFonts w:asciiTheme="majorBidi" w:eastAsia="Palatino Linotype" w:hAnsiTheme="majorBidi" w:cstheme="majorBidi"/>
          <w:bCs/>
          <w:i/>
          <w:iCs/>
          <w:sz w:val="24"/>
          <w:szCs w:val="24"/>
        </w:rPr>
        <w:t xml:space="preserve">. </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986C8" w14:textId="77777777" w:rsidR="0066324E" w:rsidRDefault="0066324E" w:rsidP="004C4101">
      <w:pPr>
        <w:spacing w:after="0" w:line="240" w:lineRule="auto"/>
      </w:pPr>
      <w:r>
        <w:separator/>
      </w:r>
    </w:p>
  </w:endnote>
  <w:endnote w:type="continuationSeparator" w:id="0">
    <w:p w14:paraId="36BEDC74" w14:textId="77777777" w:rsidR="0066324E" w:rsidRDefault="0066324E"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05FA323F"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w:t>
        </w:r>
        <w:r w:rsidR="00AB0464">
          <w:rPr>
            <w:rFonts w:ascii="Times New Roman" w:hAnsi="Times New Roman" w:cs="Times New Roman"/>
            <w:color w:val="0070C0"/>
            <w:sz w:val="20"/>
            <w:szCs w:val="20"/>
          </w:rPr>
          <w:t>10</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E0C5B" w14:textId="77777777" w:rsidR="0066324E" w:rsidRDefault="0066324E" w:rsidP="004C4101">
      <w:pPr>
        <w:spacing w:after="0" w:line="240" w:lineRule="auto"/>
      </w:pPr>
      <w:r>
        <w:separator/>
      </w:r>
    </w:p>
  </w:footnote>
  <w:footnote w:type="continuationSeparator" w:id="0">
    <w:p w14:paraId="4A791516" w14:textId="77777777" w:rsidR="0066324E" w:rsidRDefault="0066324E"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B0E1C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6BC7E71"/>
    <w:multiLevelType w:val="hybridMultilevel"/>
    <w:tmpl w:val="FC04E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1"/>
  </w:num>
  <w:num w:numId="2" w16cid:durableId="395399109">
    <w:abstractNumId w:val="2"/>
  </w:num>
  <w:num w:numId="3" w16cid:durableId="1713265759">
    <w:abstractNumId w:val="0"/>
  </w:num>
  <w:num w:numId="4" w16cid:durableId="802162705">
    <w:abstractNumId w:val="3"/>
  </w:num>
  <w:num w:numId="5" w16cid:durableId="1092363264">
    <w:abstractNumId w:val="7"/>
  </w:num>
  <w:num w:numId="6" w16cid:durableId="734858615">
    <w:abstractNumId w:val="4"/>
  </w:num>
  <w:num w:numId="7" w16cid:durableId="186795121">
    <w:abstractNumId w:val="8"/>
  </w:num>
  <w:num w:numId="8" w16cid:durableId="1151023901">
    <w:abstractNumId w:val="6"/>
  </w:num>
  <w:num w:numId="9" w16cid:durableId="49310161">
    <w:abstractNumId w:val="9"/>
  </w:num>
  <w:num w:numId="10" w16cid:durableId="540361275">
    <w:abstractNumId w:val="1"/>
  </w:num>
  <w:num w:numId="11" w16cid:durableId="1405254272">
    <w:abstractNumId w:val="10"/>
  </w:num>
  <w:num w:numId="12" w16cid:durableId="696542265">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66F6"/>
    <w:rsid w:val="000A5829"/>
    <w:rsid w:val="000A7CD5"/>
    <w:rsid w:val="000B1E7B"/>
    <w:rsid w:val="000B395A"/>
    <w:rsid w:val="000B4189"/>
    <w:rsid w:val="000B4FE1"/>
    <w:rsid w:val="000B7814"/>
    <w:rsid w:val="000C12E3"/>
    <w:rsid w:val="000C3388"/>
    <w:rsid w:val="000D4B85"/>
    <w:rsid w:val="000D6A9C"/>
    <w:rsid w:val="000D747E"/>
    <w:rsid w:val="000E00C2"/>
    <w:rsid w:val="000E38D0"/>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210C"/>
    <w:rsid w:val="00124A15"/>
    <w:rsid w:val="001268B7"/>
    <w:rsid w:val="001341F6"/>
    <w:rsid w:val="00140CFF"/>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4F2E"/>
    <w:rsid w:val="00247A9E"/>
    <w:rsid w:val="00251752"/>
    <w:rsid w:val="00265DDD"/>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2786"/>
    <w:rsid w:val="002B3959"/>
    <w:rsid w:val="002B4512"/>
    <w:rsid w:val="002B5F34"/>
    <w:rsid w:val="002B69D4"/>
    <w:rsid w:val="002C1DA8"/>
    <w:rsid w:val="002C4603"/>
    <w:rsid w:val="002C49AB"/>
    <w:rsid w:val="002C549D"/>
    <w:rsid w:val="002C695F"/>
    <w:rsid w:val="002C6D8E"/>
    <w:rsid w:val="002D4662"/>
    <w:rsid w:val="002D5CEF"/>
    <w:rsid w:val="002E4E56"/>
    <w:rsid w:val="002E6BF9"/>
    <w:rsid w:val="002E7A19"/>
    <w:rsid w:val="002F03B1"/>
    <w:rsid w:val="002F0DD9"/>
    <w:rsid w:val="002F2DAD"/>
    <w:rsid w:val="002F4155"/>
    <w:rsid w:val="002F617A"/>
    <w:rsid w:val="002F6439"/>
    <w:rsid w:val="00300BA9"/>
    <w:rsid w:val="00300D52"/>
    <w:rsid w:val="00301C2D"/>
    <w:rsid w:val="003025CA"/>
    <w:rsid w:val="00312A3D"/>
    <w:rsid w:val="003145B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1DE2"/>
    <w:rsid w:val="00342D19"/>
    <w:rsid w:val="00343C36"/>
    <w:rsid w:val="00344603"/>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D58FF"/>
    <w:rsid w:val="003E0787"/>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2F68"/>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C0274"/>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08F"/>
    <w:rsid w:val="0055118B"/>
    <w:rsid w:val="0056235E"/>
    <w:rsid w:val="00562C99"/>
    <w:rsid w:val="00564DEA"/>
    <w:rsid w:val="00565E14"/>
    <w:rsid w:val="00567C72"/>
    <w:rsid w:val="00575337"/>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2E3E"/>
    <w:rsid w:val="0062544D"/>
    <w:rsid w:val="0063177F"/>
    <w:rsid w:val="00634B67"/>
    <w:rsid w:val="006354C6"/>
    <w:rsid w:val="00640D57"/>
    <w:rsid w:val="00643587"/>
    <w:rsid w:val="006458E3"/>
    <w:rsid w:val="00645C12"/>
    <w:rsid w:val="006508B1"/>
    <w:rsid w:val="00650DCB"/>
    <w:rsid w:val="00651B74"/>
    <w:rsid w:val="006541C9"/>
    <w:rsid w:val="006562D6"/>
    <w:rsid w:val="00656A48"/>
    <w:rsid w:val="0066093A"/>
    <w:rsid w:val="00660FD2"/>
    <w:rsid w:val="0066324E"/>
    <w:rsid w:val="0066346E"/>
    <w:rsid w:val="006637DE"/>
    <w:rsid w:val="006663F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B30DA"/>
    <w:rsid w:val="006B36C8"/>
    <w:rsid w:val="006B3734"/>
    <w:rsid w:val="006B65C3"/>
    <w:rsid w:val="006B7A94"/>
    <w:rsid w:val="006C1A76"/>
    <w:rsid w:val="006D1503"/>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6053"/>
    <w:rsid w:val="007331F5"/>
    <w:rsid w:val="00734DEA"/>
    <w:rsid w:val="00735AC2"/>
    <w:rsid w:val="00737BAF"/>
    <w:rsid w:val="007406BF"/>
    <w:rsid w:val="00740C87"/>
    <w:rsid w:val="00752158"/>
    <w:rsid w:val="00752630"/>
    <w:rsid w:val="007571BB"/>
    <w:rsid w:val="00757506"/>
    <w:rsid w:val="00760936"/>
    <w:rsid w:val="007625CF"/>
    <w:rsid w:val="00765C49"/>
    <w:rsid w:val="00767370"/>
    <w:rsid w:val="00770A40"/>
    <w:rsid w:val="00772D17"/>
    <w:rsid w:val="007760F8"/>
    <w:rsid w:val="0078147C"/>
    <w:rsid w:val="00781E10"/>
    <w:rsid w:val="0078262F"/>
    <w:rsid w:val="00783419"/>
    <w:rsid w:val="00791396"/>
    <w:rsid w:val="007913CF"/>
    <w:rsid w:val="00796120"/>
    <w:rsid w:val="00797954"/>
    <w:rsid w:val="00797A3E"/>
    <w:rsid w:val="007A1357"/>
    <w:rsid w:val="007A4556"/>
    <w:rsid w:val="007A4B1A"/>
    <w:rsid w:val="007A4E66"/>
    <w:rsid w:val="007A52C0"/>
    <w:rsid w:val="007A7C0D"/>
    <w:rsid w:val="007A7C4F"/>
    <w:rsid w:val="007B2309"/>
    <w:rsid w:val="007B2F05"/>
    <w:rsid w:val="007B2F8B"/>
    <w:rsid w:val="007C3ABD"/>
    <w:rsid w:val="007C6840"/>
    <w:rsid w:val="007D23D5"/>
    <w:rsid w:val="007D5535"/>
    <w:rsid w:val="007D5CE6"/>
    <w:rsid w:val="007E468A"/>
    <w:rsid w:val="007E51AD"/>
    <w:rsid w:val="007F1F6A"/>
    <w:rsid w:val="007F275C"/>
    <w:rsid w:val="007F3FFA"/>
    <w:rsid w:val="007F75DD"/>
    <w:rsid w:val="0080172E"/>
    <w:rsid w:val="00805053"/>
    <w:rsid w:val="00805C62"/>
    <w:rsid w:val="0080667C"/>
    <w:rsid w:val="00807228"/>
    <w:rsid w:val="00807AC9"/>
    <w:rsid w:val="00810C80"/>
    <w:rsid w:val="00814C81"/>
    <w:rsid w:val="00820298"/>
    <w:rsid w:val="00820FAE"/>
    <w:rsid w:val="00823FC0"/>
    <w:rsid w:val="00824083"/>
    <w:rsid w:val="00824A9B"/>
    <w:rsid w:val="00831516"/>
    <w:rsid w:val="0083558B"/>
    <w:rsid w:val="008363AF"/>
    <w:rsid w:val="00836C22"/>
    <w:rsid w:val="00836E3F"/>
    <w:rsid w:val="0084307C"/>
    <w:rsid w:val="0084376D"/>
    <w:rsid w:val="0085049E"/>
    <w:rsid w:val="00860AC8"/>
    <w:rsid w:val="00861285"/>
    <w:rsid w:val="00872862"/>
    <w:rsid w:val="00872A4D"/>
    <w:rsid w:val="00872CF6"/>
    <w:rsid w:val="0087715A"/>
    <w:rsid w:val="00877E01"/>
    <w:rsid w:val="00877F88"/>
    <w:rsid w:val="00882FA9"/>
    <w:rsid w:val="00883695"/>
    <w:rsid w:val="00884079"/>
    <w:rsid w:val="008846B7"/>
    <w:rsid w:val="0088481B"/>
    <w:rsid w:val="00884875"/>
    <w:rsid w:val="008851DB"/>
    <w:rsid w:val="008858AA"/>
    <w:rsid w:val="00887BBB"/>
    <w:rsid w:val="0089685E"/>
    <w:rsid w:val="00897F05"/>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C7073"/>
    <w:rsid w:val="008D021D"/>
    <w:rsid w:val="008D032F"/>
    <w:rsid w:val="008D1403"/>
    <w:rsid w:val="008D1DCD"/>
    <w:rsid w:val="008D21A4"/>
    <w:rsid w:val="008D2A99"/>
    <w:rsid w:val="008D3100"/>
    <w:rsid w:val="008D440C"/>
    <w:rsid w:val="008D4769"/>
    <w:rsid w:val="008D4C39"/>
    <w:rsid w:val="008D599B"/>
    <w:rsid w:val="008D6EF3"/>
    <w:rsid w:val="008D75F7"/>
    <w:rsid w:val="008E07B3"/>
    <w:rsid w:val="008E157D"/>
    <w:rsid w:val="008E1AE3"/>
    <w:rsid w:val="00900C1A"/>
    <w:rsid w:val="00903414"/>
    <w:rsid w:val="00913235"/>
    <w:rsid w:val="00915AAE"/>
    <w:rsid w:val="00915F35"/>
    <w:rsid w:val="009176CC"/>
    <w:rsid w:val="00917D77"/>
    <w:rsid w:val="0092358E"/>
    <w:rsid w:val="00927E22"/>
    <w:rsid w:val="0093278A"/>
    <w:rsid w:val="00933736"/>
    <w:rsid w:val="0093387C"/>
    <w:rsid w:val="009427D4"/>
    <w:rsid w:val="00944203"/>
    <w:rsid w:val="009502B3"/>
    <w:rsid w:val="009511D2"/>
    <w:rsid w:val="00951F74"/>
    <w:rsid w:val="00951FE2"/>
    <w:rsid w:val="00960ABC"/>
    <w:rsid w:val="009662C4"/>
    <w:rsid w:val="009665C6"/>
    <w:rsid w:val="0097251D"/>
    <w:rsid w:val="009737A8"/>
    <w:rsid w:val="009757EB"/>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5FF8"/>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1847"/>
    <w:rsid w:val="00A92352"/>
    <w:rsid w:val="00A94814"/>
    <w:rsid w:val="00A95816"/>
    <w:rsid w:val="00A97445"/>
    <w:rsid w:val="00AA08A9"/>
    <w:rsid w:val="00AA0ED2"/>
    <w:rsid w:val="00AA1944"/>
    <w:rsid w:val="00AA353E"/>
    <w:rsid w:val="00AB0274"/>
    <w:rsid w:val="00AB0464"/>
    <w:rsid w:val="00AB1041"/>
    <w:rsid w:val="00AC329A"/>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3358"/>
    <w:rsid w:val="00AF48B9"/>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27A64"/>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E3F00"/>
    <w:rsid w:val="00BE40A9"/>
    <w:rsid w:val="00BE60ED"/>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03A5"/>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2174"/>
    <w:rsid w:val="00CC38CA"/>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00F22"/>
    <w:rsid w:val="00D1117B"/>
    <w:rsid w:val="00D1678D"/>
    <w:rsid w:val="00D16E7A"/>
    <w:rsid w:val="00D1751C"/>
    <w:rsid w:val="00D17CCF"/>
    <w:rsid w:val="00D17DC3"/>
    <w:rsid w:val="00D20C44"/>
    <w:rsid w:val="00D22C82"/>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EB3"/>
    <w:rsid w:val="00D8421A"/>
    <w:rsid w:val="00D919B7"/>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5DE0"/>
    <w:rsid w:val="00E47739"/>
    <w:rsid w:val="00E50EF9"/>
    <w:rsid w:val="00E571E0"/>
    <w:rsid w:val="00E57FB3"/>
    <w:rsid w:val="00E61743"/>
    <w:rsid w:val="00E62022"/>
    <w:rsid w:val="00E62AD9"/>
    <w:rsid w:val="00E673E4"/>
    <w:rsid w:val="00E67C6C"/>
    <w:rsid w:val="00E710F3"/>
    <w:rsid w:val="00E776DF"/>
    <w:rsid w:val="00E82795"/>
    <w:rsid w:val="00E91C53"/>
    <w:rsid w:val="00E96297"/>
    <w:rsid w:val="00E96494"/>
    <w:rsid w:val="00EA013D"/>
    <w:rsid w:val="00EA20F9"/>
    <w:rsid w:val="00EA6886"/>
    <w:rsid w:val="00EA6B6C"/>
    <w:rsid w:val="00EA74EA"/>
    <w:rsid w:val="00EA75F0"/>
    <w:rsid w:val="00EA7FA6"/>
    <w:rsid w:val="00EB1BB5"/>
    <w:rsid w:val="00EB1CD4"/>
    <w:rsid w:val="00EB2035"/>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0B08"/>
    <w:rsid w:val="00F32294"/>
    <w:rsid w:val="00F32B1C"/>
    <w:rsid w:val="00F34260"/>
    <w:rsid w:val="00F41589"/>
    <w:rsid w:val="00F42FF8"/>
    <w:rsid w:val="00F44093"/>
    <w:rsid w:val="00F44163"/>
    <w:rsid w:val="00F46BB9"/>
    <w:rsid w:val="00F5041D"/>
    <w:rsid w:val="00F51554"/>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37B1"/>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 w:val="00FF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D5DB8E99-F5EA-43DA-BDE8-D5546FD4E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4</cp:revision>
  <dcterms:created xsi:type="dcterms:W3CDTF">2025-09-10T16:03:00Z</dcterms:created>
  <dcterms:modified xsi:type="dcterms:W3CDTF">2025-09-10T16:07:00Z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