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77777777" w:rsidR="00CC3E4B" w:rsidRPr="00344603" w:rsidRDefault="00CC3E4B" w:rsidP="00CC3E4B">
      <w:pPr>
        <w:spacing w:after="0" w:line="240" w:lineRule="exact"/>
        <w:jc w:val="center"/>
        <w:rPr>
          <w:rFonts w:asciiTheme="majorBidi" w:eastAsia="Times New Roman" w:hAnsiTheme="majorBidi" w:cstheme="majorBidi"/>
          <w:spacing w:val="-5"/>
          <w:position w:val="-4"/>
          <w:sz w:val="24"/>
          <w:szCs w:val="24"/>
        </w:rPr>
      </w:pPr>
      <w:bookmarkStart w:id="0" w:name="_Hlk173859345"/>
      <w:r w:rsidRPr="00344603">
        <w:rPr>
          <w:rFonts w:asciiTheme="majorBidi" w:eastAsia="Times New Roman" w:hAnsiTheme="majorBidi" w:cstheme="majorBidi"/>
          <w:spacing w:val="-10"/>
          <w:sz w:val="24"/>
          <w:szCs w:val="24"/>
        </w:rPr>
        <w:t xml:space="preserve">UNITED NATIONS   </w:t>
      </w:r>
      <w:r w:rsidRPr="00344603">
        <w:rPr>
          <w:rFonts w:asciiTheme="majorBidi" w:eastAsia="Times New Roman" w:hAnsiTheme="majorBidi" w:cstheme="majorBidi"/>
          <w:spacing w:val="-5"/>
          <w:sz w:val="24"/>
          <w:szCs w:val="24"/>
        </w:rPr>
        <w:t xml:space="preserve"> </w:t>
      </w:r>
      <w:r w:rsidRPr="00344603">
        <w:rPr>
          <w:rFonts w:asciiTheme="majorBidi" w:eastAsia="Calibri" w:hAnsiTheme="majorBidi" w:cstheme="majorBidi"/>
          <w:noProof/>
          <w:sz w:val="24"/>
          <w:szCs w:val="24"/>
        </w:rPr>
        <w:object w:dxaOrig="690" w:dyaOrig="585" w14:anchorId="553D7E25">
          <v:rect id="rectole0000000000" o:spid="_x0000_i1025" style="width:36pt;height:29pt" o:ole="" o:preferrelative="t" stroked="f">
            <v:imagedata r:id="rId8" o:title=""/>
          </v:rect>
          <o:OLEObject Type="Embed" ProgID="StaticMetafile" ShapeID="rectole0000000000" DrawAspect="Content" ObjectID="_1819202039" r:id="rId9"/>
        </w:object>
      </w:r>
      <w:r w:rsidRPr="00344603">
        <w:rPr>
          <w:rFonts w:asciiTheme="majorBidi" w:eastAsia="Times New Roman" w:hAnsiTheme="majorBidi" w:cstheme="majorBidi"/>
          <w:position w:val="-4"/>
          <w:sz w:val="24"/>
          <w:szCs w:val="24"/>
        </w:rPr>
        <w:t xml:space="preserve">      </w:t>
      </w:r>
      <w:r w:rsidRPr="00344603">
        <w:rPr>
          <w:rFonts w:asciiTheme="majorBidi" w:eastAsia="Times New Roman" w:hAnsiTheme="majorBidi" w:cstheme="majorBidi"/>
          <w:spacing w:val="-10"/>
          <w:position w:val="-4"/>
          <w:sz w:val="24"/>
          <w:szCs w:val="24"/>
        </w:rPr>
        <w:t xml:space="preserve"> </w:t>
      </w:r>
      <w:proofErr w:type="spellStart"/>
      <w:r w:rsidRPr="00344603">
        <w:rPr>
          <w:rFonts w:asciiTheme="majorBidi" w:eastAsia="Times New Roman" w:hAnsiTheme="majorBidi" w:cstheme="majorBidi"/>
          <w:b/>
          <w:position w:val="-4"/>
          <w:sz w:val="24"/>
          <w:szCs w:val="24"/>
          <w:rtl/>
        </w:rPr>
        <w:t>ألأمم</w:t>
      </w:r>
      <w:proofErr w:type="spellEnd"/>
      <w:r w:rsidRPr="00344603">
        <w:rPr>
          <w:rFonts w:asciiTheme="majorBidi" w:eastAsia="Times New Roman" w:hAnsiTheme="majorBidi" w:cstheme="majorBidi"/>
          <w:b/>
          <w:position w:val="-4"/>
          <w:sz w:val="24"/>
          <w:szCs w:val="24"/>
          <w:rtl/>
        </w:rPr>
        <w:t xml:space="preserve"> المتحدة</w:t>
      </w:r>
    </w:p>
    <w:p w14:paraId="00EFBC62" w14:textId="77777777" w:rsidR="00CC3E4B" w:rsidRPr="00344603" w:rsidRDefault="00CC3E4B" w:rsidP="00CC3E4B">
      <w:pPr>
        <w:spacing w:after="0" w:line="240" w:lineRule="exact"/>
        <w:jc w:val="center"/>
        <w:rPr>
          <w:rFonts w:asciiTheme="majorBidi" w:eastAsia="Times New Roman" w:hAnsiTheme="majorBidi" w:cstheme="majorBidi"/>
          <w:sz w:val="24"/>
          <w:szCs w:val="24"/>
        </w:rPr>
      </w:pPr>
      <w:r w:rsidRPr="00344603">
        <w:rPr>
          <w:rFonts w:asciiTheme="majorBidi" w:eastAsia="Times New Roman" w:hAnsiTheme="majorBidi" w:cstheme="majorBidi"/>
          <w:sz w:val="24"/>
          <w:szCs w:val="24"/>
        </w:rPr>
        <w:t>United Nations Mission in South Sudan (UNMISS)</w:t>
      </w:r>
    </w:p>
    <w:p w14:paraId="081AB9B9"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04539194"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r w:rsidRPr="00344603">
        <w:rPr>
          <w:rFonts w:asciiTheme="majorBidi" w:eastAsia="Times New Roman" w:hAnsiTheme="majorBidi" w:cstheme="majorBidi"/>
          <w:b/>
          <w:sz w:val="24"/>
          <w:szCs w:val="24"/>
        </w:rPr>
        <w:t>Human Rights Division (HRD)</w:t>
      </w:r>
    </w:p>
    <w:p w14:paraId="15048F8E"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6B03FFEE" w14:textId="77777777" w:rsidR="00CC3E4B" w:rsidRPr="00344603" w:rsidRDefault="00CC3E4B" w:rsidP="00CC3E4B">
      <w:pPr>
        <w:spacing w:after="0" w:line="240" w:lineRule="exact"/>
        <w:jc w:val="center"/>
        <w:rPr>
          <w:rFonts w:asciiTheme="majorBidi" w:eastAsia="Calibri" w:hAnsiTheme="majorBidi" w:cstheme="majorBidi"/>
          <w:b/>
          <w:sz w:val="24"/>
          <w:szCs w:val="24"/>
        </w:rPr>
      </w:pPr>
      <w:r w:rsidRPr="00344603">
        <w:rPr>
          <w:rFonts w:asciiTheme="majorBidi" w:eastAsia="Calibri" w:hAnsiTheme="majorBidi" w:cstheme="majorBidi"/>
          <w:b/>
          <w:sz w:val="24"/>
          <w:szCs w:val="24"/>
        </w:rPr>
        <w:t>Bentiu Field Office Daily Report</w:t>
      </w:r>
    </w:p>
    <w:p w14:paraId="137E3EA5" w14:textId="77777777" w:rsidR="00CC3E4B" w:rsidRPr="00344603" w:rsidRDefault="00CC3E4B" w:rsidP="00CC3E4B">
      <w:pPr>
        <w:spacing w:after="0" w:line="240" w:lineRule="exact"/>
        <w:jc w:val="center"/>
        <w:rPr>
          <w:rFonts w:asciiTheme="majorBidi" w:eastAsia="Calibri" w:hAnsiTheme="majorBidi" w:cstheme="majorBidi"/>
          <w:b/>
          <w:sz w:val="24"/>
          <w:szCs w:val="24"/>
        </w:rPr>
      </w:pPr>
    </w:p>
    <w:p w14:paraId="6D35EE78" w14:textId="67E8CB9C" w:rsidR="00CC3E4B" w:rsidRPr="00344603" w:rsidRDefault="00453185" w:rsidP="00CC3E4B">
      <w:pPr>
        <w:spacing w:after="0" w:line="240" w:lineRule="exact"/>
        <w:jc w:val="center"/>
        <w:rPr>
          <w:rFonts w:asciiTheme="majorBidi" w:eastAsia="Calibri" w:hAnsiTheme="majorBidi" w:cstheme="majorBidi"/>
          <w:b/>
          <w:sz w:val="24"/>
          <w:szCs w:val="24"/>
        </w:rPr>
      </w:pPr>
      <w:r>
        <w:rPr>
          <w:rFonts w:asciiTheme="majorBidi" w:eastAsia="Calibri" w:hAnsiTheme="majorBidi" w:cstheme="majorBidi"/>
          <w:b/>
          <w:sz w:val="24"/>
          <w:szCs w:val="24"/>
        </w:rPr>
        <w:t>1</w:t>
      </w:r>
      <w:r w:rsidR="009D419C">
        <w:rPr>
          <w:rFonts w:asciiTheme="majorBidi" w:eastAsia="Calibri" w:hAnsiTheme="majorBidi" w:cstheme="majorBidi"/>
          <w:b/>
          <w:sz w:val="24"/>
          <w:szCs w:val="24"/>
        </w:rPr>
        <w:t xml:space="preserve">2 </w:t>
      </w:r>
      <w:r w:rsidR="00D16E7A">
        <w:rPr>
          <w:rFonts w:asciiTheme="majorBidi" w:eastAsia="Calibri" w:hAnsiTheme="majorBidi" w:cstheme="majorBidi"/>
          <w:b/>
          <w:sz w:val="24"/>
          <w:szCs w:val="24"/>
        </w:rPr>
        <w:t xml:space="preserve">September </w:t>
      </w:r>
      <w:r w:rsidR="00D16E7A" w:rsidRPr="00344603">
        <w:rPr>
          <w:rFonts w:asciiTheme="majorBidi" w:eastAsia="Calibri" w:hAnsiTheme="majorBidi" w:cstheme="majorBidi"/>
          <w:b/>
          <w:sz w:val="24"/>
          <w:szCs w:val="24"/>
        </w:rPr>
        <w:t>2025</w:t>
      </w:r>
    </w:p>
    <w:p w14:paraId="490A6A14" w14:textId="77777777" w:rsidR="00CC3E4B" w:rsidRPr="00344603" w:rsidRDefault="00CC3E4B" w:rsidP="00CC3E4B">
      <w:pPr>
        <w:spacing w:after="0" w:line="240" w:lineRule="exact"/>
        <w:jc w:val="center"/>
        <w:rPr>
          <w:rFonts w:asciiTheme="majorBidi" w:eastAsia="Calibri" w:hAnsiTheme="majorBidi" w:cstheme="majorBidi"/>
          <w:sz w:val="24"/>
          <w:szCs w:val="24"/>
        </w:rPr>
      </w:pPr>
    </w:p>
    <w:p w14:paraId="2F945E1A" w14:textId="77777777" w:rsidR="00CC3E4B" w:rsidRPr="00344603" w:rsidRDefault="00CC3E4B" w:rsidP="00CC3E4B">
      <w:pPr>
        <w:spacing w:after="0" w:line="240" w:lineRule="exact"/>
        <w:jc w:val="both"/>
        <w:rPr>
          <w:rFonts w:asciiTheme="majorBidi" w:eastAsia="Aptos" w:hAnsiTheme="majorBidi" w:cstheme="majorBidi"/>
          <w:i/>
          <w:iCs/>
          <w:sz w:val="24"/>
          <w:szCs w:val="24"/>
          <w14:ligatures w14:val="standardContextual"/>
        </w:rPr>
      </w:pPr>
      <w:r w:rsidRPr="00344603">
        <w:rPr>
          <w:rFonts w:asciiTheme="majorBidi" w:eastAsia="Palatino Linotype" w:hAnsiTheme="majorBidi" w:cstheme="majorBidi"/>
          <w:b/>
          <w:sz w:val="24"/>
          <w:szCs w:val="24"/>
        </w:rPr>
        <w:t>Highlights</w:t>
      </w:r>
      <w:bookmarkStart w:id="1" w:name="_Hlk172814707"/>
      <w:r w:rsidRPr="00344603">
        <w:rPr>
          <w:rFonts w:asciiTheme="majorBidi" w:eastAsia="Aptos" w:hAnsiTheme="majorBidi" w:cstheme="majorBidi"/>
          <w:i/>
          <w:iCs/>
          <w:sz w:val="24"/>
          <w:szCs w:val="24"/>
          <w14:ligatures w14:val="standardContextual"/>
        </w:rPr>
        <w:t xml:space="preserve"> </w:t>
      </w:r>
    </w:p>
    <w:p w14:paraId="7296F8CD" w14:textId="3D86EE0D" w:rsidR="002C49AB" w:rsidRPr="00344603" w:rsidRDefault="00C21688" w:rsidP="00CC3E4B">
      <w:pPr>
        <w:spacing w:after="0" w:line="240" w:lineRule="exact"/>
        <w:jc w:val="both"/>
        <w:rPr>
          <w:rFonts w:asciiTheme="majorBidi" w:eastAsia="Aptos" w:hAnsiTheme="majorBidi" w:cstheme="majorBidi"/>
          <w:i/>
          <w:iCs/>
          <w:sz w:val="24"/>
          <w:szCs w:val="24"/>
          <w14:ligatures w14:val="standardContextual"/>
        </w:rPr>
      </w:pPr>
      <w:r>
        <w:rPr>
          <w:rFonts w:asciiTheme="majorBidi" w:eastAsia="Aptos" w:hAnsiTheme="majorBidi" w:cstheme="majorBidi"/>
          <w:i/>
          <w:iCs/>
          <w:sz w:val="24"/>
          <w:szCs w:val="24"/>
          <w14:ligatures w14:val="standardContextual"/>
        </w:rPr>
        <w:t xml:space="preserve"> </w:t>
      </w:r>
    </w:p>
    <w:p w14:paraId="5DDB2F85" w14:textId="5144A6E9" w:rsidR="002B2786" w:rsidRPr="0076193B" w:rsidRDefault="0076193B" w:rsidP="0076193B">
      <w:pPr>
        <w:pStyle w:val="ListParagraph"/>
        <w:numPr>
          <w:ilvl w:val="0"/>
          <w:numId w:val="13"/>
        </w:numPr>
        <w:spacing w:after="0" w:line="240" w:lineRule="exact"/>
        <w:jc w:val="both"/>
        <w:rPr>
          <w:rFonts w:asciiTheme="majorBidi" w:hAnsiTheme="majorBidi" w:cstheme="majorBidi"/>
          <w:i/>
          <w:iCs/>
          <w:sz w:val="24"/>
          <w:szCs w:val="24"/>
        </w:rPr>
      </w:pPr>
      <w:bookmarkStart w:id="2" w:name="_Hlk198224089"/>
      <w:bookmarkStart w:id="3" w:name="_Hlk208217177"/>
      <w:bookmarkEnd w:id="1"/>
      <w:r>
        <w:rPr>
          <w:rFonts w:ascii="Times New Roman" w:eastAsia="Aptos" w:hAnsi="Times New Roman" w:cs="Times New Roman"/>
          <w:b/>
          <w:bCs/>
          <w:i/>
          <w:iCs/>
          <w:color w:val="1C1C1C"/>
          <w:kern w:val="2"/>
          <w:sz w:val="24"/>
          <w:szCs w:val="24"/>
          <w:shd w:val="clear" w:color="auto" w:fill="FFFFFF"/>
          <w14:ligatures w14:val="standardContextual"/>
        </w:rPr>
        <w:t xml:space="preserve">HRD gathered preliminary information from secondary sources of the killing of a </w:t>
      </w:r>
      <w:r w:rsidRPr="0076193B">
        <w:rPr>
          <w:rFonts w:ascii="Times New Roman" w:eastAsia="Aptos" w:hAnsi="Times New Roman" w:cs="Times New Roman"/>
          <w:b/>
          <w:bCs/>
          <w:i/>
          <w:iCs/>
          <w:color w:val="1C1C1C"/>
          <w:kern w:val="2"/>
          <w:sz w:val="24"/>
          <w:szCs w:val="24"/>
          <w:shd w:val="clear" w:color="auto" w:fill="FFFFFF"/>
          <w14:ligatures w14:val="standardContextual"/>
        </w:rPr>
        <w:t>25</w:t>
      </w:r>
      <w:r>
        <w:rPr>
          <w:rFonts w:ascii="Times New Roman" w:eastAsia="Aptos" w:hAnsi="Times New Roman" w:cs="Times New Roman"/>
          <w:b/>
          <w:bCs/>
          <w:i/>
          <w:iCs/>
          <w:color w:val="1C1C1C"/>
          <w:kern w:val="2"/>
          <w:sz w:val="24"/>
          <w:szCs w:val="24"/>
          <w:shd w:val="clear" w:color="auto" w:fill="FFFFFF"/>
          <w14:ligatures w14:val="standardContextual"/>
        </w:rPr>
        <w:t>-</w:t>
      </w:r>
      <w:r w:rsidRPr="0076193B">
        <w:rPr>
          <w:rFonts w:ascii="Times New Roman" w:eastAsia="Aptos" w:hAnsi="Times New Roman" w:cs="Times New Roman"/>
          <w:b/>
          <w:bCs/>
          <w:i/>
          <w:iCs/>
          <w:color w:val="1C1C1C"/>
          <w:kern w:val="2"/>
          <w:sz w:val="24"/>
          <w:szCs w:val="24"/>
          <w:shd w:val="clear" w:color="auto" w:fill="FFFFFF"/>
          <w14:ligatures w14:val="standardContextual"/>
        </w:rPr>
        <w:t>year</w:t>
      </w:r>
      <w:r>
        <w:rPr>
          <w:rFonts w:ascii="Times New Roman" w:eastAsia="Aptos" w:hAnsi="Times New Roman" w:cs="Times New Roman"/>
          <w:b/>
          <w:bCs/>
          <w:i/>
          <w:iCs/>
          <w:color w:val="1C1C1C"/>
          <w:kern w:val="2"/>
          <w:sz w:val="24"/>
          <w:szCs w:val="24"/>
          <w:shd w:val="clear" w:color="auto" w:fill="FFFFFF"/>
          <w14:ligatures w14:val="standardContextual"/>
        </w:rPr>
        <w:t>-</w:t>
      </w:r>
      <w:r w:rsidRPr="0076193B">
        <w:rPr>
          <w:rFonts w:ascii="Times New Roman" w:eastAsia="Aptos" w:hAnsi="Times New Roman" w:cs="Times New Roman"/>
          <w:b/>
          <w:bCs/>
          <w:i/>
          <w:iCs/>
          <w:color w:val="1C1C1C"/>
          <w:kern w:val="2"/>
          <w:sz w:val="24"/>
          <w:szCs w:val="24"/>
          <w:shd w:val="clear" w:color="auto" w:fill="FFFFFF"/>
          <w14:ligatures w14:val="standardContextual"/>
        </w:rPr>
        <w:t xml:space="preserve">male adult civilian </w:t>
      </w:r>
      <w:r>
        <w:rPr>
          <w:rFonts w:ascii="Times New Roman" w:eastAsia="Aptos" w:hAnsi="Times New Roman" w:cs="Times New Roman"/>
          <w:b/>
          <w:bCs/>
          <w:i/>
          <w:iCs/>
          <w:color w:val="1C1C1C"/>
          <w:kern w:val="2"/>
          <w:sz w:val="24"/>
          <w:szCs w:val="24"/>
          <w:shd w:val="clear" w:color="auto" w:fill="FFFFFF"/>
          <w14:ligatures w14:val="standardContextual"/>
        </w:rPr>
        <w:t xml:space="preserve">from </w:t>
      </w:r>
      <w:proofErr w:type="spellStart"/>
      <w:r>
        <w:rPr>
          <w:rFonts w:ascii="Times New Roman" w:eastAsia="Aptos" w:hAnsi="Times New Roman" w:cs="Times New Roman"/>
          <w:b/>
          <w:bCs/>
          <w:i/>
          <w:iCs/>
          <w:color w:val="1C1C1C"/>
          <w:kern w:val="2"/>
          <w:sz w:val="24"/>
          <w:szCs w:val="24"/>
          <w:shd w:val="clear" w:color="auto" w:fill="FFFFFF"/>
          <w14:ligatures w14:val="standardContextual"/>
        </w:rPr>
        <w:t>Nyuong</w:t>
      </w:r>
      <w:proofErr w:type="spellEnd"/>
      <w:r>
        <w:rPr>
          <w:rFonts w:ascii="Times New Roman" w:eastAsia="Aptos" w:hAnsi="Times New Roman" w:cs="Times New Roman"/>
          <w:b/>
          <w:bCs/>
          <w:i/>
          <w:iCs/>
          <w:color w:val="1C1C1C"/>
          <w:kern w:val="2"/>
          <w:sz w:val="24"/>
          <w:szCs w:val="24"/>
          <w:shd w:val="clear" w:color="auto" w:fill="FFFFFF"/>
          <w14:ligatures w14:val="standardContextual"/>
        </w:rPr>
        <w:t xml:space="preserve"> Nuer ethnicity </w:t>
      </w:r>
      <w:r w:rsidRPr="0076193B">
        <w:rPr>
          <w:rFonts w:ascii="Times New Roman" w:eastAsia="Aptos" w:hAnsi="Times New Roman" w:cs="Times New Roman"/>
          <w:b/>
          <w:bCs/>
          <w:i/>
          <w:iCs/>
          <w:color w:val="1C1C1C"/>
          <w:kern w:val="2"/>
          <w:sz w:val="24"/>
          <w:szCs w:val="24"/>
          <w:shd w:val="clear" w:color="auto" w:fill="FFFFFF"/>
          <w14:ligatures w14:val="standardContextual"/>
        </w:rPr>
        <w:t>du</w:t>
      </w:r>
      <w:r>
        <w:rPr>
          <w:rFonts w:ascii="Times New Roman" w:eastAsia="Aptos" w:hAnsi="Times New Roman" w:cs="Times New Roman"/>
          <w:b/>
          <w:bCs/>
          <w:i/>
          <w:iCs/>
          <w:color w:val="1C1C1C"/>
          <w:kern w:val="2"/>
          <w:sz w:val="24"/>
          <w:szCs w:val="24"/>
          <w:shd w:val="clear" w:color="auto" w:fill="FFFFFF"/>
          <w14:ligatures w14:val="standardContextual"/>
        </w:rPr>
        <w:t>ring a</w:t>
      </w:r>
      <w:r w:rsidRPr="0076193B">
        <w:rPr>
          <w:rFonts w:ascii="Times New Roman" w:eastAsia="Aptos" w:hAnsi="Times New Roman" w:cs="Times New Roman"/>
          <w:b/>
          <w:bCs/>
          <w:i/>
          <w:iCs/>
          <w:color w:val="1C1C1C"/>
          <w:kern w:val="2"/>
          <w:sz w:val="24"/>
          <w:szCs w:val="24"/>
          <w:shd w:val="clear" w:color="auto" w:fill="FFFFFF"/>
          <w14:ligatures w14:val="standardContextual"/>
        </w:rPr>
        <w:t xml:space="preserve"> revenge attack</w:t>
      </w:r>
      <w:r>
        <w:rPr>
          <w:rFonts w:ascii="Times New Roman" w:eastAsia="Aptos" w:hAnsi="Times New Roman" w:cs="Times New Roman"/>
          <w:b/>
          <w:bCs/>
          <w:i/>
          <w:iCs/>
          <w:color w:val="1C1C1C"/>
          <w:kern w:val="2"/>
          <w:sz w:val="24"/>
          <w:szCs w:val="24"/>
          <w:shd w:val="clear" w:color="auto" w:fill="FFFFFF"/>
          <w14:ligatures w14:val="standardContextual"/>
        </w:rPr>
        <w:t xml:space="preserve"> </w:t>
      </w:r>
      <w:bookmarkEnd w:id="3"/>
      <w:r w:rsidR="00A62C6B" w:rsidRPr="0076193B">
        <w:rPr>
          <w:rFonts w:ascii="Times New Roman" w:eastAsia="Aptos" w:hAnsi="Times New Roman" w:cs="Times New Roman"/>
          <w:b/>
          <w:bCs/>
          <w:i/>
          <w:iCs/>
          <w:color w:val="1C1C1C"/>
          <w:kern w:val="2"/>
          <w:sz w:val="24"/>
          <w:szCs w:val="24"/>
          <w:shd w:val="clear" w:color="auto" w:fill="FFFFFF"/>
          <w14:ligatures w14:val="standardContextual"/>
        </w:rPr>
        <w:t xml:space="preserve">in Nyal </w:t>
      </w:r>
      <w:r>
        <w:rPr>
          <w:rFonts w:ascii="Times New Roman" w:eastAsia="Aptos" w:hAnsi="Times New Roman" w:cs="Times New Roman"/>
          <w:b/>
          <w:bCs/>
          <w:i/>
          <w:iCs/>
          <w:color w:val="1C1C1C"/>
          <w:kern w:val="2"/>
          <w:sz w:val="24"/>
          <w:szCs w:val="24"/>
          <w:shd w:val="clear" w:color="auto" w:fill="FFFFFF"/>
          <w14:ligatures w14:val="standardContextual"/>
        </w:rPr>
        <w:t xml:space="preserve">Payam of </w:t>
      </w:r>
      <w:proofErr w:type="spellStart"/>
      <w:r w:rsidR="00A62C6B" w:rsidRPr="0076193B">
        <w:rPr>
          <w:rFonts w:ascii="Times New Roman" w:eastAsia="Aptos" w:hAnsi="Times New Roman" w:cs="Times New Roman"/>
          <w:b/>
          <w:bCs/>
          <w:i/>
          <w:iCs/>
          <w:color w:val="1C1C1C"/>
          <w:kern w:val="2"/>
          <w:sz w:val="24"/>
          <w:szCs w:val="24"/>
          <w:shd w:val="clear" w:color="auto" w:fill="FFFFFF"/>
          <w14:ligatures w14:val="standardContextual"/>
        </w:rPr>
        <w:t>Panyijiar</w:t>
      </w:r>
      <w:proofErr w:type="spellEnd"/>
      <w:r w:rsidR="00A62C6B" w:rsidRPr="0076193B">
        <w:rPr>
          <w:rFonts w:ascii="Times New Roman" w:eastAsia="Aptos" w:hAnsi="Times New Roman" w:cs="Times New Roman"/>
          <w:b/>
          <w:bCs/>
          <w:i/>
          <w:iCs/>
          <w:color w:val="1C1C1C"/>
          <w:kern w:val="2"/>
          <w:sz w:val="24"/>
          <w:szCs w:val="24"/>
          <w:shd w:val="clear" w:color="auto" w:fill="FFFFFF"/>
          <w14:ligatures w14:val="standardContextual"/>
        </w:rPr>
        <w:t xml:space="preserve"> </w:t>
      </w:r>
      <w:r>
        <w:rPr>
          <w:rFonts w:ascii="Times New Roman" w:eastAsia="Aptos" w:hAnsi="Times New Roman" w:cs="Times New Roman"/>
          <w:b/>
          <w:bCs/>
          <w:i/>
          <w:iCs/>
          <w:color w:val="1C1C1C"/>
          <w:kern w:val="2"/>
          <w:sz w:val="24"/>
          <w:szCs w:val="24"/>
          <w:shd w:val="clear" w:color="auto" w:fill="FFFFFF"/>
          <w14:ligatures w14:val="standardContextual"/>
        </w:rPr>
        <w:t>County on 11 September 2025</w:t>
      </w:r>
      <w:r w:rsidR="00A62C6B" w:rsidRPr="0076193B">
        <w:rPr>
          <w:rFonts w:ascii="Times New Roman" w:eastAsia="Aptos" w:hAnsi="Times New Roman" w:cs="Times New Roman"/>
          <w:b/>
          <w:bCs/>
          <w:i/>
          <w:iCs/>
          <w:color w:val="1C1C1C"/>
          <w:kern w:val="2"/>
          <w:sz w:val="24"/>
          <w:szCs w:val="24"/>
          <w:shd w:val="clear" w:color="auto" w:fill="FFFFFF"/>
          <w14:ligatures w14:val="standardContextual"/>
        </w:rPr>
        <w:t xml:space="preserve"> </w:t>
      </w:r>
    </w:p>
    <w:p w14:paraId="0825F18C" w14:textId="77777777" w:rsidR="0076193B" w:rsidRPr="00BB6B20" w:rsidRDefault="0076193B" w:rsidP="0076193B">
      <w:pPr>
        <w:pStyle w:val="ListParagraph"/>
        <w:spacing w:after="0" w:line="240" w:lineRule="exact"/>
        <w:ind w:left="360"/>
        <w:jc w:val="both"/>
        <w:rPr>
          <w:rFonts w:asciiTheme="majorBidi" w:hAnsiTheme="majorBidi" w:cstheme="majorBidi"/>
          <w:i/>
          <w:iCs/>
          <w:sz w:val="24"/>
          <w:szCs w:val="24"/>
        </w:rPr>
      </w:pPr>
    </w:p>
    <w:p w14:paraId="72B2ADB2" w14:textId="77777777" w:rsidR="002F6439" w:rsidRPr="00EA75F0" w:rsidRDefault="00CC3E4B" w:rsidP="002F6439">
      <w:pPr>
        <w:pStyle w:val="ListParagraph"/>
        <w:numPr>
          <w:ilvl w:val="0"/>
          <w:numId w:val="1"/>
        </w:numPr>
        <w:spacing w:after="0" w:line="240" w:lineRule="exact"/>
        <w:jc w:val="both"/>
        <w:rPr>
          <w:rFonts w:asciiTheme="majorBidi" w:eastAsia="Palatino Linotype" w:hAnsiTheme="majorBidi" w:cstheme="majorBidi"/>
          <w:b/>
          <w:bCs/>
          <w:sz w:val="24"/>
          <w:szCs w:val="24"/>
        </w:rPr>
      </w:pPr>
      <w:r w:rsidRPr="00344603">
        <w:rPr>
          <w:rFonts w:asciiTheme="majorBidi" w:eastAsia="Calibri" w:hAnsiTheme="majorBidi" w:cstheme="majorBidi"/>
          <w:b/>
          <w:bCs/>
          <w:sz w:val="24"/>
          <w:szCs w:val="24"/>
        </w:rPr>
        <w:t>Political and Security Update</w:t>
      </w:r>
      <w:r w:rsidR="00C21688">
        <w:rPr>
          <w:rFonts w:asciiTheme="majorBidi" w:eastAsia="Calibri" w:hAnsiTheme="majorBidi" w:cstheme="majorBidi"/>
          <w:b/>
          <w:bCs/>
          <w:sz w:val="24"/>
          <w:szCs w:val="24"/>
        </w:rPr>
        <w:t>.</w:t>
      </w:r>
    </w:p>
    <w:p w14:paraId="03CF6F67" w14:textId="77777777" w:rsidR="00A62C6B" w:rsidRDefault="00A62C6B" w:rsidP="00A62C6B">
      <w:pPr>
        <w:spacing w:after="0" w:line="240" w:lineRule="exact"/>
        <w:jc w:val="both"/>
        <w:rPr>
          <w:rFonts w:ascii="Times New Roman" w:eastAsia="Aptos" w:hAnsi="Times New Roman" w:cs="Times New Roman"/>
          <w:i/>
          <w:iCs/>
          <w:color w:val="1C1C1C"/>
          <w:kern w:val="2"/>
          <w:sz w:val="24"/>
          <w:szCs w:val="24"/>
          <w:shd w:val="clear" w:color="auto" w:fill="FFFFFF"/>
          <w14:ligatures w14:val="standardContextual"/>
        </w:rPr>
      </w:pPr>
    </w:p>
    <w:p w14:paraId="2214BCC6" w14:textId="79F810D6" w:rsidR="0076193B" w:rsidRPr="0076193B" w:rsidRDefault="00E55181" w:rsidP="00E55181">
      <w:pPr>
        <w:jc w:val="both"/>
        <w:rPr>
          <w:rFonts w:ascii="Times New Roman" w:eastAsia="Aptos" w:hAnsi="Times New Roman" w:cs="Times New Roman"/>
          <w:color w:val="1C1C1C"/>
          <w:kern w:val="2"/>
          <w:sz w:val="24"/>
          <w:szCs w:val="24"/>
          <w:shd w:val="clear" w:color="auto" w:fill="FFFFFF"/>
          <w14:ligatures w14:val="standardContextual"/>
        </w:rPr>
      </w:pPr>
      <w:r>
        <w:rPr>
          <w:rFonts w:ascii="Times New Roman" w:eastAsia="Aptos" w:hAnsi="Times New Roman" w:cs="Times New Roman"/>
          <w:color w:val="1C1C1C"/>
          <w:kern w:val="2"/>
          <w:sz w:val="24"/>
          <w:szCs w:val="24"/>
          <w:shd w:val="clear" w:color="auto" w:fill="FFFFFF"/>
          <w14:ligatures w14:val="standardContextual"/>
        </w:rPr>
        <w:t xml:space="preserve">On 12 September, </w:t>
      </w:r>
      <w:r w:rsidR="0076193B" w:rsidRPr="0076193B">
        <w:rPr>
          <w:rFonts w:ascii="Times New Roman" w:eastAsia="Aptos" w:hAnsi="Times New Roman" w:cs="Times New Roman"/>
          <w:color w:val="1C1C1C"/>
          <w:kern w:val="2"/>
          <w:sz w:val="24"/>
          <w:szCs w:val="24"/>
          <w:shd w:val="clear" w:color="auto" w:fill="FFFFFF"/>
          <w14:ligatures w14:val="standardContextual"/>
        </w:rPr>
        <w:t xml:space="preserve">HRD received preliminary information from </w:t>
      </w:r>
      <w:r>
        <w:rPr>
          <w:rFonts w:ascii="Times New Roman" w:eastAsia="Aptos" w:hAnsi="Times New Roman" w:cs="Times New Roman"/>
          <w:color w:val="1C1C1C"/>
          <w:kern w:val="2"/>
          <w:sz w:val="24"/>
          <w:szCs w:val="24"/>
          <w:shd w:val="clear" w:color="auto" w:fill="FFFFFF"/>
          <w14:ligatures w14:val="standardContextual"/>
        </w:rPr>
        <w:t>multiple</w:t>
      </w:r>
      <w:r w:rsidR="0076193B" w:rsidRPr="0076193B">
        <w:rPr>
          <w:rFonts w:ascii="Times New Roman" w:eastAsia="Aptos" w:hAnsi="Times New Roman" w:cs="Times New Roman"/>
          <w:color w:val="1C1C1C"/>
          <w:kern w:val="2"/>
          <w:sz w:val="24"/>
          <w:szCs w:val="24"/>
          <w:shd w:val="clear" w:color="auto" w:fill="FFFFFF"/>
          <w14:ligatures w14:val="standardContextual"/>
        </w:rPr>
        <w:t xml:space="preserve"> secondary sources in Nyal </w:t>
      </w:r>
      <w:r>
        <w:rPr>
          <w:rFonts w:ascii="Times New Roman" w:eastAsia="Aptos" w:hAnsi="Times New Roman" w:cs="Times New Roman"/>
          <w:color w:val="1C1C1C"/>
          <w:kern w:val="2"/>
          <w:sz w:val="24"/>
          <w:szCs w:val="24"/>
          <w:shd w:val="clear" w:color="auto" w:fill="FFFFFF"/>
          <w14:ligatures w14:val="standardContextual"/>
        </w:rPr>
        <w:t>Payam of</w:t>
      </w:r>
      <w:r w:rsidR="0076193B" w:rsidRPr="0076193B">
        <w:rPr>
          <w:rFonts w:ascii="Times New Roman" w:eastAsia="Aptos" w:hAnsi="Times New Roman" w:cs="Times New Roman"/>
          <w:color w:val="1C1C1C"/>
          <w:kern w:val="2"/>
          <w:sz w:val="24"/>
          <w:szCs w:val="24"/>
          <w:shd w:val="clear" w:color="auto" w:fill="FFFFFF"/>
          <w14:ligatures w14:val="standardContextual"/>
        </w:rPr>
        <w:t xml:space="preserve"> </w:t>
      </w:r>
      <w:proofErr w:type="spellStart"/>
      <w:r w:rsidR="0076193B" w:rsidRPr="0076193B">
        <w:rPr>
          <w:rFonts w:ascii="Times New Roman" w:eastAsia="Aptos" w:hAnsi="Times New Roman" w:cs="Times New Roman"/>
          <w:color w:val="1C1C1C"/>
          <w:kern w:val="2"/>
          <w:sz w:val="24"/>
          <w:szCs w:val="24"/>
          <w:shd w:val="clear" w:color="auto" w:fill="FFFFFF"/>
          <w14:ligatures w14:val="standardContextual"/>
        </w:rPr>
        <w:t>Panyijiar</w:t>
      </w:r>
      <w:proofErr w:type="spellEnd"/>
      <w:r>
        <w:rPr>
          <w:rFonts w:ascii="Times New Roman" w:eastAsia="Aptos" w:hAnsi="Times New Roman" w:cs="Times New Roman"/>
          <w:color w:val="1C1C1C"/>
          <w:kern w:val="2"/>
          <w:sz w:val="24"/>
          <w:szCs w:val="24"/>
          <w:shd w:val="clear" w:color="auto" w:fill="FFFFFF"/>
          <w14:ligatures w14:val="standardContextual"/>
        </w:rPr>
        <w:t xml:space="preserve"> County about</w:t>
      </w:r>
      <w:r w:rsidR="0076193B" w:rsidRPr="0076193B">
        <w:rPr>
          <w:rFonts w:ascii="Times New Roman" w:eastAsia="Aptos" w:hAnsi="Times New Roman" w:cs="Times New Roman"/>
          <w:color w:val="1C1C1C"/>
          <w:kern w:val="2"/>
          <w:sz w:val="24"/>
          <w:szCs w:val="24"/>
          <w:shd w:val="clear" w:color="auto" w:fill="FFFFFF"/>
          <w14:ligatures w14:val="standardContextual"/>
        </w:rPr>
        <w:t xml:space="preserve"> the killing of a 25-year-old male civilian du</w:t>
      </w:r>
      <w:r>
        <w:rPr>
          <w:rFonts w:ascii="Times New Roman" w:eastAsia="Aptos" w:hAnsi="Times New Roman" w:cs="Times New Roman"/>
          <w:color w:val="1C1C1C"/>
          <w:kern w:val="2"/>
          <w:sz w:val="24"/>
          <w:szCs w:val="24"/>
          <w:shd w:val="clear" w:color="auto" w:fill="FFFFFF"/>
          <w14:ligatures w14:val="standardContextual"/>
        </w:rPr>
        <w:t>ring</w:t>
      </w:r>
      <w:r w:rsidR="0076193B" w:rsidRPr="0076193B">
        <w:rPr>
          <w:rFonts w:ascii="Times New Roman" w:eastAsia="Aptos" w:hAnsi="Times New Roman" w:cs="Times New Roman"/>
          <w:color w:val="1C1C1C"/>
          <w:kern w:val="2"/>
          <w:sz w:val="24"/>
          <w:szCs w:val="24"/>
          <w:shd w:val="clear" w:color="auto" w:fill="FFFFFF"/>
          <w14:ligatures w14:val="standardContextual"/>
        </w:rPr>
        <w:t xml:space="preserve"> a revenge attack</w:t>
      </w:r>
      <w:r>
        <w:rPr>
          <w:rFonts w:ascii="Times New Roman" w:eastAsia="Aptos" w:hAnsi="Times New Roman" w:cs="Times New Roman"/>
          <w:color w:val="1C1C1C"/>
          <w:kern w:val="2"/>
          <w:sz w:val="24"/>
          <w:szCs w:val="24"/>
          <w:shd w:val="clear" w:color="auto" w:fill="FFFFFF"/>
          <w14:ligatures w14:val="standardContextual"/>
        </w:rPr>
        <w:t xml:space="preserve"> in </w:t>
      </w:r>
      <w:r w:rsidRPr="00E55181">
        <w:rPr>
          <w:rFonts w:ascii="Times New Roman" w:eastAsia="Aptos" w:hAnsi="Times New Roman" w:cs="Times New Roman"/>
          <w:color w:val="1C1C1C"/>
          <w:kern w:val="2"/>
          <w:sz w:val="24"/>
          <w:szCs w:val="24"/>
          <w:shd w:val="clear" w:color="auto" w:fill="FFFFFF"/>
          <w14:ligatures w14:val="standardContextual"/>
        </w:rPr>
        <w:t xml:space="preserve">Gap village, Nyal </w:t>
      </w:r>
      <w:r>
        <w:rPr>
          <w:rFonts w:ascii="Times New Roman" w:eastAsia="Aptos" w:hAnsi="Times New Roman" w:cs="Times New Roman"/>
          <w:color w:val="1C1C1C"/>
          <w:kern w:val="2"/>
          <w:sz w:val="24"/>
          <w:szCs w:val="24"/>
          <w:shd w:val="clear" w:color="auto" w:fill="FFFFFF"/>
          <w14:ligatures w14:val="standardContextual"/>
        </w:rPr>
        <w:t>P</w:t>
      </w:r>
      <w:r w:rsidRPr="00E55181">
        <w:rPr>
          <w:rFonts w:ascii="Times New Roman" w:eastAsia="Aptos" w:hAnsi="Times New Roman" w:cs="Times New Roman"/>
          <w:color w:val="1C1C1C"/>
          <w:kern w:val="2"/>
          <w:sz w:val="24"/>
          <w:szCs w:val="24"/>
          <w:shd w:val="clear" w:color="auto" w:fill="FFFFFF"/>
          <w14:ligatures w14:val="standardContextual"/>
        </w:rPr>
        <w:t xml:space="preserve">ayam of </w:t>
      </w:r>
      <w:proofErr w:type="spellStart"/>
      <w:r w:rsidRPr="00E55181">
        <w:rPr>
          <w:rFonts w:ascii="Times New Roman" w:eastAsia="Aptos" w:hAnsi="Times New Roman" w:cs="Times New Roman"/>
          <w:color w:val="1C1C1C"/>
          <w:kern w:val="2"/>
          <w:sz w:val="24"/>
          <w:szCs w:val="24"/>
          <w:shd w:val="clear" w:color="auto" w:fill="FFFFFF"/>
          <w14:ligatures w14:val="standardContextual"/>
        </w:rPr>
        <w:t>Panyijiar</w:t>
      </w:r>
      <w:proofErr w:type="spellEnd"/>
      <w:r w:rsidRPr="00E55181">
        <w:rPr>
          <w:rFonts w:ascii="Times New Roman" w:eastAsia="Aptos" w:hAnsi="Times New Roman" w:cs="Times New Roman"/>
          <w:color w:val="1C1C1C"/>
          <w:kern w:val="2"/>
          <w:sz w:val="24"/>
          <w:szCs w:val="24"/>
          <w:shd w:val="clear" w:color="auto" w:fill="FFFFFF"/>
          <w14:ligatures w14:val="standardContextual"/>
        </w:rPr>
        <w:t xml:space="preserve"> County. </w:t>
      </w:r>
      <w:r>
        <w:rPr>
          <w:rFonts w:ascii="Times New Roman" w:eastAsia="Aptos" w:hAnsi="Times New Roman" w:cs="Times New Roman"/>
          <w:color w:val="1C1C1C"/>
          <w:kern w:val="2"/>
          <w:sz w:val="24"/>
          <w:szCs w:val="24"/>
          <w:shd w:val="clear" w:color="auto" w:fill="FFFFFF"/>
          <w14:ligatures w14:val="standardContextual"/>
        </w:rPr>
        <w:t>The sources described that o</w:t>
      </w:r>
      <w:r w:rsidR="0076193B" w:rsidRPr="0076193B">
        <w:rPr>
          <w:rFonts w:ascii="Times New Roman" w:eastAsia="Aptos" w:hAnsi="Times New Roman" w:cs="Times New Roman"/>
          <w:color w:val="1C1C1C"/>
          <w:kern w:val="2"/>
          <w:sz w:val="24"/>
          <w:szCs w:val="24"/>
          <w:shd w:val="clear" w:color="auto" w:fill="FFFFFF"/>
          <w14:ligatures w14:val="standardContextual"/>
        </w:rPr>
        <w:t xml:space="preserve">n </w:t>
      </w:r>
      <w:r>
        <w:rPr>
          <w:rFonts w:ascii="Times New Roman" w:eastAsia="Aptos" w:hAnsi="Times New Roman" w:cs="Times New Roman"/>
          <w:color w:val="1C1C1C"/>
          <w:kern w:val="2"/>
          <w:sz w:val="24"/>
          <w:szCs w:val="24"/>
          <w:shd w:val="clear" w:color="auto" w:fill="FFFFFF"/>
          <w14:ligatures w14:val="standardContextual"/>
        </w:rPr>
        <w:t xml:space="preserve">11 </w:t>
      </w:r>
      <w:r w:rsidR="0076193B" w:rsidRPr="0076193B">
        <w:rPr>
          <w:rFonts w:ascii="Times New Roman" w:eastAsia="Aptos" w:hAnsi="Times New Roman" w:cs="Times New Roman"/>
          <w:color w:val="1C1C1C"/>
          <w:kern w:val="2"/>
          <w:sz w:val="24"/>
          <w:szCs w:val="24"/>
          <w:shd w:val="clear" w:color="auto" w:fill="FFFFFF"/>
          <w14:ligatures w14:val="standardContextual"/>
        </w:rPr>
        <w:t xml:space="preserve">September 2025, at approximately 8 AM, an adult male civilian </w:t>
      </w:r>
      <w:r w:rsidRPr="00E55181">
        <w:rPr>
          <w:rFonts w:ascii="Times New Roman" w:eastAsia="Aptos" w:hAnsi="Times New Roman" w:cs="Times New Roman"/>
          <w:i/>
          <w:iCs/>
          <w:color w:val="1C1C1C"/>
          <w:kern w:val="2"/>
          <w:sz w:val="24"/>
          <w:szCs w:val="24"/>
          <w:shd w:val="clear" w:color="auto" w:fill="FFFFFF"/>
          <w14:ligatures w14:val="standardContextual"/>
        </w:rPr>
        <w:t>(name on file)</w:t>
      </w:r>
      <w:r>
        <w:rPr>
          <w:rFonts w:ascii="Times New Roman" w:eastAsia="Aptos" w:hAnsi="Times New Roman" w:cs="Times New Roman"/>
          <w:i/>
          <w:iCs/>
          <w:color w:val="1C1C1C"/>
          <w:kern w:val="2"/>
          <w:sz w:val="24"/>
          <w:szCs w:val="24"/>
          <w:shd w:val="clear" w:color="auto" w:fill="FFFFFF"/>
          <w14:ligatures w14:val="standardContextual"/>
        </w:rPr>
        <w:t>.</w:t>
      </w:r>
      <w:r w:rsidR="0076193B" w:rsidRPr="00E55181">
        <w:rPr>
          <w:rFonts w:ascii="Times New Roman" w:eastAsia="Aptos" w:hAnsi="Times New Roman" w:cs="Times New Roman"/>
          <w:i/>
          <w:iCs/>
          <w:color w:val="1C1C1C"/>
          <w:kern w:val="2"/>
          <w:sz w:val="24"/>
          <w:szCs w:val="24"/>
          <w:shd w:val="clear" w:color="auto" w:fill="FFFFFF"/>
          <w14:ligatures w14:val="standardContextual"/>
        </w:rPr>
        <w:t xml:space="preserve"> </w:t>
      </w:r>
      <w:r w:rsidR="0076193B" w:rsidRPr="0076193B">
        <w:rPr>
          <w:rFonts w:ascii="Times New Roman" w:eastAsia="Aptos" w:hAnsi="Times New Roman" w:cs="Times New Roman"/>
          <w:color w:val="1C1C1C"/>
          <w:kern w:val="2"/>
          <w:sz w:val="24"/>
          <w:szCs w:val="24"/>
          <w:shd w:val="clear" w:color="auto" w:fill="FFFFFF"/>
          <w14:ligatures w14:val="standardContextual"/>
        </w:rPr>
        <w:t>age</w:t>
      </w:r>
      <w:r>
        <w:rPr>
          <w:rFonts w:ascii="Times New Roman" w:eastAsia="Aptos" w:hAnsi="Times New Roman" w:cs="Times New Roman"/>
          <w:color w:val="1C1C1C"/>
          <w:kern w:val="2"/>
          <w:sz w:val="24"/>
          <w:szCs w:val="24"/>
          <w:shd w:val="clear" w:color="auto" w:fill="FFFFFF"/>
          <w14:ligatures w14:val="standardContextual"/>
        </w:rPr>
        <w:t>d</w:t>
      </w:r>
      <w:r w:rsidR="0076193B" w:rsidRPr="0076193B">
        <w:rPr>
          <w:rFonts w:ascii="Times New Roman" w:eastAsia="Aptos" w:hAnsi="Times New Roman" w:cs="Times New Roman"/>
          <w:color w:val="1C1C1C"/>
          <w:kern w:val="2"/>
          <w:sz w:val="24"/>
          <w:szCs w:val="24"/>
          <w:shd w:val="clear" w:color="auto" w:fill="FFFFFF"/>
          <w14:ligatures w14:val="standardContextual"/>
        </w:rPr>
        <w:t xml:space="preserve"> 25 was attacked and killed in Gap village, Nyal payam </w:t>
      </w:r>
      <w:r>
        <w:rPr>
          <w:rFonts w:ascii="Times New Roman" w:eastAsia="Aptos" w:hAnsi="Times New Roman" w:cs="Times New Roman"/>
          <w:color w:val="1C1C1C"/>
          <w:kern w:val="2"/>
          <w:sz w:val="24"/>
          <w:szCs w:val="24"/>
          <w:shd w:val="clear" w:color="auto" w:fill="FFFFFF"/>
          <w14:ligatures w14:val="standardContextual"/>
        </w:rPr>
        <w:t xml:space="preserve">by a group of over </w:t>
      </w:r>
      <w:r w:rsidR="0076193B" w:rsidRPr="0076193B">
        <w:rPr>
          <w:rFonts w:ascii="Times New Roman" w:eastAsia="Aptos" w:hAnsi="Times New Roman" w:cs="Times New Roman"/>
          <w:color w:val="1C1C1C"/>
          <w:kern w:val="2"/>
          <w:sz w:val="24"/>
          <w:szCs w:val="24"/>
          <w:shd w:val="clear" w:color="auto" w:fill="FFFFFF"/>
          <w14:ligatures w14:val="standardContextual"/>
        </w:rPr>
        <w:t xml:space="preserve">ten armed </w:t>
      </w:r>
      <w:proofErr w:type="spellStart"/>
      <w:r w:rsidR="0076193B" w:rsidRPr="0076193B">
        <w:rPr>
          <w:rFonts w:ascii="Times New Roman" w:eastAsia="Aptos" w:hAnsi="Times New Roman" w:cs="Times New Roman"/>
          <w:color w:val="1C1C1C"/>
          <w:kern w:val="2"/>
          <w:sz w:val="24"/>
          <w:szCs w:val="24"/>
          <w:shd w:val="clear" w:color="auto" w:fill="FFFFFF"/>
          <w14:ligatures w14:val="standardContextual"/>
        </w:rPr>
        <w:t>Nyuong</w:t>
      </w:r>
      <w:proofErr w:type="spellEnd"/>
      <w:r w:rsidR="0076193B" w:rsidRPr="0076193B">
        <w:rPr>
          <w:rFonts w:ascii="Times New Roman" w:eastAsia="Aptos" w:hAnsi="Times New Roman" w:cs="Times New Roman"/>
          <w:color w:val="1C1C1C"/>
          <w:kern w:val="2"/>
          <w:sz w:val="24"/>
          <w:szCs w:val="24"/>
          <w:shd w:val="clear" w:color="auto" w:fill="FFFFFF"/>
          <w14:ligatures w14:val="standardContextual"/>
        </w:rPr>
        <w:t xml:space="preserve"> Nuer youths, armed with AK-47 rifles. According to the reports, the victim was traveling from </w:t>
      </w:r>
      <w:proofErr w:type="spellStart"/>
      <w:r w:rsidR="0076193B" w:rsidRPr="0076193B">
        <w:rPr>
          <w:rFonts w:ascii="Times New Roman" w:eastAsia="Aptos" w:hAnsi="Times New Roman" w:cs="Times New Roman"/>
          <w:color w:val="1C1C1C"/>
          <w:kern w:val="2"/>
          <w:sz w:val="24"/>
          <w:szCs w:val="24"/>
          <w:shd w:val="clear" w:color="auto" w:fill="FFFFFF"/>
          <w14:ligatures w14:val="standardContextual"/>
        </w:rPr>
        <w:t>Katieth</w:t>
      </w:r>
      <w:proofErr w:type="spellEnd"/>
      <w:r w:rsidR="0076193B" w:rsidRPr="0076193B">
        <w:rPr>
          <w:rFonts w:ascii="Times New Roman" w:eastAsia="Aptos" w:hAnsi="Times New Roman" w:cs="Times New Roman"/>
          <w:color w:val="1C1C1C"/>
          <w:kern w:val="2"/>
          <w:sz w:val="24"/>
          <w:szCs w:val="24"/>
          <w:shd w:val="clear" w:color="auto" w:fill="FFFFFF"/>
          <w14:ligatures w14:val="standardContextual"/>
        </w:rPr>
        <w:t xml:space="preserve"> village to Gap village along a dyke built to prevent flooding, accompanied by another person. Unfortunately, he was spotted and identified by one of the armed youths. The motive for the killing is believed to be linked to an act of revenge for the actions of the victim's brother-in-law, a </w:t>
      </w:r>
      <w:proofErr w:type="spellStart"/>
      <w:r w:rsidR="0076193B" w:rsidRPr="0076193B">
        <w:rPr>
          <w:rFonts w:ascii="Times New Roman" w:eastAsia="Aptos" w:hAnsi="Times New Roman" w:cs="Times New Roman"/>
          <w:color w:val="1C1C1C"/>
          <w:kern w:val="2"/>
          <w:sz w:val="24"/>
          <w:szCs w:val="24"/>
          <w:shd w:val="clear" w:color="auto" w:fill="FFFFFF"/>
          <w14:ligatures w14:val="standardContextual"/>
        </w:rPr>
        <w:t>Nyuong</w:t>
      </w:r>
      <w:proofErr w:type="spellEnd"/>
      <w:r w:rsidR="0076193B" w:rsidRPr="0076193B">
        <w:rPr>
          <w:rFonts w:ascii="Times New Roman" w:eastAsia="Aptos" w:hAnsi="Times New Roman" w:cs="Times New Roman"/>
          <w:color w:val="1C1C1C"/>
          <w:kern w:val="2"/>
          <w:sz w:val="24"/>
          <w:szCs w:val="24"/>
          <w:shd w:val="clear" w:color="auto" w:fill="FFFFFF"/>
          <w14:ligatures w14:val="standardContextual"/>
        </w:rPr>
        <w:t xml:space="preserve"> Nuer civilian, who had committed adultery with the assailant's wife a year earlier. The brother-in-law was later killed in April 2025 in </w:t>
      </w:r>
      <w:proofErr w:type="spellStart"/>
      <w:r w:rsidR="0076193B" w:rsidRPr="0076193B">
        <w:rPr>
          <w:rFonts w:ascii="Times New Roman" w:eastAsia="Aptos" w:hAnsi="Times New Roman" w:cs="Times New Roman"/>
          <w:color w:val="1C1C1C"/>
          <w:kern w:val="2"/>
          <w:sz w:val="24"/>
          <w:szCs w:val="24"/>
          <w:shd w:val="clear" w:color="auto" w:fill="FFFFFF"/>
          <w14:ligatures w14:val="standardContextual"/>
        </w:rPr>
        <w:t>Kanynhial</w:t>
      </w:r>
      <w:proofErr w:type="spellEnd"/>
      <w:r w:rsidR="0076193B" w:rsidRPr="0076193B">
        <w:rPr>
          <w:rFonts w:ascii="Times New Roman" w:eastAsia="Aptos" w:hAnsi="Times New Roman" w:cs="Times New Roman"/>
          <w:color w:val="1C1C1C"/>
          <w:kern w:val="2"/>
          <w:sz w:val="24"/>
          <w:szCs w:val="24"/>
          <w:shd w:val="clear" w:color="auto" w:fill="FFFFFF"/>
          <w14:ligatures w14:val="standardContextual"/>
        </w:rPr>
        <w:t xml:space="preserve"> village, Mayom </w:t>
      </w:r>
      <w:r>
        <w:rPr>
          <w:rFonts w:ascii="Times New Roman" w:eastAsia="Aptos" w:hAnsi="Times New Roman" w:cs="Times New Roman"/>
          <w:color w:val="1C1C1C"/>
          <w:kern w:val="2"/>
          <w:sz w:val="24"/>
          <w:szCs w:val="24"/>
          <w:shd w:val="clear" w:color="auto" w:fill="FFFFFF"/>
          <w14:ligatures w14:val="standardContextual"/>
        </w:rPr>
        <w:t xml:space="preserve">Payam of </w:t>
      </w:r>
      <w:proofErr w:type="spellStart"/>
      <w:r w:rsidR="0076193B" w:rsidRPr="0076193B">
        <w:rPr>
          <w:rFonts w:ascii="Times New Roman" w:eastAsia="Aptos" w:hAnsi="Times New Roman" w:cs="Times New Roman"/>
          <w:color w:val="1C1C1C"/>
          <w:kern w:val="2"/>
          <w:sz w:val="24"/>
          <w:szCs w:val="24"/>
          <w:shd w:val="clear" w:color="auto" w:fill="FFFFFF"/>
          <w14:ligatures w14:val="standardContextual"/>
        </w:rPr>
        <w:t>Panyijiar</w:t>
      </w:r>
      <w:proofErr w:type="spellEnd"/>
      <w:r w:rsidR="0076193B" w:rsidRPr="0076193B">
        <w:rPr>
          <w:rFonts w:ascii="Times New Roman" w:eastAsia="Aptos" w:hAnsi="Times New Roman" w:cs="Times New Roman"/>
          <w:color w:val="1C1C1C"/>
          <w:kern w:val="2"/>
          <w:sz w:val="24"/>
          <w:szCs w:val="24"/>
          <w:shd w:val="clear" w:color="auto" w:fill="FFFFFF"/>
          <w14:ligatures w14:val="standardContextual"/>
        </w:rPr>
        <w:t xml:space="preserve"> County. As of now, no arrests have been made in connection with this incident.</w:t>
      </w:r>
    </w:p>
    <w:p w14:paraId="2018061C" w14:textId="4B64AEDF" w:rsidR="00B424CA" w:rsidRPr="0076193B" w:rsidRDefault="00AA57C5" w:rsidP="00470F66">
      <w:pPr>
        <w:jc w:val="both"/>
        <w:rPr>
          <w:rFonts w:ascii="Times New Roman" w:hAnsi="Times New Roman" w:cs="Times New Roman"/>
          <w:i/>
          <w:iCs/>
          <w:sz w:val="24"/>
          <w:szCs w:val="24"/>
        </w:rPr>
      </w:pPr>
      <w:r w:rsidRPr="0076193B">
        <w:rPr>
          <w:rFonts w:ascii="Times New Roman" w:hAnsi="Times New Roman" w:cs="Times New Roman"/>
          <w:b/>
          <w:bCs/>
          <w:i/>
          <w:iCs/>
          <w:sz w:val="24"/>
          <w:szCs w:val="24"/>
        </w:rPr>
        <w:t xml:space="preserve">Comment: </w:t>
      </w:r>
      <w:r w:rsidR="0076193B" w:rsidRPr="0076193B">
        <w:rPr>
          <w:rFonts w:ascii="Times New Roman" w:hAnsi="Times New Roman" w:cs="Times New Roman"/>
          <w:i/>
          <w:iCs/>
          <w:sz w:val="24"/>
          <w:szCs w:val="24"/>
        </w:rPr>
        <w:t xml:space="preserve">Revenge attacks are prevalent in many areas of Unity State, particularly in </w:t>
      </w:r>
      <w:proofErr w:type="spellStart"/>
      <w:r w:rsidR="0076193B" w:rsidRPr="0076193B">
        <w:rPr>
          <w:rFonts w:ascii="Times New Roman" w:hAnsi="Times New Roman" w:cs="Times New Roman"/>
          <w:i/>
          <w:iCs/>
          <w:sz w:val="24"/>
          <w:szCs w:val="24"/>
        </w:rPr>
        <w:t>Panyijiar</w:t>
      </w:r>
      <w:proofErr w:type="spellEnd"/>
      <w:r w:rsidR="0076193B" w:rsidRPr="0076193B">
        <w:rPr>
          <w:rFonts w:ascii="Times New Roman" w:hAnsi="Times New Roman" w:cs="Times New Roman"/>
          <w:i/>
          <w:iCs/>
          <w:sz w:val="24"/>
          <w:szCs w:val="24"/>
        </w:rPr>
        <w:t xml:space="preserve"> County. The community is deeply involved in these incidents due to a lack of accountability, the presence of weapons in the hands of civilians, and an absent rule of law. To prevent mob justice, local authorities in </w:t>
      </w:r>
      <w:proofErr w:type="spellStart"/>
      <w:r w:rsidR="0076193B" w:rsidRPr="0076193B">
        <w:rPr>
          <w:rFonts w:ascii="Times New Roman" w:hAnsi="Times New Roman" w:cs="Times New Roman"/>
          <w:i/>
          <w:iCs/>
          <w:sz w:val="24"/>
          <w:szCs w:val="24"/>
        </w:rPr>
        <w:t>Panyijiar</w:t>
      </w:r>
      <w:proofErr w:type="spellEnd"/>
      <w:r w:rsidR="0076193B" w:rsidRPr="0076193B">
        <w:rPr>
          <w:rFonts w:ascii="Times New Roman" w:hAnsi="Times New Roman" w:cs="Times New Roman"/>
          <w:i/>
          <w:iCs/>
          <w:sz w:val="24"/>
          <w:szCs w:val="24"/>
        </w:rPr>
        <w:t xml:space="preserve"> must take </w:t>
      </w:r>
      <w:r w:rsidR="00E55181">
        <w:rPr>
          <w:rFonts w:ascii="Times New Roman" w:hAnsi="Times New Roman" w:cs="Times New Roman"/>
          <w:i/>
          <w:iCs/>
          <w:sz w:val="24"/>
          <w:szCs w:val="24"/>
        </w:rPr>
        <w:t>immediate</w:t>
      </w:r>
      <w:r w:rsidR="0076193B" w:rsidRPr="0076193B">
        <w:rPr>
          <w:rFonts w:ascii="Times New Roman" w:hAnsi="Times New Roman" w:cs="Times New Roman"/>
          <w:i/>
          <w:iCs/>
          <w:sz w:val="24"/>
          <w:szCs w:val="24"/>
        </w:rPr>
        <w:t xml:space="preserve"> action to disarm civilians.</w:t>
      </w:r>
      <w:r w:rsidR="00E55181">
        <w:rPr>
          <w:rFonts w:ascii="Times New Roman" w:hAnsi="Times New Roman" w:cs="Times New Roman"/>
          <w:i/>
          <w:iCs/>
          <w:sz w:val="24"/>
          <w:szCs w:val="24"/>
        </w:rPr>
        <w:t xml:space="preserve"> </w:t>
      </w:r>
      <w:r w:rsidR="00470F66" w:rsidRPr="00470F66">
        <w:rPr>
          <w:rFonts w:ascii="Times New Roman" w:hAnsi="Times New Roman" w:cs="Times New Roman"/>
          <w:i/>
          <w:iCs/>
          <w:sz w:val="24"/>
          <w:szCs w:val="24"/>
        </w:rPr>
        <w:t xml:space="preserve">Due to flooding in </w:t>
      </w:r>
      <w:proofErr w:type="spellStart"/>
      <w:r w:rsidR="00470F66" w:rsidRPr="00470F66">
        <w:rPr>
          <w:rFonts w:ascii="Times New Roman" w:hAnsi="Times New Roman" w:cs="Times New Roman"/>
          <w:i/>
          <w:iCs/>
          <w:sz w:val="24"/>
          <w:szCs w:val="24"/>
        </w:rPr>
        <w:t>Panyijiar</w:t>
      </w:r>
      <w:proofErr w:type="spellEnd"/>
      <w:r w:rsidR="00470F66" w:rsidRPr="00470F66">
        <w:rPr>
          <w:rFonts w:ascii="Times New Roman" w:hAnsi="Times New Roman" w:cs="Times New Roman"/>
          <w:i/>
          <w:iCs/>
          <w:sz w:val="24"/>
          <w:szCs w:val="24"/>
        </w:rPr>
        <w:t>, civilians have gathered in higher ground areas, which has increased the frequency of interactions. They are now using this proximity to seek revenge for past and unresolved tensions.</w:t>
      </w:r>
    </w:p>
    <w:p w14:paraId="60B2A229" w14:textId="436180DC" w:rsidR="00283E27" w:rsidRPr="00283E27" w:rsidRDefault="00CC3E4B" w:rsidP="00BA2489">
      <w:pPr>
        <w:pStyle w:val="ListParagraph"/>
        <w:numPr>
          <w:ilvl w:val="0"/>
          <w:numId w:val="1"/>
        </w:numPr>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 xml:space="preserve">Human Rights in the Electoral Process </w:t>
      </w:r>
    </w:p>
    <w:p w14:paraId="706AD661" w14:textId="3EA82D6B" w:rsidR="00232CD8" w:rsidRPr="00BA2489" w:rsidRDefault="00D45CD8"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w:t>
      </w:r>
      <w:r w:rsidR="00CC3E4B" w:rsidRPr="00344603">
        <w:rPr>
          <w:rFonts w:asciiTheme="majorBidi" w:eastAsia="Palatino Linotype" w:hAnsiTheme="majorBidi" w:cstheme="majorBidi"/>
          <w:b/>
          <w:sz w:val="24"/>
          <w:szCs w:val="24"/>
        </w:rPr>
        <w:t>onflict-Related Violations/Abuses</w:t>
      </w:r>
      <w:r w:rsidR="00CF33FE">
        <w:rPr>
          <w:rFonts w:asciiTheme="majorBidi" w:eastAsia="Palatino Linotype" w:hAnsiTheme="majorBidi" w:cstheme="majorBidi"/>
          <w:b/>
          <w:sz w:val="24"/>
          <w:szCs w:val="24"/>
        </w:rPr>
        <w:t>.</w:t>
      </w:r>
    </w:p>
    <w:p w14:paraId="4A20ACC7" w14:textId="0D5AE383" w:rsidR="00CC3E4B" w:rsidRPr="00344603"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Conflict-Related Sexual Violence (CRSV)</w:t>
      </w:r>
    </w:p>
    <w:p w14:paraId="5812837B" w14:textId="563EC25F" w:rsidR="00810C80" w:rsidRPr="00F910EB"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Gender-Based Violence (SGBV)</w:t>
      </w:r>
    </w:p>
    <w:p w14:paraId="62015193" w14:textId="77777777" w:rsidR="00CC3E4B" w:rsidRPr="00344603"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bookmarkStart w:id="4" w:name="_Hlk155890358"/>
      <w:r w:rsidRPr="00344603">
        <w:rPr>
          <w:rFonts w:asciiTheme="majorBidi" w:eastAsia="Palatino Linotype" w:hAnsiTheme="majorBidi" w:cstheme="majorBidi"/>
          <w:b/>
          <w:sz w:val="24"/>
          <w:szCs w:val="24"/>
        </w:rPr>
        <w:t>Civic Space and Participation</w:t>
      </w:r>
    </w:p>
    <w:bookmarkEnd w:id="0"/>
    <w:bookmarkEnd w:id="2"/>
    <w:bookmarkEnd w:id="4"/>
    <w:p w14:paraId="4C92C06C" w14:textId="1F2A7567" w:rsidR="00F910EB" w:rsidRPr="00D16E7A"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Accountability</w:t>
      </w:r>
    </w:p>
    <w:p w14:paraId="6A68319D" w14:textId="7827DA33" w:rsidR="00AC4B95"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Transitional Justice</w:t>
      </w:r>
      <w:r w:rsidR="00AC26F1">
        <w:rPr>
          <w:rFonts w:asciiTheme="majorBidi" w:eastAsia="Palatino Linotype" w:hAnsiTheme="majorBidi" w:cstheme="majorBidi"/>
          <w:b/>
          <w:sz w:val="24"/>
          <w:szCs w:val="24"/>
        </w:rPr>
        <w:t>.</w:t>
      </w:r>
    </w:p>
    <w:p w14:paraId="54581CE3" w14:textId="7617AB6E" w:rsidR="00BA2489" w:rsidRPr="00F53F9C" w:rsidRDefault="00CC3E4B" w:rsidP="00F53F9C">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Engagement and Capacity Building</w:t>
      </w:r>
      <w:r w:rsidR="00F34260" w:rsidRPr="00F53F9C">
        <w:rPr>
          <w:rFonts w:asciiTheme="majorBidi" w:eastAsia="Palatino Linotype" w:hAnsiTheme="majorBidi" w:cstheme="majorBidi"/>
          <w:bCs/>
          <w:i/>
          <w:iCs/>
          <w:sz w:val="24"/>
          <w:szCs w:val="24"/>
        </w:rPr>
        <w:t xml:space="preserve">. </w:t>
      </w:r>
    </w:p>
    <w:p w14:paraId="07EEC3A0" w14:textId="77777777" w:rsidR="00CC3E4B" w:rsidRPr="00344603" w:rsidRDefault="00CC3E4B">
      <w:pPr>
        <w:numPr>
          <w:ilvl w:val="0"/>
          <w:numId w:val="1"/>
        </w:numPr>
        <w:spacing w:after="0" w:line="240" w:lineRule="auto"/>
        <w:ind w:left="284"/>
        <w:contextualSpacing/>
        <w:jc w:val="both"/>
        <w:rPr>
          <w:rFonts w:asciiTheme="majorBidi" w:hAnsiTheme="majorBidi" w:cstheme="majorBidi"/>
          <w:b/>
          <w:sz w:val="24"/>
          <w:szCs w:val="24"/>
        </w:rPr>
      </w:pPr>
      <w:r w:rsidRPr="00344603">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p w14:paraId="15D58F0D" w14:textId="7349DF66" w:rsidR="00D42686" w:rsidRPr="00344603" w:rsidRDefault="00D42686" w:rsidP="00872A4D">
      <w:pPr>
        <w:spacing w:after="0" w:line="240" w:lineRule="exact"/>
        <w:ind w:left="284"/>
        <w:contextualSpacing/>
        <w:jc w:val="both"/>
        <w:rPr>
          <w:rFonts w:asciiTheme="majorBidi" w:hAnsiTheme="majorBidi" w:cstheme="majorBidi"/>
          <w:b/>
          <w:sz w:val="24"/>
          <w:szCs w:val="24"/>
        </w:rPr>
      </w:pPr>
    </w:p>
    <w:sectPr w:rsidR="00D42686" w:rsidRPr="00344603" w:rsidSect="004C4101">
      <w:headerReference w:type="even" r:id="rId10"/>
      <w:headerReference w:type="default" r:id="rId11"/>
      <w:footerReference w:type="even" r:id="rId12"/>
      <w:footerReference w:type="default" r:id="rId13"/>
      <w:headerReference w:type="first" r:id="rId14"/>
      <w:footerReference w:type="first" r:id="rId15"/>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A13C9" w14:textId="77777777" w:rsidR="00C869E4" w:rsidRDefault="00C869E4" w:rsidP="004C4101">
      <w:pPr>
        <w:spacing w:after="0" w:line="240" w:lineRule="auto"/>
      </w:pPr>
      <w:r>
        <w:separator/>
      </w:r>
    </w:p>
  </w:endnote>
  <w:endnote w:type="continuationSeparator" w:id="0">
    <w:p w14:paraId="18D57356" w14:textId="77777777" w:rsidR="00C869E4" w:rsidRDefault="00C869E4"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32C6D" w14:textId="77777777" w:rsidR="00470F66" w:rsidRDefault="00470F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0A550576"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50</w:t>
        </w:r>
        <w:r w:rsidR="00232CD8">
          <w:rPr>
            <w:rFonts w:ascii="Times New Roman" w:hAnsi="Times New Roman" w:cs="Times New Roman"/>
            <w:color w:val="0070C0"/>
            <w:sz w:val="20"/>
            <w:szCs w:val="20"/>
          </w:rPr>
          <w:t>9</w:t>
        </w:r>
        <w:r w:rsidR="00470F66">
          <w:rPr>
            <w:rFonts w:ascii="Times New Roman" w:hAnsi="Times New Roman" w:cs="Times New Roman"/>
            <w:color w:val="0070C0"/>
            <w:sz w:val="20"/>
            <w:szCs w:val="20"/>
          </w:rPr>
          <w:t>12</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7CFAA" w14:textId="77777777" w:rsidR="00470F66" w:rsidRDefault="00470F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156CF" w14:textId="77777777" w:rsidR="00C869E4" w:rsidRDefault="00C869E4" w:rsidP="004C4101">
      <w:pPr>
        <w:spacing w:after="0" w:line="240" w:lineRule="auto"/>
      </w:pPr>
      <w:r>
        <w:separator/>
      </w:r>
    </w:p>
  </w:footnote>
  <w:footnote w:type="continuationSeparator" w:id="0">
    <w:p w14:paraId="3A54F314" w14:textId="77777777" w:rsidR="00C869E4" w:rsidRDefault="00C869E4"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F3BAF" w14:textId="77777777" w:rsidR="00470F66" w:rsidRDefault="00470F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63C77" w14:textId="77777777" w:rsidR="00470F66" w:rsidRDefault="00470F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FC5025"/>
    <w:multiLevelType w:val="hybridMultilevel"/>
    <w:tmpl w:val="E7A8BC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1"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12"/>
  </w:num>
  <w:num w:numId="2" w16cid:durableId="395399109">
    <w:abstractNumId w:val="2"/>
  </w:num>
  <w:num w:numId="3" w16cid:durableId="1713265759">
    <w:abstractNumId w:val="0"/>
  </w:num>
  <w:num w:numId="4" w16cid:durableId="802162705">
    <w:abstractNumId w:val="3"/>
  </w:num>
  <w:num w:numId="5" w16cid:durableId="1092363264">
    <w:abstractNumId w:val="7"/>
  </w:num>
  <w:num w:numId="6" w16cid:durableId="734858615">
    <w:abstractNumId w:val="5"/>
  </w:num>
  <w:num w:numId="7" w16cid:durableId="186795121">
    <w:abstractNumId w:val="8"/>
  </w:num>
  <w:num w:numId="8" w16cid:durableId="1151023901">
    <w:abstractNumId w:val="6"/>
  </w:num>
  <w:num w:numId="9" w16cid:durableId="49310161">
    <w:abstractNumId w:val="9"/>
  </w:num>
  <w:num w:numId="10" w16cid:durableId="540361275">
    <w:abstractNumId w:val="1"/>
  </w:num>
  <w:num w:numId="11" w16cid:durableId="1405254272">
    <w:abstractNumId w:val="11"/>
  </w:num>
  <w:num w:numId="12" w16cid:durableId="746726826">
    <w:abstractNumId w:val="10"/>
  </w:num>
  <w:num w:numId="13" w16cid:durableId="1083064254">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3711"/>
    <w:rsid w:val="00023F87"/>
    <w:rsid w:val="000255F9"/>
    <w:rsid w:val="0002696B"/>
    <w:rsid w:val="00031CA7"/>
    <w:rsid w:val="00033F33"/>
    <w:rsid w:val="00034D7B"/>
    <w:rsid w:val="00035E9E"/>
    <w:rsid w:val="00043043"/>
    <w:rsid w:val="000465A3"/>
    <w:rsid w:val="00050AC6"/>
    <w:rsid w:val="000555D8"/>
    <w:rsid w:val="00055A84"/>
    <w:rsid w:val="00062D68"/>
    <w:rsid w:val="00067C36"/>
    <w:rsid w:val="00071445"/>
    <w:rsid w:val="000721C8"/>
    <w:rsid w:val="000751E6"/>
    <w:rsid w:val="00076A58"/>
    <w:rsid w:val="000774A1"/>
    <w:rsid w:val="00077BCF"/>
    <w:rsid w:val="00085B02"/>
    <w:rsid w:val="00087043"/>
    <w:rsid w:val="000966F6"/>
    <w:rsid w:val="000A5829"/>
    <w:rsid w:val="000A7CD5"/>
    <w:rsid w:val="000B1E7B"/>
    <w:rsid w:val="000B395A"/>
    <w:rsid w:val="000B4189"/>
    <w:rsid w:val="000B4FE1"/>
    <w:rsid w:val="000B6ACB"/>
    <w:rsid w:val="000B7814"/>
    <w:rsid w:val="000C12E3"/>
    <w:rsid w:val="000C3388"/>
    <w:rsid w:val="000D4B85"/>
    <w:rsid w:val="000D6A9C"/>
    <w:rsid w:val="000D747E"/>
    <w:rsid w:val="000D75C2"/>
    <w:rsid w:val="000E00C2"/>
    <w:rsid w:val="000E38D0"/>
    <w:rsid w:val="000F00E2"/>
    <w:rsid w:val="000F0E9E"/>
    <w:rsid w:val="000F47BD"/>
    <w:rsid w:val="00101AF2"/>
    <w:rsid w:val="00103940"/>
    <w:rsid w:val="00105A96"/>
    <w:rsid w:val="00105E71"/>
    <w:rsid w:val="00105ECA"/>
    <w:rsid w:val="00105F45"/>
    <w:rsid w:val="00107EC4"/>
    <w:rsid w:val="0011040A"/>
    <w:rsid w:val="001109CE"/>
    <w:rsid w:val="00115DA0"/>
    <w:rsid w:val="00115EB3"/>
    <w:rsid w:val="00117E33"/>
    <w:rsid w:val="00124A15"/>
    <w:rsid w:val="001268B7"/>
    <w:rsid w:val="001341F6"/>
    <w:rsid w:val="00137210"/>
    <w:rsid w:val="00140CFF"/>
    <w:rsid w:val="00144642"/>
    <w:rsid w:val="0014528B"/>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4F2E"/>
    <w:rsid w:val="00247A9E"/>
    <w:rsid w:val="00251752"/>
    <w:rsid w:val="00261DD9"/>
    <w:rsid w:val="00265DDD"/>
    <w:rsid w:val="00265F7B"/>
    <w:rsid w:val="002669ED"/>
    <w:rsid w:val="00271073"/>
    <w:rsid w:val="00273AA3"/>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67B5"/>
    <w:rsid w:val="002B05F1"/>
    <w:rsid w:val="002B098B"/>
    <w:rsid w:val="002B2786"/>
    <w:rsid w:val="002B3959"/>
    <w:rsid w:val="002B4512"/>
    <w:rsid w:val="002B5F34"/>
    <w:rsid w:val="002B69D4"/>
    <w:rsid w:val="002C1DA8"/>
    <w:rsid w:val="002C4603"/>
    <w:rsid w:val="002C49AB"/>
    <w:rsid w:val="002C549D"/>
    <w:rsid w:val="002C695F"/>
    <w:rsid w:val="002C6D8E"/>
    <w:rsid w:val="002D07D2"/>
    <w:rsid w:val="002D4662"/>
    <w:rsid w:val="002D5CEF"/>
    <w:rsid w:val="002E4E56"/>
    <w:rsid w:val="002E6BF9"/>
    <w:rsid w:val="002E7A19"/>
    <w:rsid w:val="002F03B1"/>
    <w:rsid w:val="002F0DD9"/>
    <w:rsid w:val="002F2DAD"/>
    <w:rsid w:val="002F4155"/>
    <w:rsid w:val="002F617A"/>
    <w:rsid w:val="002F6439"/>
    <w:rsid w:val="00300BA9"/>
    <w:rsid w:val="00300D52"/>
    <w:rsid w:val="00301C2D"/>
    <w:rsid w:val="003025CA"/>
    <w:rsid w:val="00312A3D"/>
    <w:rsid w:val="003145BD"/>
    <w:rsid w:val="00314F89"/>
    <w:rsid w:val="0031762D"/>
    <w:rsid w:val="00321AD1"/>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47F37"/>
    <w:rsid w:val="00352107"/>
    <w:rsid w:val="00356C24"/>
    <w:rsid w:val="00360FA7"/>
    <w:rsid w:val="00362498"/>
    <w:rsid w:val="0036303A"/>
    <w:rsid w:val="00365E30"/>
    <w:rsid w:val="00366476"/>
    <w:rsid w:val="00366FAC"/>
    <w:rsid w:val="00373C29"/>
    <w:rsid w:val="00373E9E"/>
    <w:rsid w:val="00374FAA"/>
    <w:rsid w:val="0037574E"/>
    <w:rsid w:val="00383B0F"/>
    <w:rsid w:val="00385B1D"/>
    <w:rsid w:val="00391251"/>
    <w:rsid w:val="00393594"/>
    <w:rsid w:val="0039367F"/>
    <w:rsid w:val="00394EBF"/>
    <w:rsid w:val="003979A5"/>
    <w:rsid w:val="003A1910"/>
    <w:rsid w:val="003A1F06"/>
    <w:rsid w:val="003A2806"/>
    <w:rsid w:val="003A4BAF"/>
    <w:rsid w:val="003A5583"/>
    <w:rsid w:val="003B7CEA"/>
    <w:rsid w:val="003C60E3"/>
    <w:rsid w:val="003D01A0"/>
    <w:rsid w:val="003D042D"/>
    <w:rsid w:val="003D113D"/>
    <w:rsid w:val="003D35F2"/>
    <w:rsid w:val="003D3FC4"/>
    <w:rsid w:val="003D4DC0"/>
    <w:rsid w:val="003D58FF"/>
    <w:rsid w:val="003E0C29"/>
    <w:rsid w:val="003E4D76"/>
    <w:rsid w:val="003F24FA"/>
    <w:rsid w:val="003F29E1"/>
    <w:rsid w:val="00401CFC"/>
    <w:rsid w:val="00401EAB"/>
    <w:rsid w:val="00406B02"/>
    <w:rsid w:val="00406C04"/>
    <w:rsid w:val="00407CE1"/>
    <w:rsid w:val="00421507"/>
    <w:rsid w:val="00424B04"/>
    <w:rsid w:val="004265F3"/>
    <w:rsid w:val="00430D94"/>
    <w:rsid w:val="00433C85"/>
    <w:rsid w:val="00440675"/>
    <w:rsid w:val="00441370"/>
    <w:rsid w:val="00444AAF"/>
    <w:rsid w:val="0044707E"/>
    <w:rsid w:val="00447B3A"/>
    <w:rsid w:val="0045162B"/>
    <w:rsid w:val="00452F68"/>
    <w:rsid w:val="00453185"/>
    <w:rsid w:val="00456376"/>
    <w:rsid w:val="00460EBE"/>
    <w:rsid w:val="00462326"/>
    <w:rsid w:val="00464AE9"/>
    <w:rsid w:val="00466F03"/>
    <w:rsid w:val="00470F66"/>
    <w:rsid w:val="00472CA5"/>
    <w:rsid w:val="00473BAA"/>
    <w:rsid w:val="00475079"/>
    <w:rsid w:val="0047756F"/>
    <w:rsid w:val="00480600"/>
    <w:rsid w:val="004864A3"/>
    <w:rsid w:val="00486615"/>
    <w:rsid w:val="0049092C"/>
    <w:rsid w:val="00496A14"/>
    <w:rsid w:val="004A657C"/>
    <w:rsid w:val="004A6ECE"/>
    <w:rsid w:val="004B15D3"/>
    <w:rsid w:val="004C0274"/>
    <w:rsid w:val="004C1DA0"/>
    <w:rsid w:val="004C3EFD"/>
    <w:rsid w:val="004C4101"/>
    <w:rsid w:val="004C65CB"/>
    <w:rsid w:val="004D378E"/>
    <w:rsid w:val="004D60BA"/>
    <w:rsid w:val="004D6715"/>
    <w:rsid w:val="004E379A"/>
    <w:rsid w:val="004E4BCD"/>
    <w:rsid w:val="004E4E42"/>
    <w:rsid w:val="004E65DA"/>
    <w:rsid w:val="004E7C11"/>
    <w:rsid w:val="004F08C0"/>
    <w:rsid w:val="004F33C4"/>
    <w:rsid w:val="004F50EB"/>
    <w:rsid w:val="004F5946"/>
    <w:rsid w:val="004F6C6A"/>
    <w:rsid w:val="00505B3A"/>
    <w:rsid w:val="00512E0A"/>
    <w:rsid w:val="0051540F"/>
    <w:rsid w:val="005237D6"/>
    <w:rsid w:val="00524F37"/>
    <w:rsid w:val="005259AA"/>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6235E"/>
    <w:rsid w:val="00562C99"/>
    <w:rsid w:val="00564DEA"/>
    <w:rsid w:val="00565E14"/>
    <w:rsid w:val="00567C72"/>
    <w:rsid w:val="00575337"/>
    <w:rsid w:val="005759BF"/>
    <w:rsid w:val="00577473"/>
    <w:rsid w:val="005774BA"/>
    <w:rsid w:val="005820FF"/>
    <w:rsid w:val="005845A1"/>
    <w:rsid w:val="005866F9"/>
    <w:rsid w:val="00590CAB"/>
    <w:rsid w:val="00596F3B"/>
    <w:rsid w:val="005972B2"/>
    <w:rsid w:val="005A1D42"/>
    <w:rsid w:val="005A3932"/>
    <w:rsid w:val="005A3AE8"/>
    <w:rsid w:val="005A3BD6"/>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40D57"/>
    <w:rsid w:val="00643587"/>
    <w:rsid w:val="006458E3"/>
    <w:rsid w:val="00645C12"/>
    <w:rsid w:val="006508B1"/>
    <w:rsid w:val="00650DCB"/>
    <w:rsid w:val="00651B74"/>
    <w:rsid w:val="006524F1"/>
    <w:rsid w:val="006541C9"/>
    <w:rsid w:val="006562D6"/>
    <w:rsid w:val="00656A48"/>
    <w:rsid w:val="0066093A"/>
    <w:rsid w:val="00660FD2"/>
    <w:rsid w:val="0066346E"/>
    <w:rsid w:val="006637DE"/>
    <w:rsid w:val="006663F0"/>
    <w:rsid w:val="00675F7D"/>
    <w:rsid w:val="00676293"/>
    <w:rsid w:val="006778C4"/>
    <w:rsid w:val="00680258"/>
    <w:rsid w:val="006813CF"/>
    <w:rsid w:val="00682D35"/>
    <w:rsid w:val="006903CB"/>
    <w:rsid w:val="00691BFA"/>
    <w:rsid w:val="00692694"/>
    <w:rsid w:val="00694463"/>
    <w:rsid w:val="0069481B"/>
    <w:rsid w:val="0069615D"/>
    <w:rsid w:val="006A2D4C"/>
    <w:rsid w:val="006A38C3"/>
    <w:rsid w:val="006A5ADC"/>
    <w:rsid w:val="006B30DA"/>
    <w:rsid w:val="006B36C8"/>
    <w:rsid w:val="006B3734"/>
    <w:rsid w:val="006B65C3"/>
    <w:rsid w:val="006B7A94"/>
    <w:rsid w:val="006C1A76"/>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6053"/>
    <w:rsid w:val="007331F5"/>
    <w:rsid w:val="00734DEA"/>
    <w:rsid w:val="00735AC2"/>
    <w:rsid w:val="00737BAF"/>
    <w:rsid w:val="007406BF"/>
    <w:rsid w:val="00740C87"/>
    <w:rsid w:val="00743783"/>
    <w:rsid w:val="00752158"/>
    <w:rsid w:val="00752630"/>
    <w:rsid w:val="007571BB"/>
    <w:rsid w:val="00757506"/>
    <w:rsid w:val="00760936"/>
    <w:rsid w:val="0076193B"/>
    <w:rsid w:val="007625CF"/>
    <w:rsid w:val="00765C49"/>
    <w:rsid w:val="00767370"/>
    <w:rsid w:val="00770A40"/>
    <w:rsid w:val="00772D17"/>
    <w:rsid w:val="007760F8"/>
    <w:rsid w:val="0077775C"/>
    <w:rsid w:val="0078147C"/>
    <w:rsid w:val="00781E10"/>
    <w:rsid w:val="0078262F"/>
    <w:rsid w:val="00783419"/>
    <w:rsid w:val="007865AC"/>
    <w:rsid w:val="00791396"/>
    <w:rsid w:val="007913CF"/>
    <w:rsid w:val="00796120"/>
    <w:rsid w:val="00797954"/>
    <w:rsid w:val="00797A3E"/>
    <w:rsid w:val="007A1357"/>
    <w:rsid w:val="007A4556"/>
    <w:rsid w:val="007A4B1A"/>
    <w:rsid w:val="007A4E66"/>
    <w:rsid w:val="007A52C0"/>
    <w:rsid w:val="007A7C0D"/>
    <w:rsid w:val="007A7C4F"/>
    <w:rsid w:val="007B2309"/>
    <w:rsid w:val="007B2818"/>
    <w:rsid w:val="007B2F05"/>
    <w:rsid w:val="007B2F8B"/>
    <w:rsid w:val="007C3ABD"/>
    <w:rsid w:val="007C6840"/>
    <w:rsid w:val="007D23D5"/>
    <w:rsid w:val="007D5535"/>
    <w:rsid w:val="007D5CE6"/>
    <w:rsid w:val="007E468A"/>
    <w:rsid w:val="007E51AD"/>
    <w:rsid w:val="007F1F6A"/>
    <w:rsid w:val="007F275C"/>
    <w:rsid w:val="007F3FFA"/>
    <w:rsid w:val="007F75DD"/>
    <w:rsid w:val="0080172E"/>
    <w:rsid w:val="00805C62"/>
    <w:rsid w:val="0080667C"/>
    <w:rsid w:val="00807228"/>
    <w:rsid w:val="00807AC9"/>
    <w:rsid w:val="00810C80"/>
    <w:rsid w:val="00814C81"/>
    <w:rsid w:val="00820298"/>
    <w:rsid w:val="00820FAE"/>
    <w:rsid w:val="00823FC0"/>
    <w:rsid w:val="00824083"/>
    <w:rsid w:val="00824A9B"/>
    <w:rsid w:val="00831516"/>
    <w:rsid w:val="0083558B"/>
    <w:rsid w:val="008363AF"/>
    <w:rsid w:val="00836C22"/>
    <w:rsid w:val="00836E3F"/>
    <w:rsid w:val="0084307C"/>
    <w:rsid w:val="0084376D"/>
    <w:rsid w:val="0085049E"/>
    <w:rsid w:val="00861285"/>
    <w:rsid w:val="00872862"/>
    <w:rsid w:val="00872A4D"/>
    <w:rsid w:val="00872CF6"/>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769"/>
    <w:rsid w:val="008D4C39"/>
    <w:rsid w:val="008D599B"/>
    <w:rsid w:val="008D6EF3"/>
    <w:rsid w:val="008D75F7"/>
    <w:rsid w:val="008E07B3"/>
    <w:rsid w:val="008E157D"/>
    <w:rsid w:val="008E1820"/>
    <w:rsid w:val="008E1AE3"/>
    <w:rsid w:val="00900C1A"/>
    <w:rsid w:val="00903414"/>
    <w:rsid w:val="00913235"/>
    <w:rsid w:val="00915AAE"/>
    <w:rsid w:val="00915F35"/>
    <w:rsid w:val="009176CC"/>
    <w:rsid w:val="00917D77"/>
    <w:rsid w:val="0092358E"/>
    <w:rsid w:val="00927E22"/>
    <w:rsid w:val="0093278A"/>
    <w:rsid w:val="0093387C"/>
    <w:rsid w:val="009427D4"/>
    <w:rsid w:val="00944203"/>
    <w:rsid w:val="009502B3"/>
    <w:rsid w:val="009511D2"/>
    <w:rsid w:val="00951F74"/>
    <w:rsid w:val="00951FE2"/>
    <w:rsid w:val="00960ABC"/>
    <w:rsid w:val="009662C4"/>
    <w:rsid w:val="009665C6"/>
    <w:rsid w:val="0097251D"/>
    <w:rsid w:val="009737A8"/>
    <w:rsid w:val="009757EB"/>
    <w:rsid w:val="009763C3"/>
    <w:rsid w:val="00976410"/>
    <w:rsid w:val="00980653"/>
    <w:rsid w:val="00985F37"/>
    <w:rsid w:val="00992309"/>
    <w:rsid w:val="00994298"/>
    <w:rsid w:val="009963E9"/>
    <w:rsid w:val="00997B96"/>
    <w:rsid w:val="009A0A8D"/>
    <w:rsid w:val="009A3329"/>
    <w:rsid w:val="009A594B"/>
    <w:rsid w:val="009C190C"/>
    <w:rsid w:val="009C4F10"/>
    <w:rsid w:val="009C4F6B"/>
    <w:rsid w:val="009C594D"/>
    <w:rsid w:val="009D096B"/>
    <w:rsid w:val="009D192C"/>
    <w:rsid w:val="009D419C"/>
    <w:rsid w:val="009D50A2"/>
    <w:rsid w:val="009D583E"/>
    <w:rsid w:val="009D6F3E"/>
    <w:rsid w:val="009E25A0"/>
    <w:rsid w:val="009E366B"/>
    <w:rsid w:val="009E467E"/>
    <w:rsid w:val="009E48B9"/>
    <w:rsid w:val="009E7FA6"/>
    <w:rsid w:val="009F12D7"/>
    <w:rsid w:val="009F3261"/>
    <w:rsid w:val="009F33F5"/>
    <w:rsid w:val="009F406B"/>
    <w:rsid w:val="009F4D71"/>
    <w:rsid w:val="009F5897"/>
    <w:rsid w:val="00A01240"/>
    <w:rsid w:val="00A01CAB"/>
    <w:rsid w:val="00A046B6"/>
    <w:rsid w:val="00A10164"/>
    <w:rsid w:val="00A108B3"/>
    <w:rsid w:val="00A10C4E"/>
    <w:rsid w:val="00A129A5"/>
    <w:rsid w:val="00A145B2"/>
    <w:rsid w:val="00A15FF8"/>
    <w:rsid w:val="00A17256"/>
    <w:rsid w:val="00A2164C"/>
    <w:rsid w:val="00A22B2B"/>
    <w:rsid w:val="00A27188"/>
    <w:rsid w:val="00A3084F"/>
    <w:rsid w:val="00A32CA9"/>
    <w:rsid w:val="00A35BCC"/>
    <w:rsid w:val="00A41AC4"/>
    <w:rsid w:val="00A4590E"/>
    <w:rsid w:val="00A46BEE"/>
    <w:rsid w:val="00A50BA7"/>
    <w:rsid w:val="00A5220F"/>
    <w:rsid w:val="00A53E90"/>
    <w:rsid w:val="00A57153"/>
    <w:rsid w:val="00A62C6B"/>
    <w:rsid w:val="00A62F15"/>
    <w:rsid w:val="00A66415"/>
    <w:rsid w:val="00A76517"/>
    <w:rsid w:val="00A813E1"/>
    <w:rsid w:val="00A84CF6"/>
    <w:rsid w:val="00A90AAC"/>
    <w:rsid w:val="00A91847"/>
    <w:rsid w:val="00A92352"/>
    <w:rsid w:val="00A94814"/>
    <w:rsid w:val="00A95816"/>
    <w:rsid w:val="00A97445"/>
    <w:rsid w:val="00AA08A9"/>
    <w:rsid w:val="00AA0ED2"/>
    <w:rsid w:val="00AA1944"/>
    <w:rsid w:val="00AA353E"/>
    <w:rsid w:val="00AA57C5"/>
    <w:rsid w:val="00AB0274"/>
    <w:rsid w:val="00AB1041"/>
    <w:rsid w:val="00AC1E16"/>
    <w:rsid w:val="00AC26F1"/>
    <w:rsid w:val="00AC329A"/>
    <w:rsid w:val="00AC45AC"/>
    <w:rsid w:val="00AC4B95"/>
    <w:rsid w:val="00AC506C"/>
    <w:rsid w:val="00AC746F"/>
    <w:rsid w:val="00AC7664"/>
    <w:rsid w:val="00AD54C2"/>
    <w:rsid w:val="00AD562C"/>
    <w:rsid w:val="00AD5A29"/>
    <w:rsid w:val="00AD6092"/>
    <w:rsid w:val="00AE1580"/>
    <w:rsid w:val="00AE3BEA"/>
    <w:rsid w:val="00AE3E72"/>
    <w:rsid w:val="00AE4D60"/>
    <w:rsid w:val="00AE6D62"/>
    <w:rsid w:val="00AE740D"/>
    <w:rsid w:val="00AF0CFF"/>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6706"/>
    <w:rsid w:val="00B27A64"/>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9096B"/>
    <w:rsid w:val="00B92EA7"/>
    <w:rsid w:val="00B94C75"/>
    <w:rsid w:val="00B950F4"/>
    <w:rsid w:val="00B97352"/>
    <w:rsid w:val="00BA0298"/>
    <w:rsid w:val="00BA2489"/>
    <w:rsid w:val="00BA2FB2"/>
    <w:rsid w:val="00BA3C72"/>
    <w:rsid w:val="00BA6A89"/>
    <w:rsid w:val="00BA6D33"/>
    <w:rsid w:val="00BB10A8"/>
    <w:rsid w:val="00BB11E6"/>
    <w:rsid w:val="00BB16BE"/>
    <w:rsid w:val="00BB63B1"/>
    <w:rsid w:val="00BB6B20"/>
    <w:rsid w:val="00BC010A"/>
    <w:rsid w:val="00BC2C0C"/>
    <w:rsid w:val="00BC684B"/>
    <w:rsid w:val="00BC6C63"/>
    <w:rsid w:val="00BD037B"/>
    <w:rsid w:val="00BD07D0"/>
    <w:rsid w:val="00BD2CBB"/>
    <w:rsid w:val="00BE3F00"/>
    <w:rsid w:val="00BE40A9"/>
    <w:rsid w:val="00BE60ED"/>
    <w:rsid w:val="00BF36A1"/>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65C32"/>
    <w:rsid w:val="00C65FCF"/>
    <w:rsid w:val="00C679CF"/>
    <w:rsid w:val="00C67A9A"/>
    <w:rsid w:val="00C70560"/>
    <w:rsid w:val="00C70C3B"/>
    <w:rsid w:val="00C71381"/>
    <w:rsid w:val="00C74496"/>
    <w:rsid w:val="00C746A9"/>
    <w:rsid w:val="00C76B4B"/>
    <w:rsid w:val="00C76BB8"/>
    <w:rsid w:val="00C804A4"/>
    <w:rsid w:val="00C843C2"/>
    <w:rsid w:val="00C869E4"/>
    <w:rsid w:val="00C87CE0"/>
    <w:rsid w:val="00C912FA"/>
    <w:rsid w:val="00C91405"/>
    <w:rsid w:val="00C9264D"/>
    <w:rsid w:val="00C9676D"/>
    <w:rsid w:val="00CA1772"/>
    <w:rsid w:val="00CA2619"/>
    <w:rsid w:val="00CA27CC"/>
    <w:rsid w:val="00CB0020"/>
    <w:rsid w:val="00CB125E"/>
    <w:rsid w:val="00CB2EB0"/>
    <w:rsid w:val="00CB3AB4"/>
    <w:rsid w:val="00CB494F"/>
    <w:rsid w:val="00CB4AE8"/>
    <w:rsid w:val="00CB4EEC"/>
    <w:rsid w:val="00CB5BAD"/>
    <w:rsid w:val="00CB6AEE"/>
    <w:rsid w:val="00CB79F9"/>
    <w:rsid w:val="00CC2174"/>
    <w:rsid w:val="00CC38CA"/>
    <w:rsid w:val="00CC3E4B"/>
    <w:rsid w:val="00CC6789"/>
    <w:rsid w:val="00CD00D8"/>
    <w:rsid w:val="00CD33CF"/>
    <w:rsid w:val="00CD367B"/>
    <w:rsid w:val="00CD3904"/>
    <w:rsid w:val="00CD644B"/>
    <w:rsid w:val="00CD6A2A"/>
    <w:rsid w:val="00CD6A67"/>
    <w:rsid w:val="00CE0982"/>
    <w:rsid w:val="00CE3842"/>
    <w:rsid w:val="00CE45C0"/>
    <w:rsid w:val="00CE45DF"/>
    <w:rsid w:val="00CE6F81"/>
    <w:rsid w:val="00CF33FE"/>
    <w:rsid w:val="00D003F0"/>
    <w:rsid w:val="00D00DEF"/>
    <w:rsid w:val="00D00F22"/>
    <w:rsid w:val="00D1117B"/>
    <w:rsid w:val="00D1678D"/>
    <w:rsid w:val="00D16E7A"/>
    <w:rsid w:val="00D1751C"/>
    <w:rsid w:val="00D17CCF"/>
    <w:rsid w:val="00D17DC3"/>
    <w:rsid w:val="00D20C44"/>
    <w:rsid w:val="00D22C82"/>
    <w:rsid w:val="00D2579A"/>
    <w:rsid w:val="00D3404F"/>
    <w:rsid w:val="00D35BED"/>
    <w:rsid w:val="00D42686"/>
    <w:rsid w:val="00D44434"/>
    <w:rsid w:val="00D455BE"/>
    <w:rsid w:val="00D45CD8"/>
    <w:rsid w:val="00D4639A"/>
    <w:rsid w:val="00D4725B"/>
    <w:rsid w:val="00D53CE7"/>
    <w:rsid w:val="00D57559"/>
    <w:rsid w:val="00D61C57"/>
    <w:rsid w:val="00D61E6D"/>
    <w:rsid w:val="00D66704"/>
    <w:rsid w:val="00D66DEE"/>
    <w:rsid w:val="00D71F71"/>
    <w:rsid w:val="00D740B3"/>
    <w:rsid w:val="00D7509A"/>
    <w:rsid w:val="00D80818"/>
    <w:rsid w:val="00D80EB3"/>
    <w:rsid w:val="00D8421A"/>
    <w:rsid w:val="00D91D45"/>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63AD"/>
    <w:rsid w:val="00DC744C"/>
    <w:rsid w:val="00DD3BD5"/>
    <w:rsid w:val="00DF1B07"/>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5181"/>
    <w:rsid w:val="00E571E0"/>
    <w:rsid w:val="00E57FB3"/>
    <w:rsid w:val="00E61743"/>
    <w:rsid w:val="00E62022"/>
    <w:rsid w:val="00E62AD9"/>
    <w:rsid w:val="00E673E4"/>
    <w:rsid w:val="00E67C6C"/>
    <w:rsid w:val="00E710F3"/>
    <w:rsid w:val="00E776DF"/>
    <w:rsid w:val="00E82795"/>
    <w:rsid w:val="00E91C53"/>
    <w:rsid w:val="00E96297"/>
    <w:rsid w:val="00E96494"/>
    <w:rsid w:val="00EA013D"/>
    <w:rsid w:val="00EA20F9"/>
    <w:rsid w:val="00EA6B6C"/>
    <w:rsid w:val="00EA74EA"/>
    <w:rsid w:val="00EA75F0"/>
    <w:rsid w:val="00EA7FA6"/>
    <w:rsid w:val="00EB0815"/>
    <w:rsid w:val="00EB1BB5"/>
    <w:rsid w:val="00EB1CD4"/>
    <w:rsid w:val="00EB2035"/>
    <w:rsid w:val="00EB52AE"/>
    <w:rsid w:val="00EB5B60"/>
    <w:rsid w:val="00EB611C"/>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50F5"/>
    <w:rsid w:val="00EF7C2A"/>
    <w:rsid w:val="00F04E28"/>
    <w:rsid w:val="00F05309"/>
    <w:rsid w:val="00F10CBD"/>
    <w:rsid w:val="00F112F6"/>
    <w:rsid w:val="00F14427"/>
    <w:rsid w:val="00F1473A"/>
    <w:rsid w:val="00F2451C"/>
    <w:rsid w:val="00F26F53"/>
    <w:rsid w:val="00F27F9B"/>
    <w:rsid w:val="00F32294"/>
    <w:rsid w:val="00F32B1C"/>
    <w:rsid w:val="00F34260"/>
    <w:rsid w:val="00F41589"/>
    <w:rsid w:val="00F42FF8"/>
    <w:rsid w:val="00F44093"/>
    <w:rsid w:val="00F44163"/>
    <w:rsid w:val="00F46BB9"/>
    <w:rsid w:val="00F5041D"/>
    <w:rsid w:val="00F51554"/>
    <w:rsid w:val="00F5238F"/>
    <w:rsid w:val="00F53D36"/>
    <w:rsid w:val="00F53F9C"/>
    <w:rsid w:val="00F60E5D"/>
    <w:rsid w:val="00F630E4"/>
    <w:rsid w:val="00F64D72"/>
    <w:rsid w:val="00F65ADE"/>
    <w:rsid w:val="00F66925"/>
    <w:rsid w:val="00F671ED"/>
    <w:rsid w:val="00F71E93"/>
    <w:rsid w:val="00F74F1B"/>
    <w:rsid w:val="00F751EB"/>
    <w:rsid w:val="00F830C6"/>
    <w:rsid w:val="00F83B73"/>
    <w:rsid w:val="00F879E1"/>
    <w:rsid w:val="00F910EB"/>
    <w:rsid w:val="00F9126D"/>
    <w:rsid w:val="00F936B7"/>
    <w:rsid w:val="00F94975"/>
    <w:rsid w:val="00F94C4A"/>
    <w:rsid w:val="00F94D86"/>
    <w:rsid w:val="00FA23C8"/>
    <w:rsid w:val="00FA4878"/>
    <w:rsid w:val="00FA5961"/>
    <w:rsid w:val="00FA5FF2"/>
    <w:rsid w:val="00FB02C9"/>
    <w:rsid w:val="00FB35E0"/>
    <w:rsid w:val="00FC190E"/>
    <w:rsid w:val="00FC1BB4"/>
    <w:rsid w:val="00FC1E86"/>
    <w:rsid w:val="00FC7BE9"/>
    <w:rsid w:val="00FD080A"/>
    <w:rsid w:val="00FD339F"/>
    <w:rsid w:val="00FE3909"/>
    <w:rsid w:val="00FE674F"/>
    <w:rsid w:val="00FF39DC"/>
    <w:rsid w:val="00FF53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2</cp:revision>
  <dcterms:created xsi:type="dcterms:W3CDTF">2025-09-12T15:07:00Z</dcterms:created>
  <dcterms:modified xsi:type="dcterms:W3CDTF">2025-09-12T15:07:00Z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