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137391"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5E1623E"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490397">
        <w:rPr>
          <w:rFonts w:ascii="Times New Roman" w:hAnsi="Times New Roman" w:cs="Times New Roman"/>
          <w:b/>
          <w:bCs/>
          <w:sz w:val="24"/>
          <w:szCs w:val="24"/>
          <w:lang w:val="en-GB"/>
        </w:rPr>
        <w:t>2</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810CCD">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810CCD">
      <w:pPr>
        <w:spacing w:after="0" w:line="240" w:lineRule="auto"/>
        <w:jc w:val="both"/>
        <w:rPr>
          <w:rFonts w:ascii="Times New Roman" w:hAnsi="Times New Roman" w:cs="Times New Roman"/>
          <w:b/>
          <w:bCs/>
          <w:sz w:val="24"/>
          <w:szCs w:val="24"/>
          <w:lang w:val="en-GB"/>
        </w:rPr>
      </w:pPr>
    </w:p>
    <w:bookmarkEnd w:id="0"/>
    <w:p w14:paraId="3F28A099" w14:textId="4582D60F" w:rsidR="00AB7B76" w:rsidRPr="006D5EF7" w:rsidRDefault="006D5EF7" w:rsidP="00810CCD">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6D5EF7">
        <w:rPr>
          <w:rFonts w:ascii="Times New Roman" w:eastAsia="Times New Roman" w:hAnsi="Times New Roman" w:cs="Times New Roman"/>
          <w:b/>
          <w:sz w:val="24"/>
          <w:szCs w:val="24"/>
        </w:rPr>
        <w:t>An u</w:t>
      </w:r>
      <w:r w:rsidR="00490397" w:rsidRPr="006D5EF7">
        <w:rPr>
          <w:rFonts w:ascii="Times New Roman" w:eastAsia="Times New Roman" w:hAnsi="Times New Roman" w:cs="Times New Roman"/>
          <w:b/>
          <w:sz w:val="24"/>
          <w:szCs w:val="24"/>
        </w:rPr>
        <w:t>nidentified armed element</w:t>
      </w:r>
      <w:r w:rsidRPr="006D5EF7">
        <w:rPr>
          <w:rFonts w:ascii="Times New Roman" w:eastAsia="Times New Roman" w:hAnsi="Times New Roman" w:cs="Times New Roman"/>
          <w:b/>
          <w:sz w:val="24"/>
          <w:szCs w:val="24"/>
        </w:rPr>
        <w:t xml:space="preserve"> </w:t>
      </w:r>
      <w:r w:rsidR="00490397" w:rsidRPr="006D5EF7">
        <w:rPr>
          <w:rFonts w:ascii="Times New Roman" w:eastAsia="Times New Roman" w:hAnsi="Times New Roman" w:cs="Times New Roman"/>
          <w:b/>
          <w:sz w:val="24"/>
          <w:szCs w:val="24"/>
        </w:rPr>
        <w:t xml:space="preserve">raped </w:t>
      </w:r>
      <w:r w:rsidRPr="006D5EF7">
        <w:rPr>
          <w:rFonts w:ascii="Times New Roman" w:eastAsia="Times New Roman" w:hAnsi="Times New Roman" w:cs="Times New Roman"/>
          <w:b/>
          <w:sz w:val="24"/>
          <w:szCs w:val="24"/>
        </w:rPr>
        <w:t>a</w:t>
      </w:r>
      <w:r w:rsidR="00490397" w:rsidRPr="006D5EF7">
        <w:rPr>
          <w:rFonts w:ascii="Times New Roman" w:eastAsia="Times New Roman" w:hAnsi="Times New Roman" w:cs="Times New Roman"/>
          <w:b/>
          <w:sz w:val="24"/>
          <w:szCs w:val="24"/>
        </w:rPr>
        <w:t xml:space="preserve"> female civilian in Otogo Payam, Yei River County (Central Equatoria);</w:t>
      </w:r>
    </w:p>
    <w:p w14:paraId="1809F7D2" w14:textId="2E648E6A" w:rsidR="00125D15" w:rsidRPr="00CE08CB" w:rsidRDefault="00125D15" w:rsidP="00810CCD">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CE08CB">
        <w:rPr>
          <w:rFonts w:ascii="Times New Roman" w:eastAsia="Times New Roman" w:hAnsi="Times New Roman" w:cs="Times New Roman"/>
          <w:b/>
          <w:sz w:val="24"/>
          <w:szCs w:val="24"/>
        </w:rPr>
        <w:t>Unidentified armed elements shot and killed one male civilian and injured two others in Lokiliri Payam, Juba County (Central Equatoria);</w:t>
      </w:r>
    </w:p>
    <w:p w14:paraId="0BAC0055" w14:textId="1F9D1D7A" w:rsidR="00CE082C" w:rsidRPr="00CE08CB" w:rsidRDefault="00CE082C" w:rsidP="00810CCD">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CE08CB">
        <w:rPr>
          <w:rFonts w:ascii="Times New Roman" w:eastAsia="Times New Roman" w:hAnsi="Times New Roman" w:cs="Times New Roman"/>
          <w:b/>
          <w:sz w:val="24"/>
          <w:szCs w:val="24"/>
        </w:rPr>
        <w:t>Murle armed elements shot and killed two civilians, injured another and abducted a nine-year-old boy in Narus Payam, Kapoeta East County (Eastern Equatoria);</w:t>
      </w:r>
    </w:p>
    <w:p w14:paraId="4C141DA7" w14:textId="500B1BE3" w:rsidR="00322754" w:rsidRPr="00810CCD" w:rsidRDefault="00322754" w:rsidP="00810CCD">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810CCD">
        <w:rPr>
          <w:rFonts w:ascii="Times New Roman" w:eastAsia="Times New Roman" w:hAnsi="Times New Roman" w:cs="Times New Roman"/>
          <w:b/>
          <w:sz w:val="24"/>
          <w:szCs w:val="24"/>
        </w:rPr>
        <w:t>Unidentified armed element</w:t>
      </w:r>
      <w:r w:rsidR="00B1527C" w:rsidRPr="00810CCD">
        <w:rPr>
          <w:rFonts w:ascii="Times New Roman" w:eastAsia="Times New Roman" w:hAnsi="Times New Roman" w:cs="Times New Roman"/>
          <w:b/>
          <w:sz w:val="24"/>
          <w:szCs w:val="24"/>
        </w:rPr>
        <w:t>s</w:t>
      </w:r>
      <w:r w:rsidRPr="00810CCD">
        <w:rPr>
          <w:rFonts w:ascii="Times New Roman" w:eastAsia="Times New Roman" w:hAnsi="Times New Roman" w:cs="Times New Roman"/>
          <w:b/>
          <w:sz w:val="24"/>
          <w:szCs w:val="24"/>
        </w:rPr>
        <w:t xml:space="preserve"> shot and killed one civilian in Tambura </w:t>
      </w:r>
      <w:r w:rsidR="00810CCD" w:rsidRPr="00810CCD">
        <w:rPr>
          <w:rFonts w:ascii="Times New Roman" w:eastAsia="Times New Roman" w:hAnsi="Times New Roman" w:cs="Times New Roman"/>
          <w:b/>
          <w:sz w:val="24"/>
          <w:szCs w:val="24"/>
        </w:rPr>
        <w:t>T</w:t>
      </w:r>
      <w:r w:rsidRPr="00810CCD">
        <w:rPr>
          <w:rFonts w:ascii="Times New Roman" w:eastAsia="Times New Roman" w:hAnsi="Times New Roman" w:cs="Times New Roman"/>
          <w:b/>
          <w:sz w:val="24"/>
          <w:szCs w:val="24"/>
        </w:rPr>
        <w:t>own Payam, Tambura County (Western Equatoria).</w:t>
      </w:r>
    </w:p>
    <w:p w14:paraId="7D22A637" w14:textId="77777777" w:rsidR="00810CCD" w:rsidRDefault="00810CCD" w:rsidP="00810CCD">
      <w:pPr>
        <w:spacing w:after="0" w:line="240" w:lineRule="auto"/>
        <w:jc w:val="both"/>
        <w:rPr>
          <w:rFonts w:ascii="Times New Roman" w:eastAsia="Palatino Linotype" w:hAnsi="Times New Roman" w:cs="Times New Roman"/>
          <w:b/>
          <w:bCs/>
          <w:sz w:val="24"/>
          <w:szCs w:val="24"/>
        </w:rPr>
      </w:pPr>
    </w:p>
    <w:p w14:paraId="5BC677FA" w14:textId="2F94DE58" w:rsidR="00AC087E" w:rsidRDefault="00AC087E" w:rsidP="00810CCD">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810CCD">
      <w:pPr>
        <w:spacing w:after="0" w:line="240" w:lineRule="auto"/>
        <w:jc w:val="both"/>
        <w:rPr>
          <w:rFonts w:ascii="Times New Roman" w:eastAsia="Palatino Linotype" w:hAnsi="Times New Roman" w:cs="Times New Roman"/>
          <w:b/>
          <w:bCs/>
          <w:sz w:val="24"/>
          <w:szCs w:val="24"/>
        </w:rPr>
      </w:pPr>
    </w:p>
    <w:p w14:paraId="5DB556C9" w14:textId="4BD07CE4" w:rsidR="00225C6B" w:rsidRPr="006D5EF7" w:rsidRDefault="00125D15" w:rsidP="00810CCD">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6D5EF7">
        <w:rPr>
          <w:rFonts w:ascii="Times New Roman" w:eastAsia="Palatino Linotype" w:hAnsi="Times New Roman" w:cs="Times New Roman"/>
          <w:sz w:val="24"/>
          <w:szCs w:val="24"/>
        </w:rPr>
        <w:t xml:space="preserve">On </w:t>
      </w:r>
      <w:r w:rsidR="003F275A" w:rsidRPr="006D5EF7">
        <w:rPr>
          <w:rFonts w:ascii="Times New Roman" w:eastAsia="Palatino Linotype" w:hAnsi="Times New Roman" w:cs="Times New Roman"/>
          <w:sz w:val="24"/>
          <w:szCs w:val="24"/>
        </w:rPr>
        <w:t>1</w:t>
      </w:r>
      <w:r w:rsidR="00490397" w:rsidRPr="006D5EF7">
        <w:rPr>
          <w:rFonts w:ascii="Times New Roman" w:eastAsia="Palatino Linotype" w:hAnsi="Times New Roman" w:cs="Times New Roman"/>
          <w:sz w:val="24"/>
          <w:szCs w:val="24"/>
        </w:rPr>
        <w:t>1</w:t>
      </w:r>
      <w:r w:rsidR="00AC087E" w:rsidRPr="006D5EF7">
        <w:rPr>
          <w:rFonts w:ascii="Times New Roman" w:eastAsia="Palatino Linotype" w:hAnsi="Times New Roman" w:cs="Times New Roman"/>
          <w:sz w:val="24"/>
          <w:szCs w:val="24"/>
        </w:rPr>
        <w:t xml:space="preserve"> September, </w:t>
      </w:r>
      <w:r w:rsidR="001E4B53" w:rsidRPr="006D5EF7">
        <w:rPr>
          <w:rFonts w:ascii="Times New Roman" w:eastAsia="Palatino Linotype" w:hAnsi="Times New Roman" w:cs="Times New Roman"/>
          <w:sz w:val="24"/>
          <w:szCs w:val="24"/>
        </w:rPr>
        <w:t xml:space="preserve">two secondary sources reported that on 30 August, an unidentified armed element raped one 18-year-old woman from the Kakwa </w:t>
      </w:r>
      <w:r w:rsidR="005A11EB" w:rsidRPr="006D5EF7">
        <w:rPr>
          <w:rFonts w:ascii="Times New Roman" w:eastAsia="Palatino Linotype" w:hAnsi="Times New Roman" w:cs="Times New Roman"/>
          <w:sz w:val="24"/>
          <w:szCs w:val="24"/>
        </w:rPr>
        <w:t>community</w:t>
      </w:r>
      <w:r w:rsidR="001E4B53" w:rsidRPr="006D5EF7">
        <w:rPr>
          <w:rFonts w:ascii="Times New Roman" w:eastAsia="Palatino Linotype" w:hAnsi="Times New Roman" w:cs="Times New Roman"/>
          <w:sz w:val="24"/>
          <w:szCs w:val="24"/>
        </w:rPr>
        <w:t xml:space="preserve"> in Goja residential area, Otogo Payam, Yei River County. According to the sources</w:t>
      </w:r>
      <w:r w:rsidR="005A11EB" w:rsidRPr="006D5EF7">
        <w:rPr>
          <w:rFonts w:ascii="Times New Roman" w:eastAsia="Palatino Linotype" w:hAnsi="Times New Roman" w:cs="Times New Roman"/>
          <w:sz w:val="24"/>
          <w:szCs w:val="24"/>
        </w:rPr>
        <w:t>,</w:t>
      </w:r>
      <w:r w:rsidR="001E4B53" w:rsidRPr="006D5EF7">
        <w:rPr>
          <w:rFonts w:ascii="Times New Roman" w:eastAsia="Palatino Linotype" w:hAnsi="Times New Roman" w:cs="Times New Roman"/>
          <w:sz w:val="24"/>
          <w:szCs w:val="24"/>
        </w:rPr>
        <w:t xml:space="preserve"> the armed element </w:t>
      </w:r>
      <w:r w:rsidR="005A11EB" w:rsidRPr="006D5EF7">
        <w:rPr>
          <w:rFonts w:ascii="Times New Roman" w:eastAsia="Palatino Linotype" w:hAnsi="Times New Roman" w:cs="Times New Roman"/>
          <w:sz w:val="24"/>
          <w:szCs w:val="24"/>
        </w:rPr>
        <w:t>accosted</w:t>
      </w:r>
      <w:r w:rsidR="001E4B53" w:rsidRPr="006D5EF7">
        <w:rPr>
          <w:rFonts w:ascii="Times New Roman" w:eastAsia="Palatino Linotype" w:hAnsi="Times New Roman" w:cs="Times New Roman"/>
          <w:sz w:val="24"/>
          <w:szCs w:val="24"/>
        </w:rPr>
        <w:t xml:space="preserve"> the </w:t>
      </w:r>
      <w:r w:rsidR="005A11EB" w:rsidRPr="006D5EF7">
        <w:rPr>
          <w:rFonts w:ascii="Times New Roman" w:eastAsia="Palatino Linotype" w:hAnsi="Times New Roman" w:cs="Times New Roman"/>
          <w:sz w:val="24"/>
          <w:szCs w:val="24"/>
        </w:rPr>
        <w:t xml:space="preserve">victim while she was returning from her farm and proceeded to </w:t>
      </w:r>
      <w:r w:rsidR="003F6757" w:rsidRPr="006D5EF7">
        <w:rPr>
          <w:rFonts w:ascii="Times New Roman" w:eastAsia="Palatino Linotype" w:hAnsi="Times New Roman" w:cs="Times New Roman"/>
          <w:sz w:val="24"/>
          <w:szCs w:val="24"/>
        </w:rPr>
        <w:t xml:space="preserve">raped her. </w:t>
      </w:r>
      <w:r w:rsidR="006D5EF7" w:rsidRPr="006D5EF7">
        <w:rPr>
          <w:rFonts w:ascii="Times New Roman" w:eastAsia="Palatino Linotype" w:hAnsi="Times New Roman" w:cs="Times New Roman"/>
          <w:sz w:val="24"/>
          <w:szCs w:val="24"/>
        </w:rPr>
        <w:t xml:space="preserve">The survivor received medical care </w:t>
      </w:r>
      <w:r w:rsidR="006D5EF7" w:rsidRPr="006D5EF7">
        <w:rPr>
          <w:rFonts w:ascii="Times New Roman" w:eastAsia="Palatino Linotype" w:hAnsi="Times New Roman" w:cs="Times New Roman"/>
          <w:sz w:val="24"/>
          <w:szCs w:val="24"/>
        </w:rPr>
        <w:t xml:space="preserve">at a </w:t>
      </w:r>
      <w:r w:rsidR="006D5EF7" w:rsidRPr="006D5EF7">
        <w:rPr>
          <w:rFonts w:ascii="Times New Roman" w:eastAsia="Palatino Linotype" w:hAnsi="Times New Roman" w:cs="Times New Roman"/>
          <w:sz w:val="24"/>
          <w:szCs w:val="24"/>
        </w:rPr>
        <w:t>health care</w:t>
      </w:r>
      <w:r w:rsidR="006D5EF7" w:rsidRPr="006D5EF7">
        <w:rPr>
          <w:rFonts w:ascii="Times New Roman" w:eastAsia="Palatino Linotype" w:hAnsi="Times New Roman" w:cs="Times New Roman"/>
          <w:sz w:val="24"/>
          <w:szCs w:val="24"/>
        </w:rPr>
        <w:t xml:space="preserve"> facility in Yei </w:t>
      </w:r>
      <w:r w:rsidR="006D5EF7" w:rsidRPr="006D5EF7">
        <w:rPr>
          <w:rFonts w:ascii="Times New Roman" w:eastAsia="Palatino Linotype" w:hAnsi="Times New Roman" w:cs="Times New Roman"/>
          <w:sz w:val="24"/>
          <w:szCs w:val="24"/>
        </w:rPr>
        <w:t>T</w:t>
      </w:r>
      <w:r w:rsidR="006D5EF7" w:rsidRPr="006D5EF7">
        <w:rPr>
          <w:rFonts w:ascii="Times New Roman" w:eastAsia="Palatino Linotype" w:hAnsi="Times New Roman" w:cs="Times New Roman"/>
          <w:sz w:val="24"/>
          <w:szCs w:val="24"/>
        </w:rPr>
        <w:t>own on 1 September</w:t>
      </w:r>
      <w:r w:rsidR="006D5EF7" w:rsidRPr="006D5EF7">
        <w:rPr>
          <w:rFonts w:ascii="Times New Roman" w:eastAsia="Palatino Linotype" w:hAnsi="Times New Roman" w:cs="Times New Roman"/>
          <w:sz w:val="24"/>
          <w:szCs w:val="24"/>
        </w:rPr>
        <w:t>; however, she reportedly did not report the incident to the police since she could not identify the perpetrator.</w:t>
      </w:r>
    </w:p>
    <w:p w14:paraId="014683B6" w14:textId="77777777" w:rsidR="00125D15" w:rsidRDefault="00125D15" w:rsidP="00810CCD">
      <w:pPr>
        <w:spacing w:after="0" w:line="240" w:lineRule="auto"/>
        <w:jc w:val="both"/>
        <w:rPr>
          <w:rFonts w:ascii="Times New Roman" w:eastAsia="Palatino Linotype" w:hAnsi="Times New Roman" w:cs="Times New Roman"/>
          <w:b/>
          <w:bCs/>
          <w:sz w:val="24"/>
          <w:szCs w:val="24"/>
        </w:rPr>
      </w:pPr>
    </w:p>
    <w:p w14:paraId="500BC23E" w14:textId="395F906D" w:rsidR="00125D15" w:rsidRPr="00490397" w:rsidRDefault="00125D15" w:rsidP="00810CCD">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11 September, two secondary sources reported that on 10 September, unidentified armed elements shot and killed one male civilian (Ugandan national) and injured two others in</w:t>
      </w:r>
      <w:r w:rsidR="00B40F98">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Nesitu Boma, Lokiliri Payam, Juba County. According to the sources, the</w:t>
      </w:r>
      <w:r w:rsidR="00884999">
        <w:rPr>
          <w:rFonts w:ascii="Times New Roman" w:eastAsia="Palatino Linotype" w:hAnsi="Times New Roman" w:cs="Times New Roman"/>
          <w:sz w:val="24"/>
          <w:szCs w:val="24"/>
        </w:rPr>
        <w:t xml:space="preserve"> assailants ambushed and opened fire on a civilian passenger vehicle traveling along the Juba-Nimule-Road </w:t>
      </w:r>
      <w:r w:rsidR="006D5EF7">
        <w:rPr>
          <w:rFonts w:ascii="Times New Roman" w:eastAsia="Palatino Linotype" w:hAnsi="Times New Roman" w:cs="Times New Roman"/>
          <w:sz w:val="24"/>
          <w:szCs w:val="24"/>
        </w:rPr>
        <w:t xml:space="preserve">enroute </w:t>
      </w:r>
      <w:r w:rsidR="00884999">
        <w:rPr>
          <w:rFonts w:ascii="Times New Roman" w:eastAsia="Palatino Linotype" w:hAnsi="Times New Roman" w:cs="Times New Roman"/>
          <w:sz w:val="24"/>
          <w:szCs w:val="24"/>
        </w:rPr>
        <w:t>to Uganda, killing the driver and injuring two passenger</w:t>
      </w:r>
      <w:r w:rsidR="0069364B">
        <w:rPr>
          <w:rFonts w:ascii="Times New Roman" w:eastAsia="Palatino Linotype" w:hAnsi="Times New Roman" w:cs="Times New Roman"/>
          <w:sz w:val="24"/>
          <w:szCs w:val="24"/>
        </w:rPr>
        <w:t xml:space="preserve">s. Reportedly, the police </w:t>
      </w:r>
      <w:r w:rsidR="00FA13F3">
        <w:rPr>
          <w:rFonts w:ascii="Times New Roman" w:eastAsia="Palatino Linotype" w:hAnsi="Times New Roman" w:cs="Times New Roman"/>
          <w:sz w:val="24"/>
          <w:szCs w:val="24"/>
        </w:rPr>
        <w:t>responded to the scene</w:t>
      </w:r>
      <w:r w:rsidR="0069364B">
        <w:rPr>
          <w:rFonts w:ascii="Times New Roman" w:eastAsia="Palatino Linotype" w:hAnsi="Times New Roman" w:cs="Times New Roman"/>
          <w:sz w:val="24"/>
          <w:szCs w:val="24"/>
        </w:rPr>
        <w:t xml:space="preserve"> and </w:t>
      </w:r>
      <w:r w:rsidR="00FA13F3">
        <w:rPr>
          <w:rFonts w:ascii="Times New Roman" w:eastAsia="Palatino Linotype" w:hAnsi="Times New Roman" w:cs="Times New Roman"/>
          <w:sz w:val="24"/>
          <w:szCs w:val="24"/>
        </w:rPr>
        <w:t>retrieved</w:t>
      </w:r>
      <w:r w:rsidR="00FA13F3">
        <w:rPr>
          <w:rFonts w:ascii="Times New Roman" w:eastAsia="Palatino Linotype" w:hAnsi="Times New Roman" w:cs="Times New Roman"/>
          <w:sz w:val="24"/>
          <w:szCs w:val="24"/>
        </w:rPr>
        <w:t xml:space="preserve"> </w:t>
      </w:r>
      <w:r w:rsidR="0069364B">
        <w:rPr>
          <w:rFonts w:ascii="Times New Roman" w:eastAsia="Palatino Linotype" w:hAnsi="Times New Roman" w:cs="Times New Roman"/>
          <w:sz w:val="24"/>
          <w:szCs w:val="24"/>
        </w:rPr>
        <w:t>the body of the victim and</w:t>
      </w:r>
      <w:r w:rsidR="00CE082C">
        <w:rPr>
          <w:rFonts w:ascii="Times New Roman" w:eastAsia="Palatino Linotype" w:hAnsi="Times New Roman" w:cs="Times New Roman"/>
          <w:sz w:val="24"/>
          <w:szCs w:val="24"/>
        </w:rPr>
        <w:t xml:space="preserve"> </w:t>
      </w:r>
      <w:r w:rsidR="00FA13F3">
        <w:rPr>
          <w:rFonts w:ascii="Times New Roman" w:eastAsia="Palatino Linotype" w:hAnsi="Times New Roman" w:cs="Times New Roman"/>
          <w:sz w:val="24"/>
          <w:szCs w:val="24"/>
        </w:rPr>
        <w:t>evacuated the</w:t>
      </w:r>
      <w:r w:rsidR="0069364B">
        <w:rPr>
          <w:rFonts w:ascii="Times New Roman" w:eastAsia="Palatino Linotype" w:hAnsi="Times New Roman" w:cs="Times New Roman"/>
          <w:sz w:val="24"/>
          <w:szCs w:val="24"/>
        </w:rPr>
        <w:t xml:space="preserve"> injured victims</w:t>
      </w:r>
      <w:r w:rsidR="00FA13F3">
        <w:rPr>
          <w:rFonts w:ascii="Times New Roman" w:eastAsia="Palatino Linotype" w:hAnsi="Times New Roman" w:cs="Times New Roman"/>
          <w:sz w:val="24"/>
          <w:szCs w:val="24"/>
        </w:rPr>
        <w:t xml:space="preserve"> to Juba</w:t>
      </w:r>
      <w:r w:rsidR="0069364B">
        <w:rPr>
          <w:rFonts w:ascii="Times New Roman" w:eastAsia="Palatino Linotype" w:hAnsi="Times New Roman" w:cs="Times New Roman"/>
          <w:sz w:val="24"/>
          <w:szCs w:val="24"/>
        </w:rPr>
        <w:t xml:space="preserve">. The incident was reported </w:t>
      </w:r>
      <w:r w:rsidR="00FA13F3">
        <w:rPr>
          <w:rFonts w:ascii="Times New Roman" w:eastAsia="Palatino Linotype" w:hAnsi="Times New Roman" w:cs="Times New Roman"/>
          <w:sz w:val="24"/>
          <w:szCs w:val="24"/>
        </w:rPr>
        <w:t>at t</w:t>
      </w:r>
      <w:r w:rsidR="0069364B">
        <w:rPr>
          <w:rFonts w:ascii="Times New Roman" w:eastAsia="Palatino Linotype" w:hAnsi="Times New Roman" w:cs="Times New Roman"/>
          <w:sz w:val="24"/>
          <w:szCs w:val="24"/>
        </w:rPr>
        <w:t>he Eastern Police Division in Gumbo and investigations are</w:t>
      </w:r>
      <w:r w:rsidR="00FA13F3">
        <w:rPr>
          <w:rFonts w:ascii="Times New Roman" w:eastAsia="Palatino Linotype" w:hAnsi="Times New Roman" w:cs="Times New Roman"/>
          <w:sz w:val="24"/>
          <w:szCs w:val="24"/>
        </w:rPr>
        <w:t xml:space="preserve"> reportedly </w:t>
      </w:r>
      <w:r w:rsidR="0069364B">
        <w:rPr>
          <w:rFonts w:ascii="Times New Roman" w:eastAsia="Palatino Linotype" w:hAnsi="Times New Roman" w:cs="Times New Roman"/>
          <w:sz w:val="24"/>
          <w:szCs w:val="24"/>
        </w:rPr>
        <w:t xml:space="preserve">ongoing. </w:t>
      </w:r>
    </w:p>
    <w:p w14:paraId="47D5130C" w14:textId="77777777" w:rsidR="00B40F98" w:rsidRPr="00B40F98" w:rsidRDefault="00B40F98" w:rsidP="00810CCD">
      <w:pPr>
        <w:spacing w:after="0" w:line="240" w:lineRule="auto"/>
        <w:jc w:val="both"/>
        <w:rPr>
          <w:rFonts w:ascii="Times New Roman" w:eastAsia="Palatino Linotype" w:hAnsi="Times New Roman" w:cs="Times New Roman"/>
          <w:b/>
          <w:bCs/>
          <w:sz w:val="24"/>
          <w:szCs w:val="24"/>
        </w:rPr>
      </w:pPr>
    </w:p>
    <w:p w14:paraId="50F6BD9D" w14:textId="6ED04BAD" w:rsidR="001145A8" w:rsidRDefault="001145A8" w:rsidP="00810CCD">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29AA496" w14:textId="77777777" w:rsidR="00FA13F3" w:rsidRDefault="00FA13F3" w:rsidP="00810CCD">
      <w:pPr>
        <w:spacing w:after="0" w:line="240" w:lineRule="auto"/>
        <w:jc w:val="both"/>
        <w:rPr>
          <w:rFonts w:ascii="Times New Roman" w:eastAsia="Palatino Linotype" w:hAnsi="Times New Roman" w:cs="Times New Roman"/>
          <w:b/>
          <w:bCs/>
          <w:sz w:val="24"/>
          <w:szCs w:val="24"/>
        </w:rPr>
      </w:pPr>
    </w:p>
    <w:p w14:paraId="18445111" w14:textId="5C89C991" w:rsidR="00B22B4E" w:rsidRPr="00AC087E" w:rsidRDefault="008B3181" w:rsidP="00810CCD">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AC087E">
        <w:rPr>
          <w:rFonts w:ascii="Times New Roman" w:eastAsia="Palatino Linotype" w:hAnsi="Times New Roman" w:cs="Times New Roman"/>
          <w:sz w:val="24"/>
          <w:szCs w:val="24"/>
        </w:rPr>
        <w:t xml:space="preserve">On </w:t>
      </w:r>
      <w:r w:rsidR="005762B8">
        <w:rPr>
          <w:rFonts w:ascii="Times New Roman" w:eastAsia="Palatino Linotype" w:hAnsi="Times New Roman" w:cs="Times New Roman"/>
          <w:sz w:val="24"/>
          <w:szCs w:val="24"/>
        </w:rPr>
        <w:t>11</w:t>
      </w:r>
      <w:r w:rsidRPr="00AC087E">
        <w:rPr>
          <w:rFonts w:ascii="Times New Roman" w:eastAsia="Palatino Linotype" w:hAnsi="Times New Roman" w:cs="Times New Roman"/>
          <w:sz w:val="24"/>
          <w:szCs w:val="24"/>
        </w:rPr>
        <w:t xml:space="preserve"> September, three secondary sources reported that </w:t>
      </w:r>
      <w:r w:rsidR="00225C6B">
        <w:rPr>
          <w:rFonts w:ascii="Times New Roman" w:eastAsia="Palatino Linotype" w:hAnsi="Times New Roman" w:cs="Times New Roman"/>
          <w:sz w:val="24"/>
          <w:szCs w:val="24"/>
        </w:rPr>
        <w:t>on</w:t>
      </w:r>
      <w:r w:rsidR="00F97CF3">
        <w:rPr>
          <w:rFonts w:ascii="Times New Roman" w:eastAsia="Palatino Linotype" w:hAnsi="Times New Roman" w:cs="Times New Roman"/>
          <w:sz w:val="24"/>
          <w:szCs w:val="24"/>
        </w:rPr>
        <w:t xml:space="preserve"> </w:t>
      </w:r>
      <w:r w:rsidR="00A96BA2">
        <w:rPr>
          <w:rFonts w:ascii="Times New Roman" w:eastAsia="Palatino Linotype" w:hAnsi="Times New Roman" w:cs="Times New Roman"/>
          <w:sz w:val="24"/>
          <w:szCs w:val="24"/>
        </w:rPr>
        <w:t xml:space="preserve">10 September, Murle armed elements from Greater Pibor Administrative Area (GPAA) shot and killed two </w:t>
      </w:r>
      <w:r w:rsidR="00063502">
        <w:rPr>
          <w:rFonts w:ascii="Times New Roman" w:eastAsia="Palatino Linotype" w:hAnsi="Times New Roman" w:cs="Times New Roman"/>
          <w:sz w:val="24"/>
          <w:szCs w:val="24"/>
        </w:rPr>
        <w:t xml:space="preserve">male </w:t>
      </w:r>
      <w:r w:rsidR="00A96BA2">
        <w:rPr>
          <w:rFonts w:ascii="Times New Roman" w:eastAsia="Palatino Linotype" w:hAnsi="Times New Roman" w:cs="Times New Roman"/>
          <w:sz w:val="24"/>
          <w:szCs w:val="24"/>
        </w:rPr>
        <w:t xml:space="preserve">civilians </w:t>
      </w:r>
      <w:r w:rsidR="00FA13F3">
        <w:rPr>
          <w:rFonts w:ascii="Times New Roman" w:eastAsia="Palatino Linotype" w:hAnsi="Times New Roman" w:cs="Times New Roman"/>
          <w:sz w:val="24"/>
          <w:szCs w:val="24"/>
        </w:rPr>
        <w:t>(</w:t>
      </w:r>
      <w:r w:rsidR="00FA13F3" w:rsidRPr="001B4412">
        <w:rPr>
          <w:rFonts w:ascii="Times New Roman" w:eastAsia="Palatino Linotype" w:hAnsi="Times New Roman" w:cs="Times New Roman"/>
          <w:sz w:val="24"/>
          <w:szCs w:val="24"/>
        </w:rPr>
        <w:t>28 and 30 years old</w:t>
      </w:r>
      <w:r w:rsidR="00FA13F3">
        <w:rPr>
          <w:rFonts w:ascii="Times New Roman" w:eastAsia="Palatino Linotype" w:hAnsi="Times New Roman" w:cs="Times New Roman"/>
          <w:sz w:val="24"/>
          <w:szCs w:val="24"/>
        </w:rPr>
        <w:t>)</w:t>
      </w:r>
      <w:r w:rsidR="00FA13F3">
        <w:rPr>
          <w:rFonts w:ascii="Times New Roman" w:eastAsia="Palatino Linotype" w:hAnsi="Times New Roman" w:cs="Times New Roman"/>
          <w:sz w:val="24"/>
          <w:szCs w:val="24"/>
        </w:rPr>
        <w:t xml:space="preserve">, </w:t>
      </w:r>
      <w:r w:rsidR="001B4412">
        <w:rPr>
          <w:rFonts w:ascii="Times New Roman" w:eastAsia="Palatino Linotype" w:hAnsi="Times New Roman" w:cs="Times New Roman"/>
          <w:sz w:val="24"/>
          <w:szCs w:val="24"/>
        </w:rPr>
        <w:t>injured another 23-year-old male civilian</w:t>
      </w:r>
      <w:r w:rsidR="00FA13F3">
        <w:rPr>
          <w:rFonts w:ascii="Times New Roman" w:eastAsia="Palatino Linotype" w:hAnsi="Times New Roman" w:cs="Times New Roman"/>
          <w:sz w:val="24"/>
          <w:szCs w:val="24"/>
        </w:rPr>
        <w:t>,</w:t>
      </w:r>
      <w:r w:rsidR="001B4412">
        <w:rPr>
          <w:rFonts w:ascii="Times New Roman" w:eastAsia="Palatino Linotype" w:hAnsi="Times New Roman" w:cs="Times New Roman"/>
          <w:sz w:val="24"/>
          <w:szCs w:val="24"/>
        </w:rPr>
        <w:t xml:space="preserve"> </w:t>
      </w:r>
      <w:r w:rsidR="00FA13F3">
        <w:rPr>
          <w:rFonts w:ascii="Times New Roman" w:eastAsia="Palatino Linotype" w:hAnsi="Times New Roman" w:cs="Times New Roman"/>
          <w:sz w:val="24"/>
          <w:szCs w:val="24"/>
        </w:rPr>
        <w:t>and abducted a nine-year-old boy</w:t>
      </w:r>
      <w:r w:rsidR="00FA13F3">
        <w:rPr>
          <w:rFonts w:ascii="Times New Roman" w:eastAsia="Palatino Linotype" w:hAnsi="Times New Roman" w:cs="Times New Roman"/>
          <w:sz w:val="24"/>
          <w:szCs w:val="24"/>
        </w:rPr>
        <w:t xml:space="preserve">, all </w:t>
      </w:r>
      <w:r w:rsidR="00FA13F3">
        <w:rPr>
          <w:rFonts w:ascii="Times New Roman" w:eastAsia="Palatino Linotype" w:hAnsi="Times New Roman" w:cs="Times New Roman"/>
          <w:sz w:val="24"/>
          <w:szCs w:val="24"/>
        </w:rPr>
        <w:t>from the Toposa</w:t>
      </w:r>
      <w:r w:rsidR="00FA13F3">
        <w:rPr>
          <w:rFonts w:ascii="Times New Roman" w:eastAsia="Palatino Linotype" w:hAnsi="Times New Roman" w:cs="Times New Roman"/>
          <w:sz w:val="24"/>
          <w:szCs w:val="24"/>
        </w:rPr>
        <w:t xml:space="preserve"> community, during an attempted cattle raid </w:t>
      </w:r>
      <w:r w:rsidR="001B4412">
        <w:rPr>
          <w:rFonts w:ascii="Times New Roman" w:eastAsia="Palatino Linotype" w:hAnsi="Times New Roman" w:cs="Times New Roman"/>
          <w:sz w:val="24"/>
          <w:szCs w:val="24"/>
        </w:rPr>
        <w:t xml:space="preserve">in Napusare village, Naliel Boma, Narus Payam, Kapoeta East County. </w:t>
      </w:r>
      <w:r w:rsidR="00063502">
        <w:rPr>
          <w:rFonts w:ascii="Times New Roman" w:eastAsia="Palatino Linotype" w:hAnsi="Times New Roman" w:cs="Times New Roman"/>
          <w:sz w:val="24"/>
          <w:szCs w:val="24"/>
        </w:rPr>
        <w:t>According to the sources</w:t>
      </w:r>
      <w:r w:rsidR="00FA13F3">
        <w:rPr>
          <w:rFonts w:ascii="Times New Roman" w:eastAsia="Palatino Linotype" w:hAnsi="Times New Roman" w:cs="Times New Roman"/>
          <w:sz w:val="24"/>
          <w:szCs w:val="24"/>
        </w:rPr>
        <w:t xml:space="preserve">, </w:t>
      </w:r>
      <w:r w:rsidR="00CE08CB">
        <w:rPr>
          <w:rFonts w:ascii="Times New Roman" w:eastAsia="Palatino Linotype" w:hAnsi="Times New Roman" w:cs="Times New Roman"/>
          <w:sz w:val="24"/>
          <w:szCs w:val="24"/>
        </w:rPr>
        <w:t xml:space="preserve">a group of </w:t>
      </w:r>
      <w:r w:rsidR="00FA13F3">
        <w:rPr>
          <w:rFonts w:ascii="Times New Roman" w:eastAsia="Palatino Linotype" w:hAnsi="Times New Roman" w:cs="Times New Roman"/>
          <w:sz w:val="24"/>
          <w:szCs w:val="24"/>
        </w:rPr>
        <w:t>nine Murle armed elements</w:t>
      </w:r>
      <w:r w:rsidR="00063502">
        <w:rPr>
          <w:rFonts w:ascii="Times New Roman" w:eastAsia="Palatino Linotype" w:hAnsi="Times New Roman" w:cs="Times New Roman"/>
          <w:sz w:val="24"/>
          <w:szCs w:val="24"/>
        </w:rPr>
        <w:t xml:space="preserve"> attacked</w:t>
      </w:r>
      <w:r w:rsidR="00CE08CB">
        <w:rPr>
          <w:rFonts w:ascii="Times New Roman" w:eastAsia="Palatino Linotype" w:hAnsi="Times New Roman" w:cs="Times New Roman"/>
          <w:sz w:val="24"/>
          <w:szCs w:val="24"/>
        </w:rPr>
        <w:t xml:space="preserve"> and opened fire on</w:t>
      </w:r>
      <w:r w:rsidR="00063502">
        <w:rPr>
          <w:rFonts w:ascii="Times New Roman" w:eastAsia="Palatino Linotype" w:hAnsi="Times New Roman" w:cs="Times New Roman"/>
          <w:sz w:val="24"/>
          <w:szCs w:val="24"/>
        </w:rPr>
        <w:t xml:space="preserve"> a cattle camp in Napusare village, </w:t>
      </w:r>
      <w:r w:rsidR="00CE08CB">
        <w:rPr>
          <w:rFonts w:ascii="Times New Roman" w:eastAsia="Palatino Linotype" w:hAnsi="Times New Roman" w:cs="Times New Roman"/>
          <w:sz w:val="24"/>
          <w:szCs w:val="24"/>
        </w:rPr>
        <w:t>killing</w:t>
      </w:r>
      <w:r w:rsidR="00063502">
        <w:rPr>
          <w:rFonts w:ascii="Times New Roman" w:eastAsia="Palatino Linotype" w:hAnsi="Times New Roman" w:cs="Times New Roman"/>
          <w:sz w:val="24"/>
          <w:szCs w:val="24"/>
        </w:rPr>
        <w:t xml:space="preserve"> two civilians and injur</w:t>
      </w:r>
      <w:r w:rsidR="00CE08CB">
        <w:rPr>
          <w:rFonts w:ascii="Times New Roman" w:eastAsia="Palatino Linotype" w:hAnsi="Times New Roman" w:cs="Times New Roman"/>
          <w:sz w:val="24"/>
          <w:szCs w:val="24"/>
        </w:rPr>
        <w:t>ing another. The attackers also</w:t>
      </w:r>
      <w:r w:rsidR="00063502">
        <w:rPr>
          <w:rFonts w:ascii="Times New Roman" w:eastAsia="Palatino Linotype" w:hAnsi="Times New Roman" w:cs="Times New Roman"/>
          <w:sz w:val="24"/>
          <w:szCs w:val="24"/>
        </w:rPr>
        <w:t xml:space="preserve"> abducted </w:t>
      </w:r>
      <w:r w:rsidR="00CE08CB">
        <w:rPr>
          <w:rFonts w:ascii="Times New Roman" w:eastAsia="Palatino Linotype" w:hAnsi="Times New Roman" w:cs="Times New Roman"/>
          <w:sz w:val="24"/>
          <w:szCs w:val="24"/>
        </w:rPr>
        <w:t>a</w:t>
      </w:r>
      <w:r w:rsidR="00063502">
        <w:rPr>
          <w:rFonts w:ascii="Times New Roman" w:eastAsia="Palatino Linotype" w:hAnsi="Times New Roman" w:cs="Times New Roman"/>
          <w:sz w:val="24"/>
          <w:szCs w:val="24"/>
        </w:rPr>
        <w:t xml:space="preserve"> nine-year-old </w:t>
      </w:r>
      <w:r w:rsidR="00CE08CB">
        <w:rPr>
          <w:rFonts w:ascii="Times New Roman" w:eastAsia="Palatino Linotype" w:hAnsi="Times New Roman" w:cs="Times New Roman"/>
          <w:sz w:val="24"/>
          <w:szCs w:val="24"/>
        </w:rPr>
        <w:t>boy</w:t>
      </w:r>
      <w:r w:rsidR="00063502">
        <w:rPr>
          <w:rFonts w:ascii="Times New Roman" w:eastAsia="Palatino Linotype" w:hAnsi="Times New Roman" w:cs="Times New Roman"/>
          <w:sz w:val="24"/>
          <w:szCs w:val="24"/>
        </w:rPr>
        <w:t xml:space="preserve"> who was grazing goats outside the cattle camp. Reportedly, armed Toposa elements</w:t>
      </w:r>
      <w:r w:rsidR="00CE08CB">
        <w:rPr>
          <w:rFonts w:ascii="Times New Roman" w:eastAsia="Palatino Linotype" w:hAnsi="Times New Roman" w:cs="Times New Roman"/>
          <w:sz w:val="24"/>
          <w:szCs w:val="24"/>
        </w:rPr>
        <w:t xml:space="preserve"> repulsed</w:t>
      </w:r>
      <w:r w:rsidR="001D4DDB">
        <w:rPr>
          <w:rFonts w:ascii="Times New Roman" w:eastAsia="Palatino Linotype" w:hAnsi="Times New Roman" w:cs="Times New Roman"/>
          <w:sz w:val="24"/>
          <w:szCs w:val="24"/>
        </w:rPr>
        <w:t xml:space="preserve"> the </w:t>
      </w:r>
      <w:r w:rsidR="001D4DDB">
        <w:rPr>
          <w:rFonts w:ascii="Times New Roman" w:eastAsia="Palatino Linotype" w:hAnsi="Times New Roman" w:cs="Times New Roman"/>
          <w:sz w:val="24"/>
          <w:szCs w:val="24"/>
        </w:rPr>
        <w:lastRenderedPageBreak/>
        <w:t>attackers</w:t>
      </w:r>
      <w:r w:rsidR="00063502">
        <w:rPr>
          <w:rFonts w:ascii="Times New Roman" w:eastAsia="Palatino Linotype" w:hAnsi="Times New Roman" w:cs="Times New Roman"/>
          <w:sz w:val="24"/>
          <w:szCs w:val="24"/>
        </w:rPr>
        <w:t xml:space="preserve"> and in the ensuing confrontation, </w:t>
      </w:r>
      <w:r w:rsidR="00CE08CB">
        <w:rPr>
          <w:rFonts w:ascii="Times New Roman" w:eastAsia="Palatino Linotype" w:hAnsi="Times New Roman" w:cs="Times New Roman"/>
          <w:sz w:val="24"/>
          <w:szCs w:val="24"/>
        </w:rPr>
        <w:t>recued the abductees</w:t>
      </w:r>
      <w:r w:rsidR="00063502">
        <w:rPr>
          <w:rFonts w:ascii="Times New Roman" w:eastAsia="Palatino Linotype" w:hAnsi="Times New Roman" w:cs="Times New Roman"/>
          <w:sz w:val="24"/>
          <w:szCs w:val="24"/>
        </w:rPr>
        <w:t xml:space="preserve">. The incident was reported </w:t>
      </w:r>
      <w:r w:rsidR="00CE08CB">
        <w:rPr>
          <w:rFonts w:ascii="Times New Roman" w:eastAsia="Palatino Linotype" w:hAnsi="Times New Roman" w:cs="Times New Roman"/>
          <w:sz w:val="24"/>
          <w:szCs w:val="24"/>
        </w:rPr>
        <w:t>at</w:t>
      </w:r>
      <w:r w:rsidR="00063502">
        <w:rPr>
          <w:rFonts w:ascii="Times New Roman" w:eastAsia="Palatino Linotype" w:hAnsi="Times New Roman" w:cs="Times New Roman"/>
          <w:sz w:val="24"/>
          <w:szCs w:val="24"/>
        </w:rPr>
        <w:t xml:space="preserve"> Narus Police station and investigations are </w:t>
      </w:r>
      <w:r w:rsidR="00CE08CB">
        <w:rPr>
          <w:rFonts w:ascii="Times New Roman" w:eastAsia="Palatino Linotype" w:hAnsi="Times New Roman" w:cs="Times New Roman"/>
          <w:sz w:val="24"/>
          <w:szCs w:val="24"/>
        </w:rPr>
        <w:t xml:space="preserve">reportedly </w:t>
      </w:r>
      <w:r w:rsidR="00063502">
        <w:rPr>
          <w:rFonts w:ascii="Times New Roman" w:eastAsia="Palatino Linotype" w:hAnsi="Times New Roman" w:cs="Times New Roman"/>
          <w:sz w:val="24"/>
          <w:szCs w:val="24"/>
        </w:rPr>
        <w:t xml:space="preserve">ongoing. </w:t>
      </w:r>
    </w:p>
    <w:p w14:paraId="4518778C" w14:textId="77777777" w:rsidR="00810CCD" w:rsidRDefault="00810CCD" w:rsidP="00810CCD">
      <w:pPr>
        <w:spacing w:after="0" w:line="240" w:lineRule="auto"/>
        <w:jc w:val="both"/>
        <w:rPr>
          <w:rFonts w:ascii="Times New Roman" w:eastAsia="Palatino Linotype" w:hAnsi="Times New Roman" w:cs="Times New Roman"/>
          <w:b/>
          <w:bCs/>
          <w:sz w:val="24"/>
          <w:szCs w:val="24"/>
        </w:rPr>
      </w:pPr>
    </w:p>
    <w:p w14:paraId="6BBCC904" w14:textId="354F7A6D" w:rsidR="00AB7B76" w:rsidRDefault="00AB7B76" w:rsidP="00810CCD">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322754">
        <w:rPr>
          <w:rFonts w:ascii="Times New Roman" w:eastAsia="Palatino Linotype" w:hAnsi="Times New Roman" w:cs="Times New Roman"/>
          <w:b/>
          <w:bCs/>
          <w:sz w:val="24"/>
          <w:szCs w:val="24"/>
        </w:rPr>
        <w:t>Equatoria</w:t>
      </w:r>
    </w:p>
    <w:p w14:paraId="73D2232E" w14:textId="77777777" w:rsidR="00322754" w:rsidRDefault="00322754" w:rsidP="00810CCD">
      <w:pPr>
        <w:spacing w:after="0" w:line="240" w:lineRule="auto"/>
        <w:jc w:val="both"/>
        <w:rPr>
          <w:rFonts w:ascii="Times New Roman" w:eastAsia="Palatino Linotype" w:hAnsi="Times New Roman" w:cs="Times New Roman"/>
          <w:b/>
          <w:bCs/>
          <w:sz w:val="24"/>
          <w:szCs w:val="24"/>
        </w:rPr>
      </w:pPr>
    </w:p>
    <w:p w14:paraId="6F6233F1" w14:textId="43407410" w:rsidR="00322754" w:rsidRPr="00810CCD" w:rsidRDefault="00322754" w:rsidP="00810CCD">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11 September, two secondary sources reported that on the same day, unidentified armed element</w:t>
      </w:r>
      <w:r w:rsidR="00B1527C">
        <w:rPr>
          <w:rFonts w:ascii="Times New Roman" w:eastAsia="Palatino Linotype" w:hAnsi="Times New Roman" w:cs="Times New Roman"/>
          <w:sz w:val="24"/>
          <w:szCs w:val="24"/>
        </w:rPr>
        <w:t>s</w:t>
      </w:r>
      <w:r>
        <w:rPr>
          <w:rFonts w:ascii="Times New Roman" w:eastAsia="Palatino Linotype" w:hAnsi="Times New Roman" w:cs="Times New Roman"/>
          <w:sz w:val="24"/>
          <w:szCs w:val="24"/>
        </w:rPr>
        <w:t xml:space="preserve"> shot and killed one male civilian from the Azande community in Gamunakpe village, Tambura Central Boma, Tambura town Payam, Tambura County. According to the sources, </w:t>
      </w:r>
      <w:r w:rsidR="00810CCD">
        <w:rPr>
          <w:rFonts w:ascii="Times New Roman" w:eastAsia="Palatino Linotype" w:hAnsi="Times New Roman" w:cs="Times New Roman"/>
          <w:sz w:val="24"/>
          <w:szCs w:val="24"/>
        </w:rPr>
        <w:t xml:space="preserve">the assailants ambushed and opened fire on the victim while he was </w:t>
      </w:r>
      <w:r>
        <w:rPr>
          <w:rFonts w:ascii="Times New Roman" w:eastAsia="Palatino Linotype" w:hAnsi="Times New Roman" w:cs="Times New Roman"/>
          <w:sz w:val="24"/>
          <w:szCs w:val="24"/>
        </w:rPr>
        <w:t xml:space="preserve">returning from the </w:t>
      </w:r>
      <w:r w:rsidR="00B1527C">
        <w:rPr>
          <w:rFonts w:ascii="Times New Roman" w:eastAsia="Palatino Linotype" w:hAnsi="Times New Roman" w:cs="Times New Roman"/>
          <w:sz w:val="24"/>
          <w:szCs w:val="24"/>
        </w:rPr>
        <w:t xml:space="preserve">market, </w:t>
      </w:r>
      <w:r w:rsidR="00810CCD" w:rsidRPr="00810CCD">
        <w:rPr>
          <w:rFonts w:ascii="Times New Roman" w:eastAsia="Palatino Linotype" w:hAnsi="Times New Roman" w:cs="Times New Roman"/>
          <w:sz w:val="24"/>
          <w:szCs w:val="24"/>
        </w:rPr>
        <w:t>killing him, for unknown</w:t>
      </w:r>
      <w:r w:rsidR="00B1527C" w:rsidRPr="00810CCD">
        <w:rPr>
          <w:rFonts w:ascii="Times New Roman" w:eastAsia="Palatino Linotype" w:hAnsi="Times New Roman" w:cs="Times New Roman"/>
          <w:sz w:val="24"/>
          <w:szCs w:val="24"/>
        </w:rPr>
        <w:t xml:space="preserve"> reasons. Reportedly,</w:t>
      </w:r>
      <w:r w:rsidR="00810CCD" w:rsidRPr="00810CCD">
        <w:rPr>
          <w:rFonts w:ascii="Times New Roman" w:eastAsia="Palatino Linotype" w:hAnsi="Times New Roman" w:cs="Times New Roman"/>
          <w:sz w:val="24"/>
          <w:szCs w:val="24"/>
        </w:rPr>
        <w:t xml:space="preserve"> the</w:t>
      </w:r>
      <w:r w:rsidR="00810CCD" w:rsidRPr="00810CCD">
        <w:rPr>
          <w:rFonts w:ascii="Times New Roman" w:eastAsia="Palatino Linotype" w:hAnsi="Times New Roman" w:cs="Times New Roman"/>
          <w:sz w:val="24"/>
          <w:szCs w:val="24"/>
        </w:rPr>
        <w:t xml:space="preserve"> SSPDF forces </w:t>
      </w:r>
      <w:r w:rsidR="00810CCD" w:rsidRPr="00810CCD">
        <w:rPr>
          <w:rFonts w:ascii="Times New Roman" w:eastAsia="Palatino Linotype" w:hAnsi="Times New Roman" w:cs="Times New Roman"/>
          <w:sz w:val="24"/>
          <w:szCs w:val="24"/>
        </w:rPr>
        <w:t>responded to the scene</w:t>
      </w:r>
      <w:r w:rsidR="00810CCD" w:rsidRPr="00810CCD">
        <w:rPr>
          <w:rFonts w:ascii="Times New Roman" w:eastAsia="Palatino Linotype" w:hAnsi="Times New Roman" w:cs="Times New Roman"/>
          <w:sz w:val="24"/>
          <w:szCs w:val="24"/>
        </w:rPr>
        <w:t xml:space="preserve"> and engaged in an armed confrontation with the assailants.</w:t>
      </w:r>
    </w:p>
    <w:p w14:paraId="58841014" w14:textId="77777777" w:rsidR="00B40F98" w:rsidRDefault="00B40F98" w:rsidP="00810CCD">
      <w:pPr>
        <w:spacing w:after="0" w:line="240" w:lineRule="auto"/>
        <w:jc w:val="both"/>
        <w:rPr>
          <w:rFonts w:ascii="Times New Roman" w:eastAsia="Palatino Linotype" w:hAnsi="Times New Roman" w:cs="Times New Roman"/>
          <w:i/>
          <w:iCs/>
          <w:sz w:val="24"/>
          <w:szCs w:val="24"/>
        </w:rPr>
      </w:pPr>
    </w:p>
    <w:p w14:paraId="4EB34C1F" w14:textId="4B9BA6B1" w:rsidR="00B1527C" w:rsidRPr="00810CCD" w:rsidRDefault="00B1527C" w:rsidP="00810CCD">
      <w:pPr>
        <w:spacing w:after="0" w:line="240" w:lineRule="auto"/>
        <w:ind w:left="360"/>
        <w:jc w:val="both"/>
        <w:rPr>
          <w:rFonts w:ascii="Times New Roman" w:eastAsia="Palatino Linotype" w:hAnsi="Times New Roman" w:cs="Times New Roman"/>
          <w:i/>
          <w:iCs/>
          <w:sz w:val="24"/>
          <w:szCs w:val="24"/>
        </w:rPr>
      </w:pPr>
      <w:r w:rsidRPr="00810CCD">
        <w:rPr>
          <w:rFonts w:ascii="Times New Roman" w:eastAsia="Palatino Linotype" w:hAnsi="Times New Roman" w:cs="Times New Roman"/>
          <w:i/>
          <w:iCs/>
          <w:sz w:val="24"/>
          <w:szCs w:val="24"/>
        </w:rPr>
        <w:t xml:space="preserve">Comment: </w:t>
      </w:r>
      <w:r w:rsidR="00810CCD" w:rsidRPr="00810CCD">
        <w:rPr>
          <w:rFonts w:ascii="Times New Roman" w:eastAsia="Palatino Linotype" w:hAnsi="Times New Roman" w:cs="Times New Roman"/>
          <w:i/>
          <w:iCs/>
          <w:sz w:val="24"/>
          <w:szCs w:val="24"/>
        </w:rPr>
        <w:t xml:space="preserve">Tensions continue to escalate in Tambura, and this incident has </w:t>
      </w:r>
      <w:r w:rsidR="00810CCD" w:rsidRPr="00810CCD">
        <w:rPr>
          <w:rFonts w:ascii="Times New Roman" w:eastAsia="Palatino Linotype" w:hAnsi="Times New Roman" w:cs="Times New Roman"/>
          <w:i/>
          <w:iCs/>
          <w:sz w:val="24"/>
          <w:szCs w:val="24"/>
        </w:rPr>
        <w:t>exacerbated</w:t>
      </w:r>
      <w:r w:rsidR="00810CCD" w:rsidRPr="00810CCD">
        <w:rPr>
          <w:rFonts w:ascii="Times New Roman" w:eastAsia="Palatino Linotype" w:hAnsi="Times New Roman" w:cs="Times New Roman"/>
          <w:i/>
          <w:iCs/>
          <w:sz w:val="24"/>
          <w:szCs w:val="24"/>
        </w:rPr>
        <w:t xml:space="preserve"> the deplorable security situation.</w:t>
      </w:r>
      <w:r w:rsidRPr="00810CCD">
        <w:rPr>
          <w:rFonts w:ascii="Times New Roman" w:eastAsia="Palatino Linotype" w:hAnsi="Times New Roman" w:cs="Times New Roman"/>
          <w:i/>
          <w:iCs/>
          <w:sz w:val="24"/>
          <w:szCs w:val="24"/>
        </w:rPr>
        <w:t xml:space="preserve"> </w:t>
      </w:r>
    </w:p>
    <w:p w14:paraId="5D5543E8" w14:textId="77777777" w:rsidR="00225C6B" w:rsidRDefault="00225C6B" w:rsidP="00810CCD">
      <w:pPr>
        <w:spacing w:after="0" w:line="240" w:lineRule="auto"/>
        <w:jc w:val="both"/>
        <w:rPr>
          <w:rFonts w:ascii="Times New Roman" w:eastAsia="Palatino Linotype" w:hAnsi="Times New Roman" w:cs="Times New Roman"/>
          <w:sz w:val="24"/>
          <w:szCs w:val="24"/>
        </w:rPr>
      </w:pPr>
    </w:p>
    <w:p w14:paraId="11983E5A" w14:textId="77777777" w:rsidR="00810CCD" w:rsidRPr="00810CCD" w:rsidRDefault="00810CCD" w:rsidP="00810CCD">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CA1F5" w14:textId="77777777" w:rsidR="002C2B88" w:rsidRDefault="002C2B88" w:rsidP="00241E48">
      <w:pPr>
        <w:spacing w:after="0" w:line="240" w:lineRule="auto"/>
      </w:pPr>
      <w:r>
        <w:separator/>
      </w:r>
    </w:p>
  </w:endnote>
  <w:endnote w:type="continuationSeparator" w:id="0">
    <w:p w14:paraId="1F6850E3" w14:textId="77777777" w:rsidR="002C2B88" w:rsidRDefault="002C2B88"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D5F3" w14:textId="77777777" w:rsidR="002C2B88" w:rsidRDefault="002C2B88" w:rsidP="00241E48">
      <w:pPr>
        <w:spacing w:after="0" w:line="240" w:lineRule="auto"/>
      </w:pPr>
      <w:r>
        <w:separator/>
      </w:r>
    </w:p>
  </w:footnote>
  <w:footnote w:type="continuationSeparator" w:id="0">
    <w:p w14:paraId="24B3596D" w14:textId="77777777" w:rsidR="002C2B88" w:rsidRDefault="002C2B88"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F17EED7A"/>
    <w:lvl w:ilvl="0" w:tplc="830A80A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E46447"/>
    <w:multiLevelType w:val="hybridMultilevel"/>
    <w:tmpl w:val="A8FE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F20B5"/>
    <w:multiLevelType w:val="hybridMultilevel"/>
    <w:tmpl w:val="997A7DE6"/>
    <w:lvl w:ilvl="0" w:tplc="BF908650">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F940A1A"/>
    <w:multiLevelType w:val="hybridMultilevel"/>
    <w:tmpl w:val="943062F0"/>
    <w:lvl w:ilvl="0" w:tplc="77EC2DD4">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0"/>
  </w:num>
  <w:num w:numId="2" w16cid:durableId="1958563582">
    <w:abstractNumId w:val="6"/>
  </w:num>
  <w:num w:numId="3" w16cid:durableId="1415205972">
    <w:abstractNumId w:val="9"/>
  </w:num>
  <w:num w:numId="4" w16cid:durableId="344745384">
    <w:abstractNumId w:val="1"/>
  </w:num>
  <w:num w:numId="5" w16cid:durableId="1137409892">
    <w:abstractNumId w:val="6"/>
  </w:num>
  <w:num w:numId="6" w16cid:durableId="255330022">
    <w:abstractNumId w:val="24"/>
  </w:num>
  <w:num w:numId="7" w16cid:durableId="1492453220">
    <w:abstractNumId w:val="19"/>
  </w:num>
  <w:num w:numId="8" w16cid:durableId="39213277">
    <w:abstractNumId w:val="21"/>
  </w:num>
  <w:num w:numId="9" w16cid:durableId="781345962">
    <w:abstractNumId w:val="0"/>
  </w:num>
  <w:num w:numId="10" w16cid:durableId="1226457347">
    <w:abstractNumId w:val="15"/>
  </w:num>
  <w:num w:numId="11" w16cid:durableId="873229663">
    <w:abstractNumId w:val="13"/>
  </w:num>
  <w:num w:numId="12" w16cid:durableId="2060325476">
    <w:abstractNumId w:val="4"/>
  </w:num>
  <w:num w:numId="13" w16cid:durableId="2009399437">
    <w:abstractNumId w:val="27"/>
  </w:num>
  <w:num w:numId="14" w16cid:durableId="92483853">
    <w:abstractNumId w:val="18"/>
  </w:num>
  <w:num w:numId="15" w16cid:durableId="388188502">
    <w:abstractNumId w:val="8"/>
  </w:num>
  <w:num w:numId="16" w16cid:durableId="32771295">
    <w:abstractNumId w:val="20"/>
  </w:num>
  <w:num w:numId="17" w16cid:durableId="214859206">
    <w:abstractNumId w:val="13"/>
  </w:num>
  <w:num w:numId="18" w16cid:durableId="1505969665">
    <w:abstractNumId w:val="8"/>
  </w:num>
  <w:num w:numId="19" w16cid:durableId="1523201467">
    <w:abstractNumId w:val="14"/>
  </w:num>
  <w:num w:numId="20" w16cid:durableId="802119754">
    <w:abstractNumId w:val="7"/>
  </w:num>
  <w:num w:numId="21" w16cid:durableId="776995096">
    <w:abstractNumId w:val="8"/>
  </w:num>
  <w:num w:numId="22" w16cid:durableId="1415973165">
    <w:abstractNumId w:val="8"/>
  </w:num>
  <w:num w:numId="23" w16cid:durableId="1472558853">
    <w:abstractNumId w:val="11"/>
  </w:num>
  <w:num w:numId="24" w16cid:durableId="1435397663">
    <w:abstractNumId w:val="3"/>
  </w:num>
  <w:num w:numId="25" w16cid:durableId="1792899667">
    <w:abstractNumId w:val="2"/>
  </w:num>
  <w:num w:numId="26" w16cid:durableId="230427349">
    <w:abstractNumId w:val="12"/>
  </w:num>
  <w:num w:numId="27" w16cid:durableId="1943149280">
    <w:abstractNumId w:val="8"/>
  </w:num>
  <w:num w:numId="28" w16cid:durableId="1198348597">
    <w:abstractNumId w:val="8"/>
  </w:num>
  <w:num w:numId="29" w16cid:durableId="1169636167">
    <w:abstractNumId w:val="25"/>
  </w:num>
  <w:num w:numId="30" w16cid:durableId="1274627044">
    <w:abstractNumId w:val="26"/>
  </w:num>
  <w:num w:numId="31" w16cid:durableId="144013548">
    <w:abstractNumId w:val="16"/>
  </w:num>
  <w:num w:numId="32" w16cid:durableId="1448818690">
    <w:abstractNumId w:val="22"/>
  </w:num>
  <w:num w:numId="33" w16cid:durableId="2147040196">
    <w:abstractNumId w:val="28"/>
  </w:num>
  <w:num w:numId="34" w16cid:durableId="163984147">
    <w:abstractNumId w:val="5"/>
  </w:num>
  <w:num w:numId="35" w16cid:durableId="1803033428">
    <w:abstractNumId w:val="17"/>
  </w:num>
  <w:num w:numId="36" w16cid:durableId="280693892">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808"/>
    <w:rsid w:val="001D3D48"/>
    <w:rsid w:val="001D411B"/>
    <w:rsid w:val="001D42D6"/>
    <w:rsid w:val="001D48D9"/>
    <w:rsid w:val="001D4AA0"/>
    <w:rsid w:val="001D4DBA"/>
    <w:rsid w:val="001D4DDB"/>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B88"/>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1EB"/>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5EF7"/>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0CCD"/>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0F98"/>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8CB"/>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8F"/>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3F3"/>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54</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2025-09-11T20:11:00Z</dcterms:created>
  <dcterms:modified xsi:type="dcterms:W3CDTF">2025-09-11T21:10:00Z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