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52F5" w14:textId="77777777" w:rsidR="00F521A3" w:rsidRPr="002959CB" w:rsidRDefault="00DC454D" w:rsidP="00D67DCE">
      <w:pPr>
        <w:pStyle w:val="Titlu"/>
      </w:pPr>
      <w:r w:rsidRPr="002959CB">
        <w:t>Simularea DistilĂRII  PETROLULUI BRUT</w:t>
      </w:r>
    </w:p>
    <w:p w14:paraId="7B844B68" w14:textId="77777777" w:rsidR="00F521A3" w:rsidRPr="002959CB" w:rsidRDefault="00DC454D" w:rsidP="00D67DCE">
      <w:pPr>
        <w:pStyle w:val="Cuprins1"/>
      </w:pPr>
      <w:r w:rsidRPr="002959CB">
        <w:t>Țăruș Adelina-Elena</w:t>
      </w:r>
    </w:p>
    <w:p w14:paraId="1D4DBCC9" w14:textId="77777777" w:rsidR="00F521A3" w:rsidRPr="00E51D3F" w:rsidRDefault="00F521A3" w:rsidP="00D67DCE">
      <w:r w:rsidRPr="00E51D3F">
        <w:t xml:space="preserve">Conducător ştiinţific: </w:t>
      </w:r>
      <w:r w:rsidR="00DC454D" w:rsidRPr="00E51D3F">
        <w:t>Asist. Univ. Drd. Ing. Mihaela-Gabriela</w:t>
      </w:r>
      <w:r w:rsidR="00E51D3F" w:rsidRPr="00E51D3F">
        <w:t xml:space="preserve"> Boicu</w:t>
      </w:r>
    </w:p>
    <w:p w14:paraId="4A5022FE" w14:textId="77777777" w:rsidR="00F521A3" w:rsidRPr="002959CB" w:rsidRDefault="00F521A3" w:rsidP="00D67DCE"/>
    <w:p w14:paraId="7F5B380C" w14:textId="77777777" w:rsidR="00D27FA3" w:rsidRPr="002959CB" w:rsidRDefault="00F521A3" w:rsidP="00D67DCE">
      <w:pPr>
        <w:rPr>
          <w:rFonts w:eastAsia="Calibri"/>
        </w:rPr>
      </w:pPr>
      <w:r w:rsidRPr="002959CB">
        <w:rPr>
          <w:rStyle w:val="StyleBodyTextBoldChar"/>
        </w:rPr>
        <w:t>REZUMAT</w:t>
      </w:r>
      <w:r w:rsidRPr="002959CB">
        <w:t xml:space="preserve">: </w:t>
      </w:r>
      <w:r w:rsidR="00D27FA3" w:rsidRPr="002959CB">
        <w:rPr>
          <w:rFonts w:eastAsia="Calibri"/>
        </w:rPr>
        <w:t xml:space="preserve">Lucrarea prezintă dezvoltarea unui simulator interactiv, realizat în mediul de programare vizuală LabVIEW, având ca scop modelarea procesului tehnologic de distilare a petrolului brut. Simulatorul automatizat urmărește transformarea petrolului brut în diferite derivate, în cantități mari, contribuind astfel la creșterea eficienței procesului de producere a acestora. Acesta evidențiază principalii parametri implicați în distilarea fracționată, precum temperatura și presiunea, care influențează în mod direct eficiența separării componentelor. De asemenea, simulatorul include funcționalități pentru vizualizarea alarmelor specifice în gestionarea situațiilor critice, devenind un instrument virtual util pentru analizarea comportamentului instalației în diverse condiții de funcționare. Simulatorul permite optimizarea acestuia, fiind </w:t>
      </w:r>
      <w:r w:rsidR="000343F5">
        <w:rPr>
          <w:rFonts w:eastAsia="Calibri"/>
        </w:rPr>
        <w:t>implementabil</w:t>
      </w:r>
      <w:r w:rsidR="00D27FA3" w:rsidRPr="002959CB">
        <w:rPr>
          <w:rFonts w:eastAsia="Calibri"/>
        </w:rPr>
        <w:t xml:space="preserve"> atât în scopuri educaționale, cât și pentru cercetare.</w:t>
      </w:r>
    </w:p>
    <w:p w14:paraId="69821307" w14:textId="77777777" w:rsidR="00D27FA3" w:rsidRPr="002959CB" w:rsidRDefault="00D27FA3" w:rsidP="00D67DCE">
      <w:pPr>
        <w:rPr>
          <w:rFonts w:eastAsia="Calibri"/>
        </w:rPr>
      </w:pPr>
    </w:p>
    <w:p w14:paraId="3E20D852" w14:textId="77777777" w:rsidR="00F521A3" w:rsidRPr="002959CB" w:rsidRDefault="00F521A3" w:rsidP="00D67DCE">
      <w:pPr>
        <w:pStyle w:val="Corptext"/>
      </w:pPr>
    </w:p>
    <w:p w14:paraId="0D17A765" w14:textId="51200115" w:rsidR="00D27FA3" w:rsidRPr="00D27FA3" w:rsidRDefault="00F521A3" w:rsidP="00D67DCE">
      <w:pPr>
        <w:pStyle w:val="Corptext"/>
      </w:pPr>
      <w:r w:rsidRPr="002959CB">
        <w:rPr>
          <w:rStyle w:val="StyleBodyTextBoldChar"/>
        </w:rPr>
        <w:t>CUVINTE CHEIE</w:t>
      </w:r>
      <w:r w:rsidRPr="002959CB">
        <w:t xml:space="preserve">: </w:t>
      </w:r>
      <w:r w:rsidR="00D27FA3" w:rsidRPr="002959CB">
        <w:t>Simulator,</w:t>
      </w:r>
      <w:r w:rsidR="00D27FA3" w:rsidRPr="00D27FA3">
        <w:t xml:space="preserve"> </w:t>
      </w:r>
      <w:r w:rsidR="005E74E0">
        <w:t>Petrol</w:t>
      </w:r>
      <w:r w:rsidR="00D27FA3" w:rsidRPr="002959CB">
        <w:t>,</w:t>
      </w:r>
      <w:r w:rsidR="00D27FA3" w:rsidRPr="00D27FA3">
        <w:t xml:space="preserve">  LabVIEW</w:t>
      </w:r>
      <w:r w:rsidR="00D27FA3" w:rsidRPr="002959CB">
        <w:t xml:space="preserve">, </w:t>
      </w:r>
      <w:r w:rsidR="005E74E0">
        <w:t xml:space="preserve"> </w:t>
      </w:r>
      <w:r w:rsidR="00D27FA3" w:rsidRPr="00D27FA3">
        <w:t>Eficiență</w:t>
      </w:r>
    </w:p>
    <w:p w14:paraId="5F7D8CDB" w14:textId="77777777" w:rsidR="00F521A3" w:rsidRPr="002959CB" w:rsidRDefault="00F521A3" w:rsidP="00D67DCE">
      <w:pPr>
        <w:pStyle w:val="Corptext"/>
      </w:pPr>
    </w:p>
    <w:p w14:paraId="6E918C1E" w14:textId="77777777" w:rsidR="00F521A3" w:rsidRPr="002959CB" w:rsidRDefault="00F521A3" w:rsidP="00D67DCE"/>
    <w:p w14:paraId="60B93D94" w14:textId="77777777" w:rsidR="00F521A3" w:rsidRPr="002959CB" w:rsidRDefault="00F521A3" w:rsidP="00D67DCE">
      <w:pPr>
        <w:sectPr w:rsidR="00F521A3" w:rsidRPr="002959CB" w:rsidSect="00BC7965">
          <w:headerReference w:type="even" r:id="rId11"/>
          <w:headerReference w:type="default" r:id="rId12"/>
          <w:footerReference w:type="even" r:id="rId13"/>
          <w:footerReference w:type="default" r:id="rId14"/>
          <w:type w:val="continuous"/>
          <w:pgSz w:w="11907" w:h="16840" w:code="9"/>
          <w:pgMar w:top="1418" w:right="1134" w:bottom="1134" w:left="1134" w:header="851" w:footer="851" w:gutter="0"/>
          <w:pgNumType w:start="1"/>
          <w:cols w:space="720"/>
          <w:docGrid w:linePitch="360"/>
        </w:sectPr>
      </w:pPr>
    </w:p>
    <w:p w14:paraId="3D7C3926" w14:textId="77777777" w:rsidR="00F521A3" w:rsidRPr="00D67DCE" w:rsidRDefault="00F521A3" w:rsidP="00D67DCE">
      <w:pPr>
        <w:pStyle w:val="Titlu1"/>
      </w:pPr>
      <w:r w:rsidRPr="00D67DCE">
        <w:t>I</w:t>
      </w:r>
      <w:r w:rsidR="00AE7F03" w:rsidRPr="00D67DCE">
        <w:t>NTRODUCERE</w:t>
      </w:r>
    </w:p>
    <w:p w14:paraId="61A92D3C" w14:textId="77777777" w:rsidR="009E7252" w:rsidRPr="009E7252" w:rsidRDefault="009E7252" w:rsidP="00D67DCE">
      <w:pPr>
        <w:rPr>
          <w:lang w:eastAsia="en-US"/>
        </w:rPr>
      </w:pPr>
      <w:r w:rsidRPr="009E7252">
        <w:rPr>
          <w:lang w:eastAsia="en-US"/>
        </w:rPr>
        <w:t xml:space="preserve">Distilarea petrolului brut </w:t>
      </w:r>
      <w:r w:rsidR="00AE7F03" w:rsidRPr="00D67DCE">
        <w:rPr>
          <w:lang w:eastAsia="en-US"/>
        </w:rPr>
        <w:t>reprezintă</w:t>
      </w:r>
      <w:r w:rsidRPr="009E7252">
        <w:rPr>
          <w:lang w:eastAsia="en-US"/>
        </w:rPr>
        <w:t xml:space="preserve"> un proces esențial pentru obținerea de produse precum gaz</w:t>
      </w:r>
      <w:r w:rsidR="00AE7F03">
        <w:rPr>
          <w:lang w:eastAsia="en-US"/>
        </w:rPr>
        <w:t>ul</w:t>
      </w:r>
      <w:r w:rsidRPr="009E7252">
        <w:rPr>
          <w:lang w:eastAsia="en-US"/>
        </w:rPr>
        <w:t xml:space="preserve"> petrolier, benzin</w:t>
      </w:r>
      <w:r w:rsidR="00AE7F03">
        <w:rPr>
          <w:lang w:eastAsia="en-US"/>
        </w:rPr>
        <w:t>a</w:t>
      </w:r>
      <w:r w:rsidRPr="009E7252">
        <w:rPr>
          <w:lang w:eastAsia="en-US"/>
        </w:rPr>
        <w:t>, parafin</w:t>
      </w:r>
      <w:r w:rsidR="00AE7F03">
        <w:rPr>
          <w:lang w:eastAsia="en-US"/>
        </w:rPr>
        <w:t>a</w:t>
      </w:r>
      <w:r w:rsidRPr="009E7252">
        <w:rPr>
          <w:lang w:eastAsia="en-US"/>
        </w:rPr>
        <w:t xml:space="preserve"> și motorin</w:t>
      </w:r>
      <w:r w:rsidR="00AE7F03">
        <w:rPr>
          <w:lang w:eastAsia="en-US"/>
        </w:rPr>
        <w:t>a</w:t>
      </w:r>
      <w:r w:rsidRPr="009E7252">
        <w:rPr>
          <w:lang w:eastAsia="en-US"/>
        </w:rPr>
        <w:t xml:space="preserve">. Lucrarea </w:t>
      </w:r>
      <w:r w:rsidR="00C56BBB">
        <w:rPr>
          <w:lang w:eastAsia="en-US"/>
        </w:rPr>
        <w:t xml:space="preserve">propusă </w:t>
      </w:r>
      <w:r w:rsidRPr="009E7252">
        <w:rPr>
          <w:lang w:eastAsia="en-US"/>
        </w:rPr>
        <w:t xml:space="preserve">urmărește simularea acestui proces în </w:t>
      </w:r>
      <w:r w:rsidR="00C56BBB">
        <w:rPr>
          <w:lang w:eastAsia="en-US"/>
        </w:rPr>
        <w:t xml:space="preserve">mediul de programare vizuală </w:t>
      </w:r>
      <w:r w:rsidRPr="009E7252">
        <w:rPr>
          <w:lang w:eastAsia="en-US"/>
        </w:rPr>
        <w:t>LabVIEW, evidențiind influența temperaturii și presiunii asupra separării componentelor.</w:t>
      </w:r>
      <w:r w:rsidR="00AA4829">
        <w:rPr>
          <w:lang w:eastAsia="en-US"/>
        </w:rPr>
        <w:t xml:space="preserve"> </w:t>
      </w:r>
    </w:p>
    <w:p w14:paraId="32394D1C" w14:textId="77777777" w:rsidR="009E7252" w:rsidRPr="00D67DCE" w:rsidRDefault="009E7252" w:rsidP="00D67DCE">
      <w:pPr>
        <w:rPr>
          <w:lang w:eastAsia="en-US"/>
        </w:rPr>
      </w:pPr>
      <w:r w:rsidRPr="009E7252">
        <w:rPr>
          <w:lang w:eastAsia="en-US"/>
        </w:rPr>
        <w:t xml:space="preserve">Simulatorul permite controlul sursei de căldură, monitorizarea temperaturii și presiunii, precum și declanșarea unor alarme </w:t>
      </w:r>
      <w:r w:rsidR="00C56BBB">
        <w:rPr>
          <w:lang w:eastAsia="en-US"/>
        </w:rPr>
        <w:t>specifice</w:t>
      </w:r>
      <w:r w:rsidRPr="009E7252">
        <w:rPr>
          <w:lang w:eastAsia="en-US"/>
        </w:rPr>
        <w:t xml:space="preserve"> depășir</w:t>
      </w:r>
      <w:r w:rsidR="00C56BBB">
        <w:rPr>
          <w:lang w:eastAsia="en-US"/>
        </w:rPr>
        <w:t>ii</w:t>
      </w:r>
      <w:r w:rsidRPr="009E7252">
        <w:rPr>
          <w:lang w:eastAsia="en-US"/>
        </w:rPr>
        <w:t xml:space="preserve"> limitelor impuse</w:t>
      </w:r>
      <w:r w:rsidR="00C56BBB">
        <w:rPr>
          <w:lang w:eastAsia="en-US"/>
        </w:rPr>
        <w:t xml:space="preserve"> de siguranță</w:t>
      </w:r>
      <w:r w:rsidRPr="009E7252">
        <w:rPr>
          <w:lang w:eastAsia="en-US"/>
        </w:rPr>
        <w:t xml:space="preserve">. </w:t>
      </w:r>
      <w:r w:rsidR="00C56BBB" w:rsidRPr="00D67DCE">
        <w:rPr>
          <w:lang w:eastAsia="en-US"/>
        </w:rPr>
        <w:t xml:space="preserve">Interfața grafică asigură o vizualizare intuitivă și detaliată a comportamentului instalației, constituind un instrument </w:t>
      </w:r>
      <w:r w:rsidR="000343F5" w:rsidRPr="00D67DCE">
        <w:rPr>
          <w:lang w:eastAsia="en-US"/>
        </w:rPr>
        <w:t xml:space="preserve">important </w:t>
      </w:r>
      <w:r w:rsidR="00C56BBB" w:rsidRPr="00D67DCE">
        <w:rPr>
          <w:lang w:eastAsia="en-US"/>
        </w:rPr>
        <w:t xml:space="preserve"> atât pentru activități educaționale, cât și pentru testarea și optimizarea procesului tehnologic.</w:t>
      </w:r>
    </w:p>
    <w:p w14:paraId="5B4FFDBE" w14:textId="77777777" w:rsidR="00F521A3" w:rsidRPr="002959CB" w:rsidRDefault="00E46D4E" w:rsidP="00D67DCE">
      <w:pPr>
        <w:pStyle w:val="Titlu1"/>
      </w:pPr>
      <w:r w:rsidRPr="002959CB">
        <w:t>STADIUL ACTUAL</w:t>
      </w:r>
    </w:p>
    <w:p w14:paraId="26C6424F" w14:textId="3C924D09" w:rsidR="009E7252" w:rsidRPr="00D67DCE" w:rsidRDefault="00AA4829" w:rsidP="00D67DCE">
      <w:pPr>
        <w:rPr>
          <w:lang w:eastAsia="en-US"/>
        </w:rPr>
      </w:pPr>
      <w:r w:rsidRPr="00D67DCE">
        <w:t>În prezent, procesele de distilare reprezintă o componentă esențială în cadrul rafinăriilor, fiind larg utilizate pentru transformarea petrolului brut în derivate utile. Automatizarea acestor procese permite</w:t>
      </w:r>
      <w:r>
        <w:t xml:space="preserve"> </w:t>
      </w:r>
      <w:r w:rsidRPr="00D67DCE">
        <w:t>optimizarea parametrilor de operare și contribuie la sporirea eficienței, preciziei și siguranței instalațiilor industriale. Monitorizarea și controlul strict și continuu al principalilor parametrii specifici acestui proces, respectiv temperatur</w:t>
      </w:r>
      <w:r w:rsidR="00885092" w:rsidRPr="00D67DCE">
        <w:t>a</w:t>
      </w:r>
      <w:r w:rsidRPr="00D67DCE">
        <w:t xml:space="preserve"> și presiun</w:t>
      </w:r>
      <w:r w:rsidR="00885092" w:rsidRPr="00D67DCE">
        <w:t>ea,</w:t>
      </w:r>
      <w:r w:rsidRPr="00D67DCE">
        <w:t xml:space="preserve"> </w:t>
      </w:r>
      <w:r w:rsidR="00885092" w:rsidRPr="00D67DCE">
        <w:t>devine astfel</w:t>
      </w:r>
      <w:r w:rsidRPr="00D67DCE">
        <w:t xml:space="preserve"> crucial în aceste sisteme, deoarece orice abatere a acestor parametri poate influența direct calitatea și puritatea fracțiilor obținute. Menținerea parametrilor în intervale </w:t>
      </w:r>
      <w:r w:rsidR="0012125E">
        <w:rPr>
          <w:noProof/>
        </w:rPr>
        <mc:AlternateContent>
          <mc:Choice Requires="wps">
            <w:drawing>
              <wp:inline distT="0" distB="0" distL="0" distR="0" wp14:anchorId="6FE036DE" wp14:editId="5A384A96">
                <wp:extent cx="2823845" cy="1181735"/>
                <wp:effectExtent l="5715" t="8255" r="8890" b="10160"/>
                <wp:docPr id="2066307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845" cy="1181735"/>
                        </a:xfrm>
                        <a:prstGeom prst="rect">
                          <a:avLst/>
                        </a:prstGeom>
                        <a:solidFill>
                          <a:srgbClr val="FFFFFF">
                            <a:alpha val="0"/>
                          </a:srgbClr>
                        </a:solidFill>
                        <a:ln w="6350">
                          <a:solidFill>
                            <a:srgbClr val="000000"/>
                          </a:solidFill>
                          <a:prstDash val="dash"/>
                          <a:miter lim="800000"/>
                          <a:headEnd/>
                          <a:tailEnd/>
                        </a:ln>
                      </wps:spPr>
                      <wps:txbx>
                        <w:txbxContent>
                          <w:p w14:paraId="02333490" w14:textId="77777777" w:rsidR="00B074C9" w:rsidRDefault="00B074C9" w:rsidP="00B074C9">
                            <w:pPr>
                              <w:pStyle w:val="Style1"/>
                              <w:rPr>
                                <w:vertAlign w:val="superscript"/>
                              </w:rPr>
                            </w:pPr>
                          </w:p>
                          <w:p w14:paraId="017437B5" w14:textId="77777777" w:rsidR="00B074C9" w:rsidRPr="009E7252" w:rsidRDefault="00B074C9" w:rsidP="00B074C9">
                            <w:pPr>
                              <w:pStyle w:val="Style1"/>
                            </w:pPr>
                            <w:r w:rsidRPr="009E7252">
                              <w:rPr>
                                <w:vertAlign w:val="superscript"/>
                              </w:rPr>
                              <w:t>1</w:t>
                            </w:r>
                            <w:r w:rsidRPr="009E7252">
                              <w:t>Specializarea Automatică și Informatică Aplicată, Facultatea de Hidrotehnică;</w:t>
                            </w:r>
                          </w:p>
                          <w:p w14:paraId="6289C17E" w14:textId="77777777" w:rsidR="00B074C9" w:rsidRPr="009E7252" w:rsidRDefault="00B074C9" w:rsidP="00B074C9">
                            <w:pPr>
                              <w:pStyle w:val="Style1"/>
                            </w:pPr>
                          </w:p>
                          <w:p w14:paraId="59D0EC16" w14:textId="77777777" w:rsidR="00B074C9" w:rsidRPr="009E7252" w:rsidRDefault="00B074C9" w:rsidP="00B074C9">
                            <w:pPr>
                              <w:pStyle w:val="Style1"/>
                            </w:pPr>
                            <w:r w:rsidRPr="009E7252">
                              <w:t>E-mail:  adelinatarus34@gmail.com</w:t>
                            </w:r>
                          </w:p>
                          <w:p w14:paraId="3EFDF59D" w14:textId="77777777" w:rsidR="00B074C9" w:rsidRDefault="00B074C9" w:rsidP="00B074C9">
                            <w:pPr>
                              <w:pStyle w:val="Style1"/>
                            </w:pPr>
                          </w:p>
                          <w:p w14:paraId="2FC457E9" w14:textId="77777777" w:rsidR="00B074C9" w:rsidRDefault="00B074C9" w:rsidP="00B074C9"/>
                        </w:txbxContent>
                      </wps:txbx>
                      <wps:bodyPr rot="0" vert="horz" wrap="square" lIns="36000" tIns="0" rIns="36000" bIns="45720" anchor="t" anchorCtr="0" upright="1">
                        <a:noAutofit/>
                      </wps:bodyPr>
                    </wps:wsp>
                  </a:graphicData>
                </a:graphic>
              </wp:inline>
            </w:drawing>
          </mc:Choice>
          <mc:Fallback>
            <w:pict>
              <v:shapetype w14:anchorId="6FE036DE" id="_x0000_t202" coordsize="21600,21600" o:spt="202" path="m,l,21600r21600,l21600,xe">
                <v:stroke joinstyle="miter"/>
                <v:path gradientshapeok="t" o:connecttype="rect"/>
              </v:shapetype>
              <v:shape id="Text Box 2" o:spid="_x0000_s1026" type="#_x0000_t202" style="width:222.35pt;height:9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" strokeweight=".5pt">
                <v:fill opacity="0"/>
                <v:stroke dashstyle="dash"/>
                <v:textbox inset="1mm,0,1mm">
                  <w:txbxContent>
                    <w:p w14:paraId="02333490" w14:textId="77777777" w:rsidR="00B074C9" w:rsidRDefault="00B074C9" w:rsidP="00B074C9">
                      <w:pPr>
                        <w:pStyle w:val="Style1"/>
                        <w:rPr>
                          <w:vertAlign w:val="superscript"/>
                        </w:rPr>
                      </w:pPr>
                    </w:p>
                    <w:p w14:paraId="017437B5" w14:textId="77777777" w:rsidR="00B074C9" w:rsidRPr="009E7252" w:rsidRDefault="00B074C9" w:rsidP="00B074C9">
                      <w:pPr>
                        <w:pStyle w:val="Style1"/>
                      </w:pPr>
                      <w:r w:rsidRPr="009E7252">
                        <w:rPr>
                          <w:vertAlign w:val="superscript"/>
                        </w:rPr>
                        <w:t>1</w:t>
                      </w:r>
                      <w:r w:rsidRPr="009E7252">
                        <w:t>Specializarea Automatică și Informatică Aplicată, Facultatea de Hidrotehnică;</w:t>
                      </w:r>
                    </w:p>
                    <w:p w14:paraId="6289C17E" w14:textId="77777777" w:rsidR="00B074C9" w:rsidRPr="009E7252" w:rsidRDefault="00B074C9" w:rsidP="00B074C9">
                      <w:pPr>
                        <w:pStyle w:val="Style1"/>
                      </w:pPr>
                    </w:p>
                    <w:p w14:paraId="59D0EC16" w14:textId="77777777" w:rsidR="00B074C9" w:rsidRPr="009E7252" w:rsidRDefault="00B074C9" w:rsidP="00B074C9">
                      <w:pPr>
                        <w:pStyle w:val="Style1"/>
                      </w:pPr>
                      <w:r w:rsidRPr="009E7252">
                        <w:t>E-mail:  adelinatarus34@gmail.com</w:t>
                      </w:r>
                    </w:p>
                    <w:p w14:paraId="3EFDF59D" w14:textId="77777777" w:rsidR="00B074C9" w:rsidRDefault="00B074C9" w:rsidP="00B074C9">
                      <w:pPr>
                        <w:pStyle w:val="Style1"/>
                      </w:pPr>
                    </w:p>
                    <w:p w14:paraId="2FC457E9" w14:textId="77777777" w:rsidR="00B074C9" w:rsidRDefault="00B074C9" w:rsidP="00B074C9"/>
                  </w:txbxContent>
                </v:textbox>
                <w10:anchorlock/>
              </v:shape>
            </w:pict>
          </mc:Fallback>
        </mc:AlternateContent>
      </w:r>
      <w:r w:rsidRPr="00D67DCE">
        <w:t xml:space="preserve">optime asigură separarea eficientă a componentelor petroliere și previne apariția situațiilor critice sau riscante în exploatare.  </w:t>
      </w:r>
    </w:p>
    <w:p w14:paraId="1EEA93D6" w14:textId="77777777" w:rsidR="00AA4829" w:rsidRPr="00D67DCE" w:rsidRDefault="00AA4829" w:rsidP="00D67DCE">
      <w:pPr>
        <w:rPr>
          <w:lang w:eastAsia="en-US"/>
        </w:rPr>
      </w:pPr>
    </w:p>
    <w:p w14:paraId="283648FE" w14:textId="16986826" w:rsidR="009E7252" w:rsidRPr="009E7252" w:rsidRDefault="00AA4829" w:rsidP="00D67DCE">
      <w:pPr>
        <w:rPr>
          <w:sz w:val="24"/>
          <w:szCs w:val="24"/>
          <w:lang w:eastAsia="en-US"/>
        </w:rPr>
      </w:pPr>
      <w:r>
        <w:rPr>
          <w:lang w:eastAsia="en-US"/>
        </w:rPr>
        <w:t>În acest sens, s</w:t>
      </w:r>
      <w:r w:rsidR="009E7252" w:rsidRPr="009E7252">
        <w:rPr>
          <w:lang w:eastAsia="en-US"/>
        </w:rPr>
        <w:t xml:space="preserve">imulările </w:t>
      </w:r>
      <w:r w:rsidR="00885092">
        <w:rPr>
          <w:lang w:eastAsia="en-US"/>
        </w:rPr>
        <w:t>implementate</w:t>
      </w:r>
      <w:r w:rsidR="009E7252" w:rsidRPr="009E7252">
        <w:rPr>
          <w:lang w:eastAsia="en-US"/>
        </w:rPr>
        <w:t xml:space="preserve"> în LabVIEW sunt tot mai des </w:t>
      </w:r>
      <w:r>
        <w:rPr>
          <w:lang w:eastAsia="en-US"/>
        </w:rPr>
        <w:t>utilizate</w:t>
      </w:r>
      <w:r w:rsidR="009E7252" w:rsidRPr="009E7252">
        <w:rPr>
          <w:lang w:eastAsia="en-US"/>
        </w:rPr>
        <w:t xml:space="preserve"> în scopuri didactice și de cercetare, datorită capacității lor de a reproduce comportamente dinamice și de a permite testarea fără riscuri reale. Prin intermediul blocurilor funcționale și al interfeței grafice, utilizatorii pot înțelege mai bine procesul și pot analiza reacția sistemului în diferite condiții de funcționare</w:t>
      </w:r>
      <w:r w:rsidR="009E7252" w:rsidRPr="009E7252">
        <w:rPr>
          <w:sz w:val="24"/>
          <w:szCs w:val="24"/>
          <w:lang w:eastAsia="en-US"/>
        </w:rPr>
        <w:t>.</w:t>
      </w:r>
      <w:r>
        <w:rPr>
          <w:sz w:val="24"/>
          <w:szCs w:val="24"/>
          <w:lang w:eastAsia="en-US"/>
        </w:rPr>
        <w:t xml:space="preserve"> </w:t>
      </w:r>
      <w:r w:rsidR="00885092">
        <w:rPr>
          <w:sz w:val="24"/>
          <w:szCs w:val="24"/>
          <w:lang w:eastAsia="en-US"/>
        </w:rPr>
        <w:t xml:space="preserve"> </w:t>
      </w:r>
    </w:p>
    <w:p w14:paraId="459B005B" w14:textId="77777777" w:rsidR="006B2E26" w:rsidRPr="002959CB" w:rsidRDefault="006B2E26" w:rsidP="00D67DCE">
      <w:pPr>
        <w:pStyle w:val="Style1"/>
      </w:pPr>
    </w:p>
    <w:p w14:paraId="666972DB" w14:textId="77777777" w:rsidR="00F521A3" w:rsidRPr="002959CB" w:rsidRDefault="00AD511D" w:rsidP="007604CE">
      <w:pPr>
        <w:pStyle w:val="Titlu2"/>
      </w:pPr>
      <w:r>
        <w:t xml:space="preserve">2.1. </w:t>
      </w:r>
      <w:r w:rsidR="009E7252" w:rsidRPr="002959CB">
        <w:t>Distilarea fracționată a petrolului</w:t>
      </w:r>
    </w:p>
    <w:p w14:paraId="7668268E" w14:textId="77777777" w:rsidR="009E7252" w:rsidRDefault="009E7252" w:rsidP="00D67DCE">
      <w:pPr>
        <w:rPr>
          <w:lang w:eastAsia="en-US"/>
        </w:rPr>
      </w:pPr>
      <w:r w:rsidRPr="009E7252">
        <w:rPr>
          <w:lang w:eastAsia="en-US"/>
        </w:rPr>
        <w:t>Distilarea fracționată este metoda principală de separare a componentelor din petrolul brut, bazată pe diferențele dintre temperaturile lor de fierbere. Procesul are loc într-o coloană de distilare, unde amestecul este încălzit, iar componentele se separă pe verticală, în funcție de volatilitate.</w:t>
      </w:r>
    </w:p>
    <w:p w14:paraId="134C4F8A" w14:textId="537F60DF" w:rsidR="00D67DCE" w:rsidRDefault="0012125E" w:rsidP="00D67DCE">
      <w:pPr>
        <w:rPr>
          <w:lang w:eastAsia="en-US"/>
        </w:rPr>
      </w:pPr>
      <w:r>
        <w:rPr>
          <w:noProof/>
          <w:lang w:eastAsia="en-US"/>
        </w:rPr>
        <w:drawing>
          <wp:inline distT="0" distB="0" distL="0" distR="0" wp14:anchorId="755BB8C8" wp14:editId="11E32E99">
            <wp:extent cx="2832735" cy="2523490"/>
            <wp:effectExtent l="0" t="0" r="0" b="0"/>
            <wp:docPr id="698"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2735" cy="2523490"/>
                    </a:xfrm>
                    <a:prstGeom prst="rect">
                      <a:avLst/>
                    </a:prstGeom>
                    <a:noFill/>
                    <a:ln>
                      <a:noFill/>
                    </a:ln>
                  </pic:spPr>
                </pic:pic>
              </a:graphicData>
            </a:graphic>
          </wp:inline>
        </w:drawing>
      </w:r>
    </w:p>
    <w:p w14:paraId="538EB9F2" w14:textId="53693C3E" w:rsidR="00885092" w:rsidRPr="007604CE" w:rsidRDefault="00885092" w:rsidP="00D67DCE">
      <w:pPr>
        <w:rPr>
          <w:b/>
          <w:bCs w:val="0"/>
        </w:rPr>
      </w:pPr>
      <w:r w:rsidRPr="007604CE">
        <w:rPr>
          <w:b/>
          <w:bCs w:val="0"/>
        </w:rPr>
        <w:t>Fig</w:t>
      </w:r>
      <w:r w:rsidR="007604CE" w:rsidRPr="007604CE">
        <w:rPr>
          <w:b/>
          <w:bCs w:val="0"/>
        </w:rPr>
        <w:t>.</w:t>
      </w:r>
      <w:r w:rsidRPr="007604CE">
        <w:rPr>
          <w:b/>
          <w:bCs w:val="0"/>
        </w:rPr>
        <w:t>1</w:t>
      </w:r>
      <w:r w:rsidR="007604CE" w:rsidRPr="007604CE">
        <w:rPr>
          <w:b/>
          <w:bCs w:val="0"/>
        </w:rPr>
        <w:t>.</w:t>
      </w:r>
      <w:r w:rsidRPr="007604CE">
        <w:rPr>
          <w:b/>
          <w:bCs w:val="0"/>
        </w:rPr>
        <w:t xml:space="preserve"> – Procesul de distilare al petrolului brut conform</w:t>
      </w:r>
      <w:r w:rsidR="00D67DCE" w:rsidRPr="007604CE">
        <w:rPr>
          <w:b/>
          <w:bCs w:val="0"/>
        </w:rPr>
        <w:t xml:space="preserve"> DACMA</w:t>
      </w:r>
    </w:p>
    <w:p w14:paraId="2BE17C15" w14:textId="77777777" w:rsidR="00D67DCE" w:rsidRPr="009E7252" w:rsidRDefault="00D67DCE" w:rsidP="00D67DCE"/>
    <w:p w14:paraId="25805B12" w14:textId="77777777" w:rsidR="009E7252" w:rsidRPr="009E7252" w:rsidRDefault="009E7252" w:rsidP="00D67DCE">
      <w:pPr>
        <w:rPr>
          <w:lang w:eastAsia="en-US"/>
        </w:rPr>
      </w:pPr>
      <w:r w:rsidRPr="009E7252">
        <w:rPr>
          <w:lang w:eastAsia="en-US"/>
        </w:rPr>
        <w:t xml:space="preserve">Fracțiile ușoare, cum ar fi gazul petrolier și benzina, se separă la temperaturi mai scăzute, în timp ce fracțiile grele, precum </w:t>
      </w:r>
      <w:r w:rsidRPr="002959CB">
        <w:rPr>
          <w:lang w:eastAsia="en-US"/>
        </w:rPr>
        <w:t>kerosenul</w:t>
      </w:r>
      <w:r w:rsidRPr="009E7252">
        <w:rPr>
          <w:lang w:eastAsia="en-US"/>
        </w:rPr>
        <w:t xml:space="preserve"> și motorina, necesită temperaturi mai ridicate. Controlul presiunii permite ajustarea acestor temperaturi, influențând direct eficiența procesului.</w:t>
      </w:r>
      <w:r w:rsidR="00885092">
        <w:rPr>
          <w:lang w:eastAsia="en-US"/>
        </w:rPr>
        <w:t xml:space="preserve"> </w:t>
      </w:r>
    </w:p>
    <w:p w14:paraId="4832996E" w14:textId="77777777" w:rsidR="009E7252" w:rsidRPr="002959CB" w:rsidRDefault="009E7252" w:rsidP="00D67DCE"/>
    <w:p w14:paraId="5834ED45" w14:textId="77777777" w:rsidR="00F521A3" w:rsidRPr="007604CE" w:rsidRDefault="007F2738" w:rsidP="007604CE">
      <w:pPr>
        <w:pStyle w:val="Titlu2"/>
      </w:pPr>
      <w:r w:rsidRPr="007604CE">
        <w:t xml:space="preserve"> 2.</w:t>
      </w:r>
      <w:r w:rsidR="00AD511D" w:rsidRPr="007604CE">
        <w:t xml:space="preserve">2. </w:t>
      </w:r>
      <w:r w:rsidR="002959CB" w:rsidRPr="007604CE">
        <w:t>Utilizarea LabVIEW în simularea proceselor industriale</w:t>
      </w:r>
    </w:p>
    <w:p w14:paraId="017F67E2" w14:textId="77777777" w:rsidR="002959CB" w:rsidRPr="002959CB" w:rsidRDefault="002959CB" w:rsidP="00D67DCE">
      <w:pPr>
        <w:rPr>
          <w:lang w:eastAsia="en-US"/>
        </w:rPr>
      </w:pPr>
      <w:r w:rsidRPr="002959CB">
        <w:rPr>
          <w:lang w:eastAsia="en-US"/>
        </w:rPr>
        <w:t>LabVIEW este un mediu de programare grafică utilizat pe scară largă în automatizări industriale și aplicații de control. Datorită interfeței intuitive și blocurilor funcționale, permite simularea ușoară a proceselor complexe, cum ar fi distilarea.</w:t>
      </w:r>
    </w:p>
    <w:p w14:paraId="0FC0E73A" w14:textId="77777777" w:rsidR="002959CB" w:rsidRPr="002959CB" w:rsidRDefault="002959CB" w:rsidP="00D67DCE">
      <w:pPr>
        <w:rPr>
          <w:sz w:val="24"/>
          <w:szCs w:val="24"/>
          <w:lang w:val="en-US" w:eastAsia="en-US"/>
        </w:rPr>
      </w:pPr>
      <w:r w:rsidRPr="002959CB">
        <w:rPr>
          <w:lang w:eastAsia="en-US"/>
        </w:rPr>
        <w:t>În cadrul lucrării, LabVIEW a fost folosit pentru a crea un simulator interactiv care monitorizează și controlează parametrii principali: temperatura, presiunea și starea fracțiilor distilate. Aplicația oferă un mod sigur și eficient de testare a comportamentului instalației fără a utiliza echipamente reale</w:t>
      </w:r>
      <w:r w:rsidRPr="002959CB">
        <w:rPr>
          <w:sz w:val="24"/>
          <w:szCs w:val="24"/>
          <w:lang w:val="en-US" w:eastAsia="en-US"/>
        </w:rPr>
        <w:t>.</w:t>
      </w:r>
    </w:p>
    <w:p w14:paraId="7673504B" w14:textId="77777777" w:rsidR="002959CB" w:rsidRPr="002959CB" w:rsidRDefault="002959CB" w:rsidP="00D67DCE"/>
    <w:p w14:paraId="40DC49BD" w14:textId="77777777" w:rsidR="00F521A3" w:rsidRDefault="009263C6" w:rsidP="00D67DCE">
      <w:pPr>
        <w:pStyle w:val="Titlu1"/>
      </w:pPr>
      <w:r>
        <w:t>studiu de caz – dezvoltarea unui simulator în labview</w:t>
      </w:r>
    </w:p>
    <w:p w14:paraId="5E05BCE3" w14:textId="77777777" w:rsidR="00501738" w:rsidRDefault="00501738" w:rsidP="00D67DCE">
      <w:r>
        <w:t>Această secțiune prezintă principalele informații referitoare la aplicația dezvoltată, ce sunt împărțite sugestiv în două categorii</w:t>
      </w:r>
      <w:r>
        <w:rPr>
          <w:lang w:val="en-US"/>
        </w:rPr>
        <w:t>: inter</w:t>
      </w:r>
      <w:r>
        <w:t>fața cu utilizatorul și block diagram, respectiv codul aplicat pe fundalul interfeței vizuale.</w:t>
      </w:r>
    </w:p>
    <w:p w14:paraId="1D2C3984" w14:textId="77777777" w:rsidR="00682437" w:rsidRPr="00682437" w:rsidRDefault="00682437" w:rsidP="007604CE">
      <w:pPr>
        <w:pStyle w:val="Titlu2"/>
      </w:pPr>
      <w:r>
        <w:t xml:space="preserve">3.1. </w:t>
      </w:r>
      <w:r w:rsidRPr="00682437">
        <w:t>Descrierea procesului de distilare a petrolului brut</w:t>
      </w:r>
    </w:p>
    <w:p w14:paraId="44A749C1" w14:textId="77777777" w:rsidR="00682437" w:rsidRDefault="00682437" w:rsidP="00D67DCE">
      <w:pPr>
        <w:rPr>
          <w:lang w:eastAsia="ro-RO"/>
        </w:rPr>
      </w:pPr>
      <w:r w:rsidRPr="008176FF">
        <w:rPr>
          <w:lang w:eastAsia="ro-RO"/>
        </w:rPr>
        <w:t>Distilarea este metoda principală prin care petrolul brut este</w:t>
      </w:r>
      <w:r>
        <w:rPr>
          <w:lang w:eastAsia="ro-RO"/>
        </w:rPr>
        <w:t xml:space="preserve"> </w:t>
      </w:r>
      <w:r w:rsidRPr="008176FF">
        <w:rPr>
          <w:lang w:eastAsia="ro-RO"/>
        </w:rPr>
        <w:t xml:space="preserve">separat în fracții utile, în funcție de punctele de fierbere ale componentelor. </w:t>
      </w:r>
    </w:p>
    <w:p w14:paraId="60C551EB" w14:textId="77777777" w:rsidR="00682437" w:rsidRPr="008176FF" w:rsidRDefault="00682437" w:rsidP="00D67DCE">
      <w:pPr>
        <w:rPr>
          <w:lang w:eastAsia="ro-RO"/>
        </w:rPr>
      </w:pPr>
      <w:r w:rsidRPr="008176FF">
        <w:rPr>
          <w:lang w:eastAsia="ro-RO"/>
        </w:rPr>
        <w:t>Procesul are loc într-o coloană de distilare, unde temperatura scade progresiv de jos în sus.</w:t>
      </w:r>
    </w:p>
    <w:p w14:paraId="0CE4984A" w14:textId="77777777" w:rsidR="00682437" w:rsidRDefault="00682437" w:rsidP="00D67DCE">
      <w:pPr>
        <w:rPr>
          <w:lang w:eastAsia="ro-RO"/>
        </w:rPr>
      </w:pPr>
      <w:r w:rsidRPr="008176FF">
        <w:rPr>
          <w:lang w:eastAsia="ro-RO"/>
        </w:rPr>
        <w:t xml:space="preserve">Petrolul este încălzit inițial la circa </w:t>
      </w:r>
      <w:r>
        <w:rPr>
          <w:lang w:eastAsia="ro-RO"/>
        </w:rPr>
        <w:t>300-350</w:t>
      </w:r>
      <w:r w:rsidRPr="008176FF">
        <w:rPr>
          <w:lang w:eastAsia="ro-RO"/>
        </w:rPr>
        <w:t>°C, apoi introdus sub formă de vapori în coloană. Pe măsură ce vaporii urcă, componentele se condensează la diferite niveluri:</w:t>
      </w:r>
    </w:p>
    <w:p w14:paraId="38B30249" w14:textId="77777777" w:rsidR="00682437" w:rsidRPr="008176FF" w:rsidRDefault="00682437" w:rsidP="00D67DCE">
      <w:pPr>
        <w:numPr>
          <w:ilvl w:val="0"/>
          <w:numId w:val="23"/>
        </w:numPr>
        <w:rPr>
          <w:lang w:eastAsia="ro-RO"/>
        </w:rPr>
      </w:pPr>
      <w:r w:rsidRPr="00952739">
        <w:rPr>
          <w:bCs w:val="0"/>
          <w:lang w:eastAsia="ro-RO"/>
        </w:rPr>
        <w:t>Gaz petrolier</w:t>
      </w:r>
      <w:r w:rsidRPr="008176FF">
        <w:rPr>
          <w:lang w:eastAsia="ro-RO"/>
        </w:rPr>
        <w:t xml:space="preserve"> (20</w:t>
      </w:r>
      <w:r>
        <w:rPr>
          <w:lang w:eastAsia="ro-RO"/>
        </w:rPr>
        <w:t>- aprox.25</w:t>
      </w:r>
      <w:r w:rsidRPr="008176FF">
        <w:rPr>
          <w:lang w:eastAsia="ro-RO"/>
        </w:rPr>
        <w:t xml:space="preserve"> °C)</w:t>
      </w:r>
    </w:p>
    <w:p w14:paraId="466B7539" w14:textId="77777777" w:rsidR="00682437" w:rsidRPr="008176FF" w:rsidRDefault="00682437" w:rsidP="00D67DCE">
      <w:pPr>
        <w:numPr>
          <w:ilvl w:val="0"/>
          <w:numId w:val="23"/>
        </w:numPr>
        <w:rPr>
          <w:lang w:eastAsia="ro-RO"/>
        </w:rPr>
      </w:pPr>
      <w:r w:rsidRPr="00952739">
        <w:rPr>
          <w:bCs w:val="0"/>
          <w:lang w:eastAsia="ro-RO"/>
        </w:rPr>
        <w:t>Benzină</w:t>
      </w:r>
      <w:r w:rsidRPr="008176FF">
        <w:rPr>
          <w:lang w:eastAsia="ro-RO"/>
        </w:rPr>
        <w:t xml:space="preserve"> (</w:t>
      </w:r>
      <w:r>
        <w:rPr>
          <w:lang w:eastAsia="ro-RO"/>
        </w:rPr>
        <w:t>3</w:t>
      </w:r>
      <w:r w:rsidRPr="008176FF">
        <w:rPr>
          <w:lang w:eastAsia="ro-RO"/>
        </w:rPr>
        <w:t>0</w:t>
      </w:r>
      <w:r>
        <w:rPr>
          <w:lang w:eastAsia="ro-RO"/>
        </w:rPr>
        <w:t>-aprox. 60</w:t>
      </w:r>
      <w:r w:rsidRPr="008176FF">
        <w:rPr>
          <w:lang w:eastAsia="ro-RO"/>
        </w:rPr>
        <w:t xml:space="preserve"> °C)</w:t>
      </w:r>
    </w:p>
    <w:p w14:paraId="237CE938" w14:textId="77777777" w:rsidR="00682437" w:rsidRPr="008176FF" w:rsidRDefault="00682437" w:rsidP="00D67DCE">
      <w:pPr>
        <w:numPr>
          <w:ilvl w:val="0"/>
          <w:numId w:val="23"/>
        </w:numPr>
        <w:rPr>
          <w:lang w:eastAsia="ro-RO"/>
        </w:rPr>
      </w:pPr>
      <w:r w:rsidRPr="00952739">
        <w:rPr>
          <w:bCs w:val="0"/>
          <w:lang w:eastAsia="ro-RO"/>
        </w:rPr>
        <w:t>Kerosen</w:t>
      </w:r>
      <w:r w:rsidRPr="008176FF">
        <w:rPr>
          <w:lang w:eastAsia="ro-RO"/>
        </w:rPr>
        <w:t xml:space="preserve"> (1</w:t>
      </w:r>
      <w:r>
        <w:rPr>
          <w:lang w:eastAsia="ro-RO"/>
        </w:rPr>
        <w:t>80</w:t>
      </w:r>
      <w:r w:rsidRPr="008176FF">
        <w:rPr>
          <w:lang w:eastAsia="ro-RO"/>
        </w:rPr>
        <w:t>–</w:t>
      </w:r>
      <w:r>
        <w:rPr>
          <w:lang w:eastAsia="ro-RO"/>
        </w:rPr>
        <w:t xml:space="preserve"> aprox. 220</w:t>
      </w:r>
      <w:r w:rsidRPr="008176FF">
        <w:rPr>
          <w:lang w:eastAsia="ro-RO"/>
        </w:rPr>
        <w:t xml:space="preserve"> °C)</w:t>
      </w:r>
    </w:p>
    <w:p w14:paraId="0A0BD733" w14:textId="77777777" w:rsidR="00682437" w:rsidRDefault="00682437" w:rsidP="00D67DCE">
      <w:pPr>
        <w:numPr>
          <w:ilvl w:val="0"/>
          <w:numId w:val="23"/>
        </w:numPr>
        <w:rPr>
          <w:lang w:eastAsia="ro-RO"/>
        </w:rPr>
      </w:pPr>
      <w:r w:rsidRPr="00952739">
        <w:rPr>
          <w:bCs w:val="0"/>
          <w:lang w:eastAsia="ro-RO"/>
        </w:rPr>
        <w:t>Motorină</w:t>
      </w:r>
      <w:r w:rsidRPr="008176FF">
        <w:rPr>
          <w:lang w:eastAsia="ro-RO"/>
        </w:rPr>
        <w:t xml:space="preserve"> (</w:t>
      </w:r>
      <w:r>
        <w:rPr>
          <w:lang w:eastAsia="ro-RO"/>
        </w:rPr>
        <w:t>230</w:t>
      </w:r>
      <w:r w:rsidRPr="008176FF">
        <w:rPr>
          <w:lang w:eastAsia="ro-RO"/>
        </w:rPr>
        <w:t>–</w:t>
      </w:r>
      <w:r>
        <w:rPr>
          <w:lang w:eastAsia="ro-RO"/>
        </w:rPr>
        <w:t xml:space="preserve"> aprox.</w:t>
      </w:r>
      <w:r w:rsidRPr="008176FF">
        <w:rPr>
          <w:lang w:eastAsia="ro-RO"/>
        </w:rPr>
        <w:t>250 °C)</w:t>
      </w:r>
    </w:p>
    <w:p w14:paraId="7EF27144" w14:textId="77777777" w:rsidR="00682437" w:rsidRDefault="00682437" w:rsidP="00D67DCE">
      <w:pPr>
        <w:rPr>
          <w:lang w:eastAsia="ro-RO"/>
        </w:rPr>
      </w:pPr>
      <w:r w:rsidRPr="008176FF">
        <w:rPr>
          <w:lang w:eastAsia="ro-RO"/>
        </w:rPr>
        <w:t>Temperatura și presiunea sunt atent controlate pentru a asigura o separare eficientă. Fracțiile sunt extrase lateral din coloană, răcite și pregătite pentru utilizare sau prelucrare ulterioară.</w:t>
      </w:r>
    </w:p>
    <w:p w14:paraId="35F04314" w14:textId="77777777" w:rsidR="00682437" w:rsidRDefault="00682437" w:rsidP="00D67DCE"/>
    <w:p w14:paraId="5D4A2D1B" w14:textId="77777777" w:rsidR="00501738" w:rsidRPr="007604CE" w:rsidRDefault="007F2738" w:rsidP="007604CE">
      <w:pPr>
        <w:pStyle w:val="Titlu2"/>
      </w:pPr>
      <w:r w:rsidRPr="007604CE">
        <w:t>3.</w:t>
      </w:r>
      <w:r w:rsidR="00682437" w:rsidRPr="007604CE">
        <w:t>2</w:t>
      </w:r>
      <w:r w:rsidRPr="007604CE">
        <w:t xml:space="preserve">.  </w:t>
      </w:r>
      <w:r w:rsidR="00DC5145" w:rsidRPr="007604CE">
        <w:t>Interfața grafică (Front Panel)</w:t>
      </w:r>
    </w:p>
    <w:p w14:paraId="01B152A8" w14:textId="77777777" w:rsidR="00F9239B" w:rsidRPr="00952739" w:rsidRDefault="00DC5145" w:rsidP="007604CE">
      <w:pPr>
        <w:pStyle w:val="Titlu2"/>
        <w:rPr>
          <w:b w:val="0"/>
          <w:bCs w:val="0"/>
        </w:rPr>
      </w:pPr>
      <w:r w:rsidRPr="00952739">
        <w:rPr>
          <w:b w:val="0"/>
          <w:bCs w:val="0"/>
        </w:rPr>
        <w:t>Interfața permite utilizatorului să controleze și să vizualizeze parametrii esențiali ai procesului</w:t>
      </w:r>
      <w:r w:rsidR="00F9239B" w:rsidRPr="00952739">
        <w:rPr>
          <w:b w:val="0"/>
          <w:bCs w:val="0"/>
        </w:rPr>
        <w:t xml:space="preserve">. Aceasta cuprinde: </w:t>
      </w:r>
    </w:p>
    <w:p w14:paraId="0ABCB573" w14:textId="77777777" w:rsidR="00DC5145" w:rsidRPr="00DC5145" w:rsidRDefault="00F9239B" w:rsidP="00D67DCE">
      <w:pPr>
        <w:pStyle w:val="Indentcorptext"/>
        <w:numPr>
          <w:ilvl w:val="0"/>
          <w:numId w:val="21"/>
        </w:numPr>
      </w:pPr>
      <w:r w:rsidRPr="007604CE">
        <w:rPr>
          <w:bCs w:val="0"/>
        </w:rPr>
        <w:t>Un b</w:t>
      </w:r>
      <w:r w:rsidR="00DC5145" w:rsidRPr="007604CE">
        <w:rPr>
          <w:bCs w:val="0"/>
        </w:rPr>
        <w:t>uton de activare a sursei de căldură,</w:t>
      </w:r>
      <w:r w:rsidR="00DC5145" w:rsidRPr="00DC5145">
        <w:t xml:space="preserve"> care pornește simularea încălzirii petrolului brut.</w:t>
      </w:r>
    </w:p>
    <w:p w14:paraId="0489BC06" w14:textId="77777777" w:rsidR="00DC5145" w:rsidRPr="00DC5145" w:rsidRDefault="00F9239B" w:rsidP="00D67DCE">
      <w:pPr>
        <w:pStyle w:val="Indentcorptext"/>
        <w:numPr>
          <w:ilvl w:val="0"/>
          <w:numId w:val="21"/>
        </w:numPr>
      </w:pPr>
      <w:r w:rsidRPr="007604CE">
        <w:rPr>
          <w:bCs w:val="0"/>
        </w:rPr>
        <w:t>Un i</w:t>
      </w:r>
      <w:r w:rsidR="00DC5145" w:rsidRPr="007604CE">
        <w:rPr>
          <w:bCs w:val="0"/>
        </w:rPr>
        <w:t xml:space="preserve">ndicator vizual </w:t>
      </w:r>
      <w:r w:rsidR="00DC5145" w:rsidRPr="00DC5145">
        <w:t>pentru temperatură (</w:t>
      </w:r>
      <w:r>
        <w:t xml:space="preserve">de tip </w:t>
      </w:r>
      <w:r w:rsidR="00DC5145" w:rsidRPr="00DC5145">
        <w:t>termometru) și</w:t>
      </w:r>
      <w:r>
        <w:t xml:space="preserve"> unul pentru</w:t>
      </w:r>
      <w:r w:rsidR="00DC5145" w:rsidRPr="00DC5145">
        <w:t xml:space="preserve"> presiune (</w:t>
      </w:r>
      <w:r>
        <w:t xml:space="preserve">de tip </w:t>
      </w:r>
      <w:r w:rsidR="00DC5145" w:rsidRPr="00DC5145">
        <w:t>scal</w:t>
      </w:r>
      <w:r>
        <w:t>ă</w:t>
      </w:r>
      <w:r w:rsidR="00DC5145" w:rsidRPr="00DC5145">
        <w:t xml:space="preserve"> numeric</w:t>
      </w:r>
      <w:r>
        <w:t>ă</w:t>
      </w:r>
      <w:r w:rsidR="00DC5145" w:rsidRPr="00DC5145">
        <w:t>).</w:t>
      </w:r>
    </w:p>
    <w:p w14:paraId="32FEE1FA" w14:textId="77777777" w:rsidR="00DC5145" w:rsidRPr="00DC5145" w:rsidRDefault="00DC5145" w:rsidP="00D67DCE">
      <w:pPr>
        <w:pStyle w:val="Indentcorptext"/>
        <w:numPr>
          <w:ilvl w:val="0"/>
          <w:numId w:val="21"/>
        </w:numPr>
      </w:pPr>
      <w:r w:rsidRPr="007604CE">
        <w:rPr>
          <w:bCs w:val="0"/>
        </w:rPr>
        <w:t>Afișaje digitale</w:t>
      </w:r>
      <w:r w:rsidRPr="00DC5145">
        <w:t xml:space="preserve"> pentru temperatura inițială, temperatura curentă și temperaturile </w:t>
      </w:r>
      <w:r w:rsidR="002005AA">
        <w:t xml:space="preserve">variabile </w:t>
      </w:r>
      <w:r w:rsidRPr="00DC5145">
        <w:t>de fierbere ale fracțiilor.</w:t>
      </w:r>
    </w:p>
    <w:p w14:paraId="772FFA0E" w14:textId="77777777" w:rsidR="00DC5145" w:rsidRPr="00DC5145" w:rsidRDefault="00DC5145" w:rsidP="00D67DCE">
      <w:pPr>
        <w:pStyle w:val="Indentcorptext"/>
        <w:numPr>
          <w:ilvl w:val="0"/>
          <w:numId w:val="21"/>
        </w:numPr>
      </w:pPr>
      <w:r w:rsidRPr="007604CE">
        <w:rPr>
          <w:bCs w:val="0"/>
        </w:rPr>
        <w:t>LED-uri colorate,</w:t>
      </w:r>
      <w:r w:rsidR="00F9239B">
        <w:t xml:space="preserve"> </w:t>
      </w:r>
      <w:r w:rsidRPr="00DC5145">
        <w:t xml:space="preserve">care se aprind automat în funcție de temperatura sistemului, indicând ce fracție a fost obținută: gaz petrolier, benzină, </w:t>
      </w:r>
      <w:r>
        <w:t>kerosen</w:t>
      </w:r>
      <w:r w:rsidRPr="00DC5145">
        <w:t xml:space="preserve"> sau motorină.</w:t>
      </w:r>
    </w:p>
    <w:p w14:paraId="0698D3EA" w14:textId="77777777" w:rsidR="00DC5145" w:rsidRDefault="00F9239B" w:rsidP="00D67DCE">
      <w:pPr>
        <w:pStyle w:val="Indentcorptext"/>
        <w:numPr>
          <w:ilvl w:val="0"/>
          <w:numId w:val="21"/>
        </w:numPr>
      </w:pPr>
      <w:r w:rsidRPr="007604CE">
        <w:rPr>
          <w:bCs w:val="0"/>
        </w:rPr>
        <w:t>O a</w:t>
      </w:r>
      <w:r w:rsidR="00DC5145" w:rsidRPr="007604CE">
        <w:rPr>
          <w:bCs w:val="0"/>
        </w:rPr>
        <w:t>larmă</w:t>
      </w:r>
      <w:r w:rsidRPr="007604CE">
        <w:rPr>
          <w:bCs w:val="0"/>
        </w:rPr>
        <w:t xml:space="preserve"> digitală,</w:t>
      </w:r>
      <w:r w:rsidR="00DC5145" w:rsidRPr="00DC5145">
        <w:t xml:space="preserve"> care semnalează vizual dacă temperatura depășește limita de siguranță (300</w:t>
      </w:r>
      <w:r w:rsidR="00DC5145">
        <w:t>°C</w:t>
      </w:r>
      <w:r w:rsidR="00DC5145" w:rsidRPr="00DC5145">
        <w:t>).</w:t>
      </w:r>
    </w:p>
    <w:p w14:paraId="30066FFB" w14:textId="77777777" w:rsidR="00A70E43" w:rsidRDefault="00A70E43" w:rsidP="00D67DCE">
      <w:pPr>
        <w:pStyle w:val="Indentcorptext"/>
      </w:pPr>
    </w:p>
    <w:p w14:paraId="0202BDF7" w14:textId="66913B0E" w:rsidR="00A70E43" w:rsidRPr="00A70E43" w:rsidRDefault="0012125E" w:rsidP="00D67DCE">
      <w:pPr>
        <w:pStyle w:val="Indentcorptext"/>
      </w:pPr>
      <w:r>
        <w:rPr>
          <w:noProof/>
        </w:rPr>
        <w:drawing>
          <wp:inline distT="0" distB="0" distL="0" distR="0" wp14:anchorId="03099193" wp14:editId="05FD9518">
            <wp:extent cx="2798445" cy="1643380"/>
            <wp:effectExtent l="0" t="0" r="0" b="0"/>
            <wp:docPr id="699"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8445" cy="1643380"/>
                    </a:xfrm>
                    <a:prstGeom prst="rect">
                      <a:avLst/>
                    </a:prstGeom>
                    <a:noFill/>
                    <a:ln>
                      <a:noFill/>
                    </a:ln>
                  </pic:spPr>
                </pic:pic>
              </a:graphicData>
            </a:graphic>
          </wp:inline>
        </w:drawing>
      </w:r>
    </w:p>
    <w:p w14:paraId="3E3E4EAC" w14:textId="24E1D542" w:rsidR="00DC5145" w:rsidRPr="007604CE" w:rsidRDefault="00DC5145" w:rsidP="00D67DCE">
      <w:pPr>
        <w:pStyle w:val="Indentcorptext"/>
        <w:rPr>
          <w:b/>
          <w:bCs w:val="0"/>
        </w:rPr>
      </w:pPr>
      <w:r w:rsidRPr="007604CE">
        <w:rPr>
          <w:b/>
          <w:bCs w:val="0"/>
        </w:rPr>
        <w:t>Fig</w:t>
      </w:r>
      <w:r w:rsidR="007604CE" w:rsidRPr="007604CE">
        <w:rPr>
          <w:b/>
          <w:bCs w:val="0"/>
        </w:rPr>
        <w:t xml:space="preserve">. </w:t>
      </w:r>
      <w:r w:rsidR="00D67DCE" w:rsidRPr="007604CE">
        <w:rPr>
          <w:b/>
          <w:bCs w:val="0"/>
        </w:rPr>
        <w:t>2</w:t>
      </w:r>
      <w:r w:rsidR="007604CE" w:rsidRPr="007604CE">
        <w:rPr>
          <w:b/>
          <w:bCs w:val="0"/>
        </w:rPr>
        <w:t>.</w:t>
      </w:r>
      <w:r w:rsidR="004E37E0" w:rsidRPr="007604CE">
        <w:rPr>
          <w:b/>
          <w:bCs w:val="0"/>
        </w:rPr>
        <w:t xml:space="preserve"> </w:t>
      </w:r>
      <w:r w:rsidR="009263C6" w:rsidRPr="007604CE">
        <w:rPr>
          <w:b/>
          <w:bCs w:val="0"/>
        </w:rPr>
        <w:t>–</w:t>
      </w:r>
      <w:r w:rsidR="004E37E0" w:rsidRPr="007604CE">
        <w:rPr>
          <w:b/>
          <w:bCs w:val="0"/>
        </w:rPr>
        <w:t xml:space="preserve"> Interfața</w:t>
      </w:r>
      <w:r w:rsidR="009263C6" w:rsidRPr="007604CE">
        <w:rPr>
          <w:b/>
          <w:bCs w:val="0"/>
        </w:rPr>
        <w:t xml:space="preserve">  aplicației</w:t>
      </w:r>
      <w:r w:rsidR="00223109" w:rsidRPr="007604CE">
        <w:rPr>
          <w:b/>
          <w:bCs w:val="0"/>
        </w:rPr>
        <w:t xml:space="preserve"> în LabVIEW</w:t>
      </w:r>
    </w:p>
    <w:p w14:paraId="775D0130" w14:textId="77777777" w:rsidR="007258C0" w:rsidRPr="00DC5145" w:rsidRDefault="007258C0" w:rsidP="00D67DCE">
      <w:pPr>
        <w:pStyle w:val="Indentcorptext"/>
      </w:pPr>
    </w:p>
    <w:p w14:paraId="46038413" w14:textId="77777777" w:rsidR="004A7AD4" w:rsidRDefault="007F2738" w:rsidP="007604CE">
      <w:pPr>
        <w:pStyle w:val="Titlu2"/>
      </w:pPr>
      <w:r>
        <w:t>3.</w:t>
      </w:r>
      <w:r w:rsidR="00682437">
        <w:t>3</w:t>
      </w:r>
      <w:r>
        <w:t xml:space="preserve">. </w:t>
      </w:r>
      <w:r w:rsidR="00691F49" w:rsidRPr="00691F49">
        <w:t>Diagrama bloc (Block Diagram)</w:t>
      </w:r>
    </w:p>
    <w:p w14:paraId="0FEEADA3" w14:textId="42527E54" w:rsidR="002005AA" w:rsidRPr="007604CE" w:rsidRDefault="00691F49" w:rsidP="007604CE">
      <w:pPr>
        <w:pStyle w:val="Titlu2"/>
        <w:rPr>
          <w:b w:val="0"/>
          <w:bCs w:val="0"/>
        </w:rPr>
      </w:pPr>
      <w:r w:rsidRPr="007604CE">
        <w:rPr>
          <w:b w:val="0"/>
          <w:bCs w:val="0"/>
        </w:rPr>
        <w:t>În spatele interfeței</w:t>
      </w:r>
      <w:r w:rsidR="00D67DCE" w:rsidRPr="007604CE">
        <w:rPr>
          <w:b w:val="0"/>
          <w:bCs w:val="0"/>
        </w:rPr>
        <w:t xml:space="preserve"> </w:t>
      </w:r>
      <w:r w:rsidRPr="007604CE">
        <w:rPr>
          <w:b w:val="0"/>
          <w:bCs w:val="0"/>
        </w:rPr>
        <w:t xml:space="preserve">grafice, </w:t>
      </w:r>
      <w:r w:rsidR="004A7AD4" w:rsidRPr="007604CE">
        <w:rPr>
          <w:b w:val="0"/>
          <w:bCs w:val="0"/>
        </w:rPr>
        <w:t>relațiile matematice și logica de funționare specifică</w:t>
      </w:r>
      <w:r w:rsidRPr="007604CE">
        <w:rPr>
          <w:b w:val="0"/>
          <w:bCs w:val="0"/>
        </w:rPr>
        <w:t xml:space="preserve"> aplicației </w:t>
      </w:r>
      <w:r w:rsidR="004A7AD4" w:rsidRPr="007604CE">
        <w:rPr>
          <w:b w:val="0"/>
          <w:bCs w:val="0"/>
        </w:rPr>
        <w:t>au fost</w:t>
      </w:r>
      <w:r w:rsidRPr="007604CE">
        <w:rPr>
          <w:b w:val="0"/>
          <w:bCs w:val="0"/>
        </w:rPr>
        <w:t xml:space="preserve"> implementat</w:t>
      </w:r>
      <w:r w:rsidR="004A7AD4" w:rsidRPr="007604CE">
        <w:rPr>
          <w:b w:val="0"/>
          <w:bCs w:val="0"/>
        </w:rPr>
        <w:t>e</w:t>
      </w:r>
      <w:r w:rsidRPr="007604CE">
        <w:rPr>
          <w:b w:val="0"/>
          <w:bCs w:val="0"/>
        </w:rPr>
        <w:t xml:space="preserve"> folosind următoarele elemente:</w:t>
      </w:r>
      <w:r w:rsidR="004A7AD4" w:rsidRPr="007604CE">
        <w:rPr>
          <w:b w:val="0"/>
          <w:bCs w:val="0"/>
        </w:rPr>
        <w:t xml:space="preserve"> </w:t>
      </w:r>
    </w:p>
    <w:p w14:paraId="52880CCC" w14:textId="77777777" w:rsidR="00245DC9" w:rsidRPr="00245DC9" w:rsidRDefault="00245DC9" w:rsidP="00D67DCE">
      <w:r w:rsidRPr="00245DC9">
        <w:t>Pentru pornirea procesului</w:t>
      </w:r>
      <w:r w:rsidR="006542EC" w:rsidRPr="006542EC">
        <w:t>:</w:t>
      </w:r>
    </w:p>
    <w:p w14:paraId="485FCBFF" w14:textId="77777777" w:rsidR="00245DC9" w:rsidRPr="007604CE" w:rsidRDefault="00245DC9" w:rsidP="00D67DCE">
      <w:pPr>
        <w:numPr>
          <w:ilvl w:val="0"/>
          <w:numId w:val="24"/>
        </w:numPr>
        <w:rPr>
          <w:bCs w:val="0"/>
        </w:rPr>
      </w:pPr>
      <w:r w:rsidRPr="00245DC9">
        <w:t>Utilizatorul activeaz</w:t>
      </w:r>
      <w:r w:rsidR="006542EC">
        <w:t>ă</w:t>
      </w:r>
      <w:r w:rsidRPr="00245DC9">
        <w:t xml:space="preserve"> butonul "</w:t>
      </w:r>
      <w:r w:rsidRPr="007604CE">
        <w:rPr>
          <w:bCs w:val="0"/>
        </w:rPr>
        <w:t>Buton pornire sursă de căldură".</w:t>
      </w:r>
    </w:p>
    <w:p w14:paraId="1E21BFF8" w14:textId="05872CE4" w:rsidR="00245DC9" w:rsidRPr="00245DC9" w:rsidRDefault="00245DC9" w:rsidP="00D67DCE">
      <w:pPr>
        <w:numPr>
          <w:ilvl w:val="0"/>
          <w:numId w:val="24"/>
        </w:numPr>
      </w:pPr>
      <w:r w:rsidRPr="00245DC9">
        <w:t>Temperatura începe să crească progresiv în timp</w:t>
      </w:r>
      <w:r w:rsidR="004A7AD4">
        <w:t xml:space="preserve"> </w:t>
      </w:r>
      <w:r w:rsidR="00D67DCE">
        <w:t>cu 1 grad Celsius</w:t>
      </w:r>
      <w:r>
        <w:rPr>
          <w:color w:val="70AD47"/>
        </w:rPr>
        <w:t>,</w:t>
      </w:r>
      <w:r w:rsidRPr="00245DC9">
        <w:t xml:space="preserve"> simulând un proces real de încălzire.</w:t>
      </w:r>
    </w:p>
    <w:p w14:paraId="0FCE47C4" w14:textId="77777777" w:rsidR="006542EC" w:rsidRDefault="006542EC" w:rsidP="00D67DCE"/>
    <w:p w14:paraId="77A3E64B" w14:textId="77777777" w:rsidR="00245DC9" w:rsidRPr="00245DC9" w:rsidRDefault="00245DC9" w:rsidP="00D67DCE">
      <w:r w:rsidRPr="00245DC9">
        <w:t>Afișarea temperaturii</w:t>
      </w:r>
      <w:r w:rsidR="006542EC" w:rsidRPr="006542EC">
        <w:t>:</w:t>
      </w:r>
      <w:r w:rsidR="006542EC">
        <w:t xml:space="preserve"> </w:t>
      </w:r>
    </w:p>
    <w:p w14:paraId="65C6BF02" w14:textId="77777777" w:rsidR="00245DC9" w:rsidRPr="00245DC9" w:rsidRDefault="00245DC9" w:rsidP="00D67DCE">
      <w:r w:rsidRPr="00245DC9">
        <w:t>Temperatura este afișată în:</w:t>
      </w:r>
    </w:p>
    <w:p w14:paraId="149AA1FF" w14:textId="77777777" w:rsidR="00245DC9" w:rsidRPr="00245DC9" w:rsidRDefault="006542EC" w:rsidP="00D67DCE">
      <w:pPr>
        <w:numPr>
          <w:ilvl w:val="0"/>
          <w:numId w:val="26"/>
        </w:numPr>
      </w:pPr>
      <w:r>
        <w:t xml:space="preserve">Grade </w:t>
      </w:r>
      <w:r w:rsidR="00245DC9" w:rsidRPr="00245DC9">
        <w:t>Celsius</w:t>
      </w:r>
      <w:r>
        <w:t xml:space="preserve"> (</w:t>
      </w:r>
      <w:r w:rsidRPr="006542EC">
        <w:t>°C</w:t>
      </w:r>
      <w:r>
        <w:t>)</w:t>
      </w:r>
      <w:r w:rsidR="00245DC9" w:rsidRPr="00245DC9">
        <w:t xml:space="preserve"> – pentru control vizua</w:t>
      </w:r>
      <w:r>
        <w:t>l;</w:t>
      </w:r>
    </w:p>
    <w:p w14:paraId="0B456731" w14:textId="77777777" w:rsidR="00245DC9" w:rsidRPr="00245DC9" w:rsidRDefault="006542EC" w:rsidP="00D67DCE">
      <w:pPr>
        <w:numPr>
          <w:ilvl w:val="0"/>
          <w:numId w:val="26"/>
        </w:numPr>
      </w:pPr>
      <w:r>
        <w:t xml:space="preserve">Grade </w:t>
      </w:r>
      <w:r w:rsidR="00245DC9" w:rsidRPr="00245DC9">
        <w:t>Kelvin</w:t>
      </w:r>
      <w:r>
        <w:t xml:space="preserve"> (</w:t>
      </w:r>
      <w:r w:rsidRPr="006542EC">
        <w:t>K</w:t>
      </w:r>
      <w:r>
        <w:t>)</w:t>
      </w:r>
      <w:r w:rsidR="00245DC9" w:rsidRPr="00245DC9">
        <w:t xml:space="preserve"> – pentru calcule interne.</w:t>
      </w:r>
    </w:p>
    <w:p w14:paraId="00947515" w14:textId="77777777" w:rsidR="006542EC" w:rsidRDefault="006542EC" w:rsidP="00D67DCE">
      <w:r>
        <w:t xml:space="preserve"> </w:t>
      </w:r>
    </w:p>
    <w:p w14:paraId="5A5C5588" w14:textId="77777777" w:rsidR="006542EC" w:rsidRDefault="006542EC" w:rsidP="00D67DCE">
      <w:r>
        <w:t xml:space="preserve">Calculul punctelor de fierbere pentru diferite fracțiuni au fost determinate în funcție de relația dintre temperatură și presiune, utilizând relația următoare: </w:t>
      </w:r>
    </w:p>
    <w:p w14:paraId="234A375F" w14:textId="4EA9E92F" w:rsidR="00691F49" w:rsidRDefault="0012125E" w:rsidP="00D67DCE">
      <m:oMath>
        <m:sSub>
          <m:sSubPr>
            <m:ctrlPr>
              <w:rPr>
                <w:rFonts w:ascii="Cambria Math" w:eastAsia="Aptos" w:hAnsi="Cambria Math"/>
                <w:i/>
                <w:kern w:val="2"/>
                <w:sz w:val="24"/>
                <w:szCs w:val="24"/>
                <w:lang w:eastAsia="en-US"/>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eastAsia="Aptos" w:hAnsi="Cambria Math"/>
                <w:i/>
                <w:kern w:val="2"/>
                <w:sz w:val="24"/>
                <w:szCs w:val="24"/>
                <w:lang w:eastAsia="en-US"/>
              </w:rPr>
            </m:ctrlPr>
          </m:sSubPr>
          <m:e>
            <m:r>
              <w:rPr>
                <w:rFonts w:ascii="Cambria Math" w:hAnsi="Cambria Math"/>
              </w:rPr>
              <m:t>T</m:t>
            </m:r>
          </m:e>
          <m:sub>
            <m:r>
              <w:rPr>
                <w:rFonts w:ascii="Cambria Math" w:hAnsi="Cambria Math"/>
              </w:rPr>
              <m:t>0</m:t>
            </m:r>
          </m:sub>
        </m:sSub>
        <m:r>
          <w:rPr>
            <w:rFonts w:ascii="Cambria Math" w:hAnsi="Cambria Math"/>
          </w:rPr>
          <m:t>+20*</m:t>
        </m:r>
        <m:d>
          <m:dPr>
            <m:ctrlPr>
              <w:rPr>
                <w:rFonts w:ascii="Cambria Math" w:hAnsi="Cambria Math"/>
                <w:i/>
              </w:rPr>
            </m:ctrlPr>
          </m:dPr>
          <m:e>
            <m:r>
              <w:rPr>
                <w:rFonts w:ascii="Cambria Math" w:hAnsi="Cambria Math"/>
              </w:rPr>
              <m:t>P-1</m:t>
            </m:r>
          </m:e>
        </m:d>
      </m:oMath>
      <w:r w:rsidR="006542EC">
        <w:t xml:space="preserve">                (1)      </w:t>
      </w:r>
    </w:p>
    <w:p w14:paraId="713B0B34" w14:textId="77777777" w:rsidR="00AE002F" w:rsidRPr="00691F49" w:rsidRDefault="00AE002F" w:rsidP="00D67DCE"/>
    <w:p w14:paraId="0129C5FA" w14:textId="77777777" w:rsidR="00691F49" w:rsidRPr="00245DC9" w:rsidRDefault="00691F49" w:rsidP="00D67DCE">
      <w:r w:rsidRPr="00245DC9">
        <w:t xml:space="preserve">Simulatorul rulează în timp real, reacționând imediat la modificările parametrilor de intrare. </w:t>
      </w:r>
      <w:r w:rsidR="00A70E43">
        <w:t xml:space="preserve"> </w:t>
      </w:r>
    </w:p>
    <w:p w14:paraId="3A9CB381" w14:textId="62F632D5" w:rsidR="00A70E43" w:rsidRPr="007604CE" w:rsidRDefault="0012125E" w:rsidP="00D67DCE">
      <w:pPr>
        <w:rPr>
          <w:b/>
          <w:bCs w:val="0"/>
        </w:rPr>
      </w:pPr>
      <w:r>
        <w:rPr>
          <w:noProof/>
        </w:rPr>
        <w:drawing>
          <wp:anchor distT="0" distB="0" distL="114300" distR="114300" simplePos="0" relativeHeight="251657216" behindDoc="0" locked="0" layoutInCell="1" allowOverlap="1" wp14:anchorId="3E1DA9C0" wp14:editId="046DDE80">
            <wp:simplePos x="0" y="0"/>
            <wp:positionH relativeFrom="column">
              <wp:posOffset>-9525</wp:posOffset>
            </wp:positionH>
            <wp:positionV relativeFrom="paragraph">
              <wp:posOffset>81280</wp:posOffset>
            </wp:positionV>
            <wp:extent cx="2564765" cy="1884680"/>
            <wp:effectExtent l="0" t="0" r="0" b="0"/>
            <wp:wrapSquare wrapText="bothSides"/>
            <wp:docPr id="12"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4765" cy="1884680"/>
                    </a:xfrm>
                    <a:prstGeom prst="rect">
                      <a:avLst/>
                    </a:prstGeom>
                    <a:noFill/>
                  </pic:spPr>
                </pic:pic>
              </a:graphicData>
            </a:graphic>
            <wp14:sizeRelH relativeFrom="page">
              <wp14:pctWidth>0</wp14:pctWidth>
            </wp14:sizeRelH>
            <wp14:sizeRelV relativeFrom="page">
              <wp14:pctHeight>0</wp14:pctHeight>
            </wp14:sizeRelV>
          </wp:anchor>
        </w:drawing>
      </w:r>
      <w:r w:rsidR="00DA7BDF">
        <w:t xml:space="preserve">           </w:t>
      </w:r>
      <w:r w:rsidR="00691F49" w:rsidRPr="007604CE">
        <w:rPr>
          <w:b/>
          <w:bCs w:val="0"/>
        </w:rPr>
        <w:t>Fig</w:t>
      </w:r>
      <w:r w:rsidR="007604CE" w:rsidRPr="007604CE">
        <w:rPr>
          <w:b/>
          <w:bCs w:val="0"/>
        </w:rPr>
        <w:t>.</w:t>
      </w:r>
      <w:r w:rsidR="00691F49" w:rsidRPr="007604CE">
        <w:rPr>
          <w:b/>
          <w:bCs w:val="0"/>
        </w:rPr>
        <w:t xml:space="preserve"> </w:t>
      </w:r>
      <w:r w:rsidR="00C14F12" w:rsidRPr="007604CE">
        <w:rPr>
          <w:b/>
          <w:bCs w:val="0"/>
        </w:rPr>
        <w:t>3</w:t>
      </w:r>
      <w:r w:rsidR="007604CE" w:rsidRPr="007604CE">
        <w:rPr>
          <w:b/>
          <w:bCs w:val="0"/>
        </w:rPr>
        <w:t>.</w:t>
      </w:r>
      <w:r w:rsidR="00A70E43" w:rsidRPr="007604CE">
        <w:rPr>
          <w:b/>
          <w:bCs w:val="0"/>
        </w:rPr>
        <w:t xml:space="preserve"> – Diagrama bloc specifică </w:t>
      </w:r>
    </w:p>
    <w:p w14:paraId="289F31BC" w14:textId="77777777" w:rsidR="00645DE6" w:rsidRPr="007604CE" w:rsidRDefault="00A70E43" w:rsidP="00D67DCE">
      <w:pPr>
        <w:pStyle w:val="Indentcorptext"/>
        <w:rPr>
          <w:b/>
          <w:bCs w:val="0"/>
        </w:rPr>
      </w:pPr>
      <w:r w:rsidRPr="007604CE">
        <w:rPr>
          <w:b/>
          <w:bCs w:val="0"/>
        </w:rPr>
        <w:t>interfeței vizuale</w:t>
      </w:r>
    </w:p>
    <w:p w14:paraId="7E43BE61" w14:textId="5947A3C5" w:rsidR="007F2738" w:rsidRDefault="00682437" w:rsidP="00D67DCE">
      <w:pPr>
        <w:pStyle w:val="Titlu1"/>
      </w:pPr>
      <w:r w:rsidRPr="00682437">
        <w:t xml:space="preserve"> Modelarea interfeței procesului</w:t>
      </w:r>
    </w:p>
    <w:p w14:paraId="1DA4C463" w14:textId="7D0528AD" w:rsidR="00C14F12" w:rsidRDefault="00C14F12" w:rsidP="00C14F12">
      <w:r w:rsidRPr="00C14F12">
        <w:t xml:space="preserve">Deși LabVIEW oferă unelte eficiente pentru simularea proceselor, din punct de vedere vizual este destul de sumar, având controale grafice standard și o interfață mai tehnică decât intuitivă. Pentru a compensa aceste limitări, am dezvoltat o </w:t>
      </w:r>
      <w:r>
        <w:rPr>
          <w:bCs w:val="0"/>
        </w:rPr>
        <w:t>interfață grafică mai detaliată în Paint 3D</w:t>
      </w:r>
      <w:r w:rsidRPr="00C14F12">
        <w:t>, organizând clar logica procesului și evidențiind elementele esențiale ale distilării. Astfel, aplicația devine nu doar funcțională, ci și mai ușor de înțeles și utilizat din perspectivă educațională.</w:t>
      </w:r>
    </w:p>
    <w:p w14:paraId="6E7AC54E" w14:textId="77777777" w:rsidR="00C14F12" w:rsidRDefault="00C14F12" w:rsidP="00C14F12"/>
    <w:p w14:paraId="105F752D" w14:textId="5E068406" w:rsidR="00C14F12" w:rsidRDefault="0012125E" w:rsidP="00C14F12">
      <w:r>
        <w:rPr>
          <w:noProof/>
        </w:rPr>
        <w:drawing>
          <wp:inline distT="0" distB="0" distL="0" distR="0" wp14:anchorId="034BAAE6" wp14:editId="2D0DC5E6">
            <wp:extent cx="2832735" cy="1333500"/>
            <wp:effectExtent l="0" t="0" r="0" b="0"/>
            <wp:docPr id="701"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2735" cy="1333500"/>
                    </a:xfrm>
                    <a:prstGeom prst="rect">
                      <a:avLst/>
                    </a:prstGeom>
                    <a:noFill/>
                    <a:ln>
                      <a:noFill/>
                    </a:ln>
                  </pic:spPr>
                </pic:pic>
              </a:graphicData>
            </a:graphic>
          </wp:inline>
        </w:drawing>
      </w:r>
    </w:p>
    <w:p w14:paraId="059602B9" w14:textId="60AF4A1F" w:rsidR="00B17F42" w:rsidRPr="007604CE" w:rsidRDefault="00B17F42" w:rsidP="00B17F42">
      <w:pPr>
        <w:jc w:val="center"/>
        <w:rPr>
          <w:b/>
          <w:bCs w:val="0"/>
        </w:rPr>
      </w:pPr>
      <w:r w:rsidRPr="007604CE">
        <w:rPr>
          <w:b/>
          <w:bCs w:val="0"/>
        </w:rPr>
        <w:t>Fig</w:t>
      </w:r>
      <w:r w:rsidR="007604CE" w:rsidRPr="007604CE">
        <w:rPr>
          <w:b/>
          <w:bCs w:val="0"/>
        </w:rPr>
        <w:t xml:space="preserve">. </w:t>
      </w:r>
      <w:r w:rsidRPr="007604CE">
        <w:rPr>
          <w:b/>
          <w:bCs w:val="0"/>
        </w:rPr>
        <w:t>4.1</w:t>
      </w:r>
      <w:r w:rsidR="007604CE" w:rsidRPr="007604CE">
        <w:rPr>
          <w:b/>
          <w:bCs w:val="0"/>
        </w:rPr>
        <w:t>.</w:t>
      </w:r>
      <w:r w:rsidR="003B2846" w:rsidRPr="007604CE">
        <w:rPr>
          <w:b/>
          <w:bCs w:val="0"/>
        </w:rPr>
        <w:t xml:space="preserve"> –</w:t>
      </w:r>
      <w:r w:rsidRPr="007604CE">
        <w:rPr>
          <w:b/>
          <w:bCs w:val="0"/>
        </w:rPr>
        <w:t xml:space="preserve"> Interfață grafică dezvoltată în Paint 3D văzut din fată</w:t>
      </w:r>
    </w:p>
    <w:p w14:paraId="263030BF" w14:textId="77777777" w:rsidR="00B17F42" w:rsidRDefault="00B17F42" w:rsidP="00B17F42">
      <w:pPr>
        <w:jc w:val="center"/>
      </w:pPr>
    </w:p>
    <w:p w14:paraId="7F5F7361" w14:textId="0505BCD6" w:rsidR="00B17F42" w:rsidRDefault="0012125E" w:rsidP="00B17F42">
      <w:pPr>
        <w:jc w:val="center"/>
      </w:pPr>
      <w:r>
        <w:rPr>
          <w:noProof/>
        </w:rPr>
        <w:drawing>
          <wp:inline distT="0" distB="0" distL="0" distR="0" wp14:anchorId="4F52E78F" wp14:editId="6ADCA0B2">
            <wp:extent cx="2839720" cy="914400"/>
            <wp:effectExtent l="0" t="0" r="0" b="0"/>
            <wp:docPr id="702"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9720" cy="914400"/>
                    </a:xfrm>
                    <a:prstGeom prst="rect">
                      <a:avLst/>
                    </a:prstGeom>
                    <a:noFill/>
                    <a:ln>
                      <a:noFill/>
                    </a:ln>
                  </pic:spPr>
                </pic:pic>
              </a:graphicData>
            </a:graphic>
          </wp:inline>
        </w:drawing>
      </w:r>
    </w:p>
    <w:p w14:paraId="35F7CDE3" w14:textId="3B5CB0DA" w:rsidR="00B17F42" w:rsidRPr="007604CE" w:rsidRDefault="00B17F42" w:rsidP="00B17F42">
      <w:pPr>
        <w:jc w:val="center"/>
        <w:rPr>
          <w:b/>
          <w:bCs w:val="0"/>
        </w:rPr>
      </w:pPr>
      <w:r w:rsidRPr="007604CE">
        <w:rPr>
          <w:b/>
          <w:bCs w:val="0"/>
        </w:rPr>
        <w:t>Fig</w:t>
      </w:r>
      <w:r w:rsidR="007604CE" w:rsidRPr="007604CE">
        <w:rPr>
          <w:b/>
          <w:bCs w:val="0"/>
        </w:rPr>
        <w:t xml:space="preserve">. </w:t>
      </w:r>
      <w:r w:rsidRPr="007604CE">
        <w:rPr>
          <w:b/>
          <w:bCs w:val="0"/>
        </w:rPr>
        <w:t>4.2</w:t>
      </w:r>
      <w:r w:rsidR="003B2846" w:rsidRPr="007604CE">
        <w:rPr>
          <w:b/>
          <w:bCs w:val="0"/>
        </w:rPr>
        <w:t xml:space="preserve"> –</w:t>
      </w:r>
      <w:r w:rsidRPr="007604CE">
        <w:rPr>
          <w:b/>
          <w:bCs w:val="0"/>
        </w:rPr>
        <w:t xml:space="preserve"> Interfață grafică dezvoltată în Paint 3D văzut de sus</w:t>
      </w:r>
    </w:p>
    <w:p w14:paraId="57FD9243" w14:textId="77777777" w:rsidR="00B17F42" w:rsidRDefault="00B17F42" w:rsidP="00B17F42">
      <w:pPr>
        <w:jc w:val="center"/>
      </w:pPr>
    </w:p>
    <w:p w14:paraId="155CBB80" w14:textId="51A0A300" w:rsidR="00B17F42" w:rsidRDefault="0012125E" w:rsidP="00B17F42">
      <w:pPr>
        <w:jc w:val="center"/>
      </w:pPr>
      <w:r>
        <w:rPr>
          <w:noProof/>
        </w:rPr>
        <w:drawing>
          <wp:inline distT="0" distB="0" distL="0" distR="0" wp14:anchorId="743E3F24" wp14:editId="0E804B7D">
            <wp:extent cx="2832735" cy="2069465"/>
            <wp:effectExtent l="0" t="0" r="0" b="0"/>
            <wp:docPr id="703"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735" cy="2069465"/>
                    </a:xfrm>
                    <a:prstGeom prst="rect">
                      <a:avLst/>
                    </a:prstGeom>
                    <a:noFill/>
                    <a:ln>
                      <a:noFill/>
                    </a:ln>
                  </pic:spPr>
                </pic:pic>
              </a:graphicData>
            </a:graphic>
          </wp:inline>
        </w:drawing>
      </w:r>
    </w:p>
    <w:p w14:paraId="75ECFF22" w14:textId="33236B48" w:rsidR="00B17F42" w:rsidRPr="007604CE" w:rsidRDefault="00B17F42" w:rsidP="00B17F42">
      <w:pPr>
        <w:jc w:val="center"/>
        <w:rPr>
          <w:b/>
          <w:bCs w:val="0"/>
        </w:rPr>
      </w:pPr>
      <w:r w:rsidRPr="007604CE">
        <w:rPr>
          <w:b/>
          <w:bCs w:val="0"/>
        </w:rPr>
        <w:t>Fig</w:t>
      </w:r>
      <w:r w:rsidR="007604CE" w:rsidRPr="007604CE">
        <w:rPr>
          <w:b/>
          <w:bCs w:val="0"/>
        </w:rPr>
        <w:t xml:space="preserve">. </w:t>
      </w:r>
      <w:r w:rsidRPr="007604CE">
        <w:rPr>
          <w:b/>
          <w:bCs w:val="0"/>
        </w:rPr>
        <w:t>4.3</w:t>
      </w:r>
      <w:r w:rsidR="007604CE" w:rsidRPr="007604CE">
        <w:rPr>
          <w:b/>
          <w:bCs w:val="0"/>
        </w:rPr>
        <w:t>.</w:t>
      </w:r>
      <w:r w:rsidR="003B2846" w:rsidRPr="007604CE">
        <w:rPr>
          <w:b/>
          <w:bCs w:val="0"/>
        </w:rPr>
        <w:t xml:space="preserve"> –</w:t>
      </w:r>
      <w:r w:rsidRPr="007604CE">
        <w:rPr>
          <w:b/>
          <w:bCs w:val="0"/>
        </w:rPr>
        <w:t xml:space="preserve"> Interfață grafică dezvoltată în Paint 3D văzut din lateral</w:t>
      </w:r>
    </w:p>
    <w:p w14:paraId="674FA800" w14:textId="77777777" w:rsidR="00B17F42" w:rsidRDefault="00B17F42" w:rsidP="00B17F42">
      <w:pPr>
        <w:jc w:val="center"/>
      </w:pPr>
    </w:p>
    <w:p w14:paraId="637C633C" w14:textId="77777777" w:rsidR="00B17F42" w:rsidRPr="00C14F12" w:rsidRDefault="00B17F42" w:rsidP="00B17F42">
      <w:pPr>
        <w:jc w:val="center"/>
      </w:pPr>
    </w:p>
    <w:p w14:paraId="6FE296B7" w14:textId="77777777" w:rsidR="009263C6" w:rsidRDefault="009263C6" w:rsidP="00D67DCE">
      <w:pPr>
        <w:pStyle w:val="Titlu1"/>
      </w:pPr>
      <w:r>
        <w:t xml:space="preserve">scenarii </w:t>
      </w:r>
      <w:r w:rsidR="00AE002F">
        <w:t>DE SIMULARE</w:t>
      </w:r>
    </w:p>
    <w:p w14:paraId="62BCCAFC" w14:textId="23C77FDC" w:rsidR="009263C6" w:rsidRDefault="00ED18F0" w:rsidP="007604CE">
      <w:pPr>
        <w:pStyle w:val="Titlu2"/>
      </w:pPr>
      <w:r>
        <w:t>5</w:t>
      </w:r>
      <w:r w:rsidR="009263C6">
        <w:t>.1. Simularea condițiilor normale de funcționare</w:t>
      </w:r>
    </w:p>
    <w:p w14:paraId="5B22002F" w14:textId="0EA5C328" w:rsidR="003B2846" w:rsidRDefault="003B2846" w:rsidP="003B2846">
      <w:r>
        <w:t>În viața reală utilizatorul ar da drumul la sursa de căldură din cuptorul care distilează petrolul din țeavă, însă, mediul virtual nu ne lasă să simulăm acest lucru, astfel în aplicația LabVIEW există butoane de pornire și oprire al procesului.</w:t>
      </w:r>
    </w:p>
    <w:p w14:paraId="140AD2CB" w14:textId="6D958E58" w:rsidR="003B2846" w:rsidRDefault="0012125E" w:rsidP="003B2846">
      <w:r>
        <w:rPr>
          <w:noProof/>
        </w:rPr>
        <w:drawing>
          <wp:inline distT="0" distB="0" distL="0" distR="0" wp14:anchorId="46923083" wp14:editId="4BA755DB">
            <wp:extent cx="1169035" cy="357505"/>
            <wp:effectExtent l="0" t="0" r="0" b="0"/>
            <wp:docPr id="704"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9035" cy="357505"/>
                    </a:xfrm>
                    <a:prstGeom prst="rect">
                      <a:avLst/>
                    </a:prstGeom>
                    <a:noFill/>
                    <a:ln>
                      <a:noFill/>
                    </a:ln>
                  </pic:spPr>
                </pic:pic>
              </a:graphicData>
            </a:graphic>
          </wp:inline>
        </w:drawing>
      </w:r>
    </w:p>
    <w:p w14:paraId="6BDA09DC" w14:textId="243D095B" w:rsidR="003B2846" w:rsidRDefault="003B2846" w:rsidP="003B2846">
      <w:pPr>
        <w:ind w:firstLine="720"/>
      </w:pPr>
      <w:r>
        <w:t xml:space="preserve">Figura 5 </w:t>
      </w:r>
      <w:r w:rsidRPr="00A70E43">
        <w:t>–</w:t>
      </w:r>
      <w:r>
        <w:t xml:space="preserve"> Butoane de pornire și oprire al simulării</w:t>
      </w:r>
    </w:p>
    <w:p w14:paraId="191890A6" w14:textId="03CC76A9" w:rsidR="003B2846" w:rsidRDefault="003B2846" w:rsidP="003B2846">
      <w:pPr>
        <w:ind w:firstLine="720"/>
      </w:pPr>
      <w:r>
        <w:t xml:space="preserve">Deși la pornire avem nevoie de apăsarea unui buton, la oprirea aplicației, cu ajutorul unei funcții de „STOP” reușim să automatizăm aplicația să se oprească dacă ajunge la anumite valori sau dacă sursa de căldură nu </w:t>
      </w:r>
      <w:r w:rsidR="00656EA4">
        <w:t>îi este desemnată o valoare pentru a simula că procesul nu se întâmplă dacă nu pornești sursa de c</w:t>
      </w:r>
      <w:r w:rsidR="00257E46">
        <w:t>ă</w:t>
      </w:r>
      <w:r w:rsidR="00656EA4">
        <w:t>ldură</w:t>
      </w:r>
      <w:r w:rsidR="00983D5B">
        <w:t>.</w:t>
      </w:r>
    </w:p>
    <w:p w14:paraId="47DBE48A" w14:textId="35B4CEA3" w:rsidR="00656EA4" w:rsidRPr="00315008" w:rsidRDefault="0012125E" w:rsidP="00656EA4">
      <w:pPr>
        <w:jc w:val="center"/>
        <w:rPr>
          <w:b/>
          <w:bCs w:val="0"/>
        </w:rPr>
      </w:pPr>
      <w:r w:rsidRPr="00315008">
        <w:rPr>
          <w:b/>
          <w:bCs w:val="0"/>
          <w:noProof/>
        </w:rPr>
        <w:drawing>
          <wp:anchor distT="0" distB="0" distL="114300" distR="114300" simplePos="0" relativeHeight="251659264" behindDoc="1" locked="0" layoutInCell="1" allowOverlap="1" wp14:anchorId="381E742C" wp14:editId="3CFFA048">
            <wp:simplePos x="0" y="0"/>
            <wp:positionH relativeFrom="column">
              <wp:posOffset>-8890</wp:posOffset>
            </wp:positionH>
            <wp:positionV relativeFrom="paragraph">
              <wp:posOffset>6350</wp:posOffset>
            </wp:positionV>
            <wp:extent cx="2842260" cy="2636520"/>
            <wp:effectExtent l="0" t="0" r="0" b="0"/>
            <wp:wrapTight wrapText="bothSides">
              <wp:wrapPolygon edited="0">
                <wp:start x="0" y="0"/>
                <wp:lineTo x="0" y="21382"/>
                <wp:lineTo x="21426" y="21382"/>
                <wp:lineTo x="21426" y="0"/>
                <wp:lineTo x="0" y="0"/>
              </wp:wrapPolygon>
            </wp:wrapTight>
            <wp:docPr id="15"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42260" cy="2636520"/>
                    </a:xfrm>
                    <a:prstGeom prst="rect">
                      <a:avLst/>
                    </a:prstGeom>
                    <a:noFill/>
                  </pic:spPr>
                </pic:pic>
              </a:graphicData>
            </a:graphic>
            <wp14:sizeRelH relativeFrom="page">
              <wp14:pctWidth>0</wp14:pctWidth>
            </wp14:sizeRelH>
            <wp14:sizeRelV relativeFrom="page">
              <wp14:pctHeight>0</wp14:pctHeight>
            </wp14:sizeRelV>
          </wp:anchor>
        </w:drawing>
      </w:r>
      <w:r w:rsidR="00656EA4" w:rsidRPr="00315008">
        <w:rPr>
          <w:b/>
          <w:bCs w:val="0"/>
        </w:rPr>
        <w:t>Fig</w:t>
      </w:r>
      <w:r w:rsidR="000A02D8" w:rsidRPr="00315008">
        <w:rPr>
          <w:b/>
          <w:bCs w:val="0"/>
        </w:rPr>
        <w:t>. 6.</w:t>
      </w:r>
      <w:r w:rsidR="00656EA4" w:rsidRPr="00315008">
        <w:rPr>
          <w:b/>
          <w:bCs w:val="0"/>
        </w:rPr>
        <w:t xml:space="preserve"> – Simularea neînceperii </w:t>
      </w:r>
      <w:r w:rsidR="00257E46" w:rsidRPr="00315008">
        <w:rPr>
          <w:b/>
          <w:bCs w:val="0"/>
        </w:rPr>
        <w:t>procesului</w:t>
      </w:r>
    </w:p>
    <w:p w14:paraId="66F8E6E8" w14:textId="77777777" w:rsidR="00983D5B" w:rsidRDefault="00983D5B" w:rsidP="00656EA4">
      <w:pPr>
        <w:jc w:val="center"/>
      </w:pPr>
    </w:p>
    <w:p w14:paraId="44A754EE" w14:textId="475BD1E0" w:rsidR="00983D5B" w:rsidRDefault="00983D5B" w:rsidP="00983D5B">
      <w:r>
        <w:tab/>
        <w:t>Simulatorul are implementat și leduri de a avea o cunoștință vizuală a temperaturii din furnal și ce ar putea produce acesta.</w:t>
      </w:r>
    </w:p>
    <w:p w14:paraId="1FE73441" w14:textId="77777777" w:rsidR="00983D5B" w:rsidRDefault="00983D5B" w:rsidP="00983D5B"/>
    <w:p w14:paraId="1677A5F4" w14:textId="3B8AE49E" w:rsidR="00983D5B" w:rsidRDefault="0012125E" w:rsidP="00983D5B">
      <w:r>
        <w:rPr>
          <w:noProof/>
        </w:rPr>
        <w:drawing>
          <wp:inline distT="0" distB="0" distL="0" distR="0" wp14:anchorId="603AECC9" wp14:editId="53A2255D">
            <wp:extent cx="2839720" cy="1877060"/>
            <wp:effectExtent l="0" t="0" r="0" b="0"/>
            <wp:docPr id="70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9720" cy="1877060"/>
                    </a:xfrm>
                    <a:prstGeom prst="rect">
                      <a:avLst/>
                    </a:prstGeom>
                    <a:noFill/>
                    <a:ln>
                      <a:noFill/>
                    </a:ln>
                  </pic:spPr>
                </pic:pic>
              </a:graphicData>
            </a:graphic>
          </wp:inline>
        </w:drawing>
      </w:r>
    </w:p>
    <w:p w14:paraId="1001161D" w14:textId="0165259D" w:rsidR="003B2846" w:rsidRPr="00CA56CA" w:rsidRDefault="00983D5B" w:rsidP="00983D5B">
      <w:pPr>
        <w:jc w:val="center"/>
        <w:rPr>
          <w:b/>
          <w:bCs w:val="0"/>
        </w:rPr>
      </w:pPr>
      <w:r w:rsidRPr="00CA56CA">
        <w:rPr>
          <w:b/>
          <w:bCs w:val="0"/>
        </w:rPr>
        <w:t>Fig</w:t>
      </w:r>
      <w:r w:rsidR="00CA56CA">
        <w:rPr>
          <w:b/>
          <w:bCs w:val="0"/>
        </w:rPr>
        <w:t>.</w:t>
      </w:r>
      <w:r w:rsidRPr="00CA56CA">
        <w:rPr>
          <w:b/>
          <w:bCs w:val="0"/>
        </w:rPr>
        <w:t xml:space="preserve"> </w:t>
      </w:r>
      <w:r w:rsidR="0068687D" w:rsidRPr="00CA56CA">
        <w:rPr>
          <w:b/>
          <w:bCs w:val="0"/>
        </w:rPr>
        <w:t>7</w:t>
      </w:r>
      <w:r w:rsidR="000A02D8">
        <w:rPr>
          <w:b/>
          <w:bCs w:val="0"/>
        </w:rPr>
        <w:t>.</w:t>
      </w:r>
      <w:r w:rsidR="0068687D" w:rsidRPr="00CA56CA">
        <w:rPr>
          <w:b/>
          <w:bCs w:val="0"/>
        </w:rPr>
        <w:t xml:space="preserve"> – Funcționare ledurilor </w:t>
      </w:r>
    </w:p>
    <w:p w14:paraId="22A40B87" w14:textId="63867035" w:rsidR="009263C6" w:rsidRDefault="00ED18F0" w:rsidP="007604CE">
      <w:pPr>
        <w:pStyle w:val="Titlu2"/>
      </w:pPr>
      <w:r>
        <w:t>5</w:t>
      </w:r>
      <w:r w:rsidR="009263C6">
        <w:t xml:space="preserve">.2. Simularea </w:t>
      </w:r>
      <w:r w:rsidR="00682437">
        <w:t xml:space="preserve">alertelor </w:t>
      </w:r>
    </w:p>
    <w:p w14:paraId="5D3BD7DF" w14:textId="7D97776B" w:rsidR="00257E46" w:rsidRDefault="00257E46" w:rsidP="00257E46">
      <w:r>
        <w:t>Legându-mă de funcția „STOP” , am implementat această funcție și în caz de urgentă când temperatura ajunge peste 300 de grade Celsius, activând și o alertă vizuală printr-un led roșu.</w:t>
      </w:r>
    </w:p>
    <w:p w14:paraId="7A468F67" w14:textId="10D192D1" w:rsidR="00257E46" w:rsidRDefault="0012125E" w:rsidP="00257E46">
      <w:pPr>
        <w:rPr>
          <w:noProof/>
        </w:rPr>
      </w:pPr>
      <w:r>
        <w:rPr>
          <w:noProof/>
        </w:rPr>
        <w:drawing>
          <wp:inline distT="0" distB="0" distL="0" distR="0" wp14:anchorId="33B9F7F5" wp14:editId="3D7D73D5">
            <wp:extent cx="1773555" cy="1546860"/>
            <wp:effectExtent l="0" t="0" r="0" b="0"/>
            <wp:docPr id="558"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3555" cy="1546860"/>
                    </a:xfrm>
                    <a:prstGeom prst="rect">
                      <a:avLst/>
                    </a:prstGeom>
                    <a:noFill/>
                    <a:ln>
                      <a:noFill/>
                    </a:ln>
                  </pic:spPr>
                </pic:pic>
              </a:graphicData>
            </a:graphic>
          </wp:inline>
        </w:drawing>
      </w:r>
    </w:p>
    <w:p w14:paraId="644B6578" w14:textId="31FC36D4" w:rsidR="00257E46" w:rsidRDefault="00257E46" w:rsidP="00257E46">
      <w:pPr>
        <w:jc w:val="center"/>
      </w:pPr>
      <w:r>
        <w:t xml:space="preserve">Figura </w:t>
      </w:r>
      <w:r w:rsidR="0068687D">
        <w:t>8</w:t>
      </w:r>
      <w:r>
        <w:t xml:space="preserve"> – Simularea alertei în cazul urgențelor</w:t>
      </w:r>
    </w:p>
    <w:p w14:paraId="2127420C" w14:textId="41F4A51E" w:rsidR="00257E46" w:rsidRDefault="0012125E" w:rsidP="00257E46">
      <w:pPr>
        <w:jc w:val="center"/>
      </w:pPr>
      <w:r>
        <w:rPr>
          <w:noProof/>
        </w:rPr>
        <w:drawing>
          <wp:inline distT="0" distB="0" distL="0" distR="0" wp14:anchorId="03402CC2" wp14:editId="296C7C98">
            <wp:extent cx="2846070" cy="4180205"/>
            <wp:effectExtent l="0" t="0" r="0" b="0"/>
            <wp:docPr id="559"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6070" cy="4180205"/>
                    </a:xfrm>
                    <a:prstGeom prst="rect">
                      <a:avLst/>
                    </a:prstGeom>
                    <a:noFill/>
                    <a:ln>
                      <a:noFill/>
                    </a:ln>
                  </pic:spPr>
                </pic:pic>
              </a:graphicData>
            </a:graphic>
          </wp:inline>
        </w:drawing>
      </w:r>
    </w:p>
    <w:p w14:paraId="6A22EEE8" w14:textId="3B73A694" w:rsidR="00257E46" w:rsidRPr="000A02D8" w:rsidRDefault="00257E46" w:rsidP="00257E46">
      <w:pPr>
        <w:jc w:val="center"/>
        <w:rPr>
          <w:b/>
          <w:bCs w:val="0"/>
        </w:rPr>
      </w:pPr>
      <w:r w:rsidRPr="000A02D8">
        <w:rPr>
          <w:b/>
          <w:bCs w:val="0"/>
        </w:rPr>
        <w:t>Fig</w:t>
      </w:r>
      <w:r w:rsidR="000A02D8" w:rsidRPr="000A02D8">
        <w:rPr>
          <w:b/>
          <w:bCs w:val="0"/>
        </w:rPr>
        <w:t>.</w:t>
      </w:r>
      <w:r w:rsidRPr="000A02D8">
        <w:rPr>
          <w:b/>
          <w:bCs w:val="0"/>
        </w:rPr>
        <w:t xml:space="preserve"> </w:t>
      </w:r>
      <w:r w:rsidR="0068687D" w:rsidRPr="000A02D8">
        <w:rPr>
          <w:b/>
          <w:bCs w:val="0"/>
        </w:rPr>
        <w:t>9</w:t>
      </w:r>
      <w:r w:rsidR="000A02D8" w:rsidRPr="000A02D8">
        <w:rPr>
          <w:b/>
          <w:bCs w:val="0"/>
        </w:rPr>
        <w:t>.</w:t>
      </w:r>
      <w:r w:rsidRPr="000A02D8">
        <w:rPr>
          <w:b/>
          <w:bCs w:val="0"/>
        </w:rPr>
        <w:t xml:space="preserve"> – Alerta vizuală</w:t>
      </w:r>
    </w:p>
    <w:p w14:paraId="1B4EBF41" w14:textId="77777777" w:rsidR="00257E46" w:rsidRDefault="00257E46" w:rsidP="00257E46">
      <w:pPr>
        <w:jc w:val="center"/>
      </w:pPr>
    </w:p>
    <w:p w14:paraId="5F71F563" w14:textId="397C033F" w:rsidR="00257E46" w:rsidRDefault="00257E46" w:rsidP="00257E46">
      <w:r>
        <w:tab/>
        <w:t xml:space="preserve">De asemenea, am implementat un buton „STOP” care reia bucla „While”. Acest lucru a fost necesar pentru a face bucla să funcționeze, însă în realitate </w:t>
      </w:r>
      <w:r w:rsidR="00983D5B">
        <w:t xml:space="preserve">ar avea o funcționalitate foarte practică asemenea unui buton de panică care face bucla(procesul) să se oprească în cazul în care sistemul automatizat de oprire ar avea defecțiuni. </w:t>
      </w:r>
    </w:p>
    <w:p w14:paraId="2B7D34A7" w14:textId="1DB625F0" w:rsidR="00983D5B" w:rsidRDefault="0012125E" w:rsidP="00983D5B">
      <w:pPr>
        <w:jc w:val="center"/>
        <w:rPr>
          <w:noProof/>
        </w:rPr>
      </w:pPr>
      <w:r>
        <w:rPr>
          <w:noProof/>
        </w:rPr>
        <w:drawing>
          <wp:inline distT="0" distB="0" distL="0" distR="0" wp14:anchorId="30309FDE" wp14:editId="341ED3F5">
            <wp:extent cx="1801495" cy="1663700"/>
            <wp:effectExtent l="0" t="0" r="0" b="0"/>
            <wp:docPr id="560"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1495" cy="1663700"/>
                    </a:xfrm>
                    <a:prstGeom prst="rect">
                      <a:avLst/>
                    </a:prstGeom>
                    <a:noFill/>
                    <a:ln>
                      <a:noFill/>
                    </a:ln>
                  </pic:spPr>
                </pic:pic>
              </a:graphicData>
            </a:graphic>
          </wp:inline>
        </w:drawing>
      </w:r>
    </w:p>
    <w:p w14:paraId="261D6AA3" w14:textId="587CC785" w:rsidR="00983D5B" w:rsidRPr="00257E46" w:rsidRDefault="00983D5B" w:rsidP="00983D5B">
      <w:pPr>
        <w:jc w:val="center"/>
      </w:pPr>
      <w:r>
        <w:rPr>
          <w:noProof/>
        </w:rPr>
        <w:t>Figura 9 – Vedere îndeaproape a butonului STOP</w:t>
      </w:r>
    </w:p>
    <w:p w14:paraId="30200360" w14:textId="77777777" w:rsidR="00185A84" w:rsidRDefault="00185A84" w:rsidP="00D67DCE">
      <w:pPr>
        <w:pStyle w:val="Titlu1"/>
        <w:rPr>
          <w:lang w:eastAsia="ro-RO"/>
        </w:rPr>
      </w:pPr>
      <w:r>
        <w:rPr>
          <w:lang w:eastAsia="ro-RO"/>
        </w:rPr>
        <w:t>Concluzii</w:t>
      </w:r>
      <w:r w:rsidR="00EF1E5B">
        <w:rPr>
          <w:lang w:eastAsia="ro-RO"/>
        </w:rPr>
        <w:t xml:space="preserve"> ȘI PERSPECTIVE DE VIITOR</w:t>
      </w:r>
    </w:p>
    <w:p w14:paraId="572E4268" w14:textId="77777777" w:rsidR="00AE002F" w:rsidRDefault="00185A84" w:rsidP="00D67DCE">
      <w:r w:rsidRPr="007F2738">
        <w:t xml:space="preserve">Simulatorul realizat în LabVIEW oferă o reprezentare practică a procesului de distilare fracționată a petrolului brut. Prin controlul temperaturii și presiunii, precum și prin activarea fracțiilor doar în intervale specifice de temperatură, aplicația redă realist comportamentul unei instalații industriale. </w:t>
      </w:r>
    </w:p>
    <w:p w14:paraId="24B66307" w14:textId="6A50534C" w:rsidR="00185A84" w:rsidRDefault="00185A84" w:rsidP="00D67DCE">
      <w:r w:rsidRPr="007F2738">
        <w:t xml:space="preserve">Alarma care se activează la </w:t>
      </w:r>
      <w:r w:rsidR="0068687D">
        <w:t xml:space="preserve"> peste </w:t>
      </w:r>
      <w:r w:rsidRPr="007F2738">
        <w:t>300°C și oprește automat sistemul asigură siguranța simulării. Proiectul este util atât pentru învățare, cât și pentru testarea procesului în condiții virtuale, fără riscuri.</w:t>
      </w:r>
      <w:r w:rsidR="00AE002F">
        <w:t xml:space="preserve">  </w:t>
      </w:r>
    </w:p>
    <w:p w14:paraId="55747756" w14:textId="0A84CA30" w:rsidR="00185A84" w:rsidRPr="00185A84" w:rsidRDefault="0068687D" w:rsidP="00D67DCE">
      <w:pPr>
        <w:rPr>
          <w:lang w:eastAsia="ro-RO"/>
        </w:rPr>
      </w:pPr>
      <w:r w:rsidRPr="0068687D">
        <w:rPr>
          <w:lang w:eastAsia="ro-RO"/>
        </w:rPr>
        <w:t xml:space="preserve">Aplicația poate fi extinsă prin adăugarea unui </w:t>
      </w:r>
      <w:r w:rsidRPr="0068687D">
        <w:rPr>
          <w:bCs w:val="0"/>
          <w:lang w:eastAsia="ro-RO"/>
        </w:rPr>
        <w:t>sistem de monitorizare grafică în timp real</w:t>
      </w:r>
      <w:r w:rsidRPr="0068687D">
        <w:rPr>
          <w:lang w:eastAsia="ro-RO"/>
        </w:rPr>
        <w:t>, care să afișeze evoluția temperaturii și a presiunii sub formă de grafice (waveform chart sau XY graph). Astfel, utilizatorul ar putea urmări mai ușor dinamica procesului și ar avea o imagine completă asupra comportamentului termic al sistemului</w:t>
      </w:r>
      <w:r>
        <w:rPr>
          <w:lang w:eastAsia="ro-RO"/>
        </w:rPr>
        <w:t>, dar și o alertă audio.</w:t>
      </w:r>
    </w:p>
    <w:p w14:paraId="7012F1DC" w14:textId="77777777" w:rsidR="00185A84" w:rsidRDefault="00185A84" w:rsidP="00D67DCE">
      <w:pPr>
        <w:pStyle w:val="Titlu1"/>
        <w:rPr>
          <w:lang w:eastAsia="ro-RO"/>
        </w:rPr>
      </w:pPr>
      <w:bookmarkStart w:id="0" w:name="_Bibliografie"/>
      <w:bookmarkEnd w:id="0"/>
      <w:r>
        <w:rPr>
          <w:lang w:eastAsia="ro-RO"/>
        </w:rPr>
        <w:t>Bibliografie</w:t>
      </w:r>
    </w:p>
    <w:p w14:paraId="21D57A09" w14:textId="1CF92A4F" w:rsidR="00185A84" w:rsidRDefault="00885092" w:rsidP="00D67DCE">
      <w:pPr>
        <w:rPr>
          <w:lang w:eastAsia="ro-RO"/>
        </w:rPr>
      </w:pPr>
      <w:r w:rsidRPr="00D67DCE">
        <w:rPr>
          <w:lang w:eastAsia="ro-RO"/>
        </w:rPr>
        <w:t>[1]</w:t>
      </w:r>
      <w:r w:rsidR="008D36D3">
        <w:rPr>
          <w:lang w:eastAsia="ro-RO"/>
        </w:rPr>
        <w:tab/>
      </w:r>
      <w:hyperlink r:id="rId27" w:history="1">
        <w:r w:rsidR="008D36D3" w:rsidRPr="008D36D3">
          <w:rPr>
            <w:rStyle w:val="Hyperlink"/>
            <w:color w:val="000000" w:themeColor="text1"/>
            <w:lang w:eastAsia="ro-RO"/>
          </w:rPr>
          <w:t>https://dacma.ro/cum-functioneaza-rafinariile-de-petrol-si-de-ce-sunt-ele-esentiale/</w:t>
        </w:r>
      </w:hyperlink>
      <w:r w:rsidR="00C27969">
        <w:rPr>
          <w:lang w:eastAsia="ro-RO"/>
        </w:rPr>
        <w:t xml:space="preserve"> (Accesă la data de 2 mai 2025)</w:t>
      </w:r>
    </w:p>
    <w:p w14:paraId="18F00145" w14:textId="5849EBA2" w:rsidR="0068687D" w:rsidRDefault="00885092" w:rsidP="0068687D">
      <w:pPr>
        <w:rPr>
          <w:lang w:eastAsia="ro-RO"/>
        </w:rPr>
      </w:pPr>
      <w:r w:rsidRPr="00D67DCE">
        <w:rPr>
          <w:lang w:eastAsia="ro-RO"/>
        </w:rPr>
        <w:t>[2]</w:t>
      </w:r>
      <w:hyperlink r:id="rId28" w:history="1">
        <w:r w:rsidR="008D36D3" w:rsidRPr="008D36D3">
          <w:rPr>
            <w:rStyle w:val="Hyperlink"/>
            <w:color w:val="000000" w:themeColor="text1"/>
            <w:lang w:eastAsia="ro-RO"/>
          </w:rPr>
          <w:t>https://youtu.be/CjmriZq5xRo?si=Gzd8mbPWw54ARhyN</w:t>
        </w:r>
      </w:hyperlink>
      <w:r w:rsidR="00C27969">
        <w:rPr>
          <w:lang w:eastAsia="ro-RO"/>
        </w:rPr>
        <w:t xml:space="preserve"> (Accesat la data de 8 mai 2025)</w:t>
      </w:r>
    </w:p>
    <w:p w14:paraId="18C68EF8" w14:textId="4161D8ED" w:rsidR="00A50A87" w:rsidRDefault="00A50A87" w:rsidP="0068687D">
      <w:pPr>
        <w:rPr>
          <w:lang w:eastAsia="ro-RO"/>
        </w:rPr>
      </w:pPr>
      <w:r>
        <w:rPr>
          <w:lang w:eastAsia="ro-RO"/>
        </w:rPr>
        <w:t>[3]</w:t>
      </w:r>
      <w:r w:rsidR="008D36D3">
        <w:rPr>
          <w:lang w:eastAsia="ro-RO"/>
        </w:rPr>
        <w:tab/>
      </w:r>
      <w:hyperlink r:id="rId29" w:history="1">
        <w:r w:rsidR="008D36D3" w:rsidRPr="008D36D3">
          <w:rPr>
            <w:rStyle w:val="Hyperlink"/>
            <w:color w:val="000000" w:themeColor="text1"/>
            <w:lang w:eastAsia="ro-RO"/>
          </w:rPr>
          <w:t>https://energie-sustenabila.ro/distilarea-petrolului-procesul-de-separare-a-componentelor-petrolului-brut/</w:t>
        </w:r>
      </w:hyperlink>
      <w:r w:rsidR="00B362DB" w:rsidRPr="00B362DB">
        <w:rPr>
          <w:color w:val="000000" w:themeColor="text1"/>
          <w:lang w:eastAsia="ro-RO"/>
        </w:rPr>
        <w:t xml:space="preserve"> </w:t>
      </w:r>
      <w:r>
        <w:rPr>
          <w:color w:val="000000" w:themeColor="text1"/>
          <w:lang w:eastAsia="ro-RO"/>
        </w:rPr>
        <w:t>(Accesat la data de 6 mai 2025)</w:t>
      </w:r>
    </w:p>
    <w:p w14:paraId="0EE1E11C" w14:textId="77777777" w:rsidR="009263C6" w:rsidRDefault="009263C6" w:rsidP="00D67DCE">
      <w:pPr>
        <w:pStyle w:val="Titlu1"/>
        <w:rPr>
          <w:lang w:eastAsia="ro-RO"/>
        </w:rPr>
      </w:pPr>
      <w:r>
        <w:rPr>
          <w:lang w:eastAsia="ro-RO"/>
        </w:rPr>
        <w:t>Notații</w:t>
      </w:r>
    </w:p>
    <w:p w14:paraId="0A85AB6B" w14:textId="77777777" w:rsidR="009263C6" w:rsidRDefault="009263C6" w:rsidP="00D67DCE">
      <w:pPr>
        <w:rPr>
          <w:lang w:eastAsia="ro-RO"/>
        </w:rPr>
      </w:pPr>
      <w:r>
        <w:rPr>
          <w:lang w:eastAsia="ro-RO"/>
        </w:rPr>
        <w:t>Următoarele simboluri sunt utilizate în cadrul lucrării:</w:t>
      </w:r>
    </w:p>
    <w:p w14:paraId="450DDCD8" w14:textId="77777777" w:rsidR="009263C6" w:rsidRDefault="009263C6" w:rsidP="00D67DCE">
      <w:pPr>
        <w:rPr>
          <w:lang w:eastAsia="ro-RO"/>
        </w:rPr>
      </w:pPr>
      <w:r>
        <w:rPr>
          <w:lang w:eastAsia="ro-RO"/>
        </w:rPr>
        <w:t>T</w:t>
      </w:r>
      <w:r w:rsidRPr="00185A84">
        <w:rPr>
          <w:vertAlign w:val="subscript"/>
          <w:lang w:eastAsia="ro-RO"/>
        </w:rPr>
        <w:t>f</w:t>
      </w:r>
      <w:r>
        <w:rPr>
          <w:lang w:eastAsia="ro-RO"/>
        </w:rPr>
        <w:t xml:space="preserve">=temperatura de fierbere variată </w:t>
      </w:r>
      <w:r w:rsidR="00885092">
        <w:rPr>
          <w:lang w:eastAsia="ro-RO"/>
        </w:rPr>
        <w:t>î</w:t>
      </w:r>
      <w:r>
        <w:rPr>
          <w:lang w:eastAsia="ro-RO"/>
        </w:rPr>
        <w:t xml:space="preserve">n </w:t>
      </w:r>
      <w:r w:rsidR="00885092" w:rsidRPr="00885092">
        <w:rPr>
          <w:lang w:eastAsia="ro-RO"/>
        </w:rPr>
        <w:t>°C</w:t>
      </w:r>
    </w:p>
    <w:p w14:paraId="3FDE346B" w14:textId="77777777" w:rsidR="009263C6" w:rsidRDefault="009263C6" w:rsidP="00D67DCE">
      <w:pPr>
        <w:rPr>
          <w:lang w:eastAsia="ro-RO"/>
        </w:rPr>
      </w:pPr>
      <w:r>
        <w:rPr>
          <w:lang w:eastAsia="ro-RO"/>
        </w:rPr>
        <w:t>T</w:t>
      </w:r>
      <w:r w:rsidRPr="00185A84">
        <w:rPr>
          <w:vertAlign w:val="subscript"/>
          <w:lang w:eastAsia="ro-RO"/>
        </w:rPr>
        <w:t>0</w:t>
      </w:r>
      <w:r>
        <w:rPr>
          <w:lang w:eastAsia="ro-RO"/>
        </w:rPr>
        <w:t xml:space="preserve">= temperatura inițială de fierbere </w:t>
      </w:r>
    </w:p>
    <w:p w14:paraId="4A8DC091" w14:textId="77777777" w:rsidR="009263C6" w:rsidRDefault="009263C6" w:rsidP="00D67DCE">
      <w:pPr>
        <w:rPr>
          <w:lang w:eastAsia="ro-RO"/>
        </w:rPr>
      </w:pPr>
      <w:r>
        <w:rPr>
          <w:lang w:eastAsia="ro-RO"/>
        </w:rPr>
        <w:t>P= presiunea</w:t>
      </w:r>
      <w:r w:rsidR="00885092">
        <w:rPr>
          <w:lang w:eastAsia="ro-RO"/>
        </w:rPr>
        <w:t xml:space="preserve"> </w:t>
      </w:r>
    </w:p>
    <w:p w14:paraId="3B215065" w14:textId="77777777" w:rsidR="009263C6" w:rsidRPr="00185A84" w:rsidRDefault="009263C6" w:rsidP="00D67DCE">
      <w:pPr>
        <w:rPr>
          <w:lang w:eastAsia="ro-RO"/>
        </w:rPr>
      </w:pPr>
      <w:r>
        <w:rPr>
          <w:lang w:eastAsia="ro-RO"/>
        </w:rPr>
        <w:t>Aprox.= aproximativ</w:t>
      </w:r>
    </w:p>
    <w:p w14:paraId="081604BE" w14:textId="2986D9F7" w:rsidR="009263C6" w:rsidRDefault="007604CE" w:rsidP="00D67DCE">
      <w:pPr>
        <w:rPr>
          <w:lang w:eastAsia="ro-RO"/>
        </w:rPr>
      </w:pPr>
      <w:r>
        <w:rPr>
          <w:lang w:eastAsia="ro-RO"/>
        </w:rPr>
        <w:t xml:space="preserve">Fig. = </w:t>
      </w:r>
      <w:r w:rsidR="00952739">
        <w:rPr>
          <w:lang w:eastAsia="ro-RO"/>
        </w:rPr>
        <w:t>figura</w:t>
      </w:r>
    </w:p>
    <w:p w14:paraId="4FC09C87" w14:textId="77777777" w:rsidR="00185A84" w:rsidRDefault="00185A84" w:rsidP="00D67DCE">
      <w:pPr>
        <w:rPr>
          <w:lang w:eastAsia="ro-RO"/>
        </w:rPr>
      </w:pPr>
    </w:p>
    <w:p w14:paraId="2B41C707" w14:textId="77777777" w:rsidR="00185A84" w:rsidRDefault="00185A84" w:rsidP="00D67DCE">
      <w:pPr>
        <w:rPr>
          <w:lang w:eastAsia="ro-RO"/>
        </w:rPr>
      </w:pPr>
    </w:p>
    <w:p w14:paraId="157D252C" w14:textId="77777777" w:rsidR="00185A84" w:rsidRDefault="00185A84" w:rsidP="00D67DCE">
      <w:pPr>
        <w:rPr>
          <w:lang w:eastAsia="ro-RO"/>
        </w:rPr>
      </w:pPr>
    </w:p>
    <w:p w14:paraId="7D07C35A" w14:textId="77777777" w:rsidR="00185A84" w:rsidRDefault="00185A84" w:rsidP="00D67DCE">
      <w:pPr>
        <w:rPr>
          <w:lang w:eastAsia="ro-RO"/>
        </w:rPr>
      </w:pPr>
    </w:p>
    <w:p w14:paraId="2DDE40A4" w14:textId="77777777" w:rsidR="00185A84" w:rsidRDefault="00185A84" w:rsidP="00D67DCE">
      <w:pPr>
        <w:rPr>
          <w:lang w:eastAsia="ro-RO"/>
        </w:rPr>
      </w:pPr>
    </w:p>
    <w:p w14:paraId="4262B19D" w14:textId="77777777" w:rsidR="00185A84" w:rsidRDefault="00185A84" w:rsidP="00D67DCE">
      <w:pPr>
        <w:rPr>
          <w:lang w:eastAsia="ro-RO"/>
        </w:rPr>
      </w:pPr>
    </w:p>
    <w:p w14:paraId="5F44AC4D" w14:textId="77777777" w:rsidR="00185A84" w:rsidRDefault="00185A84" w:rsidP="00D67DCE">
      <w:pPr>
        <w:rPr>
          <w:lang w:eastAsia="ro-RO"/>
        </w:rPr>
      </w:pPr>
    </w:p>
    <w:p w14:paraId="6892DEC3" w14:textId="77777777" w:rsidR="00185A84" w:rsidRDefault="00185A84" w:rsidP="00D67DCE">
      <w:pPr>
        <w:rPr>
          <w:lang w:eastAsia="ro-RO"/>
        </w:rPr>
      </w:pPr>
    </w:p>
    <w:p w14:paraId="6578C20B" w14:textId="77777777" w:rsidR="00185A84" w:rsidRDefault="00185A84" w:rsidP="00D67DCE">
      <w:pPr>
        <w:rPr>
          <w:lang w:eastAsia="ro-RO"/>
        </w:rPr>
      </w:pPr>
    </w:p>
    <w:p w14:paraId="64B90CB7" w14:textId="77777777" w:rsidR="00185A84" w:rsidRDefault="00185A84" w:rsidP="00D67DCE">
      <w:pPr>
        <w:rPr>
          <w:lang w:eastAsia="ro-RO"/>
        </w:rPr>
      </w:pPr>
    </w:p>
    <w:p w14:paraId="2A29B7D3" w14:textId="77777777" w:rsidR="00185A84" w:rsidRDefault="00185A84" w:rsidP="00D67DCE">
      <w:pPr>
        <w:rPr>
          <w:lang w:eastAsia="ro-RO"/>
        </w:rPr>
      </w:pPr>
    </w:p>
    <w:p w14:paraId="1D7DF059" w14:textId="77777777" w:rsidR="00185A84" w:rsidRDefault="00185A84" w:rsidP="00D67DCE">
      <w:pPr>
        <w:rPr>
          <w:lang w:eastAsia="ro-RO"/>
        </w:rPr>
      </w:pPr>
    </w:p>
    <w:p w14:paraId="037A3FE2" w14:textId="77777777" w:rsidR="00185A84" w:rsidRDefault="00185A84" w:rsidP="00D67DCE">
      <w:pPr>
        <w:rPr>
          <w:lang w:eastAsia="ro-RO"/>
        </w:rPr>
      </w:pPr>
    </w:p>
    <w:p w14:paraId="03F16166" w14:textId="77777777" w:rsidR="00185A84" w:rsidRDefault="00185A84" w:rsidP="00D67DCE">
      <w:pPr>
        <w:rPr>
          <w:lang w:eastAsia="ro-RO"/>
        </w:rPr>
      </w:pPr>
    </w:p>
    <w:p w14:paraId="5E32448B" w14:textId="77777777" w:rsidR="00185A84" w:rsidRDefault="00185A84" w:rsidP="00D67DCE">
      <w:pPr>
        <w:rPr>
          <w:lang w:eastAsia="ro-RO"/>
        </w:rPr>
      </w:pPr>
    </w:p>
    <w:p w14:paraId="497C7511" w14:textId="77777777" w:rsidR="00185A84" w:rsidRDefault="00185A84" w:rsidP="00D67DCE">
      <w:pPr>
        <w:rPr>
          <w:lang w:eastAsia="ro-RO"/>
        </w:rPr>
      </w:pPr>
    </w:p>
    <w:p w14:paraId="46A3EE95" w14:textId="77777777" w:rsidR="00185A84" w:rsidRDefault="00185A84" w:rsidP="00D67DCE">
      <w:pPr>
        <w:rPr>
          <w:lang w:eastAsia="ro-RO"/>
        </w:rPr>
      </w:pPr>
    </w:p>
    <w:p w14:paraId="1A04A911" w14:textId="77777777" w:rsidR="00185A84" w:rsidRDefault="00185A84" w:rsidP="00D67DCE">
      <w:pPr>
        <w:rPr>
          <w:lang w:eastAsia="ro-RO"/>
        </w:rPr>
      </w:pPr>
    </w:p>
    <w:p w14:paraId="3FD6A9F9" w14:textId="7EB5B318" w:rsidR="00185A84" w:rsidRDefault="008D36D3" w:rsidP="00D67DCE">
      <w:pPr>
        <w:rPr>
          <w:lang w:eastAsia="ro-RO"/>
        </w:rPr>
      </w:pPr>
      <w:r>
        <w:rPr>
          <w:lang w:eastAsia="ro-RO"/>
        </w:rPr>
        <w:tab/>
      </w:r>
    </w:p>
    <w:p w14:paraId="29438329" w14:textId="77777777" w:rsidR="00185A84" w:rsidRDefault="00185A84" w:rsidP="00D67DCE">
      <w:pPr>
        <w:rPr>
          <w:lang w:eastAsia="ro-RO"/>
        </w:rPr>
      </w:pPr>
    </w:p>
    <w:p w14:paraId="1E0B7D3C" w14:textId="77777777" w:rsidR="00185A84" w:rsidRDefault="00185A84" w:rsidP="00D67DCE">
      <w:pPr>
        <w:rPr>
          <w:lang w:eastAsia="ro-RO"/>
        </w:rPr>
      </w:pPr>
    </w:p>
    <w:p w14:paraId="39D02942" w14:textId="77777777" w:rsidR="00185A84" w:rsidRDefault="00185A84" w:rsidP="00D67DCE">
      <w:pPr>
        <w:rPr>
          <w:lang w:eastAsia="ro-RO"/>
        </w:rPr>
      </w:pPr>
    </w:p>
    <w:p w14:paraId="01CBA73E" w14:textId="77777777" w:rsidR="00185A84" w:rsidRDefault="00185A84" w:rsidP="00D67DCE">
      <w:pPr>
        <w:rPr>
          <w:lang w:eastAsia="ro-RO"/>
        </w:rPr>
      </w:pPr>
    </w:p>
    <w:p w14:paraId="7CDB95F7" w14:textId="77777777" w:rsidR="00185A84" w:rsidRDefault="00185A84" w:rsidP="00D67DCE">
      <w:pPr>
        <w:rPr>
          <w:lang w:eastAsia="ro-RO"/>
        </w:rPr>
      </w:pPr>
    </w:p>
    <w:p w14:paraId="0F151787" w14:textId="77777777" w:rsidR="00185A84" w:rsidRDefault="00185A84" w:rsidP="00D67DCE">
      <w:pPr>
        <w:rPr>
          <w:lang w:eastAsia="ro-RO"/>
        </w:rPr>
      </w:pPr>
    </w:p>
    <w:p w14:paraId="373444B9" w14:textId="77777777" w:rsidR="00185A84" w:rsidRDefault="00185A84" w:rsidP="00D67DCE">
      <w:pPr>
        <w:rPr>
          <w:lang w:eastAsia="ro-RO"/>
        </w:rPr>
      </w:pPr>
    </w:p>
    <w:p w14:paraId="6B3D4D43" w14:textId="77777777" w:rsidR="00185A84" w:rsidRDefault="00185A84" w:rsidP="00D67DCE">
      <w:pPr>
        <w:rPr>
          <w:lang w:eastAsia="ro-RO"/>
        </w:rPr>
      </w:pPr>
    </w:p>
    <w:p w14:paraId="29C9FE4D" w14:textId="77777777" w:rsidR="00185A84" w:rsidRDefault="00185A84" w:rsidP="00D67DCE">
      <w:pPr>
        <w:rPr>
          <w:lang w:eastAsia="ro-RO"/>
        </w:rPr>
      </w:pPr>
    </w:p>
    <w:p w14:paraId="452D864C" w14:textId="77777777" w:rsidR="00185A84" w:rsidRDefault="00185A84" w:rsidP="00D67DCE">
      <w:pPr>
        <w:rPr>
          <w:lang w:eastAsia="ro-RO"/>
        </w:rPr>
      </w:pPr>
    </w:p>
    <w:p w14:paraId="7E85DF88" w14:textId="77777777" w:rsidR="00185A84" w:rsidRDefault="00185A84" w:rsidP="00D67DCE">
      <w:pPr>
        <w:rPr>
          <w:lang w:eastAsia="ro-RO"/>
        </w:rPr>
      </w:pPr>
    </w:p>
    <w:p w14:paraId="70DD6102" w14:textId="77777777" w:rsidR="00185A84" w:rsidRDefault="00185A84" w:rsidP="00D67DCE">
      <w:pPr>
        <w:rPr>
          <w:lang w:eastAsia="ro-RO"/>
        </w:rPr>
      </w:pPr>
    </w:p>
    <w:p w14:paraId="77DF8CA0" w14:textId="77777777" w:rsidR="00185A84" w:rsidRDefault="00185A84" w:rsidP="00D67DCE">
      <w:pPr>
        <w:rPr>
          <w:lang w:eastAsia="ro-RO"/>
        </w:rPr>
      </w:pPr>
    </w:p>
    <w:p w14:paraId="5622BC8D" w14:textId="77777777" w:rsidR="00185A84" w:rsidRDefault="00185A84" w:rsidP="00D67DCE">
      <w:pPr>
        <w:rPr>
          <w:lang w:eastAsia="ro-RO"/>
        </w:rPr>
      </w:pPr>
    </w:p>
    <w:p w14:paraId="0DA852C1" w14:textId="77777777" w:rsidR="00185A84" w:rsidRDefault="00185A84" w:rsidP="00D67DCE">
      <w:pPr>
        <w:rPr>
          <w:lang w:eastAsia="ro-RO"/>
        </w:rPr>
      </w:pPr>
    </w:p>
    <w:p w14:paraId="0D7B6E50" w14:textId="77777777" w:rsidR="00185A84" w:rsidRDefault="00185A84" w:rsidP="00D67DCE">
      <w:pPr>
        <w:rPr>
          <w:lang w:eastAsia="ro-RO"/>
        </w:rPr>
      </w:pPr>
    </w:p>
    <w:p w14:paraId="5343AF61" w14:textId="77777777" w:rsidR="00185A84" w:rsidRDefault="00185A84" w:rsidP="00D67DCE">
      <w:pPr>
        <w:rPr>
          <w:lang w:eastAsia="ro-RO"/>
        </w:rPr>
      </w:pPr>
    </w:p>
    <w:p w14:paraId="66ABFE8B" w14:textId="77777777" w:rsidR="00185A84" w:rsidRDefault="00185A84" w:rsidP="00D67DCE">
      <w:pPr>
        <w:rPr>
          <w:lang w:eastAsia="ro-RO"/>
        </w:rPr>
      </w:pPr>
    </w:p>
    <w:p w14:paraId="6F510052" w14:textId="77777777" w:rsidR="00185A84" w:rsidRDefault="00185A84" w:rsidP="00D67DCE">
      <w:pPr>
        <w:rPr>
          <w:lang w:eastAsia="ro-RO"/>
        </w:rPr>
      </w:pPr>
    </w:p>
    <w:p w14:paraId="1186443A" w14:textId="77777777" w:rsidR="00185A84" w:rsidRDefault="00185A84" w:rsidP="00D67DCE">
      <w:pPr>
        <w:rPr>
          <w:lang w:eastAsia="ro-RO"/>
        </w:rPr>
      </w:pPr>
    </w:p>
    <w:p w14:paraId="66F4110D" w14:textId="77777777" w:rsidR="005D1CAC" w:rsidRPr="008176FF" w:rsidRDefault="005D1CAC" w:rsidP="00D67DCE">
      <w:pPr>
        <w:rPr>
          <w:lang w:eastAsia="ro-RO"/>
        </w:rPr>
      </w:pPr>
    </w:p>
    <w:p w14:paraId="3C3F1177" w14:textId="77777777" w:rsidR="00645DE6" w:rsidRPr="002959CB" w:rsidRDefault="00645DE6" w:rsidP="00D67DCE">
      <w:pPr>
        <w:pStyle w:val="Listnumerotat"/>
      </w:pPr>
    </w:p>
    <w:p w14:paraId="5A8DD1BA" w14:textId="77777777" w:rsidR="00E2576C" w:rsidRPr="002959CB" w:rsidRDefault="00E2576C" w:rsidP="00D67DCE">
      <w:pPr>
        <w:pStyle w:val="Indentcorptext"/>
        <w:sectPr w:rsidR="00E2576C" w:rsidRPr="002959CB" w:rsidSect="00604184">
          <w:headerReference w:type="even" r:id="rId30"/>
          <w:type w:val="continuous"/>
          <w:pgSz w:w="11907" w:h="16840"/>
          <w:pgMar w:top="1418" w:right="1134" w:bottom="1134" w:left="1418" w:header="851" w:footer="851" w:gutter="0"/>
          <w:cols w:num="2" w:space="397"/>
          <w:docGrid w:linePitch="360"/>
        </w:sectPr>
      </w:pPr>
    </w:p>
    <w:p w14:paraId="0DB3C210" w14:textId="77777777" w:rsidR="00645DE6" w:rsidRPr="002959CB" w:rsidRDefault="00645DE6" w:rsidP="00D67DCE">
      <w:pPr>
        <w:pStyle w:val="Indentcorptext"/>
        <w:sectPr w:rsidR="00645DE6" w:rsidRPr="002959CB" w:rsidSect="00645DE6">
          <w:type w:val="continuous"/>
          <w:pgSz w:w="11907" w:h="16840"/>
          <w:pgMar w:top="1411" w:right="1138" w:bottom="1138" w:left="1138" w:header="850" w:footer="850" w:gutter="0"/>
          <w:cols w:space="397"/>
          <w:docGrid w:linePitch="360"/>
        </w:sectPr>
      </w:pPr>
    </w:p>
    <w:p w14:paraId="44288C18" w14:textId="77777777" w:rsidR="007F2738" w:rsidRPr="007F2738" w:rsidRDefault="007F2738" w:rsidP="00D67DCE"/>
    <w:p w14:paraId="62935BF8" w14:textId="77777777" w:rsidR="00F521A3" w:rsidRPr="002959CB" w:rsidRDefault="00F521A3" w:rsidP="00D67DCE">
      <w:pPr>
        <w:pStyle w:val="Listnumerotat"/>
      </w:pPr>
    </w:p>
    <w:p w14:paraId="4A3C1E79" w14:textId="77777777" w:rsidR="00F521A3" w:rsidRPr="002959CB" w:rsidRDefault="00F521A3" w:rsidP="00D67DCE">
      <w:pPr>
        <w:pStyle w:val="Listnumerotat"/>
      </w:pPr>
    </w:p>
    <w:sectPr w:rsidR="00F521A3" w:rsidRPr="002959CB">
      <w:type w:val="continuous"/>
      <w:pgSz w:w="11907" w:h="16840"/>
      <w:pgMar w:top="1418" w:right="1134" w:bottom="1134" w:left="1134" w:header="851" w:footer="851"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C0B15" w14:textId="77777777" w:rsidR="00DF31EE" w:rsidRDefault="00DF31EE" w:rsidP="00D67DCE">
      <w:r>
        <w:separator/>
      </w:r>
    </w:p>
    <w:p w14:paraId="6CC21325" w14:textId="77777777" w:rsidR="00DF31EE" w:rsidRDefault="00DF31EE" w:rsidP="00D67DCE"/>
    <w:p w14:paraId="6C656FA5" w14:textId="77777777" w:rsidR="00DF31EE" w:rsidRDefault="00DF31EE" w:rsidP="00D67DCE"/>
    <w:p w14:paraId="0A78FADD" w14:textId="77777777" w:rsidR="00DF31EE" w:rsidRDefault="00DF31EE" w:rsidP="00D67DCE"/>
    <w:p w14:paraId="5E3CB5BE" w14:textId="77777777" w:rsidR="00DF31EE" w:rsidRDefault="00DF31EE" w:rsidP="00D67DCE"/>
    <w:p w14:paraId="5A152279" w14:textId="77777777" w:rsidR="00DF31EE" w:rsidRDefault="00DF31EE" w:rsidP="00D67DCE"/>
    <w:p w14:paraId="77D85DBC" w14:textId="77777777" w:rsidR="00DF31EE" w:rsidRDefault="00DF31EE" w:rsidP="00D67DCE"/>
    <w:p w14:paraId="4290F713" w14:textId="77777777" w:rsidR="00DF31EE" w:rsidRDefault="00DF31EE" w:rsidP="00D67DCE"/>
    <w:p w14:paraId="4E635E75" w14:textId="77777777" w:rsidR="00DF31EE" w:rsidRDefault="00DF31EE" w:rsidP="00D67DCE"/>
    <w:p w14:paraId="552B7E14" w14:textId="77777777" w:rsidR="00DF31EE" w:rsidRDefault="00DF31EE" w:rsidP="00D67DCE"/>
    <w:p w14:paraId="00909B5D" w14:textId="77777777" w:rsidR="00DF31EE" w:rsidRDefault="00DF31EE" w:rsidP="00D67DCE"/>
    <w:p w14:paraId="46A4E6F2" w14:textId="77777777" w:rsidR="00DF31EE" w:rsidRDefault="00DF31EE" w:rsidP="00D67DCE"/>
    <w:p w14:paraId="3F3CB98B" w14:textId="77777777" w:rsidR="00DF31EE" w:rsidRDefault="00DF31EE" w:rsidP="00D67DCE"/>
    <w:p w14:paraId="17A6D075" w14:textId="77777777" w:rsidR="00DF31EE" w:rsidRDefault="00DF31EE" w:rsidP="00D67DCE"/>
    <w:p w14:paraId="7597CC80" w14:textId="77777777" w:rsidR="00DF31EE" w:rsidRDefault="00DF31EE" w:rsidP="00D67DCE"/>
    <w:p w14:paraId="5B8D4CF3" w14:textId="77777777" w:rsidR="00DF31EE" w:rsidRDefault="00DF31EE" w:rsidP="00D67DCE"/>
    <w:p w14:paraId="56CDE942" w14:textId="77777777" w:rsidR="00DF31EE" w:rsidRDefault="00DF31EE" w:rsidP="00D67DCE"/>
    <w:p w14:paraId="347A60CB" w14:textId="77777777" w:rsidR="00DF31EE" w:rsidRDefault="00DF31EE" w:rsidP="00D67DCE"/>
    <w:p w14:paraId="55E02117" w14:textId="77777777" w:rsidR="00DF31EE" w:rsidRDefault="00DF31EE" w:rsidP="00D67DCE"/>
    <w:p w14:paraId="7972648D" w14:textId="77777777" w:rsidR="001E34D5" w:rsidRDefault="001E34D5" w:rsidP="00D67DCE"/>
    <w:p w14:paraId="51177313" w14:textId="77777777" w:rsidR="001E34D5" w:rsidRDefault="001E34D5" w:rsidP="00C27969"/>
    <w:p w14:paraId="03C4A33A" w14:textId="77777777" w:rsidR="001E34D5" w:rsidRDefault="001E34D5" w:rsidP="00C27969"/>
    <w:p w14:paraId="0C9BBC71" w14:textId="77777777" w:rsidR="001E34D5" w:rsidRDefault="001E34D5" w:rsidP="00B17F42"/>
    <w:p w14:paraId="5ED9F71B" w14:textId="77777777" w:rsidR="001E34D5" w:rsidRDefault="001E34D5" w:rsidP="00656EA4"/>
    <w:p w14:paraId="3DCA685A" w14:textId="77777777" w:rsidR="001E34D5" w:rsidRDefault="001E34D5" w:rsidP="00257E46"/>
    <w:p w14:paraId="30BB1E00" w14:textId="77777777" w:rsidR="001E34D5" w:rsidRDefault="001E34D5" w:rsidP="00257E46"/>
    <w:p w14:paraId="40A256A1" w14:textId="77777777" w:rsidR="001E34D5" w:rsidRDefault="001E34D5" w:rsidP="00983D5B"/>
    <w:p w14:paraId="00E8076D" w14:textId="77777777" w:rsidR="001E34D5" w:rsidRDefault="001E34D5" w:rsidP="00983D5B"/>
    <w:p w14:paraId="656CDCB8" w14:textId="77777777" w:rsidR="0012125E" w:rsidRDefault="0012125E"/>
    <w:p w14:paraId="61EC21AB" w14:textId="77777777" w:rsidR="0012125E" w:rsidRDefault="0012125E" w:rsidP="00CA56CA"/>
    <w:p w14:paraId="15155C19" w14:textId="77777777" w:rsidR="0012125E" w:rsidRDefault="0012125E" w:rsidP="000A02D8"/>
    <w:p w14:paraId="7E1255DF" w14:textId="77777777" w:rsidR="0012125E" w:rsidRDefault="0012125E" w:rsidP="000A02D8"/>
    <w:p w14:paraId="75C58D21" w14:textId="77777777" w:rsidR="0012125E" w:rsidRDefault="0012125E" w:rsidP="000A02D8"/>
    <w:p w14:paraId="75239F14" w14:textId="77777777" w:rsidR="0012125E" w:rsidRDefault="0012125E" w:rsidP="00315008"/>
    <w:p w14:paraId="47A93E1A" w14:textId="77777777" w:rsidR="0012125E" w:rsidRDefault="0012125E" w:rsidP="007604CE"/>
    <w:p w14:paraId="3B666B85" w14:textId="77777777" w:rsidR="0012125E" w:rsidRDefault="0012125E" w:rsidP="007604CE"/>
    <w:p w14:paraId="49AF9E7A" w14:textId="77777777" w:rsidR="0012125E" w:rsidRDefault="0012125E" w:rsidP="007604CE"/>
  </w:endnote>
  <w:endnote w:type="continuationSeparator" w:id="0">
    <w:p w14:paraId="5EFAFC35" w14:textId="77777777" w:rsidR="00DF31EE" w:rsidRDefault="00DF31EE" w:rsidP="00D67DCE">
      <w:r>
        <w:continuationSeparator/>
      </w:r>
    </w:p>
    <w:p w14:paraId="5DAA5B5D" w14:textId="77777777" w:rsidR="00DF31EE" w:rsidRDefault="00DF31EE" w:rsidP="00D67DCE"/>
    <w:p w14:paraId="6B7FDE04" w14:textId="77777777" w:rsidR="00DF31EE" w:rsidRDefault="00DF31EE" w:rsidP="00D67DCE"/>
    <w:p w14:paraId="23753A7D" w14:textId="77777777" w:rsidR="00DF31EE" w:rsidRDefault="00DF31EE" w:rsidP="00D67DCE"/>
    <w:p w14:paraId="63518AC6" w14:textId="77777777" w:rsidR="00DF31EE" w:rsidRDefault="00DF31EE" w:rsidP="00D67DCE"/>
    <w:p w14:paraId="4A45C511" w14:textId="77777777" w:rsidR="00DF31EE" w:rsidRDefault="00DF31EE" w:rsidP="00D67DCE"/>
    <w:p w14:paraId="71A5EFAB" w14:textId="77777777" w:rsidR="00DF31EE" w:rsidRDefault="00DF31EE" w:rsidP="00D67DCE"/>
    <w:p w14:paraId="05E872CE" w14:textId="77777777" w:rsidR="00DF31EE" w:rsidRDefault="00DF31EE" w:rsidP="00D67DCE"/>
    <w:p w14:paraId="4188E9BB" w14:textId="77777777" w:rsidR="00DF31EE" w:rsidRDefault="00DF31EE" w:rsidP="00D67DCE"/>
    <w:p w14:paraId="3C7B7ACF" w14:textId="77777777" w:rsidR="00DF31EE" w:rsidRDefault="00DF31EE" w:rsidP="00D67DCE"/>
    <w:p w14:paraId="682322CD" w14:textId="77777777" w:rsidR="00DF31EE" w:rsidRDefault="00DF31EE" w:rsidP="00D67DCE"/>
    <w:p w14:paraId="26FAF6E1" w14:textId="77777777" w:rsidR="00DF31EE" w:rsidRDefault="00DF31EE" w:rsidP="00D67DCE"/>
    <w:p w14:paraId="04DDD881" w14:textId="77777777" w:rsidR="00DF31EE" w:rsidRDefault="00DF31EE" w:rsidP="00D67DCE"/>
    <w:p w14:paraId="4DC77A45" w14:textId="77777777" w:rsidR="00DF31EE" w:rsidRDefault="00DF31EE" w:rsidP="00D67DCE"/>
    <w:p w14:paraId="78AA85C0" w14:textId="77777777" w:rsidR="00DF31EE" w:rsidRDefault="00DF31EE" w:rsidP="00D67DCE"/>
    <w:p w14:paraId="40DA0B0A" w14:textId="77777777" w:rsidR="00DF31EE" w:rsidRDefault="00DF31EE" w:rsidP="00D67DCE"/>
    <w:p w14:paraId="07E654E1" w14:textId="77777777" w:rsidR="00DF31EE" w:rsidRDefault="00DF31EE" w:rsidP="00D67DCE"/>
    <w:p w14:paraId="2A52F1D7" w14:textId="77777777" w:rsidR="00DF31EE" w:rsidRDefault="00DF31EE" w:rsidP="00D67DCE"/>
    <w:p w14:paraId="4B147E20" w14:textId="77777777" w:rsidR="00DF31EE" w:rsidRDefault="00DF31EE" w:rsidP="00D67DCE"/>
    <w:p w14:paraId="6178D3C8" w14:textId="77777777" w:rsidR="001E34D5" w:rsidRDefault="001E34D5" w:rsidP="00D67DCE"/>
    <w:p w14:paraId="77A742E8" w14:textId="77777777" w:rsidR="001E34D5" w:rsidRDefault="001E34D5" w:rsidP="00C27969"/>
    <w:p w14:paraId="1D4E56A9" w14:textId="77777777" w:rsidR="001E34D5" w:rsidRDefault="001E34D5" w:rsidP="00C27969"/>
    <w:p w14:paraId="1934A691" w14:textId="77777777" w:rsidR="001E34D5" w:rsidRDefault="001E34D5" w:rsidP="00B17F42"/>
    <w:p w14:paraId="722E94A9" w14:textId="77777777" w:rsidR="001E34D5" w:rsidRDefault="001E34D5" w:rsidP="00656EA4"/>
    <w:p w14:paraId="7C0FE4B7" w14:textId="77777777" w:rsidR="001E34D5" w:rsidRDefault="001E34D5" w:rsidP="00257E46"/>
    <w:p w14:paraId="6DC9C432" w14:textId="77777777" w:rsidR="001E34D5" w:rsidRDefault="001E34D5" w:rsidP="00257E46"/>
    <w:p w14:paraId="7324AF49" w14:textId="77777777" w:rsidR="001E34D5" w:rsidRDefault="001E34D5" w:rsidP="00983D5B"/>
    <w:p w14:paraId="4772147F" w14:textId="77777777" w:rsidR="001E34D5" w:rsidRDefault="001E34D5" w:rsidP="00983D5B"/>
    <w:p w14:paraId="3E089EA0" w14:textId="77777777" w:rsidR="0012125E" w:rsidRDefault="0012125E"/>
    <w:p w14:paraId="65FDD072" w14:textId="77777777" w:rsidR="0012125E" w:rsidRDefault="0012125E" w:rsidP="00CA56CA"/>
    <w:p w14:paraId="5A2F0C15" w14:textId="77777777" w:rsidR="0012125E" w:rsidRDefault="0012125E" w:rsidP="000A02D8"/>
    <w:p w14:paraId="5EECA981" w14:textId="77777777" w:rsidR="0012125E" w:rsidRDefault="0012125E" w:rsidP="000A02D8"/>
    <w:p w14:paraId="2E3BE229" w14:textId="77777777" w:rsidR="0012125E" w:rsidRDefault="0012125E" w:rsidP="000A02D8"/>
    <w:p w14:paraId="4CB74B78" w14:textId="77777777" w:rsidR="0012125E" w:rsidRDefault="0012125E" w:rsidP="00315008"/>
    <w:p w14:paraId="772CB819" w14:textId="77777777" w:rsidR="0012125E" w:rsidRDefault="0012125E" w:rsidP="007604CE"/>
    <w:p w14:paraId="4CF55726" w14:textId="77777777" w:rsidR="0012125E" w:rsidRDefault="0012125E" w:rsidP="007604CE"/>
    <w:p w14:paraId="717D66C3" w14:textId="77777777" w:rsidR="0012125E" w:rsidRDefault="0012125E" w:rsidP="007604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E7EA" w14:textId="77777777" w:rsidR="00F521A3" w:rsidRDefault="00F521A3" w:rsidP="00D67DCE">
    <w:pPr>
      <w:pStyle w:val="Subsol"/>
      <w:rPr>
        <w:rStyle w:val="Numrdepagin"/>
        <w:rFonts w:ascii="Arial" w:hAnsi="Arial"/>
      </w:rPr>
    </w:pPr>
    <w:r>
      <w:rPr>
        <w:rStyle w:val="Numrdepagin"/>
        <w:rFonts w:ascii="Arial" w:hAnsi="Arial"/>
      </w:rPr>
      <w:fldChar w:fldCharType="begin"/>
    </w:r>
    <w:r>
      <w:rPr>
        <w:rStyle w:val="Numrdepagin"/>
        <w:rFonts w:ascii="Arial" w:hAnsi="Arial"/>
      </w:rPr>
      <w:instrText xml:space="preserve">PAGE  </w:instrText>
    </w:r>
    <w:r>
      <w:rPr>
        <w:rStyle w:val="Numrdepagin"/>
        <w:rFonts w:ascii="Arial" w:hAnsi="Arial"/>
      </w:rPr>
      <w:fldChar w:fldCharType="separate"/>
    </w:r>
    <w:r w:rsidR="00FD4FDF">
      <w:rPr>
        <w:rStyle w:val="Numrdepagin"/>
        <w:rFonts w:ascii="Arial" w:hAnsi="Arial"/>
      </w:rPr>
      <w:t>4</w:t>
    </w:r>
    <w:r>
      <w:rPr>
        <w:rStyle w:val="Numrdepagin"/>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0850" w14:textId="77777777" w:rsidR="00F521A3" w:rsidRDefault="00F521A3" w:rsidP="00D67DCE">
    <w:pPr>
      <w:pStyle w:val="Subsol"/>
      <w:rPr>
        <w:rStyle w:val="Numrdepagin"/>
        <w:rFonts w:ascii="Arial" w:hAnsi="Arial"/>
      </w:rPr>
    </w:pPr>
    <w:r>
      <w:rPr>
        <w:rStyle w:val="Numrdepagin"/>
        <w:rFonts w:ascii="Arial" w:hAnsi="Arial"/>
      </w:rPr>
      <w:fldChar w:fldCharType="begin"/>
    </w:r>
    <w:r>
      <w:rPr>
        <w:rStyle w:val="Numrdepagin"/>
        <w:rFonts w:ascii="Arial" w:hAnsi="Arial"/>
      </w:rPr>
      <w:instrText xml:space="preserve">PAGE  </w:instrText>
    </w:r>
    <w:r>
      <w:rPr>
        <w:rStyle w:val="Numrdepagin"/>
        <w:rFonts w:ascii="Arial" w:hAnsi="Arial"/>
      </w:rPr>
      <w:fldChar w:fldCharType="separate"/>
    </w:r>
    <w:r w:rsidR="00FD4FDF">
      <w:rPr>
        <w:rStyle w:val="Numrdepagin"/>
        <w:rFonts w:ascii="Arial" w:hAnsi="Arial"/>
      </w:rPr>
      <w:t>3</w:t>
    </w:r>
    <w:r>
      <w:rPr>
        <w:rStyle w:val="Numrdepagin"/>
        <w:rFonts w:ascii="Arial" w:hAnsi="Arial"/>
      </w:rPr>
      <w:fldChar w:fldCharType="end"/>
    </w:r>
  </w:p>
  <w:p w14:paraId="26EAE378" w14:textId="77777777" w:rsidR="00F25B58" w:rsidRDefault="00F25B58" w:rsidP="00D67DCE">
    <w:pPr>
      <w:pStyle w:val="Subsol"/>
      <w:rPr>
        <w:rStyle w:val="Numrdepagin"/>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6D1D5" w14:textId="77777777" w:rsidR="00DF31EE" w:rsidRDefault="00DF31EE" w:rsidP="00D67DCE">
      <w:r>
        <w:separator/>
      </w:r>
    </w:p>
    <w:p w14:paraId="029CD0F1" w14:textId="77777777" w:rsidR="00DF31EE" w:rsidRDefault="00DF31EE" w:rsidP="00D67DCE"/>
    <w:p w14:paraId="55086AFE" w14:textId="77777777" w:rsidR="00DF31EE" w:rsidRDefault="00DF31EE" w:rsidP="00D67DCE"/>
    <w:p w14:paraId="3EFD6A04" w14:textId="77777777" w:rsidR="00DF31EE" w:rsidRDefault="00DF31EE" w:rsidP="00D67DCE"/>
    <w:p w14:paraId="1AD900D5" w14:textId="77777777" w:rsidR="00DF31EE" w:rsidRDefault="00DF31EE" w:rsidP="00D67DCE"/>
    <w:p w14:paraId="1201BC01" w14:textId="77777777" w:rsidR="00DF31EE" w:rsidRDefault="00DF31EE" w:rsidP="00D67DCE"/>
    <w:p w14:paraId="679636EC" w14:textId="77777777" w:rsidR="00DF31EE" w:rsidRDefault="00DF31EE" w:rsidP="00D67DCE"/>
    <w:p w14:paraId="08C5DD4B" w14:textId="77777777" w:rsidR="00DF31EE" w:rsidRDefault="00DF31EE" w:rsidP="00D67DCE"/>
    <w:p w14:paraId="29C74CC1" w14:textId="77777777" w:rsidR="00DF31EE" w:rsidRDefault="00DF31EE" w:rsidP="00D67DCE"/>
    <w:p w14:paraId="5DD85F07" w14:textId="77777777" w:rsidR="00DF31EE" w:rsidRDefault="00DF31EE" w:rsidP="00D67DCE"/>
    <w:p w14:paraId="50C2845B" w14:textId="77777777" w:rsidR="00DF31EE" w:rsidRDefault="00DF31EE" w:rsidP="00D67DCE"/>
    <w:p w14:paraId="515C77B7" w14:textId="77777777" w:rsidR="00DF31EE" w:rsidRDefault="00DF31EE" w:rsidP="00D67DCE"/>
    <w:p w14:paraId="63698D75" w14:textId="77777777" w:rsidR="00DF31EE" w:rsidRDefault="00DF31EE" w:rsidP="00D67DCE"/>
    <w:p w14:paraId="6364A382" w14:textId="77777777" w:rsidR="00DF31EE" w:rsidRDefault="00DF31EE" w:rsidP="00D67DCE"/>
    <w:p w14:paraId="26E1A28C" w14:textId="77777777" w:rsidR="00DF31EE" w:rsidRDefault="00DF31EE" w:rsidP="00D67DCE"/>
    <w:p w14:paraId="3925930D" w14:textId="77777777" w:rsidR="00DF31EE" w:rsidRDefault="00DF31EE" w:rsidP="00D67DCE"/>
    <w:p w14:paraId="71872A6B" w14:textId="77777777" w:rsidR="00DF31EE" w:rsidRDefault="00DF31EE" w:rsidP="00D67DCE"/>
    <w:p w14:paraId="69733CC3" w14:textId="77777777" w:rsidR="00DF31EE" w:rsidRDefault="00DF31EE" w:rsidP="00D67DCE"/>
    <w:p w14:paraId="04EEE248" w14:textId="77777777" w:rsidR="00DF31EE" w:rsidRDefault="00DF31EE" w:rsidP="00D67DCE"/>
    <w:p w14:paraId="054E7FE1" w14:textId="77777777" w:rsidR="001E34D5" w:rsidRDefault="001E34D5" w:rsidP="00D67DCE"/>
    <w:p w14:paraId="7DFD74C6" w14:textId="77777777" w:rsidR="001E34D5" w:rsidRDefault="001E34D5" w:rsidP="00C27969"/>
    <w:p w14:paraId="29552E05" w14:textId="77777777" w:rsidR="001E34D5" w:rsidRDefault="001E34D5" w:rsidP="00C27969"/>
    <w:p w14:paraId="64B36727" w14:textId="77777777" w:rsidR="001E34D5" w:rsidRDefault="001E34D5" w:rsidP="00B17F42"/>
    <w:p w14:paraId="1BADEEDC" w14:textId="77777777" w:rsidR="001E34D5" w:rsidRDefault="001E34D5" w:rsidP="00656EA4"/>
    <w:p w14:paraId="25543CB8" w14:textId="77777777" w:rsidR="001E34D5" w:rsidRDefault="001E34D5" w:rsidP="00257E46"/>
    <w:p w14:paraId="6884CBF3" w14:textId="77777777" w:rsidR="001E34D5" w:rsidRDefault="001E34D5" w:rsidP="00257E46"/>
    <w:p w14:paraId="447E74B5" w14:textId="77777777" w:rsidR="001E34D5" w:rsidRDefault="001E34D5" w:rsidP="00983D5B"/>
    <w:p w14:paraId="12CEAF56" w14:textId="77777777" w:rsidR="001E34D5" w:rsidRDefault="001E34D5" w:rsidP="00983D5B"/>
    <w:p w14:paraId="4B8D706E" w14:textId="77777777" w:rsidR="0012125E" w:rsidRDefault="0012125E"/>
    <w:p w14:paraId="5D71AF1F" w14:textId="77777777" w:rsidR="0012125E" w:rsidRDefault="0012125E" w:rsidP="00CA56CA"/>
    <w:p w14:paraId="13577FDC" w14:textId="77777777" w:rsidR="0012125E" w:rsidRDefault="0012125E" w:rsidP="000A02D8"/>
    <w:p w14:paraId="41039EFB" w14:textId="77777777" w:rsidR="0012125E" w:rsidRDefault="0012125E" w:rsidP="000A02D8"/>
    <w:p w14:paraId="79E7446E" w14:textId="77777777" w:rsidR="0012125E" w:rsidRDefault="0012125E" w:rsidP="000A02D8"/>
    <w:p w14:paraId="6E73CE3E" w14:textId="77777777" w:rsidR="0012125E" w:rsidRDefault="0012125E" w:rsidP="00315008"/>
    <w:p w14:paraId="3B57B498" w14:textId="77777777" w:rsidR="0012125E" w:rsidRDefault="0012125E" w:rsidP="007604CE"/>
    <w:p w14:paraId="2419BB44" w14:textId="77777777" w:rsidR="0012125E" w:rsidRDefault="0012125E" w:rsidP="007604CE"/>
    <w:p w14:paraId="6A32A607" w14:textId="77777777" w:rsidR="0012125E" w:rsidRDefault="0012125E" w:rsidP="007604CE"/>
  </w:footnote>
  <w:footnote w:type="continuationSeparator" w:id="0">
    <w:p w14:paraId="46CDB43E" w14:textId="77777777" w:rsidR="00DF31EE" w:rsidRDefault="00DF31EE" w:rsidP="00D67DCE">
      <w:r>
        <w:continuationSeparator/>
      </w:r>
    </w:p>
    <w:p w14:paraId="5C888EBB" w14:textId="77777777" w:rsidR="00DF31EE" w:rsidRDefault="00DF31EE" w:rsidP="00D67DCE"/>
    <w:p w14:paraId="7DD87E76" w14:textId="77777777" w:rsidR="00DF31EE" w:rsidRDefault="00DF31EE" w:rsidP="00D67DCE"/>
    <w:p w14:paraId="75786F99" w14:textId="77777777" w:rsidR="00DF31EE" w:rsidRDefault="00DF31EE" w:rsidP="00D67DCE"/>
    <w:p w14:paraId="285E2ECE" w14:textId="77777777" w:rsidR="00DF31EE" w:rsidRDefault="00DF31EE" w:rsidP="00D67DCE"/>
    <w:p w14:paraId="40364FCE" w14:textId="77777777" w:rsidR="00DF31EE" w:rsidRDefault="00DF31EE" w:rsidP="00D67DCE"/>
    <w:p w14:paraId="7EA069CC" w14:textId="77777777" w:rsidR="00DF31EE" w:rsidRDefault="00DF31EE" w:rsidP="00D67DCE"/>
    <w:p w14:paraId="6B07C0C0" w14:textId="77777777" w:rsidR="00DF31EE" w:rsidRDefault="00DF31EE" w:rsidP="00D67DCE"/>
    <w:p w14:paraId="237A7984" w14:textId="77777777" w:rsidR="00DF31EE" w:rsidRDefault="00DF31EE" w:rsidP="00D67DCE"/>
    <w:p w14:paraId="2C9488DB" w14:textId="77777777" w:rsidR="00DF31EE" w:rsidRDefault="00DF31EE" w:rsidP="00D67DCE"/>
    <w:p w14:paraId="59531379" w14:textId="77777777" w:rsidR="00DF31EE" w:rsidRDefault="00DF31EE" w:rsidP="00D67DCE"/>
    <w:p w14:paraId="631EE198" w14:textId="77777777" w:rsidR="00DF31EE" w:rsidRDefault="00DF31EE" w:rsidP="00D67DCE"/>
    <w:p w14:paraId="32C17FDA" w14:textId="77777777" w:rsidR="00DF31EE" w:rsidRDefault="00DF31EE" w:rsidP="00D67DCE"/>
    <w:p w14:paraId="44529CCC" w14:textId="77777777" w:rsidR="00DF31EE" w:rsidRDefault="00DF31EE" w:rsidP="00D67DCE"/>
    <w:p w14:paraId="30560657" w14:textId="77777777" w:rsidR="00DF31EE" w:rsidRDefault="00DF31EE" w:rsidP="00D67DCE"/>
    <w:p w14:paraId="6F3E1557" w14:textId="77777777" w:rsidR="00DF31EE" w:rsidRDefault="00DF31EE" w:rsidP="00D67DCE"/>
    <w:p w14:paraId="3BC58D5D" w14:textId="77777777" w:rsidR="00DF31EE" w:rsidRDefault="00DF31EE" w:rsidP="00D67DCE"/>
    <w:p w14:paraId="24CCEBD9" w14:textId="77777777" w:rsidR="00DF31EE" w:rsidRDefault="00DF31EE" w:rsidP="00D67DCE"/>
    <w:p w14:paraId="6480AD1C" w14:textId="77777777" w:rsidR="00DF31EE" w:rsidRDefault="00DF31EE" w:rsidP="00D67DCE"/>
    <w:p w14:paraId="23985329" w14:textId="77777777" w:rsidR="001E34D5" w:rsidRDefault="001E34D5" w:rsidP="00D67DCE"/>
    <w:p w14:paraId="1F0BB6E4" w14:textId="77777777" w:rsidR="001E34D5" w:rsidRDefault="001E34D5" w:rsidP="00C27969"/>
    <w:p w14:paraId="747B626E" w14:textId="77777777" w:rsidR="001E34D5" w:rsidRDefault="001E34D5" w:rsidP="00C27969"/>
    <w:p w14:paraId="49483B42" w14:textId="77777777" w:rsidR="001E34D5" w:rsidRDefault="001E34D5" w:rsidP="00B17F42"/>
    <w:p w14:paraId="06EEE0E3" w14:textId="77777777" w:rsidR="001E34D5" w:rsidRDefault="001E34D5" w:rsidP="00656EA4"/>
    <w:p w14:paraId="50E9F259" w14:textId="77777777" w:rsidR="001E34D5" w:rsidRDefault="001E34D5" w:rsidP="00257E46"/>
    <w:p w14:paraId="5FE3A74E" w14:textId="77777777" w:rsidR="001E34D5" w:rsidRDefault="001E34D5" w:rsidP="00257E46"/>
    <w:p w14:paraId="626C48C6" w14:textId="77777777" w:rsidR="001E34D5" w:rsidRDefault="001E34D5" w:rsidP="00983D5B"/>
    <w:p w14:paraId="25248D7A" w14:textId="77777777" w:rsidR="001E34D5" w:rsidRDefault="001E34D5" w:rsidP="00983D5B"/>
    <w:p w14:paraId="7E82A1EB" w14:textId="77777777" w:rsidR="0012125E" w:rsidRDefault="0012125E"/>
    <w:p w14:paraId="216CE2AA" w14:textId="77777777" w:rsidR="0012125E" w:rsidRDefault="0012125E" w:rsidP="00CA56CA"/>
    <w:p w14:paraId="13093DDE" w14:textId="77777777" w:rsidR="0012125E" w:rsidRDefault="0012125E" w:rsidP="000A02D8"/>
    <w:p w14:paraId="0D8560B2" w14:textId="77777777" w:rsidR="0012125E" w:rsidRDefault="0012125E" w:rsidP="000A02D8"/>
    <w:p w14:paraId="776A5F93" w14:textId="77777777" w:rsidR="0012125E" w:rsidRDefault="0012125E" w:rsidP="000A02D8"/>
    <w:p w14:paraId="69C340E2" w14:textId="77777777" w:rsidR="0012125E" w:rsidRDefault="0012125E" w:rsidP="00315008"/>
    <w:p w14:paraId="398D6E2A" w14:textId="77777777" w:rsidR="0012125E" w:rsidRDefault="0012125E" w:rsidP="007604CE"/>
    <w:p w14:paraId="5BC6AD01" w14:textId="77777777" w:rsidR="0012125E" w:rsidRDefault="0012125E" w:rsidP="007604CE"/>
    <w:p w14:paraId="7057440D" w14:textId="77777777" w:rsidR="0012125E" w:rsidRDefault="0012125E" w:rsidP="007604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D6C6" w14:textId="77777777" w:rsidR="00F521A3" w:rsidRDefault="00F521A3" w:rsidP="00D67DCE">
    <w:r>
      <w:t>SCIENTIFIC PAPERS</w:t>
    </w:r>
  </w:p>
  <w:p w14:paraId="1EA62D98" w14:textId="77777777" w:rsidR="00F521A3" w:rsidRDefault="00F521A3" w:rsidP="00D67DCE">
    <w:pPr>
      <w:pStyle w:val="Antet"/>
    </w:pPr>
  </w:p>
  <w:p w14:paraId="682FD484" w14:textId="77777777" w:rsidR="00F521A3" w:rsidRDefault="00F521A3" w:rsidP="00D67DCE">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5459"/>
      <w:gridCol w:w="4180"/>
    </w:tblGrid>
    <w:tr w:rsidR="00B44CCC" w14:paraId="3CDCE729" w14:textId="77777777" w:rsidTr="004A5C9A">
      <w:trPr>
        <w:trHeight w:val="910"/>
      </w:trPr>
      <w:tc>
        <w:tcPr>
          <w:tcW w:w="5428" w:type="dxa"/>
          <w:shd w:val="clear" w:color="auto" w:fill="auto"/>
        </w:tcPr>
        <w:p w14:paraId="1B80BA6E" w14:textId="65F9E19B" w:rsidR="00B44CCC" w:rsidRPr="000633E3" w:rsidRDefault="0012125E" w:rsidP="00D67DCE">
          <w:pPr>
            <w:pStyle w:val="Antet"/>
            <w:rPr>
              <w:rFonts w:eastAsia="Calibri"/>
              <w:sz w:val="16"/>
              <w:szCs w:val="16"/>
            </w:rPr>
          </w:pPr>
          <w:r>
            <w:rPr>
              <w:rFonts w:eastAsia="Calibri"/>
              <w:noProof/>
              <w:lang w:eastAsia="ro-RO"/>
            </w:rPr>
            <w:drawing>
              <wp:inline distT="0" distB="0" distL="0" distR="0" wp14:anchorId="3A72B693" wp14:editId="29B027F6">
                <wp:extent cx="3100705" cy="474345"/>
                <wp:effectExtent l="0" t="0" r="0" b="0"/>
                <wp:docPr id="561" name="Imagine 1" descr="logo-RGB-R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logo-RGB-RO-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0705" cy="474345"/>
                        </a:xfrm>
                        <a:prstGeom prst="rect">
                          <a:avLst/>
                        </a:prstGeom>
                        <a:noFill/>
                        <a:ln>
                          <a:noFill/>
                        </a:ln>
                      </pic:spPr>
                    </pic:pic>
                  </a:graphicData>
                </a:graphic>
              </wp:inline>
            </w:drawing>
          </w:r>
        </w:p>
      </w:tc>
      <w:tc>
        <w:tcPr>
          <w:tcW w:w="4421" w:type="dxa"/>
          <w:shd w:val="clear" w:color="auto" w:fill="auto"/>
        </w:tcPr>
        <w:p w14:paraId="347CE04F" w14:textId="77777777" w:rsidR="00B44CCC" w:rsidRPr="000633E3" w:rsidRDefault="00B44CCC" w:rsidP="00D67DCE">
          <w:pPr>
            <w:pStyle w:val="Antet"/>
            <w:rPr>
              <w:rFonts w:eastAsia="Calibri"/>
            </w:rPr>
          </w:pPr>
          <w:r w:rsidRPr="000633E3">
            <w:rPr>
              <w:rFonts w:eastAsia="Calibri"/>
            </w:rPr>
            <w:t xml:space="preserve">SSCS – </w:t>
          </w:r>
          <w:r w:rsidR="009721F7">
            <w:rPr>
              <w:rFonts w:eastAsia="Calibri"/>
            </w:rPr>
            <w:t>17</w:t>
          </w:r>
          <w:r w:rsidRPr="000633E3">
            <w:rPr>
              <w:rFonts w:eastAsia="Calibri"/>
              <w:color w:val="FFFFFF"/>
            </w:rPr>
            <w:t>v</w:t>
          </w:r>
        </w:p>
        <w:p w14:paraId="35B60214" w14:textId="77777777" w:rsidR="00B44CCC" w:rsidRPr="000633E3" w:rsidRDefault="00B44CCC" w:rsidP="00D67DCE">
          <w:pPr>
            <w:pStyle w:val="Antet"/>
            <w:rPr>
              <w:rFonts w:eastAsia="Calibri"/>
            </w:rPr>
          </w:pPr>
          <w:r w:rsidRPr="000633E3">
            <w:rPr>
              <w:rFonts w:eastAsia="Calibri"/>
            </w:rPr>
            <w:t>Ediția 202</w:t>
          </w:r>
          <w:r w:rsidR="009721F7">
            <w:rPr>
              <w:rFonts w:eastAsia="Calibri"/>
            </w:rPr>
            <w:t>5</w:t>
          </w:r>
        </w:p>
        <w:p w14:paraId="227A88C4" w14:textId="77777777" w:rsidR="00B44CCC" w:rsidRPr="000633E3" w:rsidRDefault="00B44CCC" w:rsidP="00D67DCE">
          <w:pPr>
            <w:pStyle w:val="Antet"/>
            <w:rPr>
              <w:rFonts w:eastAsia="Calibri"/>
            </w:rPr>
          </w:pPr>
        </w:p>
        <w:p w14:paraId="51DD9654" w14:textId="77777777" w:rsidR="00B44CCC" w:rsidRPr="000633E3" w:rsidRDefault="00B44CCC" w:rsidP="00D67DCE">
          <w:pPr>
            <w:pStyle w:val="Antet"/>
            <w:rPr>
              <w:rFonts w:eastAsia="Calibri"/>
            </w:rPr>
          </w:pPr>
        </w:p>
      </w:tc>
    </w:tr>
  </w:tbl>
  <w:p w14:paraId="019CF726" w14:textId="77777777" w:rsidR="00F521A3" w:rsidRPr="004A5C9A" w:rsidRDefault="004A5C9A" w:rsidP="00D67DCE">
    <w:pPr>
      <w:pStyle w:val="Subsol"/>
    </w:pPr>
    <w:r w:rsidRPr="004A5C9A">
      <w:rPr>
        <w:rFonts w:eastAsia="Calibri"/>
      </w:rPr>
      <w:t>A 1</w:t>
    </w:r>
    <w:r w:rsidR="009721F7">
      <w:rPr>
        <w:rFonts w:eastAsia="Calibri"/>
      </w:rPr>
      <w:t>7</w:t>
    </w:r>
    <w:r w:rsidRPr="004A5C9A">
      <w:rPr>
        <w:rFonts w:eastAsia="Calibri"/>
      </w:rPr>
      <w:t>-a Sesiune Studenţească de Comunicări Ştiinţifice, 2</w:t>
    </w:r>
    <w:r w:rsidR="009721F7">
      <w:rPr>
        <w:rFonts w:eastAsia="Calibri"/>
      </w:rPr>
      <w:t>9</w:t>
    </w:r>
    <w:r w:rsidRPr="004A5C9A">
      <w:rPr>
        <w:rFonts w:eastAsia="Calibri"/>
      </w:rPr>
      <w:t xml:space="preserve"> mai 202</w:t>
    </w:r>
    <w:r w:rsidR="009721F7">
      <w:rPr>
        <w:rFonts w:eastAsia="Calibri"/>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B5C2" w14:textId="77777777" w:rsidR="00F521A3" w:rsidRDefault="00F25B58" w:rsidP="00D67DCE">
    <w:pPr>
      <w:pStyle w:val="Antet"/>
    </w:pPr>
    <w:r w:rsidRPr="002959CB">
      <w:t xml:space="preserve">Simularea </w:t>
    </w:r>
    <w:r>
      <w:t>d</w:t>
    </w:r>
    <w:r w:rsidRPr="002959CB">
      <w:t>istil</w:t>
    </w:r>
    <w:r>
      <w:t>ării petrolului brut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B78EB1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D0C81C08"/>
    <w:lvl w:ilvl="0">
      <w:start w:val="1"/>
      <w:numFmt w:val="bullet"/>
      <w:lvlText w:val=""/>
      <w:lvlJc w:val="left"/>
      <w:pPr>
        <w:tabs>
          <w:tab w:val="num" w:pos="360"/>
        </w:tabs>
        <w:ind w:left="360" w:hanging="360"/>
      </w:pPr>
      <w:rPr>
        <w:rFonts w:hint="default"/>
      </w:rPr>
    </w:lvl>
  </w:abstractNum>
  <w:abstractNum w:abstractNumId="2" w15:restartNumberingAfterBreak="0">
    <w:nsid w:val="079335C8"/>
    <w:multiLevelType w:val="multilevel"/>
    <w:tmpl w:val="30B05406"/>
    <w:lvl w:ilvl="0">
      <w:start w:val="1"/>
      <w:numFmt w:val="decimal"/>
      <w:lvlText w:val="%1"/>
      <w:lvlJc w:val="left"/>
      <w:pPr>
        <w:tabs>
          <w:tab w:val="num" w:pos="432"/>
        </w:tabs>
        <w:ind w:left="432" w:hanging="432"/>
      </w:pPr>
    </w:lvl>
    <w:lvl w:ilvl="1">
      <w:start w:val="1"/>
      <w:numFmt w:val="decimal"/>
      <w:lvlText w:val="%1.%2"/>
      <w:lvlJc w:val="left"/>
      <w:pPr>
        <w:tabs>
          <w:tab w:val="num" w:pos="2286"/>
        </w:tabs>
        <w:ind w:left="2286" w:hanging="576"/>
      </w:pPr>
    </w:lvl>
    <w:lvl w:ilvl="2">
      <w:start w:val="1"/>
      <w:numFmt w:val="decimal"/>
      <w:lvlText w:val="%1.%2.%3"/>
      <w:lvlJc w:val="left"/>
      <w:pPr>
        <w:tabs>
          <w:tab w:val="num" w:pos="3600"/>
        </w:tabs>
        <w:ind w:left="360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2B365D8"/>
    <w:multiLevelType w:val="singleLevel"/>
    <w:tmpl w:val="10BC6E46"/>
    <w:lvl w:ilvl="0">
      <w:start w:val="2"/>
      <w:numFmt w:val="bullet"/>
      <w:pStyle w:val="Listcontinuare"/>
      <w:lvlText w:val="-"/>
      <w:lvlJc w:val="left"/>
      <w:pPr>
        <w:tabs>
          <w:tab w:val="num" w:pos="360"/>
        </w:tabs>
        <w:ind w:left="360" w:hanging="360"/>
      </w:pPr>
      <w:rPr>
        <w:rFonts w:hint="default"/>
      </w:rPr>
    </w:lvl>
  </w:abstractNum>
  <w:abstractNum w:abstractNumId="4" w15:restartNumberingAfterBreak="0">
    <w:nsid w:val="28DB1070"/>
    <w:multiLevelType w:val="multilevel"/>
    <w:tmpl w:val="80A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11297"/>
    <w:multiLevelType w:val="multilevel"/>
    <w:tmpl w:val="AA8A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35083"/>
    <w:multiLevelType w:val="hybridMultilevel"/>
    <w:tmpl w:val="C7DA910E"/>
    <w:lvl w:ilvl="0" w:tplc="5DC81E90">
      <w:start w:val="1"/>
      <w:numFmt w:val="decimal"/>
      <w:pStyle w:val="Titlu1"/>
      <w:lvlText w:val="%1."/>
      <w:lvlJc w:val="left"/>
      <w:pPr>
        <w:ind w:left="36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32582210"/>
    <w:multiLevelType w:val="multilevel"/>
    <w:tmpl w:val="D8443DE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AD12A4D"/>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6B7FD7"/>
    <w:multiLevelType w:val="multilevel"/>
    <w:tmpl w:val="4086AA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A291F45"/>
    <w:multiLevelType w:val="multilevel"/>
    <w:tmpl w:val="B2A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C2E21"/>
    <w:multiLevelType w:val="hybridMultilevel"/>
    <w:tmpl w:val="AD7E6C1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6EDE1992"/>
    <w:multiLevelType w:val="multilevel"/>
    <w:tmpl w:val="041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2307E8E"/>
    <w:multiLevelType w:val="multilevel"/>
    <w:tmpl w:val="D24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54EC6"/>
    <w:multiLevelType w:val="hybridMultilevel"/>
    <w:tmpl w:val="821CF36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7460E2E"/>
    <w:multiLevelType w:val="multilevel"/>
    <w:tmpl w:val="46DA9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FB81692"/>
    <w:multiLevelType w:val="multilevel"/>
    <w:tmpl w:val="243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08111">
    <w:abstractNumId w:val="0"/>
  </w:num>
  <w:num w:numId="2" w16cid:durableId="479227680">
    <w:abstractNumId w:val="0"/>
  </w:num>
  <w:num w:numId="3" w16cid:durableId="1964575548">
    <w:abstractNumId w:val="0"/>
  </w:num>
  <w:num w:numId="4" w16cid:durableId="952399790">
    <w:abstractNumId w:val="0"/>
  </w:num>
  <w:num w:numId="5" w16cid:durableId="401370073">
    <w:abstractNumId w:val="0"/>
  </w:num>
  <w:num w:numId="6" w16cid:durableId="957108418">
    <w:abstractNumId w:val="0"/>
  </w:num>
  <w:num w:numId="7" w16cid:durableId="1877156803">
    <w:abstractNumId w:val="0"/>
  </w:num>
  <w:num w:numId="8" w16cid:durableId="498427412">
    <w:abstractNumId w:val="0"/>
  </w:num>
  <w:num w:numId="9" w16cid:durableId="1449473663">
    <w:abstractNumId w:val="0"/>
  </w:num>
  <w:num w:numId="10" w16cid:durableId="1819958409">
    <w:abstractNumId w:val="0"/>
  </w:num>
  <w:num w:numId="11" w16cid:durableId="976380154">
    <w:abstractNumId w:val="0"/>
  </w:num>
  <w:num w:numId="12" w16cid:durableId="562255178">
    <w:abstractNumId w:val="0"/>
  </w:num>
  <w:num w:numId="13" w16cid:durableId="1205681745">
    <w:abstractNumId w:val="2"/>
  </w:num>
  <w:num w:numId="14" w16cid:durableId="1642879688">
    <w:abstractNumId w:val="3"/>
  </w:num>
  <w:num w:numId="15" w16cid:durableId="1906717415">
    <w:abstractNumId w:val="1"/>
  </w:num>
  <w:num w:numId="16" w16cid:durableId="1967541805">
    <w:abstractNumId w:val="14"/>
  </w:num>
  <w:num w:numId="17" w16cid:durableId="1585381510">
    <w:abstractNumId w:val="2"/>
  </w:num>
  <w:num w:numId="18" w16cid:durableId="992369039">
    <w:abstractNumId w:val="2"/>
  </w:num>
  <w:num w:numId="19" w16cid:durableId="357660044">
    <w:abstractNumId w:val="13"/>
  </w:num>
  <w:num w:numId="20" w16cid:durableId="1462378970">
    <w:abstractNumId w:val="4"/>
  </w:num>
  <w:num w:numId="21" w16cid:durableId="1692758868">
    <w:abstractNumId w:val="15"/>
  </w:num>
  <w:num w:numId="22" w16cid:durableId="979387172">
    <w:abstractNumId w:val="10"/>
  </w:num>
  <w:num w:numId="23" w16cid:durableId="176969121">
    <w:abstractNumId w:val="16"/>
  </w:num>
  <w:num w:numId="24" w16cid:durableId="1524128015">
    <w:abstractNumId w:val="9"/>
  </w:num>
  <w:num w:numId="25" w16cid:durableId="1642269249">
    <w:abstractNumId w:val="5"/>
  </w:num>
  <w:num w:numId="26" w16cid:durableId="596787265">
    <w:abstractNumId w:val="7"/>
  </w:num>
  <w:num w:numId="27" w16cid:durableId="1232734089">
    <w:abstractNumId w:val="6"/>
  </w:num>
  <w:num w:numId="28" w16cid:durableId="1282418148">
    <w:abstractNumId w:val="12"/>
  </w:num>
  <w:num w:numId="29" w16cid:durableId="1512790689">
    <w:abstractNumId w:val="8"/>
  </w:num>
  <w:num w:numId="30" w16cid:durableId="229773991">
    <w:abstractNumId w:val="11"/>
  </w:num>
  <w:num w:numId="31" w16cid:durableId="918372188">
    <w:abstractNumId w:val="2"/>
    <w:lvlOverride w:ilvl="0">
      <w:startOverride w:val="3"/>
    </w:lvlOverride>
    <w:lvlOverride w:ilvl="1">
      <w:startOverride w:val="1"/>
    </w:lvlOverride>
  </w:num>
  <w:num w:numId="32" w16cid:durableId="1766227945">
    <w:abstractNumId w:val="2"/>
    <w:lvlOverride w:ilvl="0">
      <w:startOverride w:val="3"/>
    </w:lvlOverride>
    <w:lvlOverride w:ilvl="1">
      <w:startOverride w:val="1"/>
    </w:lvlOverride>
  </w:num>
  <w:num w:numId="33" w16cid:durableId="1945070220">
    <w:abstractNumId w:val="2"/>
    <w:lvlOverride w:ilvl="0">
      <w:startOverride w:val="3"/>
    </w:lvlOverride>
    <w:lvlOverride w:ilvl="1">
      <w:startOverride w:val="1"/>
    </w:lvlOverride>
  </w:num>
  <w:num w:numId="34" w16cid:durableId="940339349">
    <w:abstractNumId w:val="2"/>
    <w:lvlOverride w:ilvl="0">
      <w:startOverride w:val="3"/>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activeWritingStyle w:appName="MSWord" w:lang="en-US" w:vendorID="8" w:dllVersion="513" w:checkStyle="1"/>
  <w:defaultTabStop w:val="720"/>
  <w:hyphenationZone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7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45"/>
    <w:rsid w:val="00027F48"/>
    <w:rsid w:val="000343F5"/>
    <w:rsid w:val="000367C9"/>
    <w:rsid w:val="000633E3"/>
    <w:rsid w:val="00070DC2"/>
    <w:rsid w:val="00091C2F"/>
    <w:rsid w:val="000A02D8"/>
    <w:rsid w:val="000A5108"/>
    <w:rsid w:val="000C0C45"/>
    <w:rsid w:val="000C32E9"/>
    <w:rsid w:val="0012125E"/>
    <w:rsid w:val="001343BA"/>
    <w:rsid w:val="001644CB"/>
    <w:rsid w:val="00185A84"/>
    <w:rsid w:val="001A2E6A"/>
    <w:rsid w:val="001C2B88"/>
    <w:rsid w:val="001E34D5"/>
    <w:rsid w:val="002005AA"/>
    <w:rsid w:val="00220F01"/>
    <w:rsid w:val="00223109"/>
    <w:rsid w:val="00232487"/>
    <w:rsid w:val="00234E09"/>
    <w:rsid w:val="00245DC9"/>
    <w:rsid w:val="00257E46"/>
    <w:rsid w:val="002845F4"/>
    <w:rsid w:val="00292DDE"/>
    <w:rsid w:val="002959CB"/>
    <w:rsid w:val="002A089E"/>
    <w:rsid w:val="002A6083"/>
    <w:rsid w:val="00314DF4"/>
    <w:rsid w:val="00315008"/>
    <w:rsid w:val="00350A86"/>
    <w:rsid w:val="003525A9"/>
    <w:rsid w:val="003B2846"/>
    <w:rsid w:val="003B59CF"/>
    <w:rsid w:val="00423173"/>
    <w:rsid w:val="00440517"/>
    <w:rsid w:val="004607B3"/>
    <w:rsid w:val="00465653"/>
    <w:rsid w:val="004A0E83"/>
    <w:rsid w:val="004A5C9A"/>
    <w:rsid w:val="004A6DA6"/>
    <w:rsid w:val="004A7AD4"/>
    <w:rsid w:val="004E37E0"/>
    <w:rsid w:val="00501738"/>
    <w:rsid w:val="005675E4"/>
    <w:rsid w:val="005B52ED"/>
    <w:rsid w:val="005D1CAC"/>
    <w:rsid w:val="005E74E0"/>
    <w:rsid w:val="005F0FF6"/>
    <w:rsid w:val="00604184"/>
    <w:rsid w:val="00604AD7"/>
    <w:rsid w:val="006170BD"/>
    <w:rsid w:val="00645DE6"/>
    <w:rsid w:val="006542EC"/>
    <w:rsid w:val="00656EA4"/>
    <w:rsid w:val="00682437"/>
    <w:rsid w:val="0068687D"/>
    <w:rsid w:val="00691F49"/>
    <w:rsid w:val="006B2E26"/>
    <w:rsid w:val="006B3F26"/>
    <w:rsid w:val="00701150"/>
    <w:rsid w:val="007258C0"/>
    <w:rsid w:val="00734719"/>
    <w:rsid w:val="007472A1"/>
    <w:rsid w:val="007522E1"/>
    <w:rsid w:val="007563D6"/>
    <w:rsid w:val="007604CE"/>
    <w:rsid w:val="00764984"/>
    <w:rsid w:val="007F2738"/>
    <w:rsid w:val="008069E5"/>
    <w:rsid w:val="008176FF"/>
    <w:rsid w:val="008338DA"/>
    <w:rsid w:val="00836D78"/>
    <w:rsid w:val="00856C60"/>
    <w:rsid w:val="00885092"/>
    <w:rsid w:val="00896922"/>
    <w:rsid w:val="008A378F"/>
    <w:rsid w:val="008B4CA3"/>
    <w:rsid w:val="008D36D3"/>
    <w:rsid w:val="009263C6"/>
    <w:rsid w:val="00952739"/>
    <w:rsid w:val="009721F7"/>
    <w:rsid w:val="00983D5B"/>
    <w:rsid w:val="00987D56"/>
    <w:rsid w:val="00993209"/>
    <w:rsid w:val="009B4941"/>
    <w:rsid w:val="009E7252"/>
    <w:rsid w:val="009F4160"/>
    <w:rsid w:val="00A50A87"/>
    <w:rsid w:val="00A70E43"/>
    <w:rsid w:val="00AA4829"/>
    <w:rsid w:val="00AC509C"/>
    <w:rsid w:val="00AD511D"/>
    <w:rsid w:val="00AE002F"/>
    <w:rsid w:val="00AE7F03"/>
    <w:rsid w:val="00AF218E"/>
    <w:rsid w:val="00B074C9"/>
    <w:rsid w:val="00B17F42"/>
    <w:rsid w:val="00B362DB"/>
    <w:rsid w:val="00B436BF"/>
    <w:rsid w:val="00B44CCC"/>
    <w:rsid w:val="00BC7965"/>
    <w:rsid w:val="00BD0231"/>
    <w:rsid w:val="00C14F12"/>
    <w:rsid w:val="00C2305A"/>
    <w:rsid w:val="00C27969"/>
    <w:rsid w:val="00C30C2D"/>
    <w:rsid w:val="00C35F71"/>
    <w:rsid w:val="00C558D5"/>
    <w:rsid w:val="00C56BBB"/>
    <w:rsid w:val="00C74CA4"/>
    <w:rsid w:val="00C87FF1"/>
    <w:rsid w:val="00CA56CA"/>
    <w:rsid w:val="00CB2718"/>
    <w:rsid w:val="00CC0E90"/>
    <w:rsid w:val="00CD47B3"/>
    <w:rsid w:val="00D259EA"/>
    <w:rsid w:val="00D27FA3"/>
    <w:rsid w:val="00D67DCE"/>
    <w:rsid w:val="00D8039E"/>
    <w:rsid w:val="00DA7BDF"/>
    <w:rsid w:val="00DC454D"/>
    <w:rsid w:val="00DC5145"/>
    <w:rsid w:val="00DD11D2"/>
    <w:rsid w:val="00DF31EE"/>
    <w:rsid w:val="00E0012C"/>
    <w:rsid w:val="00E249F3"/>
    <w:rsid w:val="00E2576C"/>
    <w:rsid w:val="00E46D4E"/>
    <w:rsid w:val="00E51D3F"/>
    <w:rsid w:val="00E63B5C"/>
    <w:rsid w:val="00E6424D"/>
    <w:rsid w:val="00E94BF2"/>
    <w:rsid w:val="00ED18F0"/>
    <w:rsid w:val="00ED4D6B"/>
    <w:rsid w:val="00EF1E5B"/>
    <w:rsid w:val="00F25B58"/>
    <w:rsid w:val="00F25E2A"/>
    <w:rsid w:val="00F521A3"/>
    <w:rsid w:val="00F65B04"/>
    <w:rsid w:val="00F66E98"/>
    <w:rsid w:val="00F82617"/>
    <w:rsid w:val="00F9239B"/>
    <w:rsid w:val="00FA3CBA"/>
    <w:rsid w:val="00FA6A59"/>
    <w:rsid w:val="00FD4FD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9"/>
    <o:shapelayout v:ext="edit">
      <o:idmap v:ext="edit" data="2"/>
    </o:shapelayout>
  </w:shapeDefaults>
  <w:decimalSymbol w:val="."/>
  <w:listSeparator w:val=","/>
  <w14:docId w14:val="333CB99A"/>
  <w15:chartTrackingRefBased/>
  <w15:docId w15:val="{09900638-88B6-459A-ABD4-5B842DDBF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D67DCE"/>
    <w:pPr>
      <w:ind w:firstLine="360"/>
      <w:jc w:val="both"/>
    </w:pPr>
    <w:rPr>
      <w:rFonts w:ascii="Roboto" w:hAnsi="Roboto"/>
      <w:bCs/>
      <w:color w:val="0D0D0D" w:themeColor="text1" w:themeTint="F2"/>
      <w:spacing w:val="-2"/>
      <w:lang w:eastAsia="fr-FR"/>
    </w:rPr>
  </w:style>
  <w:style w:type="paragraph" w:styleId="Titlu1">
    <w:name w:val="heading 1"/>
    <w:basedOn w:val="Normal"/>
    <w:next w:val="Normal"/>
    <w:autoRedefine/>
    <w:qFormat/>
    <w:rsid w:val="00D67DCE"/>
    <w:pPr>
      <w:keepNext/>
      <w:numPr>
        <w:numId w:val="27"/>
      </w:numPr>
      <w:spacing w:before="120" w:after="120"/>
      <w:outlineLvl w:val="0"/>
    </w:pPr>
    <w:rPr>
      <w:b/>
      <w:caps/>
    </w:rPr>
  </w:style>
  <w:style w:type="paragraph" w:styleId="Titlu2">
    <w:name w:val="heading 2"/>
    <w:basedOn w:val="Normal"/>
    <w:next w:val="Normal"/>
    <w:autoRedefine/>
    <w:qFormat/>
    <w:rsid w:val="007604CE"/>
    <w:pPr>
      <w:keepNext/>
      <w:spacing w:before="120" w:after="60"/>
      <w:outlineLvl w:val="1"/>
    </w:pPr>
    <w:rPr>
      <w:b/>
      <w:lang w:eastAsia="en-US"/>
    </w:rPr>
  </w:style>
  <w:style w:type="paragraph" w:styleId="Titlu3">
    <w:name w:val="heading 3"/>
    <w:basedOn w:val="Normal"/>
    <w:next w:val="Normal"/>
    <w:autoRedefine/>
    <w:qFormat/>
    <w:rsid w:val="007F2738"/>
    <w:pPr>
      <w:spacing w:before="120" w:after="60"/>
      <w:outlineLvl w:val="2"/>
    </w:pPr>
    <w:rPr>
      <w:i/>
    </w:rPr>
  </w:style>
  <w:style w:type="paragraph" w:styleId="Titlu4">
    <w:name w:val="heading 4"/>
    <w:basedOn w:val="Normal"/>
    <w:next w:val="Normal"/>
    <w:qFormat/>
    <w:pPr>
      <w:keepNext/>
      <w:jc w:val="center"/>
      <w:outlineLvl w:val="3"/>
    </w:pPr>
    <w:rPr>
      <w:b/>
    </w:rPr>
  </w:style>
  <w:style w:type="paragraph" w:styleId="Titlu5">
    <w:name w:val="heading 5"/>
    <w:basedOn w:val="Normal"/>
    <w:next w:val="Normal"/>
    <w:qFormat/>
    <w:pPr>
      <w:keepNext/>
      <w:pBdr>
        <w:bottom w:val="single" w:sz="6" w:space="1" w:color="auto"/>
      </w:pBdr>
      <w:jc w:val="center"/>
      <w:outlineLvl w:val="4"/>
    </w:pPr>
    <w:rPr>
      <w:rFonts w:ascii="Arial" w:hAnsi="Arial"/>
      <w:b/>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qFormat/>
    <w:pPr>
      <w:tabs>
        <w:tab w:val="center" w:pos="4320"/>
        <w:tab w:val="right" w:pos="8640"/>
      </w:tabs>
    </w:pPr>
  </w:style>
  <w:style w:type="paragraph" w:styleId="Subsol">
    <w:name w:val="footer"/>
    <w:basedOn w:val="Normal"/>
    <w:semiHidden/>
    <w:pPr>
      <w:tabs>
        <w:tab w:val="center" w:pos="4320"/>
        <w:tab w:val="right" w:pos="8640"/>
      </w:tabs>
    </w:pPr>
  </w:style>
  <w:style w:type="paragraph" w:styleId="Titlu">
    <w:name w:val="Title"/>
    <w:basedOn w:val="Normal"/>
    <w:autoRedefine/>
    <w:qFormat/>
    <w:rsid w:val="00E51D3F"/>
    <w:pPr>
      <w:spacing w:before="240" w:after="480"/>
      <w:jc w:val="center"/>
      <w:outlineLvl w:val="0"/>
    </w:pPr>
    <w:rPr>
      <w:b/>
      <w:caps/>
      <w:sz w:val="32"/>
      <w:szCs w:val="22"/>
    </w:rPr>
  </w:style>
  <w:style w:type="paragraph" w:styleId="Corptext">
    <w:name w:val="Body Text"/>
    <w:basedOn w:val="Normal"/>
    <w:autoRedefine/>
    <w:semiHidden/>
    <w:pPr>
      <w:ind w:left="567" w:right="567"/>
    </w:pPr>
    <w:rPr>
      <w:color w:val="auto"/>
    </w:rPr>
  </w:style>
  <w:style w:type="paragraph" w:styleId="Cuprins1">
    <w:name w:val="toc 1"/>
    <w:basedOn w:val="Normal"/>
    <w:next w:val="Normal"/>
    <w:autoRedefine/>
    <w:semiHidden/>
    <w:rsid w:val="00E51D3F"/>
    <w:pPr>
      <w:spacing w:after="240"/>
      <w:jc w:val="center"/>
    </w:pPr>
    <w:rPr>
      <w:b/>
      <w:sz w:val="24"/>
    </w:rPr>
  </w:style>
  <w:style w:type="character" w:customStyle="1" w:styleId="StyleBodyTextBoldChar">
    <w:name w:val="Style Body Text + Bold Char"/>
    <w:rPr>
      <w:b/>
      <w:noProof w:val="0"/>
      <w:lang w:val="ro-RO"/>
    </w:rPr>
  </w:style>
  <w:style w:type="paragraph" w:customStyle="1" w:styleId="StyleTitlePink">
    <w:name w:val="Style Title + Pink"/>
    <w:basedOn w:val="Titlu"/>
    <w:autoRedefine/>
    <w:rPr>
      <w:color w:val="FF00FF"/>
    </w:rPr>
  </w:style>
  <w:style w:type="paragraph" w:styleId="Indentcorptext">
    <w:name w:val="Body Text Indent"/>
    <w:basedOn w:val="Normal"/>
    <w:link w:val="IndentcorptextCaracter"/>
    <w:autoRedefine/>
    <w:semiHidden/>
    <w:rsid w:val="00DC5145"/>
    <w:pPr>
      <w:tabs>
        <w:tab w:val="center" w:pos="2268"/>
        <w:tab w:val="left" w:pos="3686"/>
      </w:tabs>
      <w:spacing w:after="60"/>
      <w:ind w:left="720"/>
    </w:pPr>
  </w:style>
  <w:style w:type="paragraph" w:styleId="Listcontinuare">
    <w:name w:val="List Continue"/>
    <w:basedOn w:val="Normal"/>
    <w:autoRedefine/>
    <w:semiHidden/>
    <w:pPr>
      <w:numPr>
        <w:numId w:val="14"/>
      </w:numPr>
      <w:tabs>
        <w:tab w:val="clear" w:pos="360"/>
        <w:tab w:val="left" w:pos="425"/>
      </w:tabs>
      <w:ind w:left="425" w:hanging="244"/>
    </w:pPr>
    <w:rPr>
      <w:color w:val="auto"/>
      <w:sz w:val="22"/>
    </w:rPr>
  </w:style>
  <w:style w:type="paragraph" w:styleId="Legend">
    <w:name w:val="caption"/>
    <w:basedOn w:val="Normal"/>
    <w:next w:val="Normal"/>
    <w:autoRedefine/>
    <w:qFormat/>
    <w:rsid w:val="00D8039E"/>
    <w:pPr>
      <w:spacing w:before="120"/>
      <w:ind w:firstLine="720"/>
      <w:jc w:val="left"/>
    </w:pPr>
    <w:rPr>
      <w:b/>
    </w:rPr>
  </w:style>
  <w:style w:type="paragraph" w:styleId="Listnumerotat">
    <w:name w:val="List Number"/>
    <w:basedOn w:val="Normal"/>
    <w:autoRedefine/>
    <w:semiHidden/>
    <w:rPr>
      <w:color w:val="auto"/>
      <w:sz w:val="22"/>
    </w:rPr>
  </w:style>
  <w:style w:type="character" w:styleId="Numrdepagin">
    <w:name w:val="page number"/>
    <w:basedOn w:val="Fontdeparagrafimplicit"/>
    <w:semiHidden/>
  </w:style>
  <w:style w:type="paragraph" w:customStyle="1" w:styleId="Style11ptItalic">
    <w:name w:val="Style 11 pt Italic"/>
    <w:basedOn w:val="Normal"/>
    <w:autoRedefine/>
    <w:rsid w:val="00027F48"/>
  </w:style>
  <w:style w:type="paragraph" w:customStyle="1" w:styleId="Style1">
    <w:name w:val="Style1"/>
    <w:basedOn w:val="Normal"/>
    <w:autoRedefine/>
    <w:pPr>
      <w:spacing w:before="60"/>
    </w:pPr>
  </w:style>
  <w:style w:type="character" w:customStyle="1" w:styleId="title1">
    <w:name w:val="title1"/>
    <w:rPr>
      <w:rFonts w:ascii="Verdana" w:hAnsi="Verdana"/>
      <w:b/>
      <w:sz w:val="27"/>
    </w:rPr>
  </w:style>
  <w:style w:type="character" w:styleId="Hyperlink">
    <w:name w:val="Hyperlink"/>
    <w:semiHidden/>
    <w:rPr>
      <w:color w:val="0000FF"/>
      <w:u w:val="single"/>
    </w:rPr>
  </w:style>
  <w:style w:type="paragraph" w:styleId="Plandocument">
    <w:name w:val="Document Map"/>
    <w:basedOn w:val="Normal"/>
    <w:semiHidden/>
    <w:pPr>
      <w:shd w:val="clear" w:color="auto" w:fill="000080"/>
    </w:pPr>
    <w:rPr>
      <w:rFonts w:ascii="Tahoma" w:hAnsi="Tahoma"/>
    </w:rPr>
  </w:style>
  <w:style w:type="character" w:styleId="Accentuat">
    <w:name w:val="Emphasis"/>
    <w:qFormat/>
    <w:rPr>
      <w:i/>
      <w:iCs/>
    </w:rPr>
  </w:style>
  <w:style w:type="paragraph" w:customStyle="1" w:styleId="Figura">
    <w:name w:val="Figura"/>
    <w:basedOn w:val="Indentcorptext"/>
    <w:link w:val="FiguraChar"/>
    <w:autoRedefine/>
    <w:qFormat/>
    <w:rsid w:val="00E2576C"/>
    <w:pPr>
      <w:spacing w:before="120" w:after="120"/>
      <w:ind w:firstLine="0"/>
      <w:jc w:val="center"/>
    </w:pPr>
    <w:rPr>
      <w:b/>
    </w:rPr>
  </w:style>
  <w:style w:type="paragraph" w:styleId="TextnBalon">
    <w:name w:val="Balloon Text"/>
    <w:basedOn w:val="Normal"/>
    <w:link w:val="TextnBalonCaracter"/>
    <w:uiPriority w:val="99"/>
    <w:semiHidden/>
    <w:unhideWhenUsed/>
    <w:rsid w:val="002A6083"/>
    <w:rPr>
      <w:rFonts w:ascii="Tahoma" w:hAnsi="Tahoma" w:cs="Tahoma"/>
      <w:sz w:val="16"/>
      <w:szCs w:val="16"/>
    </w:rPr>
  </w:style>
  <w:style w:type="character" w:customStyle="1" w:styleId="IndentcorptextCaracter">
    <w:name w:val="Indent corp text Caracter"/>
    <w:link w:val="Indentcorptext"/>
    <w:semiHidden/>
    <w:rsid w:val="00DC5145"/>
    <w:rPr>
      <w:rFonts w:ascii="Roboto" w:hAnsi="Roboto"/>
      <w:noProof/>
      <w:spacing w:val="-2"/>
      <w:sz w:val="22"/>
      <w:lang w:val="ro-RO" w:eastAsia="fr-FR"/>
    </w:rPr>
  </w:style>
  <w:style w:type="character" w:customStyle="1" w:styleId="FiguraChar">
    <w:name w:val="Figura Char"/>
    <w:link w:val="Figura"/>
    <w:rsid w:val="00E2576C"/>
    <w:rPr>
      <w:b/>
      <w:spacing w:val="-2"/>
      <w:sz w:val="22"/>
      <w:lang w:eastAsia="fr-FR"/>
    </w:rPr>
  </w:style>
  <w:style w:type="character" w:customStyle="1" w:styleId="TextnBalonCaracter">
    <w:name w:val="Text în Balon Caracter"/>
    <w:link w:val="TextnBalon"/>
    <w:uiPriority w:val="99"/>
    <w:semiHidden/>
    <w:rsid w:val="002A6083"/>
    <w:rPr>
      <w:rFonts w:ascii="Tahoma" w:hAnsi="Tahoma" w:cs="Tahoma"/>
      <w:sz w:val="16"/>
      <w:szCs w:val="16"/>
      <w:lang w:eastAsia="fr-FR"/>
    </w:rPr>
  </w:style>
  <w:style w:type="character" w:styleId="MeniuneNerezolvat">
    <w:name w:val="Unresolved Mention"/>
    <w:uiPriority w:val="99"/>
    <w:semiHidden/>
    <w:unhideWhenUsed/>
    <w:rsid w:val="00993209"/>
    <w:rPr>
      <w:color w:val="605E5C"/>
      <w:shd w:val="clear" w:color="auto" w:fill="E1DFDD"/>
    </w:rPr>
  </w:style>
  <w:style w:type="character" w:customStyle="1" w:styleId="AntetCaracter">
    <w:name w:val="Antet Caracter"/>
    <w:link w:val="Antet"/>
    <w:rsid w:val="00B44CCC"/>
    <w:rPr>
      <w:sz w:val="22"/>
      <w:lang w:eastAsia="fr-FR"/>
    </w:rPr>
  </w:style>
  <w:style w:type="table" w:styleId="Tabelgril">
    <w:name w:val="Table Grid"/>
    <w:basedOn w:val="TabelNormal"/>
    <w:uiPriority w:val="59"/>
    <w:rsid w:val="00B44CCC"/>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obust">
    <w:name w:val="Strong"/>
    <w:uiPriority w:val="22"/>
    <w:qFormat/>
    <w:rsid w:val="008176FF"/>
    <w:rPr>
      <w:b/>
      <w:bCs/>
    </w:rPr>
  </w:style>
  <w:style w:type="character" w:styleId="HyperlinkParcurs">
    <w:name w:val="FollowedHyperlink"/>
    <w:uiPriority w:val="99"/>
    <w:semiHidden/>
    <w:unhideWhenUsed/>
    <w:rsid w:val="00E94BF2"/>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8914">
      <w:bodyDiv w:val="1"/>
      <w:marLeft w:val="0"/>
      <w:marRight w:val="0"/>
      <w:marTop w:val="0"/>
      <w:marBottom w:val="0"/>
      <w:divBdr>
        <w:top w:val="none" w:sz="0" w:space="0" w:color="auto"/>
        <w:left w:val="none" w:sz="0" w:space="0" w:color="auto"/>
        <w:bottom w:val="none" w:sz="0" w:space="0" w:color="auto"/>
        <w:right w:val="none" w:sz="0" w:space="0" w:color="auto"/>
      </w:divBdr>
    </w:div>
    <w:div w:id="246694890">
      <w:bodyDiv w:val="1"/>
      <w:marLeft w:val="0"/>
      <w:marRight w:val="0"/>
      <w:marTop w:val="0"/>
      <w:marBottom w:val="0"/>
      <w:divBdr>
        <w:top w:val="none" w:sz="0" w:space="0" w:color="auto"/>
        <w:left w:val="none" w:sz="0" w:space="0" w:color="auto"/>
        <w:bottom w:val="none" w:sz="0" w:space="0" w:color="auto"/>
        <w:right w:val="none" w:sz="0" w:space="0" w:color="auto"/>
      </w:divBdr>
    </w:div>
    <w:div w:id="414978370">
      <w:bodyDiv w:val="1"/>
      <w:marLeft w:val="0"/>
      <w:marRight w:val="0"/>
      <w:marTop w:val="0"/>
      <w:marBottom w:val="0"/>
      <w:divBdr>
        <w:top w:val="none" w:sz="0" w:space="0" w:color="auto"/>
        <w:left w:val="none" w:sz="0" w:space="0" w:color="auto"/>
        <w:bottom w:val="none" w:sz="0" w:space="0" w:color="auto"/>
        <w:right w:val="none" w:sz="0" w:space="0" w:color="auto"/>
      </w:divBdr>
    </w:div>
    <w:div w:id="420376507">
      <w:bodyDiv w:val="1"/>
      <w:marLeft w:val="0"/>
      <w:marRight w:val="0"/>
      <w:marTop w:val="0"/>
      <w:marBottom w:val="0"/>
      <w:divBdr>
        <w:top w:val="none" w:sz="0" w:space="0" w:color="auto"/>
        <w:left w:val="none" w:sz="0" w:space="0" w:color="auto"/>
        <w:bottom w:val="none" w:sz="0" w:space="0" w:color="auto"/>
        <w:right w:val="none" w:sz="0" w:space="0" w:color="auto"/>
      </w:divBdr>
    </w:div>
    <w:div w:id="455832485">
      <w:bodyDiv w:val="1"/>
      <w:marLeft w:val="0"/>
      <w:marRight w:val="0"/>
      <w:marTop w:val="0"/>
      <w:marBottom w:val="0"/>
      <w:divBdr>
        <w:top w:val="none" w:sz="0" w:space="0" w:color="auto"/>
        <w:left w:val="none" w:sz="0" w:space="0" w:color="auto"/>
        <w:bottom w:val="none" w:sz="0" w:space="0" w:color="auto"/>
        <w:right w:val="none" w:sz="0" w:space="0" w:color="auto"/>
      </w:divBdr>
    </w:div>
    <w:div w:id="540752253">
      <w:bodyDiv w:val="1"/>
      <w:marLeft w:val="0"/>
      <w:marRight w:val="0"/>
      <w:marTop w:val="0"/>
      <w:marBottom w:val="0"/>
      <w:divBdr>
        <w:top w:val="none" w:sz="0" w:space="0" w:color="auto"/>
        <w:left w:val="none" w:sz="0" w:space="0" w:color="auto"/>
        <w:bottom w:val="none" w:sz="0" w:space="0" w:color="auto"/>
        <w:right w:val="none" w:sz="0" w:space="0" w:color="auto"/>
      </w:divBdr>
    </w:div>
    <w:div w:id="578364963">
      <w:bodyDiv w:val="1"/>
      <w:marLeft w:val="0"/>
      <w:marRight w:val="0"/>
      <w:marTop w:val="0"/>
      <w:marBottom w:val="0"/>
      <w:divBdr>
        <w:top w:val="none" w:sz="0" w:space="0" w:color="auto"/>
        <w:left w:val="none" w:sz="0" w:space="0" w:color="auto"/>
        <w:bottom w:val="none" w:sz="0" w:space="0" w:color="auto"/>
        <w:right w:val="none" w:sz="0" w:space="0" w:color="auto"/>
      </w:divBdr>
    </w:div>
    <w:div w:id="578909366">
      <w:bodyDiv w:val="1"/>
      <w:marLeft w:val="0"/>
      <w:marRight w:val="0"/>
      <w:marTop w:val="0"/>
      <w:marBottom w:val="0"/>
      <w:divBdr>
        <w:top w:val="none" w:sz="0" w:space="0" w:color="auto"/>
        <w:left w:val="none" w:sz="0" w:space="0" w:color="auto"/>
        <w:bottom w:val="none" w:sz="0" w:space="0" w:color="auto"/>
        <w:right w:val="none" w:sz="0" w:space="0" w:color="auto"/>
      </w:divBdr>
      <w:divsChild>
        <w:div w:id="752359450">
          <w:marLeft w:val="0"/>
          <w:marRight w:val="0"/>
          <w:marTop w:val="0"/>
          <w:marBottom w:val="0"/>
          <w:divBdr>
            <w:top w:val="none" w:sz="0" w:space="0" w:color="auto"/>
            <w:left w:val="none" w:sz="0" w:space="0" w:color="auto"/>
            <w:bottom w:val="none" w:sz="0" w:space="0" w:color="auto"/>
            <w:right w:val="none" w:sz="0" w:space="0" w:color="auto"/>
          </w:divBdr>
          <w:divsChild>
            <w:div w:id="595283284">
              <w:marLeft w:val="0"/>
              <w:marRight w:val="0"/>
              <w:marTop w:val="0"/>
              <w:marBottom w:val="0"/>
              <w:divBdr>
                <w:top w:val="none" w:sz="0" w:space="0" w:color="auto"/>
                <w:left w:val="none" w:sz="0" w:space="0" w:color="auto"/>
                <w:bottom w:val="none" w:sz="0" w:space="0" w:color="auto"/>
                <w:right w:val="none" w:sz="0" w:space="0" w:color="auto"/>
              </w:divBdr>
              <w:divsChild>
                <w:div w:id="2071489414">
                  <w:marLeft w:val="0"/>
                  <w:marRight w:val="0"/>
                  <w:marTop w:val="0"/>
                  <w:marBottom w:val="0"/>
                  <w:divBdr>
                    <w:top w:val="none" w:sz="0" w:space="0" w:color="auto"/>
                    <w:left w:val="none" w:sz="0" w:space="0" w:color="auto"/>
                    <w:bottom w:val="none" w:sz="0" w:space="0" w:color="auto"/>
                    <w:right w:val="none" w:sz="0" w:space="0" w:color="auto"/>
                  </w:divBdr>
                  <w:divsChild>
                    <w:div w:id="12078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7493">
      <w:bodyDiv w:val="1"/>
      <w:marLeft w:val="0"/>
      <w:marRight w:val="0"/>
      <w:marTop w:val="0"/>
      <w:marBottom w:val="0"/>
      <w:divBdr>
        <w:top w:val="none" w:sz="0" w:space="0" w:color="auto"/>
        <w:left w:val="none" w:sz="0" w:space="0" w:color="auto"/>
        <w:bottom w:val="none" w:sz="0" w:space="0" w:color="auto"/>
        <w:right w:val="none" w:sz="0" w:space="0" w:color="auto"/>
      </w:divBdr>
    </w:div>
    <w:div w:id="875431443">
      <w:bodyDiv w:val="1"/>
      <w:marLeft w:val="0"/>
      <w:marRight w:val="0"/>
      <w:marTop w:val="0"/>
      <w:marBottom w:val="0"/>
      <w:divBdr>
        <w:top w:val="none" w:sz="0" w:space="0" w:color="auto"/>
        <w:left w:val="none" w:sz="0" w:space="0" w:color="auto"/>
        <w:bottom w:val="none" w:sz="0" w:space="0" w:color="auto"/>
        <w:right w:val="none" w:sz="0" w:space="0" w:color="auto"/>
      </w:divBdr>
    </w:div>
    <w:div w:id="878587609">
      <w:bodyDiv w:val="1"/>
      <w:marLeft w:val="0"/>
      <w:marRight w:val="0"/>
      <w:marTop w:val="0"/>
      <w:marBottom w:val="0"/>
      <w:divBdr>
        <w:top w:val="none" w:sz="0" w:space="0" w:color="auto"/>
        <w:left w:val="none" w:sz="0" w:space="0" w:color="auto"/>
        <w:bottom w:val="none" w:sz="0" w:space="0" w:color="auto"/>
        <w:right w:val="none" w:sz="0" w:space="0" w:color="auto"/>
      </w:divBdr>
    </w:div>
    <w:div w:id="927926448">
      <w:bodyDiv w:val="1"/>
      <w:marLeft w:val="0"/>
      <w:marRight w:val="0"/>
      <w:marTop w:val="0"/>
      <w:marBottom w:val="0"/>
      <w:divBdr>
        <w:top w:val="none" w:sz="0" w:space="0" w:color="auto"/>
        <w:left w:val="none" w:sz="0" w:space="0" w:color="auto"/>
        <w:bottom w:val="none" w:sz="0" w:space="0" w:color="auto"/>
        <w:right w:val="none" w:sz="0" w:space="0" w:color="auto"/>
      </w:divBdr>
    </w:div>
    <w:div w:id="1046952934">
      <w:bodyDiv w:val="1"/>
      <w:marLeft w:val="0"/>
      <w:marRight w:val="0"/>
      <w:marTop w:val="0"/>
      <w:marBottom w:val="0"/>
      <w:divBdr>
        <w:top w:val="none" w:sz="0" w:space="0" w:color="auto"/>
        <w:left w:val="none" w:sz="0" w:space="0" w:color="auto"/>
        <w:bottom w:val="none" w:sz="0" w:space="0" w:color="auto"/>
        <w:right w:val="none" w:sz="0" w:space="0" w:color="auto"/>
      </w:divBdr>
    </w:div>
    <w:div w:id="1112284218">
      <w:bodyDiv w:val="1"/>
      <w:marLeft w:val="0"/>
      <w:marRight w:val="0"/>
      <w:marTop w:val="0"/>
      <w:marBottom w:val="0"/>
      <w:divBdr>
        <w:top w:val="none" w:sz="0" w:space="0" w:color="auto"/>
        <w:left w:val="none" w:sz="0" w:space="0" w:color="auto"/>
        <w:bottom w:val="none" w:sz="0" w:space="0" w:color="auto"/>
        <w:right w:val="none" w:sz="0" w:space="0" w:color="auto"/>
      </w:divBdr>
    </w:div>
    <w:div w:id="1149397813">
      <w:bodyDiv w:val="1"/>
      <w:marLeft w:val="0"/>
      <w:marRight w:val="0"/>
      <w:marTop w:val="0"/>
      <w:marBottom w:val="0"/>
      <w:divBdr>
        <w:top w:val="none" w:sz="0" w:space="0" w:color="auto"/>
        <w:left w:val="none" w:sz="0" w:space="0" w:color="auto"/>
        <w:bottom w:val="none" w:sz="0" w:space="0" w:color="auto"/>
        <w:right w:val="none" w:sz="0" w:space="0" w:color="auto"/>
      </w:divBdr>
    </w:div>
    <w:div w:id="1282299278">
      <w:bodyDiv w:val="1"/>
      <w:marLeft w:val="0"/>
      <w:marRight w:val="0"/>
      <w:marTop w:val="0"/>
      <w:marBottom w:val="0"/>
      <w:divBdr>
        <w:top w:val="none" w:sz="0" w:space="0" w:color="auto"/>
        <w:left w:val="none" w:sz="0" w:space="0" w:color="auto"/>
        <w:bottom w:val="none" w:sz="0" w:space="0" w:color="auto"/>
        <w:right w:val="none" w:sz="0" w:space="0" w:color="auto"/>
      </w:divBdr>
    </w:div>
    <w:div w:id="1282882345">
      <w:bodyDiv w:val="1"/>
      <w:marLeft w:val="0"/>
      <w:marRight w:val="0"/>
      <w:marTop w:val="0"/>
      <w:marBottom w:val="0"/>
      <w:divBdr>
        <w:top w:val="none" w:sz="0" w:space="0" w:color="auto"/>
        <w:left w:val="none" w:sz="0" w:space="0" w:color="auto"/>
        <w:bottom w:val="none" w:sz="0" w:space="0" w:color="auto"/>
        <w:right w:val="none" w:sz="0" w:space="0" w:color="auto"/>
      </w:divBdr>
    </w:div>
    <w:div w:id="1292639201">
      <w:bodyDiv w:val="1"/>
      <w:marLeft w:val="0"/>
      <w:marRight w:val="0"/>
      <w:marTop w:val="0"/>
      <w:marBottom w:val="0"/>
      <w:divBdr>
        <w:top w:val="none" w:sz="0" w:space="0" w:color="auto"/>
        <w:left w:val="none" w:sz="0" w:space="0" w:color="auto"/>
        <w:bottom w:val="none" w:sz="0" w:space="0" w:color="auto"/>
        <w:right w:val="none" w:sz="0" w:space="0" w:color="auto"/>
      </w:divBdr>
    </w:div>
    <w:div w:id="1360936804">
      <w:bodyDiv w:val="1"/>
      <w:marLeft w:val="0"/>
      <w:marRight w:val="0"/>
      <w:marTop w:val="0"/>
      <w:marBottom w:val="0"/>
      <w:divBdr>
        <w:top w:val="none" w:sz="0" w:space="0" w:color="auto"/>
        <w:left w:val="none" w:sz="0" w:space="0" w:color="auto"/>
        <w:bottom w:val="none" w:sz="0" w:space="0" w:color="auto"/>
        <w:right w:val="none" w:sz="0" w:space="0" w:color="auto"/>
      </w:divBdr>
    </w:div>
    <w:div w:id="1499923471">
      <w:bodyDiv w:val="1"/>
      <w:marLeft w:val="0"/>
      <w:marRight w:val="0"/>
      <w:marTop w:val="0"/>
      <w:marBottom w:val="0"/>
      <w:divBdr>
        <w:top w:val="none" w:sz="0" w:space="0" w:color="auto"/>
        <w:left w:val="none" w:sz="0" w:space="0" w:color="auto"/>
        <w:bottom w:val="none" w:sz="0" w:space="0" w:color="auto"/>
        <w:right w:val="none" w:sz="0" w:space="0" w:color="auto"/>
      </w:divBdr>
    </w:div>
    <w:div w:id="1550149747">
      <w:bodyDiv w:val="1"/>
      <w:marLeft w:val="0"/>
      <w:marRight w:val="0"/>
      <w:marTop w:val="0"/>
      <w:marBottom w:val="0"/>
      <w:divBdr>
        <w:top w:val="none" w:sz="0" w:space="0" w:color="auto"/>
        <w:left w:val="none" w:sz="0" w:space="0" w:color="auto"/>
        <w:bottom w:val="none" w:sz="0" w:space="0" w:color="auto"/>
        <w:right w:val="none" w:sz="0" w:space="0" w:color="auto"/>
      </w:divBdr>
    </w:div>
    <w:div w:id="1624920961">
      <w:bodyDiv w:val="1"/>
      <w:marLeft w:val="0"/>
      <w:marRight w:val="0"/>
      <w:marTop w:val="0"/>
      <w:marBottom w:val="0"/>
      <w:divBdr>
        <w:top w:val="none" w:sz="0" w:space="0" w:color="auto"/>
        <w:left w:val="none" w:sz="0" w:space="0" w:color="auto"/>
        <w:bottom w:val="none" w:sz="0" w:space="0" w:color="auto"/>
        <w:right w:val="none" w:sz="0" w:space="0" w:color="auto"/>
      </w:divBdr>
    </w:div>
    <w:div w:id="1677029518">
      <w:bodyDiv w:val="1"/>
      <w:marLeft w:val="0"/>
      <w:marRight w:val="0"/>
      <w:marTop w:val="0"/>
      <w:marBottom w:val="0"/>
      <w:divBdr>
        <w:top w:val="none" w:sz="0" w:space="0" w:color="auto"/>
        <w:left w:val="none" w:sz="0" w:space="0" w:color="auto"/>
        <w:bottom w:val="none" w:sz="0" w:space="0" w:color="auto"/>
        <w:right w:val="none" w:sz="0" w:space="0" w:color="auto"/>
      </w:divBdr>
      <w:divsChild>
        <w:div w:id="2038968529">
          <w:marLeft w:val="0"/>
          <w:marRight w:val="0"/>
          <w:marTop w:val="0"/>
          <w:marBottom w:val="0"/>
          <w:divBdr>
            <w:top w:val="none" w:sz="0" w:space="0" w:color="auto"/>
            <w:left w:val="none" w:sz="0" w:space="0" w:color="auto"/>
            <w:bottom w:val="none" w:sz="0" w:space="0" w:color="auto"/>
            <w:right w:val="none" w:sz="0" w:space="0" w:color="auto"/>
          </w:divBdr>
          <w:divsChild>
            <w:div w:id="70783911">
              <w:marLeft w:val="0"/>
              <w:marRight w:val="0"/>
              <w:marTop w:val="0"/>
              <w:marBottom w:val="0"/>
              <w:divBdr>
                <w:top w:val="none" w:sz="0" w:space="0" w:color="auto"/>
                <w:left w:val="none" w:sz="0" w:space="0" w:color="auto"/>
                <w:bottom w:val="none" w:sz="0" w:space="0" w:color="auto"/>
                <w:right w:val="none" w:sz="0" w:space="0" w:color="auto"/>
              </w:divBdr>
              <w:divsChild>
                <w:div w:id="1744840436">
                  <w:marLeft w:val="0"/>
                  <w:marRight w:val="0"/>
                  <w:marTop w:val="0"/>
                  <w:marBottom w:val="0"/>
                  <w:divBdr>
                    <w:top w:val="none" w:sz="0" w:space="0" w:color="auto"/>
                    <w:left w:val="none" w:sz="0" w:space="0" w:color="auto"/>
                    <w:bottom w:val="none" w:sz="0" w:space="0" w:color="auto"/>
                    <w:right w:val="none" w:sz="0" w:space="0" w:color="auto"/>
                  </w:divBdr>
                  <w:divsChild>
                    <w:div w:id="20281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3758">
      <w:bodyDiv w:val="1"/>
      <w:marLeft w:val="0"/>
      <w:marRight w:val="0"/>
      <w:marTop w:val="0"/>
      <w:marBottom w:val="0"/>
      <w:divBdr>
        <w:top w:val="none" w:sz="0" w:space="0" w:color="auto"/>
        <w:left w:val="none" w:sz="0" w:space="0" w:color="auto"/>
        <w:bottom w:val="none" w:sz="0" w:space="0" w:color="auto"/>
        <w:right w:val="none" w:sz="0" w:space="0" w:color="auto"/>
      </w:divBdr>
    </w:div>
    <w:div w:id="1963656991">
      <w:bodyDiv w:val="1"/>
      <w:marLeft w:val="0"/>
      <w:marRight w:val="0"/>
      <w:marTop w:val="0"/>
      <w:marBottom w:val="0"/>
      <w:divBdr>
        <w:top w:val="none" w:sz="0" w:space="0" w:color="auto"/>
        <w:left w:val="none" w:sz="0" w:space="0" w:color="auto"/>
        <w:bottom w:val="none" w:sz="0" w:space="0" w:color="auto"/>
        <w:right w:val="none" w:sz="0" w:space="0" w:color="auto"/>
      </w:divBdr>
    </w:div>
    <w:div w:id="1977759456">
      <w:bodyDiv w:val="1"/>
      <w:marLeft w:val="0"/>
      <w:marRight w:val="0"/>
      <w:marTop w:val="0"/>
      <w:marBottom w:val="0"/>
      <w:divBdr>
        <w:top w:val="none" w:sz="0" w:space="0" w:color="auto"/>
        <w:left w:val="none" w:sz="0" w:space="0" w:color="auto"/>
        <w:bottom w:val="none" w:sz="0" w:space="0" w:color="auto"/>
        <w:right w:val="none" w:sz="0" w:space="0" w:color="auto"/>
      </w:divBdr>
    </w:div>
    <w:div w:id="1980530208">
      <w:bodyDiv w:val="1"/>
      <w:marLeft w:val="0"/>
      <w:marRight w:val="0"/>
      <w:marTop w:val="0"/>
      <w:marBottom w:val="0"/>
      <w:divBdr>
        <w:top w:val="none" w:sz="0" w:space="0" w:color="auto"/>
        <w:left w:val="none" w:sz="0" w:space="0" w:color="auto"/>
        <w:bottom w:val="none" w:sz="0" w:space="0" w:color="auto"/>
        <w:right w:val="none" w:sz="0" w:space="0" w:color="auto"/>
      </w:divBdr>
    </w:div>
    <w:div w:id="199047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energie-sustenabila.ro/distilarea-petrolului-procesul-de-separare-a-componentelor-petrolului-bru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youtu.be/CjmriZq5xRo?si=Gzd8mbPWw54ARhyN"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dacma.ro/cum-functioneaza-rafinariile-de-petrol-si-de-ce-sunt-ele-esentiale/" TargetMode="External"/><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7A27160767CE4882C7DC91EE68F2E8" ma:contentTypeVersion="6" ma:contentTypeDescription="Creați un document nou." ma:contentTypeScope="" ma:versionID="671382b2b32946517ab0535bd7407481">
  <xsd:schema xmlns:xsd="http://www.w3.org/2001/XMLSchema" xmlns:xs="http://www.w3.org/2001/XMLSchema" xmlns:p="http://schemas.microsoft.com/office/2006/metadata/properties" xmlns:ns3="560a0c1a-bfd9-4a36-bf49-899a597d7ea4" targetNamespace="http://schemas.microsoft.com/office/2006/metadata/properties" ma:root="true" ma:fieldsID="b8ff30c82b68003dee5a41502b5f3e15" ns3:_="">
    <xsd:import namespace="560a0c1a-bfd9-4a36-bf49-899a597d7e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a0c1a-bfd9-4a36-bf49-899a597d7e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60a0c1a-bfd9-4a36-bf49-899a597d7ea4" xsi:nil="true"/>
  </documentManagement>
</p:properties>
</file>

<file path=customXml/itemProps1.xml><?xml version="1.0" encoding="utf-8"?>
<ds:datastoreItem xmlns:ds="http://schemas.openxmlformats.org/officeDocument/2006/customXml" ds:itemID="{22C47523-D3A4-4687-92A9-C4B093284DE3}">
  <ds:schemaRefs>
    <ds:schemaRef ds:uri="http://schemas.microsoft.com/sharepoint/v3/contenttype/forms"/>
  </ds:schemaRefs>
</ds:datastoreItem>
</file>

<file path=customXml/itemProps2.xml><?xml version="1.0" encoding="utf-8"?>
<ds:datastoreItem xmlns:ds="http://schemas.openxmlformats.org/officeDocument/2006/customXml" ds:itemID="{295A9968-47AC-4F88-BB77-34C3124AD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a0c1a-bfd9-4a36-bf49-899a597d7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E3FDC7-1606-4558-BD8D-95A83CBD7D75}">
  <ds:schemaRefs>
    <ds:schemaRef ds:uri="http://schemas.openxmlformats.org/officeDocument/2006/bibliography"/>
  </ds:schemaRefs>
</ds:datastoreItem>
</file>

<file path=customXml/itemProps4.xml><?xml version="1.0" encoding="utf-8"?>
<ds:datastoreItem xmlns:ds="http://schemas.openxmlformats.org/officeDocument/2006/customXml" ds:itemID="{10A24258-552C-482F-87F2-CC3EDEED441C}">
  <ds:schemaRefs>
    <ds:schemaRef ds:uri="http://purl.org/dc/terms/"/>
    <ds:schemaRef ds:uri="http://purl.org/dc/dcmitype/"/>
    <ds:schemaRef ds:uri="http://schemas.microsoft.com/office/2006/documentManagement/types"/>
    <ds:schemaRef ds:uri="http://schemas.microsoft.com/office/2006/metadata/properties"/>
    <ds:schemaRef ds:uri="http://www.w3.org/XML/1998/namespace"/>
    <ds:schemaRef ds:uri="560a0c1a-bfd9-4a36-bf49-899a597d7ea4"/>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1651</Words>
  <Characters>9576</Characters>
  <Application>Microsoft Office Word</Application>
  <DocSecurity>0</DocSecurity>
  <Lines>79</Lines>
  <Paragraphs>22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PAPER TITLE (SSCS6)</vt:lpstr>
      <vt:lpstr>PAPER TITLE (SSCS6)</vt:lpstr>
    </vt:vector>
  </TitlesOfParts>
  <Company/>
  <LinksUpToDate>false</LinksUpToDate>
  <CharactersWithSpaces>11205</CharactersWithSpaces>
  <SharedDoc>false</SharedDoc>
  <HLinks>
    <vt:vector size="12" baseType="variant">
      <vt:variant>
        <vt:i4>720977</vt:i4>
      </vt:variant>
      <vt:variant>
        <vt:i4>6</vt:i4>
      </vt:variant>
      <vt:variant>
        <vt:i4>0</vt:i4>
      </vt:variant>
      <vt:variant>
        <vt:i4>5</vt:i4>
      </vt:variant>
      <vt:variant>
        <vt:lpwstr>https://youtu.be/CjmriZq5xRo?si=Gzd8mbPWw54ARhyN</vt:lpwstr>
      </vt:variant>
      <vt:variant>
        <vt:lpwstr/>
      </vt:variant>
      <vt:variant>
        <vt:i4>1179648</vt:i4>
      </vt:variant>
      <vt:variant>
        <vt:i4>3</vt:i4>
      </vt:variant>
      <vt:variant>
        <vt:i4>0</vt:i4>
      </vt:variant>
      <vt:variant>
        <vt:i4>5</vt:i4>
      </vt:variant>
      <vt:variant>
        <vt:lpwstr>https://dacma.ro/cum-functioneaza-rafinariile-de-petrol-si-de-ce-sunt-ele-esentiale/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(SSCS6)</dc:title>
  <dc:subject/>
  <dc:creator>Giorgian</dc:creator>
  <cp:keywords/>
  <dc:description/>
  <cp:lastModifiedBy>Țăruș, Adelina-Elena</cp:lastModifiedBy>
  <cp:revision>2</cp:revision>
  <cp:lastPrinted>2021-05-26T17:48:00Z</cp:lastPrinted>
  <dcterms:created xsi:type="dcterms:W3CDTF">2025-05-15T18:19:00Z</dcterms:created>
  <dcterms:modified xsi:type="dcterms:W3CDTF">2025-05-15T18:19:00Z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0x010100677A27160767CE4882C7DC91EE68F2E8</vt:lpwstr>
  </property>
</Properties>
</file>