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56875" w14:textId="1AC5F321" w:rsidR="00AA4255" w:rsidRPr="00AA4255" w:rsidRDefault="00AA4255" w:rsidP="00AA4255">
      <w:pPr>
        <w:rPr>
          <w:rStyle w:val="a3"/>
          <w:rFonts w:ascii="Times New Roman" w:hAnsi="Times New Roman" w:cs="Times New Roman"/>
          <w:color w:val="F9FAFB"/>
          <w:shd w:val="clear" w:color="auto" w:fill="151517"/>
        </w:rPr>
      </w:pPr>
      <w:r w:rsidRPr="00AA4255">
        <w:rPr>
          <w:rFonts w:ascii="Times New Roman" w:hAnsi="Times New Roman" w:cs="Times New Roman"/>
          <w:b/>
          <w:bCs/>
          <w:sz w:val="32"/>
          <w:szCs w:val="32"/>
        </w:rPr>
        <w:t>Краткое описание системы:</w:t>
      </w:r>
      <w:r w:rsidRPr="00AA4255">
        <w:rPr>
          <w:rFonts w:ascii="Times New Roman" w:hAnsi="Times New Roman" w:cs="Times New Roman"/>
        </w:rPr>
        <w:br/>
        <w:t>Бухгалтерская система автоматизирует ведение бухгалтерского и налогового учёта, хранит первичные документы, проводки, регистры и отчётность. К системе предъявляются повышенные требования по целостности, достоверности и сохранности данных. Ошибка или потеря документа</w:t>
      </w:r>
      <w:r w:rsidRPr="00AA4255">
        <w:rPr>
          <w:rFonts w:ascii="Times New Roman" w:hAnsi="Times New Roman" w:cs="Times New Roman"/>
          <w:shd w:val="clear" w:color="auto" w:fill="151517"/>
        </w:rPr>
        <w:t xml:space="preserve"> </w:t>
      </w:r>
      <w:r w:rsidRPr="00AA4255">
        <w:rPr>
          <w:rFonts w:ascii="Times New Roman" w:hAnsi="Times New Roman" w:cs="Times New Roman"/>
        </w:rPr>
        <w:t>может привести к искажению отчётности, штрафам и финансовым потерям.</w:t>
      </w:r>
    </w:p>
    <w:p w14:paraId="5244E5C0" w14:textId="1DCFA479" w:rsidR="00AA4255" w:rsidRPr="00AA4255" w:rsidRDefault="00AA4255" w:rsidP="00AA4255">
      <w:pPr>
        <w:rPr>
          <w:rFonts w:ascii="Times New Roman" w:hAnsi="Times New Roman" w:cs="Times New Roman"/>
          <w:b/>
          <w:bCs/>
          <w:sz w:val="40"/>
          <w:szCs w:val="40"/>
          <w:lang w:eastAsia="ru-RU"/>
        </w:rPr>
      </w:pPr>
      <w:r w:rsidRPr="00AA4255">
        <w:rPr>
          <w:rFonts w:ascii="Times New Roman" w:hAnsi="Times New Roman" w:cs="Times New Roman"/>
          <w:b/>
          <w:bCs/>
          <w:sz w:val="40"/>
          <w:szCs w:val="40"/>
          <w:lang w:eastAsia="ru-RU"/>
        </w:rPr>
        <w:t>Шаг 1. Описание инцидента</w:t>
      </w:r>
    </w:p>
    <w:p w14:paraId="382EC6B3" w14:textId="77777777" w:rsidR="00AA4255" w:rsidRPr="00AA4255" w:rsidRDefault="00AA4255" w:rsidP="00AA425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AA4255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Симптом:</w:t>
      </w:r>
      <w:r w:rsidRPr="00AA4255">
        <w:rPr>
          <w:rFonts w:ascii="Times New Roman" w:hAnsi="Times New Roman" w:cs="Times New Roman"/>
          <w:sz w:val="24"/>
          <w:szCs w:val="24"/>
          <w:lang w:eastAsia="ru-RU"/>
        </w:rPr>
        <w:br/>
        <w:t>При формировании квартального баланса обнаружено, что сумма НДС по счёту 68 не совпадает с суммой первичных документов. Часть проводок за отчётный период отсутствует в базе данных.</w:t>
      </w:r>
    </w:p>
    <w:p w14:paraId="75899398" w14:textId="77777777" w:rsidR="00AA4255" w:rsidRPr="00AA4255" w:rsidRDefault="00AA4255" w:rsidP="00AA4255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AA4255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Форма проявления:</w:t>
      </w:r>
      <w:r w:rsidRPr="00AA4255">
        <w:rPr>
          <w:rFonts w:ascii="Times New Roman" w:hAnsi="Times New Roman" w:cs="Times New Roman"/>
          <w:sz w:val="24"/>
          <w:szCs w:val="24"/>
          <w:lang w:eastAsia="ru-RU"/>
        </w:rPr>
        <w:br/>
        <w:t>Скрытая (отложенная). Ошибка не проявилась в момент возникновения — она накапливалась и была обнаружена только при сверке и формировании отчётности.</w:t>
      </w:r>
    </w:p>
    <w:p w14:paraId="39F034DE" w14:textId="77777777" w:rsidR="00AA4255" w:rsidRPr="00AA4255" w:rsidRDefault="00AA4255" w:rsidP="00AA4255">
      <w:pPr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AA4255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Последствия:</w:t>
      </w:r>
    </w:p>
    <w:p w14:paraId="4F28EBDC" w14:textId="77777777" w:rsidR="00AA4255" w:rsidRPr="00AA4255" w:rsidRDefault="00AA4255" w:rsidP="00AA4255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AA4255">
        <w:rPr>
          <w:rFonts w:ascii="Times New Roman" w:hAnsi="Times New Roman" w:cs="Times New Roman"/>
          <w:sz w:val="24"/>
          <w:szCs w:val="24"/>
          <w:lang w:eastAsia="ru-RU"/>
        </w:rPr>
        <w:t>искажение бухгалтерской и налоговой отчётности;</w:t>
      </w:r>
    </w:p>
    <w:p w14:paraId="6FED2E23" w14:textId="77777777" w:rsidR="00AA4255" w:rsidRPr="00AA4255" w:rsidRDefault="00AA4255" w:rsidP="00AA4255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AA4255">
        <w:rPr>
          <w:rFonts w:ascii="Times New Roman" w:hAnsi="Times New Roman" w:cs="Times New Roman"/>
          <w:sz w:val="24"/>
          <w:szCs w:val="24"/>
          <w:lang w:eastAsia="ru-RU"/>
        </w:rPr>
        <w:t>риск штрафных санкций со стороны контролирующих органов;</w:t>
      </w:r>
    </w:p>
    <w:p w14:paraId="790FDF09" w14:textId="77777777" w:rsidR="00AA4255" w:rsidRPr="00AA4255" w:rsidRDefault="00AA4255" w:rsidP="00AA4255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AA4255">
        <w:rPr>
          <w:rFonts w:ascii="Times New Roman" w:hAnsi="Times New Roman" w:cs="Times New Roman"/>
          <w:sz w:val="24"/>
          <w:szCs w:val="24"/>
          <w:lang w:eastAsia="ru-RU"/>
        </w:rPr>
        <w:t>необходимость ручного поиска и восстановления документов;</w:t>
      </w:r>
    </w:p>
    <w:p w14:paraId="70EC52E1" w14:textId="77777777" w:rsidR="00AA4255" w:rsidRPr="00AA4255" w:rsidRDefault="00AA4255" w:rsidP="00AA4255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AA4255">
        <w:rPr>
          <w:rFonts w:ascii="Times New Roman" w:hAnsi="Times New Roman" w:cs="Times New Roman"/>
          <w:sz w:val="24"/>
          <w:szCs w:val="24"/>
          <w:lang w:eastAsia="ru-RU"/>
        </w:rPr>
        <w:t>финансовые потери и репутационный ущерб;</w:t>
      </w:r>
    </w:p>
    <w:p w14:paraId="35347042" w14:textId="17E2684C" w:rsidR="00AA4255" w:rsidRPr="00AA4255" w:rsidRDefault="00AA4255" w:rsidP="00AA4255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AA4255">
        <w:rPr>
          <w:rFonts w:ascii="Times New Roman" w:hAnsi="Times New Roman" w:cs="Times New Roman"/>
          <w:sz w:val="24"/>
          <w:szCs w:val="24"/>
          <w:lang w:eastAsia="ru-RU"/>
        </w:rPr>
        <w:t>снижение доверия к системе со стороны пользователей.</w:t>
      </w:r>
    </w:p>
    <w:p w14:paraId="71B73977" w14:textId="77777777" w:rsidR="00AA4255" w:rsidRPr="00AA4255" w:rsidRDefault="00AA4255" w:rsidP="00AA4255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AA425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Шаг 2. Построение цепочки ошибок</w:t>
      </w:r>
    </w:p>
    <w:p w14:paraId="1D247096" w14:textId="77777777" w:rsidR="00AA4255" w:rsidRPr="00AA4255" w:rsidRDefault="00AA4255" w:rsidP="00AA4255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4255">
        <w:rPr>
          <w:rStyle w:val="a3"/>
          <w:rFonts w:ascii="Times New Roman" w:hAnsi="Times New Roman" w:cs="Times New Roman"/>
          <w:color w:val="000000" w:themeColor="text1"/>
        </w:rPr>
        <w:t>Дестабилизирующий фактор</w:t>
      </w:r>
      <w:r w:rsidRPr="00AA4255">
        <w:rPr>
          <w:rFonts w:ascii="Times New Roman" w:hAnsi="Times New Roman" w:cs="Times New Roman"/>
          <w:color w:val="000000" w:themeColor="text1"/>
        </w:rPr>
        <w:t xml:space="preserve"> — сбой питания или переполнение журнала транзакций во время массового проведения документов.</w:t>
      </w:r>
    </w:p>
    <w:p w14:paraId="19FFE2C4" w14:textId="77777777" w:rsidR="00AA4255" w:rsidRPr="00AA4255" w:rsidRDefault="00AA4255" w:rsidP="00AA4255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4255">
        <w:rPr>
          <w:rStyle w:val="a3"/>
          <w:rFonts w:ascii="Times New Roman" w:hAnsi="Times New Roman" w:cs="Times New Roman"/>
          <w:color w:val="000000" w:themeColor="text1"/>
        </w:rPr>
        <w:t>Первичная ошибка</w:t>
      </w:r>
      <w:r w:rsidRPr="00AA4255">
        <w:rPr>
          <w:rFonts w:ascii="Times New Roman" w:hAnsi="Times New Roman" w:cs="Times New Roman"/>
          <w:color w:val="000000" w:themeColor="text1"/>
        </w:rPr>
        <w:t xml:space="preserve"> — в модуле проведения документов отсутствует проверка успешности записи в базу данных и обработка исключений при откате транзакции.</w:t>
      </w:r>
    </w:p>
    <w:p w14:paraId="08AB3C7E" w14:textId="77777777" w:rsidR="00AA4255" w:rsidRPr="00AA4255" w:rsidRDefault="00AA4255" w:rsidP="00AA4255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4255">
        <w:rPr>
          <w:rStyle w:val="a3"/>
          <w:rFonts w:ascii="Times New Roman" w:hAnsi="Times New Roman" w:cs="Times New Roman"/>
          <w:color w:val="000000" w:themeColor="text1"/>
        </w:rPr>
        <w:t>Вторичная ошибка</w:t>
      </w:r>
      <w:r w:rsidRPr="00AA4255">
        <w:rPr>
          <w:rFonts w:ascii="Times New Roman" w:hAnsi="Times New Roman" w:cs="Times New Roman"/>
          <w:color w:val="000000" w:themeColor="text1"/>
        </w:rPr>
        <w:t xml:space="preserve"> — транзакция откатывается, но в интерфейсе документ остаётся помеченным как «Проведён»; часть проводок теряется.</w:t>
      </w:r>
    </w:p>
    <w:p w14:paraId="2C3C6599" w14:textId="77777777" w:rsidR="00AA4255" w:rsidRPr="00AA4255" w:rsidRDefault="00AA4255" w:rsidP="00AA4255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4255">
        <w:rPr>
          <w:rStyle w:val="a3"/>
          <w:rFonts w:ascii="Times New Roman" w:hAnsi="Times New Roman" w:cs="Times New Roman"/>
          <w:color w:val="000000" w:themeColor="text1"/>
        </w:rPr>
        <w:t>Третичная ошибка</w:t>
      </w:r>
      <w:r w:rsidRPr="00AA4255">
        <w:rPr>
          <w:rFonts w:ascii="Times New Roman" w:hAnsi="Times New Roman" w:cs="Times New Roman"/>
          <w:color w:val="000000" w:themeColor="text1"/>
        </w:rPr>
        <w:t xml:space="preserve"> — при формировании отчёта система использует неполные данные, что приводит к расхождению сумм.</w:t>
      </w:r>
    </w:p>
    <w:p w14:paraId="3F151AF4" w14:textId="5D10B861" w:rsidR="00AA4255" w:rsidRPr="00AA4255" w:rsidRDefault="00AA4255" w:rsidP="00AA4255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A4255">
        <w:rPr>
          <w:rStyle w:val="a3"/>
          <w:rFonts w:ascii="Times New Roman" w:hAnsi="Times New Roman" w:cs="Times New Roman"/>
          <w:color w:val="000000" w:themeColor="text1"/>
        </w:rPr>
        <w:t>Последствие</w:t>
      </w:r>
      <w:r w:rsidRPr="00AA4255">
        <w:rPr>
          <w:rFonts w:ascii="Times New Roman" w:hAnsi="Times New Roman" w:cs="Times New Roman"/>
          <w:color w:val="000000" w:themeColor="text1"/>
        </w:rPr>
        <w:t xml:space="preserve"> — недостоверная отчётность, штрафы, финансовые и репутационные потери, необходимость восстановления данных.</w:t>
      </w:r>
    </w:p>
    <w:p w14:paraId="5B9B43BA" w14:textId="77777777" w:rsidR="00AA4255" w:rsidRPr="00AA4255" w:rsidRDefault="00AA4255" w:rsidP="00AA4255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AA425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Шаг 3. Применение метода «5 почему»</w:t>
      </w:r>
    </w:p>
    <w:p w14:paraId="6E8220AB" w14:textId="77777777" w:rsidR="00AA4255" w:rsidRPr="00AA4255" w:rsidRDefault="00AA4255" w:rsidP="00AA42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4255">
        <w:rPr>
          <w:rStyle w:val="a3"/>
          <w:rFonts w:ascii="Times New Roman" w:hAnsi="Times New Roman" w:cs="Times New Roman"/>
          <w:color w:val="000000" w:themeColor="text1"/>
        </w:rPr>
        <w:t>Почему в отчёте не сошлись суммы?</w:t>
      </w:r>
      <w:r w:rsidRPr="00AA4255">
        <w:rPr>
          <w:rFonts w:ascii="Times New Roman" w:hAnsi="Times New Roman" w:cs="Times New Roman"/>
          <w:color w:val="000000" w:themeColor="text1"/>
        </w:rPr>
        <w:t xml:space="preserve"> — Часть проводок отсутствует в базе данных.</w:t>
      </w:r>
    </w:p>
    <w:p w14:paraId="112C21C1" w14:textId="77777777" w:rsidR="00AA4255" w:rsidRPr="00AA4255" w:rsidRDefault="00AA4255" w:rsidP="00AA4255">
      <w:pPr>
        <w:rPr>
          <w:rFonts w:ascii="Times New Roman" w:hAnsi="Times New Roman" w:cs="Times New Roman"/>
          <w:color w:val="000000" w:themeColor="text1"/>
        </w:rPr>
      </w:pPr>
      <w:r w:rsidRPr="00AA4255">
        <w:rPr>
          <w:rStyle w:val="a3"/>
          <w:rFonts w:ascii="Times New Roman" w:hAnsi="Times New Roman" w:cs="Times New Roman"/>
          <w:color w:val="000000" w:themeColor="text1"/>
        </w:rPr>
        <w:t>Почему проводки отсутствуют?</w:t>
      </w:r>
      <w:r w:rsidRPr="00AA4255">
        <w:rPr>
          <w:rFonts w:ascii="Times New Roman" w:hAnsi="Times New Roman" w:cs="Times New Roman"/>
          <w:color w:val="000000" w:themeColor="text1"/>
        </w:rPr>
        <w:t xml:space="preserve"> — Транзакция откатилась, но документ остался помеченным как проведённый.</w:t>
      </w:r>
    </w:p>
    <w:p w14:paraId="6517B6AA" w14:textId="77777777" w:rsidR="00AA4255" w:rsidRPr="00AA4255" w:rsidRDefault="00AA4255" w:rsidP="00AA4255">
      <w:pPr>
        <w:rPr>
          <w:rFonts w:ascii="Times New Roman" w:hAnsi="Times New Roman" w:cs="Times New Roman"/>
          <w:color w:val="000000" w:themeColor="text1"/>
        </w:rPr>
      </w:pPr>
      <w:r w:rsidRPr="00AA4255">
        <w:rPr>
          <w:rStyle w:val="a3"/>
          <w:rFonts w:ascii="Times New Roman" w:hAnsi="Times New Roman" w:cs="Times New Roman"/>
          <w:color w:val="000000" w:themeColor="text1"/>
        </w:rPr>
        <w:t>Почему документ остался помеченным?</w:t>
      </w:r>
      <w:r w:rsidRPr="00AA4255">
        <w:rPr>
          <w:rFonts w:ascii="Times New Roman" w:hAnsi="Times New Roman" w:cs="Times New Roman"/>
          <w:color w:val="000000" w:themeColor="text1"/>
        </w:rPr>
        <w:t xml:space="preserve"> — В коде нет проверки результата транзакции и обработки исключений.</w:t>
      </w:r>
    </w:p>
    <w:p w14:paraId="59C77185" w14:textId="77777777" w:rsidR="00AA4255" w:rsidRPr="00AA4255" w:rsidRDefault="00AA4255" w:rsidP="00AA4255">
      <w:pPr>
        <w:rPr>
          <w:rFonts w:ascii="Times New Roman" w:hAnsi="Times New Roman" w:cs="Times New Roman"/>
          <w:color w:val="000000" w:themeColor="text1"/>
        </w:rPr>
      </w:pPr>
      <w:r w:rsidRPr="00AA4255">
        <w:rPr>
          <w:rStyle w:val="a3"/>
          <w:rFonts w:ascii="Times New Roman" w:hAnsi="Times New Roman" w:cs="Times New Roman"/>
          <w:color w:val="000000" w:themeColor="text1"/>
        </w:rPr>
        <w:t>Почему нет проверки?</w:t>
      </w:r>
      <w:r w:rsidRPr="00AA4255">
        <w:rPr>
          <w:rFonts w:ascii="Times New Roman" w:hAnsi="Times New Roman" w:cs="Times New Roman"/>
          <w:color w:val="000000" w:themeColor="text1"/>
        </w:rPr>
        <w:t xml:space="preserve"> — Не проводилось тестирование сценариев сбоя базы данных и прерывания транзакций.</w:t>
      </w:r>
    </w:p>
    <w:p w14:paraId="535AEC62" w14:textId="77777777" w:rsidR="00AA4255" w:rsidRPr="00AA4255" w:rsidRDefault="00AA4255" w:rsidP="00AA4255">
      <w:pPr>
        <w:rPr>
          <w:rFonts w:ascii="Times New Roman" w:hAnsi="Times New Roman" w:cs="Times New Roman"/>
          <w:color w:val="000000" w:themeColor="text1"/>
        </w:rPr>
      </w:pPr>
      <w:r w:rsidRPr="00AA4255">
        <w:rPr>
          <w:rStyle w:val="a3"/>
          <w:rFonts w:ascii="Times New Roman" w:hAnsi="Times New Roman" w:cs="Times New Roman"/>
          <w:color w:val="000000" w:themeColor="text1"/>
        </w:rPr>
        <w:t>Почему не тестировали?</w:t>
      </w:r>
      <w:r w:rsidRPr="00AA4255">
        <w:rPr>
          <w:rFonts w:ascii="Times New Roman" w:hAnsi="Times New Roman" w:cs="Times New Roman"/>
          <w:color w:val="000000" w:themeColor="text1"/>
        </w:rPr>
        <w:t xml:space="preserve"> — На этапе проектирования не был проведён анализ рисков и не заложены требования по отказоустойчивости.</w:t>
      </w:r>
    </w:p>
    <w:p w14:paraId="622B491C" w14:textId="77777777" w:rsidR="00AA4255" w:rsidRPr="00AA4255" w:rsidRDefault="00AA4255" w:rsidP="00AA4255">
      <w:pPr>
        <w:rPr>
          <w:rFonts w:ascii="Times New Roman" w:hAnsi="Times New Roman" w:cs="Times New Roman"/>
          <w:color w:val="000000" w:themeColor="text1"/>
        </w:rPr>
      </w:pPr>
      <w:r w:rsidRPr="00AA4255">
        <w:rPr>
          <w:rStyle w:val="a3"/>
          <w:rFonts w:ascii="Times New Roman" w:hAnsi="Times New Roman" w:cs="Times New Roman"/>
          <w:color w:val="000000" w:themeColor="text1"/>
        </w:rPr>
        <w:lastRenderedPageBreak/>
        <w:t>Корневая причина:</w:t>
      </w:r>
      <w:r w:rsidRPr="00AA4255">
        <w:rPr>
          <w:rFonts w:ascii="Times New Roman" w:hAnsi="Times New Roman" w:cs="Times New Roman"/>
          <w:color w:val="000000" w:themeColor="text1"/>
        </w:rPr>
        <w:br/>
        <w:t>Отсутствие обработки ошибок транзакций и проверки целостности при проведении документов, а также недостаточное тестирование отказных сценариев.</w:t>
      </w:r>
    </w:p>
    <w:p w14:paraId="213B01EE" w14:textId="1210533A" w:rsidR="00AA4255" w:rsidRPr="00390217" w:rsidRDefault="00AA4255" w:rsidP="00AA4255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AA425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Шаг 4. Меры предотвращения</w:t>
      </w:r>
    </w:p>
    <w:p w14:paraId="14CB9F5F" w14:textId="662AD79C" w:rsidR="00AA4255" w:rsidRPr="00AA4255" w:rsidRDefault="00AA4255" w:rsidP="00AA4255">
      <w:pPr>
        <w:rPr>
          <w:rFonts w:ascii="Times New Roman" w:hAnsi="Times New Roman" w:cs="Times New Roman"/>
          <w:color w:val="000000" w:themeColor="text1"/>
        </w:rPr>
      </w:pPr>
      <w:r w:rsidRPr="00AA4255">
        <w:rPr>
          <w:rFonts w:ascii="Times New Roman" w:hAnsi="Times New Roman" w:cs="Times New Roman"/>
          <w:b/>
          <w:bCs/>
          <w:color w:val="000000" w:themeColor="text1"/>
        </w:rPr>
        <w:t>Инцидент:</w:t>
      </w:r>
      <w:r w:rsidRPr="00AA4255">
        <w:rPr>
          <w:rFonts w:ascii="Times New Roman" w:hAnsi="Times New Roman" w:cs="Times New Roman"/>
          <w:color w:val="000000" w:themeColor="text1"/>
        </w:rPr>
        <w:t xml:space="preserve"> расхождение сумм НДС из-за потери проводок при проведении документов.</w:t>
      </w:r>
    </w:p>
    <w:p w14:paraId="400B3F4D" w14:textId="0D6BCE39" w:rsidR="00AA4255" w:rsidRPr="00AA4255" w:rsidRDefault="00AA4255" w:rsidP="00AA4255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A4255">
        <w:rPr>
          <w:rFonts w:ascii="Times New Roman" w:hAnsi="Times New Roman" w:cs="Times New Roman"/>
          <w:color w:val="000000" w:themeColor="text1"/>
        </w:rPr>
        <w:t>Добавить в модуль проведения документов проверку результата транзакции и обработку исключений. Тип меры — программная. Вид избыточности — информационная. Предотвратит ложную пометку «Проведён» и потерю проводок.</w:t>
      </w:r>
    </w:p>
    <w:p w14:paraId="62CFD188" w14:textId="3CC3065E" w:rsidR="00AA4255" w:rsidRPr="00AA4255" w:rsidRDefault="00AA4255" w:rsidP="00AA4255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A4255">
        <w:rPr>
          <w:rFonts w:ascii="Times New Roman" w:hAnsi="Times New Roman" w:cs="Times New Roman"/>
          <w:color w:val="000000" w:themeColor="text1"/>
        </w:rPr>
        <w:t>Настроить резервное копирование базы данных и RAID-массив. Тип меры — техническая. Вид избыточности — структурная и временная. Позволит восстановить данные при сбое питания или диска.</w:t>
      </w:r>
    </w:p>
    <w:p w14:paraId="63C7FA22" w14:textId="09580DA6" w:rsidR="00AA4255" w:rsidRPr="00390217" w:rsidRDefault="00AA4255" w:rsidP="00AA4255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A4255">
        <w:rPr>
          <w:rFonts w:ascii="Times New Roman" w:hAnsi="Times New Roman" w:cs="Times New Roman"/>
          <w:color w:val="000000" w:themeColor="text1"/>
        </w:rPr>
        <w:t>Внедрить мониторинг и логирование транзакций с оповещением об ошибках. Тип меры — организационная/техническая. Вид избыточности — информационная. Позволит обнаружить расхождение до формирования отчётности.</w:t>
      </w:r>
    </w:p>
    <w:p w14:paraId="2E862DD0" w14:textId="77777777" w:rsidR="00722E25" w:rsidRPr="00AA4255" w:rsidRDefault="00722E25">
      <w:pPr>
        <w:rPr>
          <w:rFonts w:ascii="Times New Roman" w:hAnsi="Times New Roman" w:cs="Times New Roman"/>
        </w:rPr>
      </w:pPr>
    </w:p>
    <w:sectPr w:rsidR="00722E25" w:rsidRPr="00AA4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1512"/>
    <w:multiLevelType w:val="hybridMultilevel"/>
    <w:tmpl w:val="F8D0FB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1D8130D"/>
    <w:multiLevelType w:val="hybridMultilevel"/>
    <w:tmpl w:val="0DF01BC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DB09D8"/>
    <w:multiLevelType w:val="hybridMultilevel"/>
    <w:tmpl w:val="BE6848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BD16A3"/>
    <w:multiLevelType w:val="multilevel"/>
    <w:tmpl w:val="3F62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D708F"/>
    <w:multiLevelType w:val="multilevel"/>
    <w:tmpl w:val="F1AE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A135F8"/>
    <w:multiLevelType w:val="multilevel"/>
    <w:tmpl w:val="56C6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2F1D38"/>
    <w:multiLevelType w:val="hybridMultilevel"/>
    <w:tmpl w:val="254E6F0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E9"/>
    <w:rsid w:val="00390217"/>
    <w:rsid w:val="00722E25"/>
    <w:rsid w:val="009729E9"/>
    <w:rsid w:val="00AA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FCFC4"/>
  <w15:chartTrackingRefBased/>
  <w15:docId w15:val="{73E5BFB3-3B96-4CB9-8D35-2C216843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A42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42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AA4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A4255"/>
    <w:rPr>
      <w:b/>
      <w:bCs/>
    </w:rPr>
  </w:style>
  <w:style w:type="paragraph" w:styleId="a4">
    <w:name w:val="List Paragraph"/>
    <w:basedOn w:val="a"/>
    <w:uiPriority w:val="34"/>
    <w:qFormat/>
    <w:rsid w:val="00AA4255"/>
    <w:pPr>
      <w:ind w:left="720"/>
      <w:contextualSpacing/>
    </w:pPr>
  </w:style>
  <w:style w:type="paragraph" w:styleId="a5">
    <w:name w:val="No Spacing"/>
    <w:uiPriority w:val="1"/>
    <w:qFormat/>
    <w:rsid w:val="00AA42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5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Попенко</dc:creator>
  <cp:keywords/>
  <dc:description/>
  <cp:lastModifiedBy>Влад Попенко</cp:lastModifiedBy>
  <cp:revision>2</cp:revision>
  <dcterms:created xsi:type="dcterms:W3CDTF">2026-10-08T08:26:00Z</dcterms:created>
  <dcterms:modified xsi:type="dcterms:W3CDTF">2026-10-08T08:42:00Z</dcterms:modified>
</cp:coreProperties>
</file>