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9yh50f1xma1" w:id="0"/>
      <w:bookmarkEnd w:id="0"/>
      <w:r w:rsidDel="00000000" w:rsidR="00000000" w:rsidRPr="00000000">
        <w:rPr>
          <w:rtl w:val="0"/>
        </w:rPr>
        <w:t xml:space="preserve">What does “if __name__ == '__main__':” mean?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@app.route("/")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home():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"Hello, Flask!"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Courier New" w:cs="Courier New" w:eastAsia="Courier New" w:hAnsi="Courier New"/>
                <w:b w:val="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app.run(port=5000, debug=True)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example.py and util.py in the same folder.</w:t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 example.py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util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print("example.py: __name__ is '" + __name__ + "'")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 util.py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print("util.py: __name__ is '" + __name__ + "'")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command prompt, run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python example.py</w:t>
      </w: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C:\ESD&gt;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python example.py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util.py: __name__ is 'util'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example.py: __name__ is '__main__'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Notice that each python script has its own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variable.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The main script being executed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example.py</w:t>
      </w:r>
      <w:r w:rsidDel="00000000" w:rsidR="00000000" w:rsidRPr="00000000">
        <w:rPr>
          <w:rtl w:val="0"/>
        </w:rPr>
        <w:t xml:space="preserve"> and 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variable has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'__main__'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The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util.py</w:t>
      </w:r>
      <w:r w:rsidDel="00000000" w:rsidR="00000000" w:rsidRPr="00000000">
        <w:rPr>
          <w:rtl w:val="0"/>
        </w:rPr>
        <w:t xml:space="preserve"> is imported and 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variable has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'util'</w:t>
      </w:r>
      <w:r w:rsidDel="00000000" w:rsidR="00000000" w:rsidRPr="00000000">
        <w:rPr>
          <w:rtl w:val="0"/>
        </w:rPr>
        <w:t xml:space="preserve"> (which is the module’s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command prompt, run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python util.py</w:t>
      </w: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C:\ESD&gt;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python util.py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util.py: __name__ is '__main__'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main script being executed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util.py</w:t>
      </w:r>
      <w:r w:rsidDel="00000000" w:rsidR="00000000" w:rsidRPr="00000000">
        <w:rPr>
          <w:rtl w:val="0"/>
        </w:rPr>
        <w:t xml:space="preserve"> and 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variable has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'__main__'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Hence, the main script being executed will have 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variable with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'__main__'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the lines of code in a flask application mean</w:t>
      </w:r>
      <w:r w:rsidDel="00000000" w:rsidR="00000000" w:rsidRPr="00000000">
        <w:rPr>
          <w:rtl w:val="0"/>
        </w:rPr>
        <w:t xml:space="preserve"> if this is the main script being executed then start Flask web server.</w:t>
      </w: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@app.route("/")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home():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"Hello, Flask!"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Courier New" w:cs="Courier New" w:eastAsia="Courier New" w:hAnsi="Courier New"/>
                <w:b w:val="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# if this is the main script being executed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Courier New" w:cs="Courier New" w:eastAsia="Courier New" w:hAnsi="Courier New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Courier New" w:cs="Courier New" w:eastAsia="Courier New" w:hAnsi="Courier New"/>
                <w:b w:val="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    # start Flask web server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app.run(port=5000, debug=True)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