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rebuchet MS" w:cs="Trebuchet MS" w:eastAsia="Trebuchet MS" w:hAnsi="Trebuchet MS"/>
                <w:b w:val="0"/>
                <w:i w:val="0"/>
                <w:smallCaps w:val="0"/>
                <w:strike w:val="0"/>
                <w:color w:val="000000"/>
                <w:sz w:val="24"/>
                <w:szCs w:val="24"/>
                <w:highlight w:val="white"/>
                <w:u w:val="none"/>
                <w:vertAlign w:val="baseline"/>
                <w:rtl w:val="0"/>
              </w:rPr>
              <w:t xml:space="preserve">Learning Objectives</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Trebuchet MS" w:cs="Trebuchet MS" w:eastAsia="Trebuchet MS" w:hAnsi="Trebuchet MS"/>
                <w:b w:val="0"/>
                <w:i w:val="0"/>
                <w:smallCaps w:val="0"/>
                <w:strike w:val="0"/>
                <w:color w:val="000000"/>
                <w:sz w:val="24"/>
                <w:szCs w:val="24"/>
                <w:highlight w:val="white"/>
                <w:u w:val="none"/>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Trebuchet MS" w:cs="Trebuchet MS" w:eastAsia="Trebuchet MS" w:hAnsi="Trebuchet MS"/>
                <w:b w:val="0"/>
                <w:i w:val="0"/>
                <w:smallCaps w:val="0"/>
                <w:strike w:val="0"/>
                <w:color w:val="000000"/>
                <w:sz w:val="24"/>
                <w:szCs w:val="24"/>
                <w:highlight w:val="white"/>
                <w:u w:val="none"/>
                <w:vertAlign w:val="baseline"/>
                <w:rtl w:val="0"/>
              </w:rPr>
              <w:t xml:space="preserve">Composite Microservice “Place Order”</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rebuchet MS" w:cs="Trebuchet MS" w:eastAsia="Trebuchet MS" w:hAnsi="Trebuchet MS"/>
                <w:b w:val="0"/>
                <w:i w:val="0"/>
                <w:smallCaps w:val="0"/>
                <w:strike w:val="0"/>
                <w:color w:val="000000"/>
                <w:sz w:val="24"/>
                <w:szCs w:val="24"/>
                <w:highlight w:val="white"/>
                <w:u w:val="none"/>
                <w:vertAlign w:val="baseline"/>
                <w:rtl w:val="0"/>
              </w:rPr>
              <w:t xml:space="preserve">Part 1: Preparation</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rebuchet MS" w:cs="Trebuchet MS" w:eastAsia="Trebuchet MS" w:hAnsi="Trebuchet MS"/>
                <w:b w:val="0"/>
                <w:i w:val="0"/>
                <w:smallCaps w:val="0"/>
                <w:strike w:val="0"/>
                <w:color w:val="000000"/>
                <w:sz w:val="24"/>
                <w:szCs w:val="24"/>
                <w:highlight w:val="white"/>
                <w:u w:val="none"/>
                <w:vertAlign w:val="baseline"/>
                <w:rtl w:val="0"/>
              </w:rPr>
              <w:t xml:space="preserve">Part 2: HTTP GET/POST in Python - invokes.py</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kt1v2qf4in3l">
            <w:r w:rsidDel="00000000" w:rsidR="00000000" w:rsidRPr="00000000">
              <w:rPr>
                <w:highlight w:val="white"/>
                <w:rtl w:val="0"/>
              </w:rPr>
              <w:t xml:space="preserve">Part 3: What is CORS?</w:t>
            </w:r>
          </w:hyperlink>
          <w:hyperlink w:anchor="_heading=h.kt1v2qf4in3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Part 4: Preparing the atomic microservices</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4.1: Create MySQL tables for the Order microservice</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4.2: Run and try the </w:t>
            </w:r>
          </w:hyperlink>
          <w:hyperlink w:anchor="_heading=h.4d34og8">
            <w:r w:rsidDel="00000000" w:rsidR="00000000" w:rsidRPr="00000000">
              <w:rPr>
                <w:highlight w:val="white"/>
                <w:rtl w:val="0"/>
              </w:rPr>
              <w:t xml:space="preserve">microservices</w:t>
            </w:r>
          </w:hyperlink>
          <w:hyperlink w:anchor="_heading=h.4d34og8">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Part 5: Test place_order.py</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Learning Points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jc w:val="left"/>
        <w:rPr>
          <w:b w:val="1"/>
        </w:rPr>
      </w:pPr>
      <w:r w:rsidDel="00000000" w:rsidR="00000000" w:rsidRPr="00000000">
        <w:rPr>
          <w:rtl w:val="0"/>
        </w:rPr>
      </w:r>
    </w:p>
    <w:p w:rsidR="00000000" w:rsidDel="00000000" w:rsidP="00000000" w:rsidRDefault="00000000" w:rsidRPr="00000000" w14:paraId="0000000E">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pStyle w:val="Heading1"/>
        <w:rPr>
          <w:sz w:val="32"/>
          <w:szCs w:val="32"/>
        </w:rPr>
      </w:pPr>
      <w:bookmarkStart w:colFirst="0" w:colLast="0" w:name="_heading=h.gjdgxs" w:id="0"/>
      <w:bookmarkEnd w:id="0"/>
      <w:r w:rsidDel="00000000" w:rsidR="00000000" w:rsidRPr="00000000">
        <w:rPr>
          <w:rtl w:val="0"/>
        </w:rPr>
        <w:t xml:space="preserve">Learning Objectives</w:t>
      </w:r>
      <w:r w:rsidDel="00000000" w:rsidR="00000000" w:rsidRPr="00000000">
        <w:rPr>
          <w:rtl w:val="0"/>
        </w:rPr>
      </w:r>
    </w:p>
    <w:p w:rsidR="00000000" w:rsidDel="00000000" w:rsidP="00000000" w:rsidRDefault="00000000" w:rsidRPr="00000000" w14:paraId="00000011">
      <w:pPr>
        <w:numPr>
          <w:ilvl w:val="0"/>
          <w:numId w:val="1"/>
        </w:numPr>
        <w:ind w:left="720" w:hanging="360"/>
        <w:jc w:val="left"/>
        <w:rPr/>
      </w:pPr>
      <w:r w:rsidDel="00000000" w:rsidR="00000000" w:rsidRPr="00000000">
        <w:rPr>
          <w:rtl w:val="0"/>
        </w:rPr>
        <w:t xml:space="preserve">How to invoke REST APIs using Python</w:t>
      </w:r>
    </w:p>
    <w:p w:rsidR="00000000" w:rsidDel="00000000" w:rsidP="00000000" w:rsidRDefault="00000000" w:rsidRPr="00000000" w14:paraId="00000012">
      <w:pPr>
        <w:numPr>
          <w:ilvl w:val="0"/>
          <w:numId w:val="1"/>
        </w:numPr>
        <w:ind w:left="720" w:hanging="360"/>
        <w:jc w:val="left"/>
        <w:rPr/>
      </w:pPr>
      <w:r w:rsidDel="00000000" w:rsidR="00000000" w:rsidRPr="00000000">
        <w:rPr>
          <w:rtl w:val="0"/>
        </w:rPr>
        <w:t xml:space="preserve">Implement a composite microservice to orchestrate atomic microservices to fulfill the “place order” business process.</w:t>
      </w:r>
    </w:p>
    <w:p w:rsidR="00000000" w:rsidDel="00000000" w:rsidP="00000000" w:rsidRDefault="00000000" w:rsidRPr="00000000" w14:paraId="00000013">
      <w:pPr>
        <w:pStyle w:val="Heading1"/>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14">
      <w:pPr>
        <w:pBdr>
          <w:top w:space="0" w:sz="0" w:val="nil"/>
          <w:left w:space="0" w:sz="0" w:val="nil"/>
          <w:bottom w:space="0" w:sz="0" w:val="nil"/>
          <w:right w:space="0" w:sz="0" w:val="nil"/>
          <w:between w:space="0" w:sz="0" w:val="nil"/>
        </w:pBdr>
        <w:jc w:val="left"/>
        <w:rPr>
          <w:sz w:val="28"/>
          <w:szCs w:val="28"/>
        </w:rPr>
      </w:pPr>
      <w:r w:rsidDel="00000000" w:rsidR="00000000" w:rsidRPr="00000000">
        <w:rPr>
          <w:sz w:val="28"/>
          <w:szCs w:val="28"/>
        </w:rPr>
        <w:drawing>
          <wp:inline distB="114300" distT="114300" distL="114300" distR="114300">
            <wp:extent cx="4143375" cy="2886075"/>
            <wp:effectExtent b="0" l="0" r="0" t="0"/>
            <wp:docPr id="1028678749" name="image2.png"/>
            <a:graphic>
              <a:graphicData uri="http://schemas.openxmlformats.org/drawingml/2006/picture">
                <pic:pic>
                  <pic:nvPicPr>
                    <pic:cNvPr id="0" name="image2.png"/>
                    <pic:cNvPicPr preferRelativeResize="0"/>
                  </pic:nvPicPr>
                  <pic:blipFill>
                    <a:blip r:embed="rId8"/>
                    <a:srcRect b="2278" l="16024" r="14261" t="11396"/>
                    <a:stretch>
                      <a:fillRect/>
                    </a:stretch>
                  </pic:blipFill>
                  <pic:spPr>
                    <a:xfrm>
                      <a:off x="0" y="0"/>
                      <a:ext cx="414337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scenario is to implement the composite microservice “Place an order” following the above design. </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Create a new order based on the request from a client to the </w:t>
      </w:r>
      <w:r w:rsidDel="00000000" w:rsidR="00000000" w:rsidRPr="00000000">
        <w:rPr>
          <w:b w:val="1"/>
          <w:rtl w:val="0"/>
        </w:rPr>
        <w:t xml:space="preserve">Order</w:t>
      </w:r>
      <w:r w:rsidDel="00000000" w:rsidR="00000000" w:rsidRPr="00000000">
        <w:rPr>
          <w:rtl w:val="0"/>
        </w:rPr>
        <w:t xml:space="preserve"> microservice.</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Log the order creation activity via the </w:t>
      </w:r>
      <w:r w:rsidDel="00000000" w:rsidR="00000000" w:rsidRPr="00000000">
        <w:rPr>
          <w:b w:val="1"/>
          <w:rtl w:val="0"/>
        </w:rPr>
        <w:t xml:space="preserve">Activity Log</w:t>
      </w:r>
      <w:r w:rsidDel="00000000" w:rsidR="00000000" w:rsidRPr="00000000">
        <w:rPr>
          <w:rtl w:val="0"/>
        </w:rPr>
        <w:t xml:space="preserve"> microservice, no matter if it's successful or not.</w:t>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If order creation fails, inform the </w:t>
      </w:r>
      <w:r w:rsidDel="00000000" w:rsidR="00000000" w:rsidRPr="00000000">
        <w:rPr>
          <w:b w:val="1"/>
          <w:rtl w:val="0"/>
        </w:rPr>
        <w:t xml:space="preserve">Error</w:t>
      </w:r>
      <w:r w:rsidDel="00000000" w:rsidR="00000000" w:rsidRPr="00000000">
        <w:rPr>
          <w:rtl w:val="0"/>
        </w:rPr>
        <w:t xml:space="preserve"> microservice to handle the failure; Otherwise, notify the </w:t>
      </w:r>
      <w:r w:rsidDel="00000000" w:rsidR="00000000" w:rsidRPr="00000000">
        <w:rPr>
          <w:b w:val="1"/>
          <w:rtl w:val="0"/>
        </w:rPr>
        <w:t xml:space="preserve">Shipping Record</w:t>
      </w:r>
      <w:r w:rsidDel="00000000" w:rsidR="00000000" w:rsidRPr="00000000">
        <w:rPr>
          <w:rtl w:val="0"/>
        </w:rPr>
        <w:t xml:space="preserve"> microservice about the new order.</w:t>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If shipping record creation fails, inform the Error microservice.</w:t>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Return details of the new order and shipping record or their error status to the client.</w:t>
      </w:r>
    </w:p>
    <w:p w:rsidR="00000000" w:rsidDel="00000000" w:rsidP="00000000" w:rsidRDefault="00000000" w:rsidRPr="00000000" w14:paraId="0000001B">
      <w:pPr>
        <w:pStyle w:val="Heading1"/>
        <w:rPr/>
      </w:pPr>
      <w:bookmarkStart w:colFirst="0" w:colLast="0" w:name="_heading=h.1fob9te" w:id="2"/>
      <w:bookmarkEnd w:id="2"/>
      <w:r w:rsidDel="00000000" w:rsidR="00000000" w:rsidRPr="00000000">
        <w:rPr>
          <w:rtl w:val="0"/>
        </w:rPr>
        <w:t xml:space="preserve">Composite Microservice “Place Order”</w:t>
      </w:r>
    </w:p>
    <w:p w:rsidR="00000000" w:rsidDel="00000000" w:rsidP="00000000" w:rsidRDefault="00000000" w:rsidRPr="00000000" w14:paraId="0000001C">
      <w:pPr>
        <w:pStyle w:val="Heading2"/>
        <w:jc w:val="left"/>
        <w:rPr/>
      </w:pPr>
      <w:bookmarkStart w:colFirst="0" w:colLast="0" w:name="_heading=h.3znysh7" w:id="3"/>
      <w:bookmarkEnd w:id="3"/>
      <w:r w:rsidDel="00000000" w:rsidR="00000000" w:rsidRPr="00000000">
        <w:rPr>
          <w:rtl w:val="0"/>
        </w:rPr>
        <w:t xml:space="preserve">Part 1: Preparation</w:t>
      </w:r>
    </w:p>
    <w:p w:rsidR="00000000" w:rsidDel="00000000" w:rsidP="00000000" w:rsidRDefault="00000000" w:rsidRPr="00000000" w14:paraId="0000001D">
      <w:pPr>
        <w:numPr>
          <w:ilvl w:val="0"/>
          <w:numId w:val="8"/>
        </w:numPr>
        <w:ind w:left="720" w:hanging="360"/>
        <w:jc w:val="left"/>
        <w:rPr/>
      </w:pPr>
      <w:r w:rsidDel="00000000" w:rsidR="00000000" w:rsidRPr="00000000">
        <w:rPr>
          <w:rtl w:val="0"/>
        </w:rPr>
        <w:t xml:space="preserve">Create a working folder for this lab. E.g. </w:t>
      </w:r>
      <w:r w:rsidDel="00000000" w:rsidR="00000000" w:rsidRPr="00000000">
        <w:rPr>
          <w:rFonts w:ascii="Courier New" w:cs="Courier New" w:eastAsia="Courier New" w:hAnsi="Courier New"/>
          <w:rtl w:val="0"/>
        </w:rPr>
        <w:t xml:space="preserve">C:\ESD\Labs\PlaceOrder\</w:t>
      </w: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numPr>
          <w:ilvl w:val="0"/>
          <w:numId w:val="8"/>
        </w:numPr>
        <w:ind w:left="720" w:hanging="360"/>
        <w:jc w:val="left"/>
        <w:rPr/>
      </w:pPr>
      <w:r w:rsidDel="00000000" w:rsidR="00000000" w:rsidRPr="00000000">
        <w:rPr>
          <w:rtl w:val="0"/>
        </w:rPr>
        <w:t xml:space="preserve">Unzip all the given </w:t>
      </w:r>
      <w:r w:rsidDel="00000000" w:rsidR="00000000" w:rsidRPr="00000000">
        <w:rPr>
          <w:b w:val="1"/>
          <w:rtl w:val="0"/>
        </w:rPr>
        <w:t xml:space="preserve">resource.zip</w:t>
      </w:r>
      <w:r w:rsidDel="00000000" w:rsidR="00000000" w:rsidRPr="00000000">
        <w:rPr>
          <w:rtl w:val="0"/>
        </w:rPr>
        <w:t xml:space="preserve"> into the working folder.  </w:t>
        <w:br w:type="textWrapping"/>
        <w:t xml:space="preserve">You should see the following files </w:t>
      </w:r>
    </w:p>
    <w:p w:rsidR="00000000" w:rsidDel="00000000" w:rsidP="00000000" w:rsidRDefault="00000000" w:rsidRPr="00000000" w14:paraId="00000020">
      <w:pPr>
        <w:numPr>
          <w:ilvl w:val="1"/>
          <w:numId w:val="8"/>
        </w:numPr>
        <w:ind w:left="1440" w:hanging="360"/>
        <w:jc w:val="left"/>
        <w:rPr/>
      </w:pPr>
      <w:r w:rsidDel="00000000" w:rsidR="00000000" w:rsidRPr="00000000">
        <w:rPr>
          <w:rtl w:val="0"/>
        </w:rPr>
        <w:t xml:space="preserve">activity_log.py</w:t>
      </w:r>
    </w:p>
    <w:p w:rsidR="00000000" w:rsidDel="00000000" w:rsidP="00000000" w:rsidRDefault="00000000" w:rsidRPr="00000000" w14:paraId="00000021">
      <w:pPr>
        <w:numPr>
          <w:ilvl w:val="1"/>
          <w:numId w:val="8"/>
        </w:numPr>
        <w:ind w:left="1440" w:hanging="360"/>
        <w:jc w:val="left"/>
        <w:rPr/>
      </w:pPr>
      <w:r w:rsidDel="00000000" w:rsidR="00000000" w:rsidRPr="00000000">
        <w:rPr>
          <w:rtl w:val="0"/>
        </w:rPr>
        <w:t xml:space="preserve">book.py</w:t>
      </w:r>
    </w:p>
    <w:p w:rsidR="00000000" w:rsidDel="00000000" w:rsidP="00000000" w:rsidRDefault="00000000" w:rsidRPr="00000000" w14:paraId="00000022">
      <w:pPr>
        <w:numPr>
          <w:ilvl w:val="1"/>
          <w:numId w:val="8"/>
        </w:numPr>
        <w:ind w:left="1440" w:hanging="360"/>
        <w:jc w:val="left"/>
        <w:rPr/>
      </w:pPr>
      <w:r w:rsidDel="00000000" w:rsidR="00000000" w:rsidRPr="00000000">
        <w:rPr>
          <w:rtl w:val="0"/>
        </w:rPr>
        <w:t xml:space="preserve">error.py</w:t>
      </w:r>
    </w:p>
    <w:p w:rsidR="00000000" w:rsidDel="00000000" w:rsidP="00000000" w:rsidRDefault="00000000" w:rsidRPr="00000000" w14:paraId="00000023">
      <w:pPr>
        <w:numPr>
          <w:ilvl w:val="1"/>
          <w:numId w:val="8"/>
        </w:numPr>
        <w:ind w:left="1440" w:hanging="360"/>
        <w:jc w:val="left"/>
        <w:rPr/>
      </w:pPr>
      <w:r w:rsidDel="00000000" w:rsidR="00000000" w:rsidRPr="00000000">
        <w:rPr>
          <w:rtl w:val="0"/>
        </w:rPr>
        <w:t xml:space="preserve">ESD.postman.json</w:t>
      </w:r>
    </w:p>
    <w:p w:rsidR="00000000" w:rsidDel="00000000" w:rsidP="00000000" w:rsidRDefault="00000000" w:rsidRPr="00000000" w14:paraId="00000024">
      <w:pPr>
        <w:numPr>
          <w:ilvl w:val="1"/>
          <w:numId w:val="8"/>
        </w:numPr>
        <w:ind w:left="1440" w:hanging="360"/>
        <w:jc w:val="left"/>
        <w:rPr/>
      </w:pPr>
      <w:r w:rsidDel="00000000" w:rsidR="00000000" w:rsidRPr="00000000">
        <w:rPr>
          <w:rtl w:val="0"/>
        </w:rPr>
        <w:t xml:space="preserve">invokes.py</w:t>
      </w:r>
    </w:p>
    <w:p w:rsidR="00000000" w:rsidDel="00000000" w:rsidP="00000000" w:rsidRDefault="00000000" w:rsidRPr="00000000" w14:paraId="00000025">
      <w:pPr>
        <w:numPr>
          <w:ilvl w:val="1"/>
          <w:numId w:val="8"/>
        </w:numPr>
        <w:ind w:left="1440" w:hanging="360"/>
        <w:jc w:val="left"/>
        <w:rPr/>
      </w:pPr>
      <w:r w:rsidDel="00000000" w:rsidR="00000000" w:rsidRPr="00000000">
        <w:rPr>
          <w:rtl w:val="0"/>
        </w:rPr>
        <w:t xml:space="preserve">order.py</w:t>
      </w:r>
    </w:p>
    <w:p w:rsidR="00000000" w:rsidDel="00000000" w:rsidP="00000000" w:rsidRDefault="00000000" w:rsidRPr="00000000" w14:paraId="00000026">
      <w:pPr>
        <w:numPr>
          <w:ilvl w:val="1"/>
          <w:numId w:val="8"/>
        </w:numPr>
        <w:ind w:left="1440" w:hanging="360"/>
        <w:jc w:val="left"/>
        <w:rPr/>
      </w:pPr>
      <w:r w:rsidDel="00000000" w:rsidR="00000000" w:rsidRPr="00000000">
        <w:rPr>
          <w:rtl w:val="0"/>
        </w:rPr>
        <w:t xml:space="preserve">order.sql</w:t>
      </w:r>
    </w:p>
    <w:p w:rsidR="00000000" w:rsidDel="00000000" w:rsidP="00000000" w:rsidRDefault="00000000" w:rsidRPr="00000000" w14:paraId="00000027">
      <w:pPr>
        <w:numPr>
          <w:ilvl w:val="1"/>
          <w:numId w:val="8"/>
        </w:numPr>
        <w:ind w:left="1440" w:hanging="360"/>
        <w:jc w:val="left"/>
        <w:rPr/>
      </w:pPr>
      <w:r w:rsidDel="00000000" w:rsidR="00000000" w:rsidRPr="00000000">
        <w:rPr>
          <w:rtl w:val="0"/>
        </w:rPr>
        <w:t xml:space="preserve">place_order.py</w:t>
      </w:r>
    </w:p>
    <w:p w:rsidR="00000000" w:rsidDel="00000000" w:rsidP="00000000" w:rsidRDefault="00000000" w:rsidRPr="00000000" w14:paraId="00000028">
      <w:pPr>
        <w:numPr>
          <w:ilvl w:val="1"/>
          <w:numId w:val="8"/>
        </w:numPr>
        <w:ind w:left="1440" w:hanging="360"/>
        <w:jc w:val="left"/>
        <w:rPr/>
      </w:pPr>
      <w:r w:rsidDel="00000000" w:rsidR="00000000" w:rsidRPr="00000000">
        <w:rPr>
          <w:rtl w:val="0"/>
        </w:rPr>
        <w:t xml:space="preserve">shipping_record.py</w:t>
      </w:r>
    </w:p>
    <w:p w:rsidR="00000000" w:rsidDel="00000000" w:rsidP="00000000" w:rsidRDefault="00000000" w:rsidRPr="00000000" w14:paraId="00000029">
      <w:pPr>
        <w:jc w:val="left"/>
        <w:rPr>
          <w:i w:val="1"/>
        </w:rPr>
      </w:pPr>
      <w:r w:rsidDel="00000000" w:rsidR="00000000" w:rsidRPr="00000000">
        <w:rPr>
          <w:rtl w:val="0"/>
        </w:rPr>
      </w:r>
    </w:p>
    <w:p w:rsidR="00000000" w:rsidDel="00000000" w:rsidP="00000000" w:rsidRDefault="00000000" w:rsidRPr="00000000" w14:paraId="0000002A">
      <w:pPr>
        <w:pStyle w:val="Heading2"/>
        <w:jc w:val="left"/>
        <w:rPr/>
      </w:pPr>
      <w:bookmarkStart w:colFirst="0" w:colLast="0" w:name="_heading=h.2et92p0" w:id="4"/>
      <w:bookmarkEnd w:id="4"/>
      <w:r w:rsidDel="00000000" w:rsidR="00000000" w:rsidRPr="00000000">
        <w:rPr>
          <w:rtl w:val="0"/>
        </w:rPr>
        <w:t xml:space="preserve">Part 2: HTTP GET/POST in Python - invokes.py</w:t>
      </w:r>
    </w:p>
    <w:p w:rsidR="00000000" w:rsidDel="00000000" w:rsidP="00000000" w:rsidRDefault="00000000" w:rsidRPr="00000000" w14:paraId="0000002B">
      <w:pPr>
        <w:numPr>
          <w:ilvl w:val="0"/>
          <w:numId w:val="9"/>
        </w:numPr>
        <w:ind w:left="720" w:hanging="360"/>
        <w:jc w:val="left"/>
        <w:rPr/>
      </w:pPr>
      <w:r w:rsidDel="00000000" w:rsidR="00000000" w:rsidRPr="00000000">
        <w:rPr>
          <w:rtl w:val="0"/>
        </w:rPr>
        <w:t xml:space="preserve">Review </w:t>
      </w:r>
      <w:r w:rsidDel="00000000" w:rsidR="00000000" w:rsidRPr="00000000">
        <w:rPr>
          <w:rFonts w:ascii="Courier New" w:cs="Courier New" w:eastAsia="Courier New" w:hAnsi="Courier New"/>
          <w:rtl w:val="0"/>
        </w:rPr>
        <w:t xml:space="preserve">invokes.py</w:t>
      </w:r>
      <w:r w:rsidDel="00000000" w:rsidR="00000000" w:rsidRPr="00000000">
        <w:rPr>
          <w:rtl w:val="0"/>
        </w:rPr>
        <w:t xml:space="preserve">. It has a function </w:t>
      </w:r>
      <w:r w:rsidDel="00000000" w:rsidR="00000000" w:rsidRPr="00000000">
        <w:rPr>
          <w:b w:val="1"/>
          <w:rtl w:val="0"/>
        </w:rPr>
        <w:t xml:space="preserve">invoke_http() </w:t>
      </w:r>
      <w:r w:rsidDel="00000000" w:rsidR="00000000" w:rsidRPr="00000000">
        <w:rPr>
          <w:rtl w:val="0"/>
        </w:rPr>
        <w:t xml:space="preserve">that allows you to make HTTP calls to Web APIs.</w:t>
      </w:r>
    </w:p>
    <w:tbl>
      <w:tblPr>
        <w:tblStyle w:val="Table1"/>
        <w:tblW w:w="1051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5"/>
        <w:tblGridChange w:id="0">
          <w:tblGrid>
            <w:gridCol w:w="10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invokes.py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spacing w:line="240" w:lineRule="auto"/>
              <w:jc w:val="left"/>
              <w:rPr>
                <w:rFonts w:ascii="Consolas" w:cs="Consolas" w:eastAsia="Consolas" w:hAnsi="Consolas"/>
                <w:highlight w:val="yellow"/>
              </w:rPr>
            </w:pPr>
            <w:r w:rsidDel="00000000" w:rsidR="00000000" w:rsidRPr="00000000">
              <w:rPr>
                <w:rFonts w:ascii="Consolas" w:cs="Consolas" w:eastAsia="Consolas" w:hAnsi="Consolas"/>
                <w:highlight w:val="yellow"/>
                <w:rtl w:val="0"/>
              </w:rPr>
              <w:t xml:space="preserve">import requests</w:t>
            </w:r>
          </w:p>
          <w:p w:rsidR="00000000" w:rsidDel="00000000" w:rsidP="00000000" w:rsidRDefault="00000000" w:rsidRPr="00000000" w14:paraId="0000002E">
            <w:pPr>
              <w:spacing w:line="240" w:lineRule="auto"/>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2F">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SUPPORTED_HTTP_METHODS = set([</w:t>
            </w:r>
          </w:p>
          <w:p w:rsidR="00000000" w:rsidDel="00000000" w:rsidP="00000000" w:rsidRDefault="00000000" w:rsidRPr="00000000" w14:paraId="00000030">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    "GET", "OPTIONS", "HEAD", "POST", "PUT", "PATCH", "DELETE"</w:t>
            </w:r>
          </w:p>
          <w:p w:rsidR="00000000" w:rsidDel="00000000" w:rsidP="00000000" w:rsidRDefault="00000000" w:rsidRPr="00000000" w14:paraId="00000031">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2">
            <w:pPr>
              <w:spacing w:line="240" w:lineRule="auto"/>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33">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def </w:t>
            </w:r>
            <w:r w:rsidDel="00000000" w:rsidR="00000000" w:rsidRPr="00000000">
              <w:rPr>
                <w:rFonts w:ascii="Consolas" w:cs="Consolas" w:eastAsia="Consolas" w:hAnsi="Consolas"/>
                <w:b w:val="1"/>
                <w:highlight w:val="yellow"/>
                <w:rtl w:val="0"/>
              </w:rPr>
              <w:t xml:space="preserve">invoke_http</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highlight w:val="yellow"/>
                <w:rtl w:val="0"/>
              </w:rPr>
              <w:t xml:space="preserve">url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highlight w:val="yellow"/>
                <w:rtl w:val="0"/>
              </w:rPr>
              <w:t xml:space="preserve">method</w:t>
            </w:r>
            <w:r w:rsidDel="00000000" w:rsidR="00000000" w:rsidRPr="00000000">
              <w:rPr>
                <w:rFonts w:ascii="Consolas" w:cs="Consolas" w:eastAsia="Consolas" w:hAnsi="Consolas"/>
                <w:rtl w:val="0"/>
              </w:rPr>
              <w:t xml:space="preserve">='GET', </w:t>
            </w:r>
            <w:r w:rsidDel="00000000" w:rsidR="00000000" w:rsidRPr="00000000">
              <w:rPr>
                <w:rFonts w:ascii="Consolas" w:cs="Consolas" w:eastAsia="Consolas" w:hAnsi="Consolas"/>
                <w:highlight w:val="yellow"/>
                <w:rtl w:val="0"/>
              </w:rPr>
              <w:t xml:space="preserve">json</w:t>
            </w:r>
            <w:r w:rsidDel="00000000" w:rsidR="00000000" w:rsidRPr="00000000">
              <w:rPr>
                <w:rFonts w:ascii="Consolas" w:cs="Consolas" w:eastAsia="Consolas" w:hAnsi="Consolas"/>
                <w:rtl w:val="0"/>
              </w:rPr>
              <w:t xml:space="preserve">=None, **kwargs):</w:t>
            </w:r>
          </w:p>
          <w:p w:rsidR="00000000" w:rsidDel="00000000" w:rsidP="00000000" w:rsidRDefault="00000000" w:rsidRPr="00000000" w14:paraId="00000034">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    """A simple wrapper for requests methods.</w:t>
            </w:r>
          </w:p>
          <w:p w:rsidR="00000000" w:rsidDel="00000000" w:rsidP="00000000" w:rsidRDefault="00000000" w:rsidRPr="00000000" w14:paraId="00000035">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url</w:t>
            </w:r>
            <w:r w:rsidDel="00000000" w:rsidR="00000000" w:rsidRPr="00000000">
              <w:rPr>
                <w:rFonts w:ascii="Consolas" w:cs="Consolas" w:eastAsia="Consolas" w:hAnsi="Consolas"/>
                <w:rtl w:val="0"/>
              </w:rPr>
              <w:t xml:space="preserve">: the url of the http service;</w:t>
            </w:r>
          </w:p>
          <w:p w:rsidR="00000000" w:rsidDel="00000000" w:rsidP="00000000" w:rsidRDefault="00000000" w:rsidRPr="00000000" w14:paraId="00000036">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method</w:t>
            </w:r>
            <w:r w:rsidDel="00000000" w:rsidR="00000000" w:rsidRPr="00000000">
              <w:rPr>
                <w:rFonts w:ascii="Consolas" w:cs="Consolas" w:eastAsia="Consolas" w:hAnsi="Consolas"/>
                <w:rtl w:val="0"/>
              </w:rPr>
              <w:t xml:space="preserve">: the http method;</w:t>
            </w:r>
          </w:p>
          <w:p w:rsidR="00000000" w:rsidDel="00000000" w:rsidP="00000000" w:rsidRDefault="00000000" w:rsidRPr="00000000" w14:paraId="00000037">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data</w:t>
            </w:r>
            <w:r w:rsidDel="00000000" w:rsidR="00000000" w:rsidRPr="00000000">
              <w:rPr>
                <w:rFonts w:ascii="Consolas" w:cs="Consolas" w:eastAsia="Consolas" w:hAnsi="Consolas"/>
                <w:rtl w:val="0"/>
              </w:rPr>
              <w:t xml:space="preserve">: the JSON input when needed by the http method;</w:t>
            </w:r>
          </w:p>
          <w:p w:rsidR="00000000" w:rsidDel="00000000" w:rsidP="00000000" w:rsidRDefault="00000000" w:rsidRPr="00000000" w14:paraId="00000038">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return</w:t>
            </w:r>
            <w:r w:rsidDel="00000000" w:rsidR="00000000" w:rsidRPr="00000000">
              <w:rPr>
                <w:rFonts w:ascii="Consolas" w:cs="Consolas" w:eastAsia="Consolas" w:hAnsi="Consolas"/>
                <w:rtl w:val="0"/>
              </w:rPr>
              <w:t xml:space="preserve">: the JSON reply content from the http service </w:t>
            </w:r>
          </w:p>
          <w:p w:rsidR="00000000" w:rsidDel="00000000" w:rsidP="00000000" w:rsidRDefault="00000000" w:rsidRPr="00000000" w14:paraId="00000039">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              if the call succeeds;</w:t>
            </w:r>
          </w:p>
          <w:p w:rsidR="00000000" w:rsidDel="00000000" w:rsidP="00000000" w:rsidRDefault="00000000" w:rsidRPr="00000000" w14:paraId="0000003A">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              otherwise, return a JSON object with a "code" name-value pair.</w:t>
            </w:r>
          </w:p>
          <w:p w:rsidR="00000000" w:rsidDel="00000000" w:rsidP="00000000" w:rsidRDefault="00000000" w:rsidRPr="00000000" w14:paraId="0000003B">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C">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    … </w:t>
            </w:r>
          </w:p>
        </w:tc>
      </w:tr>
    </w:tbl>
    <w:p w:rsidR="00000000" w:rsidDel="00000000" w:rsidP="00000000" w:rsidRDefault="00000000" w:rsidRPr="00000000" w14:paraId="0000003D">
      <w:pPr>
        <w:ind w:left="720" w:firstLine="0"/>
        <w:jc w:val="left"/>
        <w:rPr/>
      </w:pPr>
      <w:r w:rsidDel="00000000" w:rsidR="00000000" w:rsidRPr="00000000">
        <w:rPr>
          <w:rtl w:val="0"/>
        </w:rPr>
      </w:r>
    </w:p>
    <w:p w:rsidR="00000000" w:rsidDel="00000000" w:rsidP="00000000" w:rsidRDefault="00000000" w:rsidRPr="00000000" w14:paraId="0000003E">
      <w:pPr>
        <w:numPr>
          <w:ilvl w:val="0"/>
          <w:numId w:val="9"/>
        </w:numPr>
        <w:ind w:left="720" w:hanging="360"/>
        <w:jc w:val="left"/>
        <w:rPr/>
      </w:pPr>
      <w:r w:rsidDel="00000000" w:rsidR="00000000" w:rsidRPr="00000000">
        <w:rPr>
          <w:rtl w:val="0"/>
        </w:rPr>
        <w:t xml:space="preserve">Line 01: </w:t>
      </w:r>
      <w:r w:rsidDel="00000000" w:rsidR="00000000" w:rsidRPr="00000000">
        <w:rPr>
          <w:rFonts w:ascii="Consolas" w:cs="Consolas" w:eastAsia="Consolas" w:hAnsi="Consolas"/>
          <w:b w:val="1"/>
          <w:rtl w:val="0"/>
        </w:rPr>
        <w:t xml:space="preserve">import requests</w:t>
      </w:r>
      <w:r w:rsidDel="00000000" w:rsidR="00000000" w:rsidRPr="00000000">
        <w:rPr>
          <w:rtl w:val="0"/>
        </w:rPr>
      </w:r>
    </w:p>
    <w:p w:rsidR="00000000" w:rsidDel="00000000" w:rsidP="00000000" w:rsidRDefault="00000000" w:rsidRPr="00000000" w14:paraId="0000003F">
      <w:pPr>
        <w:ind w:left="720" w:firstLine="0"/>
        <w:jc w:val="left"/>
        <w:rPr/>
      </w:pPr>
      <w:r w:rsidDel="00000000" w:rsidR="00000000" w:rsidRPr="00000000">
        <w:rPr>
          <w:rtl w:val="0"/>
        </w:rPr>
        <w:t xml:space="preserve">The script requires the python module ‘requests’</w:t>
      </w:r>
      <w:r w:rsidDel="00000000" w:rsidR="00000000" w:rsidRPr="00000000">
        <w:rPr>
          <w:vertAlign w:val="superscript"/>
        </w:rPr>
        <w:footnoteReference w:customMarkFollows="0" w:id="0"/>
      </w:r>
      <w:r w:rsidDel="00000000" w:rsidR="00000000" w:rsidRPr="00000000">
        <w:rPr>
          <w:rtl w:val="0"/>
        </w:rPr>
        <w:t xml:space="preserve">. Let’s install it.</w:t>
      </w:r>
    </w:p>
    <w:p w:rsidR="00000000" w:rsidDel="00000000" w:rsidP="00000000" w:rsidRDefault="00000000" w:rsidRPr="00000000" w14:paraId="00000040">
      <w:pPr>
        <w:ind w:left="720" w:firstLine="0"/>
        <w:jc w:val="left"/>
        <w:rPr>
          <w:rFonts w:ascii="Consolas" w:cs="Consolas" w:eastAsia="Consolas" w:hAnsi="Consolas"/>
          <w:b w:val="1"/>
          <w:color w:val="0000ff"/>
        </w:rPr>
      </w:pPr>
      <w:r w:rsidDel="00000000" w:rsidR="00000000" w:rsidRPr="00000000">
        <w:rPr>
          <w:rtl w:val="0"/>
        </w:rPr>
        <w:br w:type="textWrapping"/>
        <w:tab/>
      </w:r>
      <w:r w:rsidDel="00000000" w:rsidR="00000000" w:rsidRPr="00000000">
        <w:rPr>
          <w:rFonts w:ascii="Consolas" w:cs="Consolas" w:eastAsia="Consolas" w:hAnsi="Consolas"/>
          <w:b w:val="1"/>
          <w:color w:val="0000ff"/>
          <w:rtl w:val="0"/>
        </w:rPr>
        <w:t xml:space="preserve">python -m pip install requests</w:t>
      </w:r>
    </w:p>
    <w:p w:rsidR="00000000" w:rsidDel="00000000" w:rsidP="00000000" w:rsidRDefault="00000000" w:rsidRPr="00000000" w14:paraId="00000041">
      <w:pPr>
        <w:ind w:left="720" w:firstLine="0"/>
        <w:jc w:val="left"/>
        <w:rPr>
          <w:rFonts w:ascii="Consolas" w:cs="Consolas" w:eastAsia="Consolas" w:hAnsi="Consolas"/>
          <w:b w:val="1"/>
          <w:color w:val="0000ff"/>
        </w:rPr>
      </w:pPr>
      <w:r w:rsidDel="00000000" w:rsidR="00000000" w:rsidRPr="00000000">
        <w:rPr>
          <w:rtl w:val="0"/>
        </w:rPr>
      </w:r>
    </w:p>
    <w:p w:rsidR="00000000" w:rsidDel="00000000" w:rsidP="00000000" w:rsidRDefault="00000000" w:rsidRPr="00000000" w14:paraId="00000042">
      <w:pPr>
        <w:pStyle w:val="Heading2"/>
        <w:jc w:val="left"/>
        <w:rPr/>
      </w:pPr>
      <w:bookmarkStart w:colFirst="0" w:colLast="0" w:name="_heading=h.kt1v2qf4in3l" w:id="5"/>
      <w:bookmarkEnd w:id="5"/>
      <w:r w:rsidDel="00000000" w:rsidR="00000000" w:rsidRPr="00000000">
        <w:rPr>
          <w:rtl w:val="0"/>
        </w:rPr>
        <w:t xml:space="preserve">Part 3: What is CORS?</w:t>
      </w:r>
    </w:p>
    <w:p w:rsidR="00000000" w:rsidDel="00000000" w:rsidP="00000000" w:rsidRDefault="00000000" w:rsidRPr="00000000" w14:paraId="00000043">
      <w:pPr>
        <w:numPr>
          <w:ilvl w:val="0"/>
          <w:numId w:val="13"/>
        </w:numPr>
        <w:ind w:left="720" w:hanging="360"/>
        <w:rPr>
          <w:u w:val="none"/>
        </w:rPr>
      </w:pPr>
      <w:r w:rsidDel="00000000" w:rsidR="00000000" w:rsidRPr="00000000">
        <w:rPr>
          <w:rtl w:val="0"/>
        </w:rPr>
        <w:t xml:space="preserve">Open book.py in VSCode.  You will notice the following new lines have been added.</w:t>
      </w:r>
    </w:p>
    <w:sdt>
      <w:sdtPr>
        <w:lock w:val="contentLocked"/>
        <w:tag w:val="goog_rdk_0"/>
      </w:sdtPr>
      <w:sdtContent>
        <w:tbl>
          <w:tblPr>
            <w:tblStyle w:val="Table2"/>
            <w:tblW w:w="974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flask import Flask, request, jsonify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from flask_cors import CORS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flask_sqlalchemy import SQLAlchemy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os import environ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t xml:space="preserve">app = Flask(__name__)</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CORS(app)</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sdtContent>
    </w:sdt>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13"/>
        </w:numPr>
        <w:ind w:left="720" w:hanging="360"/>
        <w:rPr>
          <w:u w:val="none"/>
        </w:rPr>
      </w:pPr>
      <w:r w:rsidDel="00000000" w:rsidR="00000000" w:rsidRPr="00000000">
        <w:rPr>
          <w:rtl w:val="0"/>
        </w:rPr>
        <w:t xml:space="preserve">Quote </w:t>
      </w:r>
      <w:hyperlink r:id="rId9">
        <w:r w:rsidDel="00000000" w:rsidR="00000000" w:rsidRPr="00000000">
          <w:rPr>
            <w:color w:val="1155cc"/>
            <w:u w:val="single"/>
            <w:rtl w:val="0"/>
          </w:rPr>
          <w:t xml:space="preserve">Flask-Cors 3.0.10 documentation</w:t>
        </w:r>
      </w:hyperlink>
      <w:r w:rsidDel="00000000" w:rsidR="00000000" w:rsidRPr="00000000">
        <w:rPr>
          <w:rtl w:val="0"/>
        </w:rPr>
        <w:t xml:space="preserve">.</w:t>
        <w:br w:type="textWrapping"/>
        <w:tab/>
      </w:r>
      <w:r w:rsidDel="00000000" w:rsidR="00000000" w:rsidRPr="00000000">
        <w:rPr>
          <w:i w:val="1"/>
          <w:rtl w:val="0"/>
        </w:rPr>
        <w:t xml:space="preserve">This package exposes a Flask extension which by default enables CORS support on all routes, for all origins and methods. …</w:t>
        <w:br w:type="textWrapping"/>
      </w:r>
    </w:p>
    <w:p w:rsidR="00000000" w:rsidDel="00000000" w:rsidP="00000000" w:rsidRDefault="00000000" w:rsidRPr="00000000" w14:paraId="0000004F">
      <w:pPr>
        <w:numPr>
          <w:ilvl w:val="1"/>
          <w:numId w:val="13"/>
        </w:numPr>
        <w:ind w:left="1440" w:hanging="360"/>
      </w:pPr>
      <w:r w:rsidDel="00000000" w:rsidR="00000000" w:rsidRPr="00000000">
        <w:rPr>
          <w:rtl w:val="0"/>
        </w:rPr>
        <w:t xml:space="preserve">We need CORS to allow Cross-Origin Resource Sharing. Cross-origin resource sharing (CORS) is a mechanism for integrating applications.</w:t>
        <w:br w:type="textWrapping"/>
      </w:r>
    </w:p>
    <w:p w:rsidR="00000000" w:rsidDel="00000000" w:rsidP="00000000" w:rsidRDefault="00000000" w:rsidRPr="00000000" w14:paraId="00000050">
      <w:pPr>
        <w:numPr>
          <w:ilvl w:val="1"/>
          <w:numId w:val="13"/>
        </w:numPr>
        <w:spacing w:line="240" w:lineRule="auto"/>
        <w:ind w:left="1440" w:hanging="360"/>
      </w:pPr>
      <w:r w:rsidDel="00000000" w:rsidR="00000000" w:rsidRPr="00000000">
        <w:rPr>
          <w:rtl w:val="0"/>
        </w:rPr>
        <w:t xml:space="preserve">For example, </w:t>
      </w:r>
      <w:hyperlink r:id="rId10">
        <w:r w:rsidDel="00000000" w:rsidR="00000000" w:rsidRPr="00000000">
          <w:rPr>
            <w:color w:val="1155cc"/>
            <w:u w:val="single"/>
            <w:rtl w:val="0"/>
          </w:rPr>
          <w:t xml:space="preserve">http://localhost/index.html</w:t>
        </w:r>
      </w:hyperlink>
      <w:r w:rsidDel="00000000" w:rsidR="00000000" w:rsidRPr="00000000">
        <w:rPr>
          <w:rtl w:val="0"/>
        </w:rPr>
        <w:t xml:space="preserve"> displays all books by making an AJAX call to the book microservice  </w:t>
      </w:r>
      <w:hyperlink r:id="rId11">
        <w:r w:rsidDel="00000000" w:rsidR="00000000" w:rsidRPr="00000000">
          <w:rPr>
            <w:color w:val="1155cc"/>
            <w:u w:val="single"/>
            <w:rtl w:val="0"/>
          </w:rPr>
          <w:t xml:space="preserve">http://localhost:5001/book</w:t>
        </w:r>
      </w:hyperlink>
      <w:r w:rsidDel="00000000" w:rsidR="00000000" w:rsidRPr="00000000">
        <w:rPr>
          <w:rtl w:val="0"/>
        </w:rPr>
        <w:t xml:space="preserve">. The web page and microservice are said to be from different origins because of the different ports. In real life, the UI and microservices can even be on different hosts (e.g. </w:t>
      </w:r>
      <w:hyperlink r:id="rId12">
        <w:r w:rsidDel="00000000" w:rsidR="00000000" w:rsidRPr="00000000">
          <w:rPr>
            <w:color w:val="1155cc"/>
            <w:u w:val="single"/>
            <w:rtl w:val="0"/>
          </w:rPr>
          <w:t xml:space="preserve">http://zoko.com/index.html</w:t>
        </w:r>
      </w:hyperlink>
      <w:r w:rsidDel="00000000" w:rsidR="00000000" w:rsidRPr="00000000">
        <w:rPr>
          <w:rtl w:val="0"/>
        </w:rPr>
        <w:t xml:space="preserve">, </w:t>
      </w:r>
      <w:hyperlink r:id="rId13">
        <w:r w:rsidDel="00000000" w:rsidR="00000000" w:rsidRPr="00000000">
          <w:rPr>
            <w:color w:val="1155cc"/>
            <w:u w:val="single"/>
            <w:rtl w:val="0"/>
          </w:rPr>
          <w:t xml:space="preserve">http://esd.com:5001/book</w:t>
        </w:r>
      </w:hyperlink>
      <w:r w:rsidDel="00000000" w:rsidR="00000000" w:rsidRPr="00000000">
        <w:rPr>
          <w:rtl w:val="0"/>
        </w:rPr>
        <w:t xml:space="preserve">). </w:t>
        <w:br w:type="textWrapping"/>
      </w:r>
    </w:p>
    <w:p w:rsidR="00000000" w:rsidDel="00000000" w:rsidP="00000000" w:rsidRDefault="00000000" w:rsidRPr="00000000" w14:paraId="00000051">
      <w:pPr>
        <w:numPr>
          <w:ilvl w:val="1"/>
          <w:numId w:val="13"/>
        </w:numPr>
        <w:spacing w:line="240" w:lineRule="auto"/>
        <w:ind w:left="1440" w:hanging="360"/>
      </w:pPr>
      <w:r w:rsidDel="00000000" w:rsidR="00000000" w:rsidRPr="00000000">
        <w:rPr>
          <w:rtl w:val="0"/>
        </w:rPr>
        <w:t xml:space="preserve">When Javascript accesses resources (microservice) on a different host and/or port, this is known as cross-origins access. As part of Internet security, this is NOT allowed normally.</w:t>
        <w:br w:type="textWrapping"/>
      </w:r>
    </w:p>
    <w:p w:rsidR="00000000" w:rsidDel="00000000" w:rsidP="00000000" w:rsidRDefault="00000000" w:rsidRPr="00000000" w14:paraId="00000052">
      <w:pPr>
        <w:numPr>
          <w:ilvl w:val="0"/>
          <w:numId w:val="13"/>
        </w:numPr>
        <w:spacing w:line="240" w:lineRule="auto"/>
        <w:ind w:left="720" w:hanging="360"/>
      </w:pPr>
      <w:r w:rsidDel="00000000" w:rsidR="00000000" w:rsidRPr="00000000">
        <w:rPr>
          <w:rtl w:val="0"/>
        </w:rPr>
        <w:t xml:space="preserve">Hence, by adding the above highlighted lines of code, we are </w:t>
      </w:r>
      <w:r w:rsidDel="00000000" w:rsidR="00000000" w:rsidRPr="00000000">
        <w:rPr>
          <w:b w:val="1"/>
          <w:rtl w:val="0"/>
        </w:rPr>
        <w:t xml:space="preserve">explicitly allowing cross-origins access to our microservices</w:t>
      </w:r>
      <w:r w:rsidDel="00000000" w:rsidR="00000000" w:rsidRPr="00000000">
        <w:rPr>
          <w:rtl w:val="0"/>
        </w:rPr>
        <w:t xml:space="preserve"> to prepare for the web pages of the bookstore that we’ll develop in a future lab.</w:t>
        <w:br w:type="textWrapping"/>
      </w:r>
    </w:p>
    <w:p w:rsidR="00000000" w:rsidDel="00000000" w:rsidP="00000000" w:rsidRDefault="00000000" w:rsidRPr="00000000" w14:paraId="00000053">
      <w:pPr>
        <w:numPr>
          <w:ilvl w:val="0"/>
          <w:numId w:val="13"/>
        </w:numPr>
        <w:ind w:left="720" w:hanging="360"/>
      </w:pPr>
      <w:r w:rsidDel="00000000" w:rsidR="00000000" w:rsidRPr="00000000">
        <w:rPr>
          <w:rtl w:val="0"/>
        </w:rPr>
        <w:t xml:space="preserve">Let’s</w:t>
      </w:r>
      <w:r w:rsidDel="00000000" w:rsidR="00000000" w:rsidRPr="00000000">
        <w:rPr>
          <w:b w:val="1"/>
          <w:rtl w:val="0"/>
        </w:rPr>
        <w:t xml:space="preserve"> </w:t>
      </w:r>
      <w:r w:rsidDel="00000000" w:rsidR="00000000" w:rsidRPr="00000000">
        <w:rPr>
          <w:rtl w:val="0"/>
        </w:rPr>
        <w:t xml:space="preserve">install the module</w:t>
      </w:r>
      <w:r w:rsidDel="00000000" w:rsidR="00000000" w:rsidRPr="00000000">
        <w:rPr>
          <w:b w:val="1"/>
          <w:rtl w:val="0"/>
        </w:rPr>
        <w:t xml:space="preserve"> “flask_cors”</w:t>
      </w:r>
      <w:r w:rsidDel="00000000" w:rsidR="00000000" w:rsidRPr="00000000">
        <w:rPr>
          <w:rtl w:val="0"/>
        </w:rPr>
        <w:t xml:space="preserve">.</w:t>
        <w:br w:type="textWrapping"/>
        <w:br w:type="textWrapping"/>
      </w:r>
      <w:r w:rsidDel="00000000" w:rsidR="00000000" w:rsidRPr="00000000">
        <w:rPr>
          <w:rFonts w:ascii="Consolas" w:cs="Consolas" w:eastAsia="Consolas" w:hAnsi="Consolas"/>
          <w:rtl w:val="0"/>
        </w:rPr>
        <w:t xml:space="preserve">   python -m pip install flask_cors</w:t>
        <w:br w:type="textWrapping"/>
      </w:r>
    </w:p>
    <w:p w:rsidR="00000000" w:rsidDel="00000000" w:rsidP="00000000" w:rsidRDefault="00000000" w:rsidRPr="00000000" w14:paraId="00000054">
      <w:pPr>
        <w:numPr>
          <w:ilvl w:val="0"/>
          <w:numId w:val="13"/>
        </w:numPr>
        <w:ind w:left="720" w:hanging="360"/>
      </w:pPr>
      <w:r w:rsidDel="00000000" w:rsidR="00000000" w:rsidRPr="00000000">
        <w:rPr>
          <w:rtl w:val="0"/>
        </w:rPr>
        <w:t xml:space="preserve">If you open the given index_vue.html (labeled “</w:t>
      </w:r>
      <w:hyperlink r:id="rId14">
        <w:r w:rsidDel="00000000" w:rsidR="00000000" w:rsidRPr="00000000">
          <w:rPr>
            <w:color w:val="1155cc"/>
            <w:u w:val="single"/>
            <w:rtl w:val="0"/>
          </w:rPr>
          <w:t xml:space="preserve">Front-end for Lab 5</w:t>
        </w:r>
      </w:hyperlink>
      <w:r w:rsidDel="00000000" w:rsidR="00000000" w:rsidRPr="00000000">
        <w:rPr>
          <w:rtl w:val="0"/>
        </w:rPr>
        <w:t xml:space="preserve">” under Content - Week 5) in your browser, you should be able to view the list of books correctly.</w:t>
      </w:r>
    </w:p>
    <w:p w:rsidR="00000000" w:rsidDel="00000000" w:rsidP="00000000" w:rsidRDefault="00000000" w:rsidRPr="00000000" w14:paraId="00000055">
      <w:pPr>
        <w:numPr>
          <w:ilvl w:val="1"/>
          <w:numId w:val="13"/>
        </w:numPr>
        <w:ind w:left="1440" w:hanging="360"/>
        <w:rPr>
          <w:u w:val="none"/>
        </w:rPr>
      </w:pPr>
      <w:r w:rsidDel="00000000" w:rsidR="00000000" w:rsidRPr="00000000">
        <w:rPr>
          <w:rtl w:val="0"/>
        </w:rPr>
        <w:t xml:space="preserve">Note the HTML file assumes your book microservice’s URL is http://localhost:5000/book</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Side note, you can comment out those highlighted lines of CORS code and refresh the HTML to see what happens in the browser’s developer console.  Remember to uncomment them after you try!</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spacing w:line="240" w:lineRule="auto"/>
        <w:rPr>
          <w:sz w:val="20"/>
          <w:szCs w:val="20"/>
        </w:rPr>
      </w:pPr>
      <w:r w:rsidDel="00000000" w:rsidR="00000000" w:rsidRPr="00000000">
        <w:rPr>
          <w:rtl w:val="0"/>
        </w:rPr>
      </w:r>
    </w:p>
    <w:p w:rsidR="00000000" w:rsidDel="00000000" w:rsidP="00000000" w:rsidRDefault="00000000" w:rsidRPr="00000000" w14:paraId="0000005A">
      <w:pPr>
        <w:ind w:left="720" w:firstLine="0"/>
        <w:jc w:val="left"/>
        <w:rPr/>
      </w:pPr>
      <w:r w:rsidDel="00000000" w:rsidR="00000000" w:rsidRPr="00000000">
        <w:rPr>
          <w:rtl w:val="0"/>
        </w:rPr>
      </w:r>
    </w:p>
    <w:p w:rsidR="00000000" w:rsidDel="00000000" w:rsidP="00000000" w:rsidRDefault="00000000" w:rsidRPr="00000000" w14:paraId="0000005B">
      <w:pPr>
        <w:pStyle w:val="Heading2"/>
        <w:jc w:val="left"/>
        <w:rPr/>
      </w:pPr>
      <w:bookmarkStart w:colFirst="0" w:colLast="0" w:name="_heading=h.tyjcwt" w:id="6"/>
      <w:bookmarkEnd w:id="6"/>
      <w:r w:rsidDel="00000000" w:rsidR="00000000" w:rsidRPr="00000000">
        <w:rPr>
          <w:rtl w:val="0"/>
        </w:rPr>
        <w:t xml:space="preserve">Part 4: Preparing the atomic microservices</w:t>
      </w:r>
    </w:p>
    <w:p w:rsidR="00000000" w:rsidDel="00000000" w:rsidP="00000000" w:rsidRDefault="00000000" w:rsidRPr="00000000" w14:paraId="0000005C">
      <w:pPr>
        <w:rPr/>
      </w:pPr>
      <w:r w:rsidDel="00000000" w:rsidR="00000000" w:rsidRPr="00000000">
        <w:rPr>
          <w:rtl w:val="0"/>
        </w:rPr>
        <w:t xml:space="preserve">The python script files for Activity Log, Error, Order and Shipping Record microservices are given. Before the microservices can be executed, there are some setups to be done.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Note: </w:t>
      </w:r>
    </w:p>
    <w:p w:rsidR="00000000" w:rsidDel="00000000" w:rsidP="00000000" w:rsidRDefault="00000000" w:rsidRPr="00000000" w14:paraId="0000005F">
      <w:pPr>
        <w:numPr>
          <w:ilvl w:val="0"/>
          <w:numId w:val="11"/>
        </w:numPr>
        <w:ind w:left="720" w:hanging="360"/>
        <w:rPr/>
      </w:pPr>
      <w:r w:rsidDel="00000000" w:rsidR="00000000" w:rsidRPr="00000000">
        <w:rPr>
          <w:rtl w:val="0"/>
        </w:rPr>
        <w:t xml:space="preserve">You may refer to the </w:t>
      </w:r>
      <w:hyperlink r:id="rId15">
        <w:r w:rsidDel="00000000" w:rsidR="00000000" w:rsidRPr="00000000">
          <w:rPr>
            <w:color w:val="1155cc"/>
            <w:u w:val="single"/>
            <w:rtl w:val="0"/>
          </w:rPr>
          <w:t xml:space="preserve">API documentation</w:t>
        </w:r>
      </w:hyperlink>
      <w:r w:rsidDel="00000000" w:rsidR="00000000" w:rsidRPr="00000000">
        <w:rPr>
          <w:vertAlign w:val="superscript"/>
        </w:rPr>
        <w:footnoteReference w:customMarkFollows="0" w:id="1"/>
      </w:r>
      <w:r w:rsidDel="00000000" w:rsidR="00000000" w:rsidRPr="00000000">
        <w:rPr>
          <w:rtl w:val="0"/>
        </w:rPr>
        <w:t xml:space="preserve"> to understand the inputs required and the expected output of each microservice. </w:t>
      </w:r>
    </w:p>
    <w:p w:rsidR="00000000" w:rsidDel="00000000" w:rsidP="00000000" w:rsidRDefault="00000000" w:rsidRPr="00000000" w14:paraId="00000060">
      <w:pPr>
        <w:numPr>
          <w:ilvl w:val="0"/>
          <w:numId w:val="11"/>
        </w:numPr>
        <w:ind w:left="720" w:hanging="360"/>
        <w:rPr/>
      </w:pPr>
      <w:r w:rsidDel="00000000" w:rsidR="00000000" w:rsidRPr="00000000">
        <w:rPr>
          <w:rtl w:val="0"/>
        </w:rPr>
        <w:t xml:space="preserve">The python script </w:t>
      </w:r>
      <w:r w:rsidDel="00000000" w:rsidR="00000000" w:rsidRPr="00000000">
        <w:rPr>
          <w:rFonts w:ascii="Courier New" w:cs="Courier New" w:eastAsia="Courier New" w:hAnsi="Courier New"/>
          <w:b w:val="1"/>
          <w:rtl w:val="0"/>
        </w:rPr>
        <w:t xml:space="preserve">shipping_record.py</w:t>
      </w:r>
      <w:r w:rsidDel="00000000" w:rsidR="00000000" w:rsidRPr="00000000">
        <w:rPr>
          <w:rtl w:val="0"/>
        </w:rPr>
        <w:t xml:space="preserve"> simulates a shipping process success or failure based on the given customer ID. If </w:t>
      </w:r>
      <w:r w:rsidDel="00000000" w:rsidR="00000000" w:rsidRPr="00000000">
        <w:rPr>
          <w:b w:val="1"/>
          <w:rtl w:val="0"/>
        </w:rPr>
        <w:t xml:space="preserve">customer_id</w:t>
      </w:r>
      <w:r w:rsidDel="00000000" w:rsidR="00000000" w:rsidRPr="00000000">
        <w:rPr>
          <w:rtl w:val="0"/>
        </w:rPr>
        <w:t xml:space="preserve"> contains “ERROR”, it will simulate a shipping process failure. Otherwise, it will simulate success.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rPr/>
      </w:pPr>
      <w:bookmarkStart w:colFirst="0" w:colLast="0" w:name="_heading=h.3dy6vkm" w:id="7"/>
      <w:bookmarkEnd w:id="7"/>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3"/>
        <w:rPr/>
      </w:pPr>
      <w:bookmarkStart w:colFirst="0" w:colLast="0" w:name="_heading=h.1t3h5sf" w:id="8"/>
      <w:bookmarkEnd w:id="8"/>
      <w:r w:rsidDel="00000000" w:rsidR="00000000" w:rsidRPr="00000000">
        <w:rPr>
          <w:rtl w:val="0"/>
        </w:rPr>
        <w:t xml:space="preserve">4.1: Create MySQL tables for the Order microservice</w:t>
      </w:r>
    </w:p>
    <w:p w:rsidR="00000000" w:rsidDel="00000000" w:rsidP="00000000" w:rsidRDefault="00000000" w:rsidRPr="00000000" w14:paraId="00000064">
      <w:pPr>
        <w:rPr/>
      </w:pPr>
      <w:r w:rsidDel="00000000" w:rsidR="00000000" w:rsidRPr="00000000">
        <w:rPr>
          <w:rFonts w:ascii="Courier New" w:cs="Courier New" w:eastAsia="Courier New" w:hAnsi="Courier New"/>
          <w:b w:val="1"/>
          <w:rtl w:val="0"/>
        </w:rPr>
        <w:t xml:space="preserve">order.py</w:t>
      </w:r>
      <w:r w:rsidDel="00000000" w:rsidR="00000000" w:rsidRPr="00000000">
        <w:rPr>
          <w:rtl w:val="0"/>
        </w:rPr>
        <w:t xml:space="preserve"> uses two tables “order” and “order_item” in MySQL database.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3"/>
        </w:numPr>
        <w:ind w:left="720" w:hanging="360"/>
        <w:rPr/>
      </w:pPr>
      <w:r w:rsidDel="00000000" w:rsidR="00000000" w:rsidRPr="00000000">
        <w:rPr>
          <w:rtl w:val="0"/>
        </w:rPr>
        <w:t xml:space="preserve">Let’s create the two tables</w:t>
      </w:r>
    </w:p>
    <w:p w:rsidR="00000000" w:rsidDel="00000000" w:rsidP="00000000" w:rsidRDefault="00000000" w:rsidRPr="00000000" w14:paraId="00000067">
      <w:pPr>
        <w:numPr>
          <w:ilvl w:val="1"/>
          <w:numId w:val="3"/>
        </w:numPr>
        <w:ind w:left="1440" w:hanging="360"/>
        <w:rPr/>
      </w:pPr>
      <w:r w:rsidDel="00000000" w:rsidR="00000000" w:rsidRPr="00000000">
        <w:rPr>
          <w:rtl w:val="0"/>
        </w:rPr>
        <w:t xml:space="preserve">phpMyAdmin &gt; Click “home” icon &gt; tab “Import” </w:t>
      </w:r>
    </w:p>
    <w:p w:rsidR="00000000" w:rsidDel="00000000" w:rsidP="00000000" w:rsidRDefault="00000000" w:rsidRPr="00000000" w14:paraId="00000068">
      <w:pPr>
        <w:numPr>
          <w:ilvl w:val="1"/>
          <w:numId w:val="3"/>
        </w:numPr>
        <w:ind w:left="1440" w:hanging="360"/>
        <w:rPr/>
      </w:pPr>
      <w:r w:rsidDel="00000000" w:rsidR="00000000" w:rsidRPr="00000000">
        <w:rPr>
          <w:rtl w:val="0"/>
        </w:rPr>
        <w:t xml:space="preserve">Choose File &gt; the given “</w:t>
      </w:r>
      <w:r w:rsidDel="00000000" w:rsidR="00000000" w:rsidRPr="00000000">
        <w:rPr>
          <w:rFonts w:ascii="Courier New" w:cs="Courier New" w:eastAsia="Courier New" w:hAnsi="Courier New"/>
          <w:rtl w:val="0"/>
        </w:rPr>
        <w:t xml:space="preserve">order.sql</w:t>
      </w:r>
      <w:r w:rsidDel="00000000" w:rsidR="00000000" w:rsidRPr="00000000">
        <w:rPr>
          <w:rtl w:val="0"/>
        </w:rPr>
        <w:t xml:space="preserve">”</w:t>
      </w:r>
    </w:p>
    <w:p w:rsidR="00000000" w:rsidDel="00000000" w:rsidP="00000000" w:rsidRDefault="00000000" w:rsidRPr="00000000" w14:paraId="00000069">
      <w:pPr>
        <w:numPr>
          <w:ilvl w:val="1"/>
          <w:numId w:val="3"/>
        </w:numPr>
        <w:ind w:left="1440" w:hanging="360"/>
        <w:rPr/>
      </w:pPr>
      <w:r w:rsidDel="00000000" w:rsidR="00000000" w:rsidRPr="00000000">
        <w:rPr>
          <w:rtl w:val="0"/>
        </w:rPr>
        <w:t xml:space="preserve">Click “Go”</w:t>
      </w:r>
    </w:p>
    <w:p w:rsidR="00000000" w:rsidDel="00000000" w:rsidP="00000000" w:rsidRDefault="00000000" w:rsidRPr="00000000" w14:paraId="0000006A">
      <w:pPr>
        <w:rPr/>
      </w:pPr>
      <w:r w:rsidDel="00000000" w:rsidR="00000000" w:rsidRPr="00000000">
        <w:rPr/>
        <w:drawing>
          <wp:inline distB="114300" distT="114300" distL="114300" distR="114300">
            <wp:extent cx="5303986" cy="1709738"/>
            <wp:effectExtent b="0" l="0" r="0" t="0"/>
            <wp:docPr id="102867875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303986" cy="170973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If done successfully,</w:t>
      </w:r>
    </w:p>
    <w:p w:rsidR="00000000" w:rsidDel="00000000" w:rsidP="00000000" w:rsidRDefault="00000000" w:rsidRPr="00000000" w14:paraId="0000006C">
      <w:pPr>
        <w:rPr/>
      </w:pPr>
      <w:r w:rsidDel="00000000" w:rsidR="00000000" w:rsidRPr="00000000">
        <w:rPr/>
        <w:drawing>
          <wp:inline distB="114300" distT="114300" distL="114300" distR="114300">
            <wp:extent cx="1624013" cy="1916335"/>
            <wp:effectExtent b="0" l="0" r="0" t="0"/>
            <wp:docPr id="102867875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624013" cy="191633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br w:type="page"/>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rPr/>
      </w:pPr>
      <w:bookmarkStart w:colFirst="0" w:colLast="0" w:name="_heading=h.4d34og8" w:id="9"/>
      <w:bookmarkEnd w:id="9"/>
      <w:r w:rsidDel="00000000" w:rsidR="00000000" w:rsidRPr="00000000">
        <w:rPr>
          <w:rtl w:val="0"/>
        </w:rPr>
        <w:t xml:space="preserve">4.2: Run and try the microservices</w:t>
      </w:r>
    </w:p>
    <w:p w:rsidR="00000000" w:rsidDel="00000000" w:rsidP="00000000" w:rsidRDefault="00000000" w:rsidRPr="00000000" w14:paraId="00000070">
      <w:pPr>
        <w:numPr>
          <w:ilvl w:val="0"/>
          <w:numId w:val="10"/>
        </w:numPr>
        <w:ind w:left="720" w:hanging="360"/>
        <w:rPr/>
      </w:pPr>
      <w:r w:rsidDel="00000000" w:rsidR="00000000" w:rsidRPr="00000000">
        <w:rPr>
          <w:rtl w:val="0"/>
        </w:rPr>
        <w:t xml:space="preserve">Import the given “</w:t>
      </w:r>
      <w:r w:rsidDel="00000000" w:rsidR="00000000" w:rsidRPr="00000000">
        <w:rPr>
          <w:rFonts w:ascii="Courier New" w:cs="Courier New" w:eastAsia="Courier New" w:hAnsi="Courier New"/>
          <w:rtl w:val="0"/>
        </w:rPr>
        <w:t xml:space="preserve">ESD.postman.json</w:t>
      </w:r>
      <w:r w:rsidDel="00000000" w:rsidR="00000000" w:rsidRPr="00000000">
        <w:rPr>
          <w:rtl w:val="0"/>
        </w:rPr>
        <w:t xml:space="preserve">” into Postman</w:t>
      </w:r>
    </w:p>
    <w:p w:rsidR="00000000" w:rsidDel="00000000" w:rsidP="00000000" w:rsidRDefault="00000000" w:rsidRPr="00000000" w14:paraId="00000071">
      <w:pPr>
        <w:numPr>
          <w:ilvl w:val="1"/>
          <w:numId w:val="10"/>
        </w:numPr>
        <w:ind w:left="1440" w:hanging="360"/>
        <w:rPr/>
      </w:pPr>
      <w:r w:rsidDel="00000000" w:rsidR="00000000" w:rsidRPr="00000000">
        <w:rPr>
          <w:rtl w:val="0"/>
        </w:rPr>
        <w:t xml:space="preserve">Postman &gt;</w:t>
      </w:r>
      <w:r w:rsidDel="00000000" w:rsidR="00000000" w:rsidRPr="00000000">
        <w:rPr/>
        <w:drawing>
          <wp:inline distB="114300" distT="114300" distL="114300" distR="114300">
            <wp:extent cx="219075" cy="200025"/>
            <wp:effectExtent b="0" l="0" r="0" t="0"/>
            <wp:docPr id="102867875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19075" cy="200025"/>
                    </a:xfrm>
                    <a:prstGeom prst="rect"/>
                    <a:ln/>
                  </pic:spPr>
                </pic:pic>
              </a:graphicData>
            </a:graphic>
          </wp:inline>
        </w:drawing>
      </w:r>
      <w:r w:rsidDel="00000000" w:rsidR="00000000" w:rsidRPr="00000000">
        <w:rPr>
          <w:rtl w:val="0"/>
        </w:rPr>
        <w:t xml:space="preserve">&gt; menu “File” &gt; Import, and you will see this:</w:t>
        <w:br w:type="textWrapping"/>
      </w:r>
      <w:r w:rsidDel="00000000" w:rsidR="00000000" w:rsidRPr="00000000">
        <w:rPr/>
        <w:drawing>
          <wp:inline distB="114300" distT="114300" distL="114300" distR="114300">
            <wp:extent cx="5500688" cy="2466641"/>
            <wp:effectExtent b="12700" l="12700" r="12700" t="12700"/>
            <wp:docPr id="102867875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500688" cy="2466641"/>
                    </a:xfrm>
                    <a:prstGeom prst="rect"/>
                    <a:ln w="12700">
                      <a:solidFill>
                        <a:srgbClr val="000000"/>
                      </a:solidFill>
                      <a:prstDash val="solid"/>
                    </a:ln>
                  </pic:spPr>
                </pic:pic>
              </a:graphicData>
            </a:graphic>
          </wp:inline>
        </w:drawing>
      </w:r>
      <w:r w:rsidDel="00000000" w:rsidR="00000000" w:rsidRPr="00000000">
        <w:rPr>
          <w:rtl w:val="0"/>
        </w:rPr>
        <w:br w:type="textWrapping"/>
      </w:r>
    </w:p>
    <w:p w:rsidR="00000000" w:rsidDel="00000000" w:rsidP="00000000" w:rsidRDefault="00000000" w:rsidRPr="00000000" w14:paraId="00000072">
      <w:pPr>
        <w:numPr>
          <w:ilvl w:val="1"/>
          <w:numId w:val="10"/>
        </w:numPr>
        <w:ind w:left="1440" w:hanging="360"/>
        <w:rPr/>
      </w:pPr>
      <w:r w:rsidDel="00000000" w:rsidR="00000000" w:rsidRPr="00000000">
        <w:rPr>
          <w:rtl w:val="0"/>
        </w:rPr>
        <w:t xml:space="preserve">Click “Choose Files” &gt; select the given “</w:t>
      </w:r>
      <w:r w:rsidDel="00000000" w:rsidR="00000000" w:rsidRPr="00000000">
        <w:rPr>
          <w:rFonts w:ascii="Courier New" w:cs="Courier New" w:eastAsia="Courier New" w:hAnsi="Courier New"/>
          <w:rtl w:val="0"/>
        </w:rPr>
        <w:t xml:space="preserve">ESD.postman.json</w:t>
      </w:r>
      <w:r w:rsidDel="00000000" w:rsidR="00000000" w:rsidRPr="00000000">
        <w:rPr>
          <w:rtl w:val="0"/>
        </w:rPr>
        <w:t xml:space="preserve">” </w:t>
      </w:r>
    </w:p>
    <w:p w:rsidR="00000000" w:rsidDel="00000000" w:rsidP="00000000" w:rsidRDefault="00000000" w:rsidRPr="00000000" w14:paraId="00000073">
      <w:pPr>
        <w:numPr>
          <w:ilvl w:val="1"/>
          <w:numId w:val="10"/>
        </w:numPr>
        <w:ind w:left="1440" w:hanging="360"/>
        <w:rPr/>
      </w:pPr>
      <w:r w:rsidDel="00000000" w:rsidR="00000000" w:rsidRPr="00000000">
        <w:rPr>
          <w:rtl w:val="0"/>
        </w:rPr>
        <w:t xml:space="preserve">Click “Import”</w:t>
        <w:br w:type="textWrapping"/>
      </w:r>
      <w:r w:rsidDel="00000000" w:rsidR="00000000" w:rsidRPr="00000000">
        <w:rPr/>
        <w:drawing>
          <wp:inline distB="114300" distT="114300" distL="114300" distR="114300">
            <wp:extent cx="4386263" cy="2708423"/>
            <wp:effectExtent b="12700" l="12700" r="12700" t="12700"/>
            <wp:docPr id="1028678755"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386263" cy="2708423"/>
                    </a:xfrm>
                    <a:prstGeom prst="rect"/>
                    <a:ln w="12700">
                      <a:solidFill>
                        <a:srgbClr val="000000"/>
                      </a:solidFill>
                      <a:prstDash val="solid"/>
                    </a:ln>
                  </pic:spPr>
                </pic:pic>
              </a:graphicData>
            </a:graphic>
          </wp:inline>
        </w:drawing>
      </w:r>
      <w:r w:rsidDel="00000000" w:rsidR="00000000" w:rsidRPr="00000000">
        <w:rPr>
          <w:rtl w:val="0"/>
        </w:rPr>
        <w:br w:type="textWrapping"/>
      </w:r>
    </w:p>
    <w:p w:rsidR="00000000" w:rsidDel="00000000" w:rsidP="00000000" w:rsidRDefault="00000000" w:rsidRPr="00000000" w14:paraId="00000074">
      <w:pPr>
        <w:numPr>
          <w:ilvl w:val="1"/>
          <w:numId w:val="10"/>
        </w:numPr>
        <w:ind w:left="1440" w:hanging="360"/>
        <w:rPr/>
      </w:pPr>
      <w:r w:rsidDel="00000000" w:rsidR="00000000" w:rsidRPr="00000000">
        <w:rPr>
          <w:rtl w:val="0"/>
        </w:rPr>
        <w:t xml:space="preserve">If done correctly, you should see a “ESD” list under the tab “Collections”.</w:t>
        <w:br w:type="textWrapping"/>
      </w:r>
      <w:r w:rsidDel="00000000" w:rsidR="00000000" w:rsidRPr="00000000">
        <w:rPr>
          <w:i w:val="1"/>
        </w:rPr>
        <w:drawing>
          <wp:inline distB="114300" distT="114300" distL="114300" distR="114300">
            <wp:extent cx="3005138" cy="1302226"/>
            <wp:effectExtent b="12700" l="12700" r="12700" t="12700"/>
            <wp:docPr id="102867875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005138" cy="1302226"/>
                    </a:xfrm>
                    <a:prstGeom prst="rect"/>
                    <a:ln w="12700">
                      <a:solidFill>
                        <a:srgbClr val="000000"/>
                      </a:solidFill>
                      <a:prstDash val="solid"/>
                    </a:ln>
                  </pic:spPr>
                </pic:pic>
              </a:graphicData>
            </a:graphic>
          </wp:inline>
        </w:drawing>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75">
      <w:pPr>
        <w:numPr>
          <w:ilvl w:val="0"/>
          <w:numId w:val="10"/>
        </w:numPr>
        <w:ind w:left="720" w:hanging="360"/>
        <w:rPr/>
      </w:pPr>
      <w:r w:rsidDel="00000000" w:rsidR="00000000" w:rsidRPr="00000000">
        <w:rPr>
          <w:rtl w:val="0"/>
        </w:rPr>
        <w:t xml:space="preserve">Run </w:t>
      </w:r>
      <w:r w:rsidDel="00000000" w:rsidR="00000000" w:rsidRPr="00000000">
        <w:rPr>
          <w:rFonts w:ascii="Courier New" w:cs="Courier New" w:eastAsia="Courier New" w:hAnsi="Courier New"/>
          <w:rtl w:val="0"/>
        </w:rPr>
        <w:t xml:space="preserve">order.py </w:t>
      </w:r>
      <w:r w:rsidDel="00000000" w:rsidR="00000000" w:rsidRPr="00000000">
        <w:rPr>
          <w:rtl w:val="0"/>
        </w:rPr>
      </w:r>
    </w:p>
    <w:p w:rsidR="00000000" w:rsidDel="00000000" w:rsidP="00000000" w:rsidRDefault="00000000" w:rsidRPr="00000000" w14:paraId="00000076">
      <w:pPr>
        <w:numPr>
          <w:ilvl w:val="0"/>
          <w:numId w:val="10"/>
        </w:numPr>
        <w:ind w:left="720" w:hanging="360"/>
        <w:rPr/>
      </w:pPr>
      <w:r w:rsidDel="00000000" w:rsidR="00000000" w:rsidRPr="00000000">
        <w:rPr>
          <w:rtl w:val="0"/>
        </w:rPr>
        <w:t xml:space="preserve">In Postman, send the “Order - get all” request</w:t>
        <w:br w:type="textWrapping"/>
      </w:r>
      <w:r w:rsidDel="00000000" w:rsidR="00000000" w:rsidRPr="00000000">
        <w:rPr/>
        <w:drawing>
          <wp:inline distB="114300" distT="114300" distL="114300" distR="114300">
            <wp:extent cx="5462588" cy="2762598"/>
            <wp:effectExtent b="12700" l="12700" r="12700" t="12700"/>
            <wp:docPr id="102867875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462588" cy="2762598"/>
                    </a:xfrm>
                    <a:prstGeom prst="rect"/>
                    <a:ln w="12700">
                      <a:solidFill>
                        <a:srgbClr val="000000"/>
                      </a:solidFill>
                      <a:prstDash val="solid"/>
                    </a:ln>
                  </pic:spPr>
                </pic:pic>
              </a:graphicData>
            </a:graphic>
          </wp:inline>
        </w:drawing>
      </w:r>
      <w:r w:rsidDel="00000000" w:rsidR="00000000" w:rsidRPr="00000000">
        <w:rPr>
          <w:rtl w:val="0"/>
        </w:rPr>
        <w:br w:type="textWrapping"/>
      </w:r>
    </w:p>
    <w:p w:rsidR="00000000" w:rsidDel="00000000" w:rsidP="00000000" w:rsidRDefault="00000000" w:rsidRPr="00000000" w14:paraId="00000077">
      <w:pPr>
        <w:numPr>
          <w:ilvl w:val="0"/>
          <w:numId w:val="10"/>
        </w:numPr>
        <w:ind w:left="720" w:hanging="360"/>
        <w:rPr/>
      </w:pPr>
      <w:r w:rsidDel="00000000" w:rsidR="00000000" w:rsidRPr="00000000">
        <w:rPr>
          <w:rtl w:val="0"/>
        </w:rPr>
        <w:t xml:space="preserve">If you encounter errors, check that WAMP server is running and the database connection string is correct; user id, password, port</w:t>
      </w:r>
    </w:p>
    <w:tbl>
      <w:tblPr>
        <w:tblStyle w:val="Table3"/>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app.config['SQLALCHEMY_DATABASE_URI'] = 'mysql+mysqlconnector://</w:t>
            </w:r>
            <w:r w:rsidDel="00000000" w:rsidR="00000000" w:rsidRPr="00000000">
              <w:rPr>
                <w:rFonts w:ascii="Consolas" w:cs="Consolas" w:eastAsia="Consolas" w:hAnsi="Consolas"/>
                <w:b w:val="1"/>
                <w:color w:val="0000ff"/>
                <w:sz w:val="20"/>
                <w:szCs w:val="20"/>
                <w:rtl w:val="0"/>
              </w:rPr>
              <w:t xml:space="preserve">root</w:t>
            </w:r>
            <w:r w:rsidDel="00000000" w:rsidR="00000000" w:rsidRPr="00000000">
              <w:rPr>
                <w:rFonts w:ascii="Consolas" w:cs="Consolas" w:eastAsia="Consolas" w:hAnsi="Consolas"/>
                <w:sz w:val="20"/>
                <w:szCs w:val="20"/>
                <w:rtl w:val="0"/>
              </w:rPr>
              <w:t xml:space="preserve">@localhost:</w:t>
            </w:r>
            <w:r w:rsidDel="00000000" w:rsidR="00000000" w:rsidRPr="00000000">
              <w:rPr>
                <w:rFonts w:ascii="Consolas" w:cs="Consolas" w:eastAsia="Consolas" w:hAnsi="Consolas"/>
                <w:b w:val="1"/>
                <w:color w:val="0000ff"/>
                <w:sz w:val="20"/>
                <w:szCs w:val="20"/>
                <w:rtl w:val="0"/>
              </w:rPr>
              <w:t xml:space="preserve">3306</w:t>
            </w:r>
            <w:r w:rsidDel="00000000" w:rsidR="00000000" w:rsidRPr="00000000">
              <w:rPr>
                <w:rFonts w:ascii="Consolas" w:cs="Consolas" w:eastAsia="Consolas" w:hAnsi="Consolas"/>
                <w:sz w:val="20"/>
                <w:szCs w:val="20"/>
                <w:rtl w:val="0"/>
              </w:rPr>
              <w:t xml:space="preserve">/order'</w:t>
              <w:br w:type="textWrapping"/>
            </w:r>
          </w:p>
          <w:p w:rsidR="00000000" w:rsidDel="00000000" w:rsidP="00000000" w:rsidRDefault="00000000" w:rsidRPr="00000000" w14:paraId="00000079">
            <w:pPr>
              <w:jc w:val="left"/>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 MAMP has a default password for the </w:t>
            </w:r>
            <w:r w:rsidDel="00000000" w:rsidR="00000000" w:rsidRPr="00000000">
              <w:rPr>
                <w:rFonts w:ascii="Consolas" w:cs="Consolas" w:eastAsia="Consolas" w:hAnsi="Consolas"/>
                <w:b w:val="1"/>
                <w:i w:val="1"/>
                <w:sz w:val="20"/>
                <w:szCs w:val="20"/>
                <w:rtl w:val="0"/>
              </w:rPr>
              <w:t xml:space="preserve">root</w:t>
            </w:r>
            <w:r w:rsidDel="00000000" w:rsidR="00000000" w:rsidRPr="00000000">
              <w:rPr>
                <w:rFonts w:ascii="Consolas" w:cs="Consolas" w:eastAsia="Consolas" w:hAnsi="Consolas"/>
                <w:b w:val="1"/>
                <w:sz w:val="20"/>
                <w:szCs w:val="20"/>
                <w:rtl w:val="0"/>
              </w:rPr>
              <w:t xml:space="preserve"> account.</w:t>
              <w:br w:type="textWrapping"/>
              <w:t xml:space="preserve"># Please check your MAMP’s MySQL port number as it may have been changed.</w:t>
            </w:r>
            <w:r w:rsidDel="00000000" w:rsidR="00000000" w:rsidRPr="00000000">
              <w:rPr>
                <w:rFonts w:ascii="Consolas" w:cs="Consolas" w:eastAsia="Consolas" w:hAnsi="Consolas"/>
                <w:sz w:val="20"/>
                <w:szCs w:val="20"/>
                <w:rtl w:val="0"/>
              </w:rPr>
              <w:br w:type="textWrapping"/>
              <w:t xml:space="preserve">#     app.config['SQLALCHEMY_DATABASE_URI'] = </w:t>
            </w:r>
          </w:p>
          <w:p w:rsidR="00000000" w:rsidDel="00000000" w:rsidP="00000000" w:rsidRDefault="00000000" w:rsidRPr="00000000" w14:paraId="0000007A">
            <w:pPr>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'mysql+mysqlconnector://</w:t>
            </w:r>
            <w:r w:rsidDel="00000000" w:rsidR="00000000" w:rsidRPr="00000000">
              <w:rPr>
                <w:rFonts w:ascii="Consolas" w:cs="Consolas" w:eastAsia="Consolas" w:hAnsi="Consolas"/>
                <w:b w:val="1"/>
                <w:color w:val="0000ff"/>
                <w:sz w:val="20"/>
                <w:szCs w:val="20"/>
                <w:rtl w:val="0"/>
              </w:rPr>
              <w:t xml:space="preserve">root:root</w:t>
            </w:r>
            <w:r w:rsidDel="00000000" w:rsidR="00000000" w:rsidRPr="00000000">
              <w:rPr>
                <w:rFonts w:ascii="Consolas" w:cs="Consolas" w:eastAsia="Consolas" w:hAnsi="Consolas"/>
                <w:sz w:val="20"/>
                <w:szCs w:val="20"/>
                <w:rtl w:val="0"/>
              </w:rPr>
              <w:t xml:space="preserve">@localhost:</w:t>
            </w:r>
            <w:r w:rsidDel="00000000" w:rsidR="00000000" w:rsidRPr="00000000">
              <w:rPr>
                <w:rFonts w:ascii="Consolas" w:cs="Consolas" w:eastAsia="Consolas" w:hAnsi="Consolas"/>
                <w:b w:val="1"/>
                <w:color w:val="0000ff"/>
                <w:sz w:val="20"/>
                <w:szCs w:val="20"/>
                <w:rtl w:val="0"/>
              </w:rPr>
              <w:t xml:space="preserve">3306</w:t>
            </w:r>
            <w:r w:rsidDel="00000000" w:rsidR="00000000" w:rsidRPr="00000000">
              <w:rPr>
                <w:rFonts w:ascii="Consolas" w:cs="Consolas" w:eastAsia="Consolas" w:hAnsi="Consolas"/>
                <w:sz w:val="20"/>
                <w:szCs w:val="20"/>
                <w:rtl w:val="0"/>
              </w:rPr>
              <w:t xml:space="preserve">/order'</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Note: </w:t>
      </w:r>
    </w:p>
    <w:p w:rsidR="00000000" w:rsidDel="00000000" w:rsidP="00000000" w:rsidRDefault="00000000" w:rsidRPr="00000000" w14:paraId="0000007D">
      <w:pPr>
        <w:numPr>
          <w:ilvl w:val="0"/>
          <w:numId w:val="7"/>
        </w:numPr>
        <w:ind w:left="720" w:hanging="360"/>
        <w:rPr/>
      </w:pPr>
      <w:r w:rsidDel="00000000" w:rsidR="00000000" w:rsidRPr="00000000">
        <w:rPr>
          <w:rtl w:val="0"/>
        </w:rPr>
        <w:t xml:space="preserve">During the lab, if you encounter issues with a particular microservice, you can test it with the given Postman requests.</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numPr>
          <w:ilvl w:val="0"/>
          <w:numId w:val="7"/>
        </w:numPr>
        <w:ind w:left="720" w:hanging="360"/>
        <w:rPr/>
      </w:pPr>
      <w:r w:rsidDel="00000000" w:rsidR="00000000" w:rsidRPr="00000000">
        <w:rPr>
          <w:b w:val="1"/>
          <w:rtl w:val="0"/>
        </w:rPr>
        <w:t xml:space="preserve">After class</w:t>
      </w:r>
      <w:r w:rsidDel="00000000" w:rsidR="00000000" w:rsidRPr="00000000">
        <w:rPr>
          <w:rtl w:val="0"/>
        </w:rPr>
        <w:t xml:space="preserve">, for each of the Postman requests do the following: </w:t>
      </w:r>
    </w:p>
    <w:p w:rsidR="00000000" w:rsidDel="00000000" w:rsidP="00000000" w:rsidRDefault="00000000" w:rsidRPr="00000000" w14:paraId="00000080">
      <w:pPr>
        <w:numPr>
          <w:ilvl w:val="1"/>
          <w:numId w:val="7"/>
        </w:numPr>
        <w:ind w:left="1440" w:hanging="360"/>
        <w:rPr/>
      </w:pPr>
      <w:r w:rsidDel="00000000" w:rsidR="00000000" w:rsidRPr="00000000">
        <w:rPr>
          <w:rtl w:val="0"/>
        </w:rPr>
        <w:t xml:space="preserve">What is the HTTP method? What is the JSON data sent?</w:t>
        <w:br w:type="textWrapping"/>
      </w:r>
    </w:p>
    <w:p w:rsidR="00000000" w:rsidDel="00000000" w:rsidP="00000000" w:rsidRDefault="00000000" w:rsidRPr="00000000" w14:paraId="00000081">
      <w:pPr>
        <w:numPr>
          <w:ilvl w:val="1"/>
          <w:numId w:val="7"/>
        </w:numPr>
        <w:ind w:left="1440" w:hanging="360"/>
        <w:rPr/>
      </w:pPr>
      <w:r w:rsidDel="00000000" w:rsidR="00000000" w:rsidRPr="00000000">
        <w:rPr>
          <w:rtl w:val="0"/>
        </w:rPr>
        <w:t xml:space="preserve">Send the request to test each microservice.</w:t>
      </w:r>
    </w:p>
    <w:p w:rsidR="00000000" w:rsidDel="00000000" w:rsidP="00000000" w:rsidRDefault="00000000" w:rsidRPr="00000000" w14:paraId="00000082">
      <w:pPr>
        <w:numPr>
          <w:ilvl w:val="2"/>
          <w:numId w:val="7"/>
        </w:numPr>
        <w:ind w:left="2160" w:hanging="360"/>
        <w:rPr/>
      </w:pPr>
      <w:r w:rsidDel="00000000" w:rsidR="00000000" w:rsidRPr="00000000">
        <w:rPr>
          <w:rtl w:val="0"/>
        </w:rPr>
        <w:t xml:space="preserve">Remember to run the microservice first!</w:t>
        <w:br w:type="textWrapping"/>
      </w:r>
    </w:p>
    <w:p w:rsidR="00000000" w:rsidDel="00000000" w:rsidP="00000000" w:rsidRDefault="00000000" w:rsidRPr="00000000" w14:paraId="00000083">
      <w:pPr>
        <w:numPr>
          <w:ilvl w:val="2"/>
          <w:numId w:val="7"/>
        </w:numPr>
        <w:ind w:left="2160" w:hanging="360"/>
        <w:rPr/>
      </w:pPr>
      <w:r w:rsidDel="00000000" w:rsidR="00000000" w:rsidRPr="00000000">
        <w:rPr>
          <w:rtl w:val="0"/>
        </w:rPr>
        <w:t xml:space="preserve">You may need to modify the Postman request according to your data. </w:t>
        <w:br w:type="textWrapping"/>
        <w:t xml:space="preserve">E.g. “Order - get an order given id”, to test successful response, change the URL to point to a valid order ID in your database.</w:t>
        <w:br w:type="textWrapping"/>
      </w:r>
      <w:r w:rsidDel="00000000" w:rsidR="00000000" w:rsidRPr="00000000">
        <w:rPr/>
        <w:drawing>
          <wp:inline distB="114300" distT="114300" distL="114300" distR="114300">
            <wp:extent cx="5272088" cy="1019673"/>
            <wp:effectExtent b="0" l="0" r="0" t="0"/>
            <wp:docPr id="1028678756"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272088" cy="1019673"/>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84">
      <w:pPr>
        <w:numPr>
          <w:ilvl w:val="2"/>
          <w:numId w:val="7"/>
        </w:numPr>
        <w:ind w:left="2160" w:hanging="360"/>
        <w:rPr/>
      </w:pPr>
      <w:r w:rsidDel="00000000" w:rsidR="00000000" w:rsidRPr="00000000">
        <w:rPr>
          <w:rtl w:val="0"/>
        </w:rPr>
        <w:t xml:space="preserve">Check that the inputs/outputs of each microservice match the API documentation.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heading=h.2s8eyo1" w:id="10"/>
      <w:bookmarkEnd w:id="10"/>
      <w:r w:rsidDel="00000000" w:rsidR="00000000" w:rsidRPr="00000000">
        <w:rPr>
          <w:rtl w:val="0"/>
        </w:rPr>
        <w:t xml:space="preserve">Part 5: Test place_order.py</w:t>
      </w:r>
    </w:p>
    <w:p w:rsidR="00000000" w:rsidDel="00000000" w:rsidP="00000000" w:rsidRDefault="00000000" w:rsidRPr="00000000" w14:paraId="00000087">
      <w:pPr>
        <w:numPr>
          <w:ilvl w:val="0"/>
          <w:numId w:val="12"/>
        </w:numPr>
        <w:ind w:left="720" w:hanging="360"/>
        <w:rPr/>
      </w:pPr>
      <w:r w:rsidDel="00000000" w:rsidR="00000000" w:rsidRPr="00000000">
        <w:rPr>
          <w:rtl w:val="0"/>
        </w:rPr>
        <w:t xml:space="preserve">Run </w:t>
      </w:r>
      <w:r w:rsidDel="00000000" w:rsidR="00000000" w:rsidRPr="00000000">
        <w:rPr>
          <w:b w:val="1"/>
          <w:rtl w:val="0"/>
        </w:rPr>
        <w:t xml:space="preserve">activity_log.py</w:t>
      </w:r>
      <w:r w:rsidDel="00000000" w:rsidR="00000000" w:rsidRPr="00000000">
        <w:rPr>
          <w:rtl w:val="0"/>
        </w:rPr>
        <w:t xml:space="preserve">, </w:t>
      </w:r>
      <w:r w:rsidDel="00000000" w:rsidR="00000000" w:rsidRPr="00000000">
        <w:rPr>
          <w:b w:val="1"/>
          <w:rtl w:val="0"/>
        </w:rPr>
        <w:t xml:space="preserve">error.py</w:t>
      </w:r>
      <w:r w:rsidDel="00000000" w:rsidR="00000000" w:rsidRPr="00000000">
        <w:rPr>
          <w:rtl w:val="0"/>
        </w:rPr>
        <w:t xml:space="preserve">, </w:t>
      </w:r>
      <w:r w:rsidDel="00000000" w:rsidR="00000000" w:rsidRPr="00000000">
        <w:rPr>
          <w:b w:val="1"/>
          <w:rtl w:val="0"/>
        </w:rPr>
        <w:t xml:space="preserve">order.py</w:t>
      </w:r>
      <w:r w:rsidDel="00000000" w:rsidR="00000000" w:rsidRPr="00000000">
        <w:rPr>
          <w:rtl w:val="0"/>
        </w:rPr>
        <w:t xml:space="preserve">, </w:t>
      </w:r>
      <w:r w:rsidDel="00000000" w:rsidR="00000000" w:rsidRPr="00000000">
        <w:rPr>
          <w:b w:val="1"/>
          <w:rtl w:val="0"/>
        </w:rPr>
        <w:t xml:space="preserve">shipping_record.py</w:t>
      </w:r>
      <w:r w:rsidDel="00000000" w:rsidR="00000000" w:rsidRPr="00000000">
        <w:rPr>
          <w:rtl w:val="0"/>
        </w:rPr>
        <w:t xml:space="preserve"> simultaneously in 4 </w:t>
      </w:r>
      <w:r w:rsidDel="00000000" w:rsidR="00000000" w:rsidRPr="00000000">
        <w:rPr>
          <w:b w:val="1"/>
          <w:rtl w:val="0"/>
        </w:rPr>
        <w:t xml:space="preserve">separate</w:t>
      </w:r>
      <w:r w:rsidDel="00000000" w:rsidR="00000000" w:rsidRPr="00000000">
        <w:rPr>
          <w:rtl w:val="0"/>
        </w:rPr>
        <w:t xml:space="preserve"> CMD windows (or bash terminal on macOS).</w:t>
        <w:br w:type="textWrapping"/>
      </w:r>
      <w:r w:rsidDel="00000000" w:rsidR="00000000" w:rsidRPr="00000000">
        <w:rPr/>
        <w:drawing>
          <wp:inline distB="114300" distT="114300" distL="114300" distR="114300">
            <wp:extent cx="5472113" cy="4037447"/>
            <wp:effectExtent b="0" l="0" r="0" t="0"/>
            <wp:docPr id="1028678759"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472113" cy="4037447"/>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88">
      <w:pPr>
        <w:numPr>
          <w:ilvl w:val="0"/>
          <w:numId w:val="12"/>
        </w:numPr>
        <w:ind w:left="720" w:hanging="360"/>
        <w:rPr/>
      </w:pPr>
      <w:r w:rsidDel="00000000" w:rsidR="00000000" w:rsidRPr="00000000">
        <w:rPr>
          <w:rtl w:val="0"/>
        </w:rPr>
        <w:t xml:space="preserve">Open a </w:t>
      </w:r>
      <w:r w:rsidDel="00000000" w:rsidR="00000000" w:rsidRPr="00000000">
        <w:rPr>
          <w:b w:val="1"/>
          <w:rtl w:val="0"/>
        </w:rPr>
        <w:t xml:space="preserve">5th</w:t>
      </w:r>
      <w:r w:rsidDel="00000000" w:rsidR="00000000" w:rsidRPr="00000000">
        <w:rPr>
          <w:rtl w:val="0"/>
        </w:rPr>
        <w:t xml:space="preserve"> CMD window and run place_order.py.</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rFonts w:ascii="Consolas" w:cs="Consolas" w:eastAsia="Consolas" w:hAnsi="Consolas"/>
          <w:b w:val="1"/>
          <w:color w:val="0000ff"/>
        </w:rPr>
      </w:pPr>
      <w:r w:rsidDel="00000000" w:rsidR="00000000" w:rsidRPr="00000000">
        <w:rPr>
          <w:rtl w:val="0"/>
        </w:rPr>
        <w:tab/>
      </w:r>
      <w:r w:rsidDel="00000000" w:rsidR="00000000" w:rsidRPr="00000000">
        <w:rPr>
          <w:rFonts w:ascii="Consolas" w:cs="Consolas" w:eastAsia="Consolas" w:hAnsi="Consolas"/>
          <w:b w:val="1"/>
          <w:color w:val="0000ff"/>
          <w:rtl w:val="0"/>
        </w:rPr>
        <w:t xml:space="preserve">python place_order.py</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numPr>
          <w:ilvl w:val="0"/>
          <w:numId w:val="12"/>
        </w:numPr>
        <w:ind w:left="720" w:hanging="360"/>
        <w:rPr/>
      </w:pPr>
      <w:r w:rsidDel="00000000" w:rsidR="00000000" w:rsidRPr="00000000">
        <w:rPr>
          <w:rtl w:val="0"/>
        </w:rPr>
        <w:t xml:space="preserve">Go to Postman &gt; tab “Collections”&gt; ESD &gt; </w:t>
      </w:r>
      <w:r w:rsidDel="00000000" w:rsidR="00000000" w:rsidRPr="00000000">
        <w:rPr>
          <w:b w:val="1"/>
          <w:rtl w:val="0"/>
        </w:rPr>
        <w:t xml:space="preserve">Place order - correct inputs</w:t>
      </w:r>
      <w:r w:rsidDel="00000000" w:rsidR="00000000" w:rsidRPr="00000000">
        <w:rPr>
          <w:rtl w:val="0"/>
        </w:rPr>
        <w:br w:type="textWrapping"/>
      </w:r>
      <w:r w:rsidDel="00000000" w:rsidR="00000000" w:rsidRPr="00000000">
        <w:rPr/>
        <w:drawing>
          <wp:inline distB="114300" distT="114300" distL="114300" distR="114300">
            <wp:extent cx="6102682" cy="2928938"/>
            <wp:effectExtent b="12700" l="12700" r="12700" t="12700"/>
            <wp:docPr id="1028678758"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6102682" cy="2928938"/>
                    </a:xfrm>
                    <a:prstGeom prst="rect"/>
                    <a:ln w="12700">
                      <a:solidFill>
                        <a:srgbClr val="000000"/>
                      </a:solidFill>
                      <a:prstDash val="solid"/>
                    </a:ln>
                  </pic:spPr>
                </pic:pic>
              </a:graphicData>
            </a:graphic>
          </wp:inline>
        </w:drawing>
      </w:r>
      <w:r w:rsidDel="00000000" w:rsidR="00000000" w:rsidRPr="00000000">
        <w:rPr>
          <w:rtl w:val="0"/>
        </w:rPr>
        <w:br w:type="textWrapping"/>
      </w:r>
    </w:p>
    <w:p w:rsidR="00000000" w:rsidDel="00000000" w:rsidP="00000000" w:rsidRDefault="00000000" w:rsidRPr="00000000" w14:paraId="0000008D">
      <w:pPr>
        <w:numPr>
          <w:ilvl w:val="0"/>
          <w:numId w:val="12"/>
        </w:numPr>
        <w:ind w:left="720" w:hanging="360"/>
        <w:rPr/>
      </w:pPr>
      <w:r w:rsidDel="00000000" w:rsidR="00000000" w:rsidRPr="00000000">
        <w:rPr>
          <w:rtl w:val="0"/>
        </w:rPr>
        <w:t xml:space="preserve">Click “Send” to test a successful placing of order.</w:t>
      </w:r>
    </w:p>
    <w:tbl>
      <w:tblPr>
        <w:tblStyle w:val="Table4"/>
        <w:tblW w:w="1023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30"/>
        <w:tblGridChange w:id="0">
          <w:tblGrid>
            <w:gridCol w:w="102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Expected response in Postman</w:t>
            </w:r>
          </w:p>
          <w:p w:rsidR="00000000" w:rsidDel="00000000" w:rsidP="00000000" w:rsidRDefault="00000000" w:rsidRPr="00000000" w14:paraId="0000008F">
            <w:pPr>
              <w:widowControl w:val="0"/>
              <w:numPr>
                <w:ilvl w:val="0"/>
                <w:numId w:val="6"/>
              </w:numPr>
              <w:pBdr>
                <w:top w:space="0" w:sz="0" w:val="nil"/>
                <w:left w:space="0" w:sz="0" w:val="nil"/>
                <w:bottom w:space="0" w:sz="0" w:val="nil"/>
                <w:right w:space="0" w:sz="0" w:val="nil"/>
                <w:between w:space="0" w:sz="0" w:val="nil"/>
              </w:pBdr>
              <w:spacing w:line="240" w:lineRule="auto"/>
              <w:ind w:left="720" w:hanging="360"/>
              <w:jc w:val="left"/>
              <w:rPr>
                <w:rFonts w:ascii="Consolas" w:cs="Consolas" w:eastAsia="Consolas" w:hAnsi="Consolas"/>
              </w:rPr>
            </w:pPr>
            <w:r w:rsidDel="00000000" w:rsidR="00000000" w:rsidRPr="00000000">
              <w:rPr>
                <w:rFonts w:ascii="Consolas" w:cs="Consolas" w:eastAsia="Consolas" w:hAnsi="Consolas"/>
                <w:rtl w:val="0"/>
              </w:rPr>
              <w:t xml:space="preserve">order_id and date/time values may be different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"code": 201,</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"data": {</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"order_result": {</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"code": 201,</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"data": {</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"created": "Thu, 21 Jan 2021 14:56:59 GMT",</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"customer_id": "Apple TAN",</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"modified": "Thu, 21 Jan 2021 14:56:59 GMT",</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"order_id": 12,</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"order_item": [</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"book_id": "9781434474234",</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"item_id": 23,</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"order_id": 12,</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"quantity": 1</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"book_id": "9781449474212",</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"item_id": 24,</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"order_id": 12,</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"quantity": 1</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"status": "NEW"</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"shipping_result": {</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"code": 201,</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"data": {</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"order_id": 12</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"message": "Simulated success in shipping record creation."</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bl>
    <w:p w:rsidR="00000000" w:rsidDel="00000000" w:rsidP="00000000" w:rsidRDefault="00000000" w:rsidRPr="00000000" w14:paraId="000000B4">
      <w:pPr>
        <w:ind w:left="720" w:firstLine="0"/>
        <w:rPr/>
      </w:pPr>
      <w:r w:rsidDel="00000000" w:rsidR="00000000" w:rsidRPr="00000000">
        <w:rPr>
          <w:rtl w:val="0"/>
        </w:rPr>
      </w:r>
    </w:p>
    <w:tbl>
      <w:tblPr>
        <w:tblStyle w:val="Table5"/>
        <w:tblW w:w="10215.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15"/>
        <w:tblGridChange w:id="0">
          <w:tblGrid>
            <w:gridCol w:w="10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Expected output in CMD window running place_order.py</w:t>
            </w:r>
          </w:p>
          <w:p w:rsidR="00000000" w:rsidDel="00000000" w:rsidP="00000000" w:rsidRDefault="00000000" w:rsidRPr="00000000" w14:paraId="000000B6">
            <w:pPr>
              <w:widowControl w:val="0"/>
              <w:numPr>
                <w:ilvl w:val="0"/>
                <w:numId w:val="4"/>
              </w:numPr>
              <w:pBdr>
                <w:top w:space="0" w:sz="0" w:val="nil"/>
                <w:left w:space="0" w:sz="0" w:val="nil"/>
                <w:bottom w:space="0" w:sz="0" w:val="nil"/>
                <w:right w:space="0" w:sz="0" w:val="nil"/>
                <w:between w:space="0" w:sz="0" w:val="nil"/>
              </w:pBdr>
              <w:spacing w:line="240" w:lineRule="auto"/>
              <w:ind w:left="720" w:hanging="360"/>
              <w:jc w:val="left"/>
              <w:rPr>
                <w:rFonts w:ascii="Consolas" w:cs="Consolas" w:eastAsia="Consolas" w:hAnsi="Consolas"/>
              </w:rPr>
            </w:pPr>
            <w:r w:rsidDel="00000000" w:rsidR="00000000" w:rsidRPr="00000000">
              <w:rPr>
                <w:rFonts w:ascii="Consolas" w:cs="Consolas" w:eastAsia="Consolas" w:hAnsi="Consolas"/>
                <w:rtl w:val="0"/>
              </w:rPr>
              <w:t xml:space="preserve">order_id and date/time values may be different.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Received an order in JSON: {'customer_id': 'Apple TAN', 'cart_item': [{'book_id': '9781434474234', 'quantity': 1}, {'book_id': '9781449474212', 'quantity': 1}]}</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-----Invoking order microservice-----</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order_result: {'code': 201, 'data': {'created': 'Wed, 08 Feb 2023 18:57:10 GMT', 'customer_id': 'Apple TAN', 'modified': 'Wed, 08 Feb 2023 18:57:10 GMT', 'order_id': 15, 'order_item': [{'book_id': '9781434474234', 'item_id': 29, 'order_id': 15, 'quantity': 1}, {'book_id': '9781449474212', 'item_id': 30, 'order_id': 15, 'quantity': 1}], 'status': 'NEW'}}</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-----Invoking activity_log microservice-----</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Order sent to activity log.</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-----Invoking shipping_record microservice-----</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shipping_result: {'code': 201, 'data': {'order_id': 15}, 'message': 'Simulated success in shipping record creation.'}</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127.0.0.1 - - [08/Feb/2023 18:57:13] "POST /place_order HTTP/1.1" 201 -</w:t>
            </w:r>
          </w:p>
        </w:tc>
      </w:tr>
    </w:tbl>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numPr>
          <w:ilvl w:val="0"/>
          <w:numId w:val="12"/>
        </w:numPr>
        <w:ind w:left="720" w:hanging="360"/>
        <w:rPr/>
      </w:pPr>
      <w:r w:rsidDel="00000000" w:rsidR="00000000" w:rsidRPr="00000000">
        <w:rPr>
          <w:rtl w:val="0"/>
        </w:rPr>
        <w:t xml:space="preserve">Use the given Postman requests to test the following scenarios:</w:t>
      </w:r>
    </w:p>
    <w:tbl>
      <w:tblPr>
        <w:tblStyle w:val="Table6"/>
        <w:tblW w:w="97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6300"/>
        <w:tblGridChange w:id="0">
          <w:tblGrid>
            <w:gridCol w:w="3420"/>
            <w:gridCol w:w="63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jc w:val="left"/>
              <w:rPr>
                <w:b w:val="1"/>
              </w:rPr>
            </w:pPr>
            <w:r w:rsidDel="00000000" w:rsidR="00000000" w:rsidRPr="00000000">
              <w:rPr>
                <w:b w:val="1"/>
                <w:rtl w:val="0"/>
              </w:rPr>
              <w:t xml:space="preserve">Postman requests</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jc w:val="left"/>
              <w:rPr>
                <w:b w:val="1"/>
              </w:rPr>
            </w:pPr>
            <w:r w:rsidDel="00000000" w:rsidR="00000000" w:rsidRPr="00000000">
              <w:rPr>
                <w:b w:val="1"/>
                <w:rtl w:val="0"/>
              </w:rPr>
              <w:t xml:space="preserve">Scenario</w:t>
            </w:r>
          </w:p>
        </w:tc>
      </w:tr>
      <w:tr>
        <w:trPr>
          <w:cantSplit w:val="0"/>
          <w:trHeight w:val="44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C9">
            <w:pPr>
              <w:rPr/>
            </w:pPr>
            <w:r w:rsidDel="00000000" w:rsidR="00000000" w:rsidRPr="00000000">
              <w:rPr>
                <w:rtl w:val="0"/>
              </w:rPr>
              <w:t xml:space="preserve">Place order - correct inputs</w:t>
            </w:r>
          </w:p>
        </w:tc>
        <w:tc>
          <w:tcPr>
            <w:shd w:fill="auto" w:val="clear"/>
            <w:tcMar>
              <w:top w:w="100.0" w:type="dxa"/>
              <w:left w:w="100.0" w:type="dxa"/>
              <w:bottom w:w="100.0" w:type="dxa"/>
              <w:right w:w="100.0" w:type="dxa"/>
            </w:tcMar>
          </w:tcPr>
          <w:p w:rsidR="00000000" w:rsidDel="00000000" w:rsidP="00000000" w:rsidRDefault="00000000" w:rsidRPr="00000000" w14:paraId="000000CA">
            <w:pPr>
              <w:rPr/>
            </w:pPr>
            <w:r w:rsidDel="00000000" w:rsidR="00000000" w:rsidRPr="00000000">
              <w:rPr>
                <w:color w:val="0000ff"/>
                <w:rtl w:val="0"/>
              </w:rPr>
              <w:t xml:space="preserve">WAMP stopped.</w:t>
            </w:r>
            <w:r w:rsidDel="00000000" w:rsidR="00000000" w:rsidRPr="00000000">
              <w:rPr>
                <w:rtl w:val="0"/>
              </w:rPr>
              <w:t xml:space="preserve">  order.py running. </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C">
            <w:pPr>
              <w:rPr>
                <w:color w:val="0000ff"/>
              </w:rPr>
            </w:pPr>
            <w:r w:rsidDel="00000000" w:rsidR="00000000" w:rsidRPr="00000000">
              <w:rPr>
                <w:rtl w:val="0"/>
              </w:rPr>
              <w:t xml:space="preserve">WAMP running.  </w:t>
            </w:r>
            <w:r w:rsidDel="00000000" w:rsidR="00000000" w:rsidRPr="00000000">
              <w:rPr>
                <w:color w:val="0000ff"/>
                <w:rtl w:val="0"/>
              </w:rPr>
              <w:t xml:space="preserve">order.py stopped.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D">
            <w:pPr>
              <w:rPr/>
            </w:pPr>
            <w:r w:rsidDel="00000000" w:rsidR="00000000" w:rsidRPr="00000000">
              <w:rPr>
                <w:rtl w:val="0"/>
              </w:rPr>
              <w:t xml:space="preserve">Place order - shipping failure</w:t>
            </w:r>
          </w:p>
        </w:tc>
        <w:tc>
          <w:tcPr>
            <w:shd w:fill="auto" w:val="clear"/>
            <w:tcMar>
              <w:top w:w="100.0" w:type="dxa"/>
              <w:left w:w="100.0" w:type="dxa"/>
              <w:bottom w:w="100.0" w:type="dxa"/>
              <w:right w:w="100.0" w:type="dxa"/>
            </w:tcMar>
          </w:tcPr>
          <w:p w:rsidR="00000000" w:rsidDel="00000000" w:rsidP="00000000" w:rsidRDefault="00000000" w:rsidRPr="00000000" w14:paraId="000000CE">
            <w:pPr>
              <w:rPr/>
            </w:pPr>
            <w:r w:rsidDel="00000000" w:rsidR="00000000" w:rsidRPr="00000000">
              <w:rPr>
                <w:rtl w:val="0"/>
              </w:rPr>
              <w:t xml:space="preserve">Simulate shipping record failure by sending a request whose customer_id contains “ERROR”.</w:t>
            </w:r>
          </w:p>
        </w:tc>
      </w:tr>
    </w:tbl>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numPr>
          <w:ilvl w:val="0"/>
          <w:numId w:val="12"/>
        </w:numPr>
        <w:ind w:left="720" w:hanging="360"/>
        <w:rPr/>
      </w:pPr>
      <w:r w:rsidDel="00000000" w:rsidR="00000000" w:rsidRPr="00000000">
        <w:rPr>
          <w:rtl w:val="0"/>
        </w:rPr>
        <w:t xml:space="preserve">Check that the response matches the API documentation.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1"/>
        <w:rPr/>
      </w:pPr>
      <w:bookmarkStart w:colFirst="0" w:colLast="0" w:name="_heading=h.3rdcrjn" w:id="11"/>
      <w:bookmarkEnd w:id="11"/>
      <w:r w:rsidDel="00000000" w:rsidR="00000000" w:rsidRPr="00000000">
        <w:rPr>
          <w:rtl w:val="0"/>
        </w:rPr>
        <w:t xml:space="preserve">Learning Points</w:t>
      </w:r>
    </w:p>
    <w:p w:rsidR="00000000" w:rsidDel="00000000" w:rsidP="00000000" w:rsidRDefault="00000000" w:rsidRPr="00000000" w14:paraId="000000DF">
      <w:pPr>
        <w:numPr>
          <w:ilvl w:val="0"/>
          <w:numId w:val="5"/>
        </w:numPr>
        <w:ind w:left="720" w:hanging="360"/>
        <w:jc w:val="left"/>
        <w:rPr/>
      </w:pPr>
      <w:r w:rsidDel="00000000" w:rsidR="00000000" w:rsidRPr="00000000">
        <w:rPr>
          <w:rtl w:val="0"/>
        </w:rPr>
        <w:t xml:space="preserve">Invoke REST APIs in python.</w:t>
        <w:br w:type="textWrapping"/>
      </w:r>
    </w:p>
    <w:p w:rsidR="00000000" w:rsidDel="00000000" w:rsidP="00000000" w:rsidRDefault="00000000" w:rsidRPr="00000000" w14:paraId="000000E0">
      <w:pPr>
        <w:numPr>
          <w:ilvl w:val="0"/>
          <w:numId w:val="5"/>
        </w:numPr>
        <w:ind w:left="720" w:hanging="360"/>
        <w:jc w:val="left"/>
        <w:rPr/>
      </w:pPr>
      <w:r w:rsidDel="00000000" w:rsidR="00000000" w:rsidRPr="00000000">
        <w:rPr>
          <w:rtl w:val="0"/>
        </w:rPr>
        <w:t xml:space="preserve">Implement composite microservice </w:t>
      </w:r>
    </w:p>
    <w:p w:rsidR="00000000" w:rsidDel="00000000" w:rsidP="00000000" w:rsidRDefault="00000000" w:rsidRPr="00000000" w14:paraId="000000E1">
      <w:pPr>
        <w:numPr>
          <w:ilvl w:val="1"/>
          <w:numId w:val="5"/>
        </w:numPr>
        <w:ind w:left="1440" w:hanging="360"/>
        <w:jc w:val="left"/>
        <w:rPr/>
      </w:pPr>
      <w:r w:rsidDel="00000000" w:rsidR="00000000" w:rsidRPr="00000000">
        <w:rPr>
          <w:rtl w:val="0"/>
        </w:rPr>
        <w:t xml:space="preserve">Orchestrated architectural pattern.</w:t>
      </w:r>
    </w:p>
    <w:p w:rsidR="00000000" w:rsidDel="00000000" w:rsidP="00000000" w:rsidRDefault="00000000" w:rsidRPr="00000000" w14:paraId="000000E2">
      <w:pPr>
        <w:numPr>
          <w:ilvl w:val="1"/>
          <w:numId w:val="5"/>
        </w:numPr>
        <w:ind w:left="1440" w:hanging="360"/>
        <w:jc w:val="left"/>
        <w:rPr/>
      </w:pPr>
      <w:r w:rsidDel="00000000" w:rsidR="00000000" w:rsidRPr="00000000">
        <w:rPr>
          <w:rtl w:val="0"/>
        </w:rPr>
        <w:t xml:space="preserve">A controller that manages atomic microservices to fulfill a business process.</w:t>
        <w:br w:type="textWrapping"/>
      </w:r>
    </w:p>
    <w:p w:rsidR="00000000" w:rsidDel="00000000" w:rsidP="00000000" w:rsidRDefault="00000000" w:rsidRPr="00000000" w14:paraId="000000E3">
      <w:pPr>
        <w:numPr>
          <w:ilvl w:val="0"/>
          <w:numId w:val="5"/>
        </w:numPr>
        <w:ind w:left="720" w:hanging="360"/>
        <w:jc w:val="left"/>
        <w:rPr/>
      </w:pPr>
      <w:r w:rsidDel="00000000" w:rsidR="00000000" w:rsidRPr="00000000">
        <w:rPr>
          <w:rtl w:val="0"/>
        </w:rPr>
        <w:t xml:space="preserve">API documentation specifies the expected inputs and outputs of a service, making it clear for others to use your services.</w:t>
      </w:r>
    </w:p>
    <w:p w:rsidR="00000000" w:rsidDel="00000000" w:rsidP="00000000" w:rsidRDefault="00000000" w:rsidRPr="00000000" w14:paraId="000000E4">
      <w:pPr>
        <w:jc w:val="left"/>
        <w:rPr/>
      </w:pPr>
      <w:r w:rsidDel="00000000" w:rsidR="00000000" w:rsidRPr="00000000">
        <w:rPr>
          <w:rtl w:val="0"/>
        </w:rPr>
      </w:r>
    </w:p>
    <w:p w:rsidR="00000000" w:rsidDel="00000000" w:rsidP="00000000" w:rsidRDefault="00000000" w:rsidRPr="00000000" w14:paraId="000000E5">
      <w:pPr>
        <w:jc w:val="left"/>
        <w:rPr/>
      </w:pPr>
      <w:r w:rsidDel="00000000" w:rsidR="00000000" w:rsidRPr="00000000">
        <w:rPr>
          <w:rtl w:val="0"/>
        </w:rPr>
      </w:r>
    </w:p>
    <w:sectPr>
      <w:headerReference r:id="rId26" w:type="default"/>
      <w:headerReference r:id="rId27" w:type="first"/>
      <w:headerReference r:id="rId28" w:type="even"/>
      <w:footerReference r:id="rId29"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jc w:val="right"/>
      <w:rPr>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6">
      <w:pPr>
        <w:spacing w:line="240" w:lineRule="auto"/>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more details on the “requests” module and the code in function invoke_http(), please refer to </w:t>
      </w:r>
      <w:hyperlink r:id="rId1">
        <w:r w:rsidDel="00000000" w:rsidR="00000000" w:rsidRPr="00000000">
          <w:rPr>
            <w:color w:val="1155cc"/>
            <w:sz w:val="20"/>
            <w:szCs w:val="20"/>
            <w:u w:val="single"/>
            <w:rtl w:val="0"/>
          </w:rPr>
          <w:t xml:space="preserve">https://www.w3schools.com/python/module_requests.asp</w:t>
        </w:r>
      </w:hyperlink>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https://requests.readthedocs.io/en/latest/api/</w:t>
        </w:r>
      </w:hyperlink>
      <w:r w:rsidDel="00000000" w:rsidR="00000000" w:rsidRPr="00000000">
        <w:rPr>
          <w:sz w:val="20"/>
          <w:szCs w:val="20"/>
          <w:rtl w:val="0"/>
        </w:rPr>
        <w:t xml:space="preserve"> </w:t>
      </w:r>
    </w:p>
    <w:p w:rsidR="00000000" w:rsidDel="00000000" w:rsidP="00000000" w:rsidRDefault="00000000" w:rsidRPr="00000000" w14:paraId="000000E7">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E8">
      <w:pPr>
        <w:spacing w:line="240" w:lineRule="auto"/>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API documentation of the microservices can be found in </w:t>
      </w:r>
      <w:hyperlink r:id="rId3">
        <w:r w:rsidDel="00000000" w:rsidR="00000000" w:rsidRPr="00000000">
          <w:rPr>
            <w:color w:val="1155cc"/>
            <w:sz w:val="20"/>
            <w:szCs w:val="20"/>
            <w:u w:val="single"/>
            <w:rtl w:val="0"/>
          </w:rPr>
          <w:t xml:space="preserve">https://drive.google.com/drive/folders/1sxgjviMF2QsjIHh31rlVIQNlGGksOGA4</w:t>
        </w:r>
      </w:hyperlink>
      <w:r w:rsidDel="00000000" w:rsidR="00000000" w:rsidRPr="00000000">
        <w:rPr>
          <w:rtl w:val="0"/>
        </w:rPr>
      </w:r>
    </w:p>
    <w:p w:rsidR="00000000" w:rsidDel="00000000" w:rsidP="00000000" w:rsidRDefault="00000000" w:rsidRPr="00000000" w14:paraId="000000E9">
      <w:pPr>
        <w:spacing w:line="240" w:lineRule="auto"/>
        <w:jc w:val="left"/>
        <w:rPr>
          <w:sz w:val="20"/>
          <w:szCs w:val="20"/>
        </w:rPr>
      </w:pPr>
      <w:r w:rsidDel="00000000" w:rsidR="00000000" w:rsidRPr="00000000">
        <w:rPr>
          <w:rtl w:val="0"/>
        </w:rPr>
      </w:r>
    </w:p>
    <w:p w:rsidR="00000000" w:rsidDel="00000000" w:rsidP="00000000" w:rsidRDefault="00000000" w:rsidRPr="00000000" w14:paraId="000000EA">
      <w:pPr>
        <w:spacing w:line="240" w:lineRule="auto"/>
        <w:jc w:val="left"/>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align>top</wp:align>
              </wp:positionV>
              <wp:extent cx="1240155" cy="342900"/>
              <wp:effectExtent b="0" l="0" r="0" t="0"/>
              <wp:wrapNone/>
              <wp:docPr descr="SMU Classification: Restricted" id="1028678746" name=""/>
              <a:graphic>
                <a:graphicData uri="http://schemas.microsoft.com/office/word/2010/wordprocessingShape">
                  <wps:wsp>
                    <wps:cNvSpPr/>
                    <wps:cNvPr id="2" name="Shape 2"/>
                    <wps:spPr>
                      <a:xfrm>
                        <a:off x="4730685" y="3613313"/>
                        <a:ext cx="1230630" cy="333375"/>
                      </a:xfrm>
                      <a:prstGeom prst="rect">
                        <a:avLst/>
                      </a:prstGeom>
                      <a:noFill/>
                      <a:ln>
                        <a:noFill/>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t xml:space="preserve">SMU Classification: Restricted</w:t>
                          </w:r>
                        </w:p>
                      </w:txbxContent>
                    </wps:txbx>
                    <wps:bodyPr anchorCtr="0" anchor="t" bIns="0" lIns="0" spcFirstLastPara="1" rIns="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align>top</wp:align>
              </wp:positionV>
              <wp:extent cx="1240155" cy="342900"/>
              <wp:effectExtent b="0" l="0" r="0" t="0"/>
              <wp:wrapNone/>
              <wp:docPr descr="SMU Classification: Restricted" id="1028678746" name="image12.png"/>
              <a:graphic>
                <a:graphicData uri="http://schemas.openxmlformats.org/drawingml/2006/picture">
                  <pic:pic>
                    <pic:nvPicPr>
                      <pic:cNvPr descr="SMU Classification: Restricted" id="0" name="image12.png"/>
                      <pic:cNvPicPr preferRelativeResize="0"/>
                    </pic:nvPicPr>
                    <pic:blipFill>
                      <a:blip r:embed="rId1"/>
                      <a:srcRect/>
                      <a:stretch>
                        <a:fillRect/>
                      </a:stretch>
                    </pic:blipFill>
                    <pic:spPr>
                      <a:xfrm>
                        <a:off x="0" y="0"/>
                        <a:ext cx="1240155" cy="34290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align>top</wp:align>
              </wp:positionV>
              <wp:extent cx="1240155" cy="342900"/>
              <wp:effectExtent b="0" l="0" r="0" t="0"/>
              <wp:wrapNone/>
              <wp:docPr descr="SMU Classification: Restricted" id="1028678748" name=""/>
              <a:graphic>
                <a:graphicData uri="http://schemas.microsoft.com/office/word/2010/wordprocessingShape">
                  <wps:wsp>
                    <wps:cNvSpPr/>
                    <wps:cNvPr id="4" name="Shape 4"/>
                    <wps:spPr>
                      <a:xfrm>
                        <a:off x="4730685" y="3613313"/>
                        <a:ext cx="1230630" cy="333375"/>
                      </a:xfrm>
                      <a:prstGeom prst="rect">
                        <a:avLst/>
                      </a:prstGeom>
                      <a:noFill/>
                      <a:ln>
                        <a:noFill/>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t xml:space="preserve">SMU Classification: Restricted</w:t>
                          </w:r>
                        </w:p>
                      </w:txbxContent>
                    </wps:txbx>
                    <wps:bodyPr anchorCtr="0" anchor="t" bIns="0" lIns="0" spcFirstLastPara="1" rIns="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align>top</wp:align>
              </wp:positionV>
              <wp:extent cx="1240155" cy="342900"/>
              <wp:effectExtent b="0" l="0" r="0" t="0"/>
              <wp:wrapNone/>
              <wp:docPr descr="SMU Classification: Restricted" id="1028678748" name="image14.png"/>
              <a:graphic>
                <a:graphicData uri="http://schemas.openxmlformats.org/drawingml/2006/picture">
                  <pic:pic>
                    <pic:nvPicPr>
                      <pic:cNvPr descr="SMU Classification: Restricted" id="0" name="image14.png"/>
                      <pic:cNvPicPr preferRelativeResize="0"/>
                    </pic:nvPicPr>
                    <pic:blipFill>
                      <a:blip r:embed="rId1"/>
                      <a:srcRect/>
                      <a:stretch>
                        <a:fillRect/>
                      </a:stretch>
                    </pic:blipFill>
                    <pic:spPr>
                      <a:xfrm>
                        <a:off x="0" y="0"/>
                        <a:ext cx="1240155" cy="3429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align>top</wp:align>
              </wp:positionV>
              <wp:extent cx="1240155" cy="342900"/>
              <wp:effectExtent b="0" l="0" r="0" t="0"/>
              <wp:wrapNone/>
              <wp:docPr descr="SMU Classification: Restricted" id="1028678747" name=""/>
              <a:graphic>
                <a:graphicData uri="http://schemas.microsoft.com/office/word/2010/wordprocessingShape">
                  <wps:wsp>
                    <wps:cNvSpPr/>
                    <wps:cNvPr id="3" name="Shape 3"/>
                    <wps:spPr>
                      <a:xfrm>
                        <a:off x="4730685" y="3613313"/>
                        <a:ext cx="1230630" cy="333375"/>
                      </a:xfrm>
                      <a:prstGeom prst="rect">
                        <a:avLst/>
                      </a:prstGeom>
                      <a:noFill/>
                      <a:ln>
                        <a:noFill/>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t xml:space="preserve">SMU Classification: Restricted</w:t>
                          </w:r>
                        </w:p>
                      </w:txbxContent>
                    </wps:txbx>
                    <wps:bodyPr anchorCtr="0" anchor="t" bIns="0" lIns="0" spcFirstLastPara="1" rIns="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align>top</wp:align>
              </wp:positionV>
              <wp:extent cx="1240155" cy="342900"/>
              <wp:effectExtent b="0" l="0" r="0" t="0"/>
              <wp:wrapNone/>
              <wp:docPr descr="SMU Classification: Restricted" id="1028678747" name="image13.png"/>
              <a:graphic>
                <a:graphicData uri="http://schemas.openxmlformats.org/drawingml/2006/picture">
                  <pic:pic>
                    <pic:nvPicPr>
                      <pic:cNvPr descr="SMU Classification: Restricted" id="0" name="image13.png"/>
                      <pic:cNvPicPr preferRelativeResize="0"/>
                    </pic:nvPicPr>
                    <pic:blipFill>
                      <a:blip r:embed="rId1"/>
                      <a:srcRect/>
                      <a:stretch>
                        <a:fillRect/>
                      </a:stretch>
                    </pic:blipFill>
                    <pic:spPr>
                      <a:xfrm>
                        <a:off x="0" y="0"/>
                        <a:ext cx="1240155" cy="3429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rebuchet MS" w:cs="Trebuchet MS" w:eastAsia="Trebuchet MS" w:hAnsi="Trebuchet MS"/>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left"/>
    </w:pPr>
    <w:rPr>
      <w:sz w:val="36"/>
      <w:szCs w:val="36"/>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jc w:val="left"/>
      <w:outlineLvl w:val="0"/>
    </w:pPr>
    <w:rPr>
      <w:sz w:val="36"/>
      <w:szCs w:val="36"/>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b w:val="1"/>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0000"/>
    <w:pPr>
      <w:tabs>
        <w:tab w:val="center" w:pos="4513"/>
        <w:tab w:val="right" w:pos="9026"/>
      </w:tabs>
      <w:spacing w:line="240" w:lineRule="auto"/>
    </w:pPr>
  </w:style>
  <w:style w:type="character" w:styleId="HeaderChar" w:customStyle="1">
    <w:name w:val="Header Char"/>
    <w:basedOn w:val="DefaultParagraphFont"/>
    <w:link w:val="Header"/>
    <w:uiPriority w:val="99"/>
    <w:rsid w:val="008E0000"/>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3.png"/><Relationship Id="rId21" Type="http://schemas.openxmlformats.org/officeDocument/2006/relationships/image" Target="media/image4.png"/><Relationship Id="rId24" Type="http://schemas.openxmlformats.org/officeDocument/2006/relationships/image" Target="media/image8.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flask-cors.readthedocs.io/en/latest/#:~:text=Usage,those%20who%20prefer%20this%20approach" TargetMode="External"/><Relationship Id="rId26" Type="http://schemas.openxmlformats.org/officeDocument/2006/relationships/header" Target="header2.xml"/><Relationship Id="rId25" Type="http://schemas.openxmlformats.org/officeDocument/2006/relationships/image" Target="media/image9.png"/><Relationship Id="rId28" Type="http://schemas.openxmlformats.org/officeDocument/2006/relationships/header" Target="header1.xml"/><Relationship Id="rId27"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1.xml"/><Relationship Id="rId7" Type="http://schemas.openxmlformats.org/officeDocument/2006/relationships/customXml" Target="../customXML/item1.xml"/><Relationship Id="rId8" Type="http://schemas.openxmlformats.org/officeDocument/2006/relationships/image" Target="media/image2.png"/><Relationship Id="rId11" Type="http://schemas.openxmlformats.org/officeDocument/2006/relationships/hyperlink" Target="http://localhost:5001/book" TargetMode="External"/><Relationship Id="rId10" Type="http://schemas.openxmlformats.org/officeDocument/2006/relationships/hyperlink" Target="http://localhost/index.html" TargetMode="External"/><Relationship Id="rId13" Type="http://schemas.openxmlformats.org/officeDocument/2006/relationships/hyperlink" Target="http://esd.com:5001/book" TargetMode="External"/><Relationship Id="rId12" Type="http://schemas.openxmlformats.org/officeDocument/2006/relationships/hyperlink" Target="http://zoko.com/index.html" TargetMode="External"/><Relationship Id="rId15" Type="http://schemas.openxmlformats.org/officeDocument/2006/relationships/hyperlink" Target="https://drive.google.com/drive/folders/1sxgjviMF2QsjIHh31rlVIQNlGGksOGA4" TargetMode="External"/><Relationship Id="rId14" Type="http://schemas.openxmlformats.org/officeDocument/2006/relationships/hyperlink" Target="https://drive.google.com/file/d/1Pd5iM5sbvyf5YZ3bJAwc_H19dh0tkrUF/view" TargetMode="External"/><Relationship Id="rId17" Type="http://schemas.openxmlformats.org/officeDocument/2006/relationships/image" Target="media/image6.png"/><Relationship Id="rId16" Type="http://schemas.openxmlformats.org/officeDocument/2006/relationships/image" Target="media/image1.png"/><Relationship Id="rId19" Type="http://schemas.openxmlformats.org/officeDocument/2006/relationships/image" Target="media/image11.png"/><Relationship Id="rId18"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www.w3schools.com/python/module_requests.asp" TargetMode="External"/><Relationship Id="rId2" Type="http://schemas.openxmlformats.org/officeDocument/2006/relationships/hyperlink" Target="https://requests.readthedocs.io/en/latest/api/" TargetMode="External"/><Relationship Id="rId3" Type="http://schemas.openxmlformats.org/officeDocument/2006/relationships/hyperlink" Target="https://drive.google.com/drive/folders/1sxgjviMF2QsjIHh31rlVIQNlGGksOGA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lio4Md1tWd41L25uujF1bZni6w==">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2025-02-05T06:06:00Z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3d506459,2d5e9313,308d6ee3</vt:lpwstr>
  </property>
  <property fmtid="{D5CDD505-2E9C-101B-9397-08002B2CF9AE}" pid="3" name="ClassificationContentMarkingHeaderFontProps">
    <vt:lpwstr>#000000,8,Calibri</vt:lpwstr>
  </property>
  <property fmtid="{D5CDD505-2E9C-101B-9397-08002B2CF9AE}" pid="4" name="ClassificationContentMarkingHeaderText">
    <vt:lpwstr>SMU Classification: Restricted</vt:lpwstr>
  </property>
</Properties>
</file>