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</w:t>
      </w:r>
      <w:r>
        <w:rPr>
          <w:b/>
          <w:bCs/>
          <w:sz w:val="44"/>
          <w:szCs w:val="44"/>
        </w:rPr>
        <w:t>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Version </w:t>
      </w:r>
      <w:r>
        <w:rPr>
          <w:b/>
          <w:bCs/>
          <w:sz w:val="24"/>
          <w:szCs w:val="24"/>
        </w:rPr>
        <w:t>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649_1349472584" w:tooltip="1. Project background and descriptions">
            <w:r>
              <w:rPr>
                <w:rStyle w:val="IndexLink"/>
              </w:rPr>
              <w:t>1. Project background and descriptions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260_2378469445" w:tooltip="2. Project scope">
            <w:r>
              <w:rPr>
                <w:rStyle w:val="IndexLink"/>
              </w:rPr>
              <w:t>2. Project scope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1653_1349472584" w:tooltip="3. High-level requirements">
            <w:r>
              <w:rPr>
                <w:rStyle w:val="IndexLink"/>
              </w:rPr>
              <w:t>3. High-level requirements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1655_1349472584" w:tooltip="4. Entities">
            <w:r>
              <w:rPr>
                <w:rStyle w:val="IndexLink"/>
              </w:rPr>
              <w:t>4. Entities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1657_1349472584" w:tooltip="5. Success Metrics">
            <w:r>
              <w:rPr>
                <w:rStyle w:val="IndexLink"/>
              </w:rPr>
              <w:t>5. Success Metrics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1659_1349472584" w:tooltip="6. Considerations">
            <w:r>
              <w:rPr>
                <w:rStyle w:val="IndexLink"/>
              </w:rPr>
              <w:t>6. Considerations</w:t>
              <w:tab/>
              <w:t>4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1661_1349472584" w:tooltip="7. Specific Exclusion from Project Scope">
            <w:r>
              <w:rPr>
                <w:rStyle w:val="IndexLink"/>
              </w:rPr>
              <w:t>7. Specific Exclusion from Project Scope</w:t>
              <w:tab/>
              <w:t>5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1663_1349472584" w:tooltip="8. Dependencies and Technologies">
            <w:r>
              <w:rPr>
                <w:rStyle w:val="IndexLink"/>
              </w:rPr>
              <w:t>8. Dependencies and Technologies</w:t>
              <w:tab/>
              <w:t>6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1665_1349472584" w:tooltip="9. Assumptions">
            <w:r>
              <w:rPr>
                <w:rStyle w:val="IndexLink"/>
              </w:rPr>
              <w:t>9. Assumptions</w:t>
              <w:tab/>
              <w:t>6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hyperlink w:anchor="__RefHeading___Toc1667_1349472584" w:tooltip="10. Designs and Diagrams">
            <w:r>
              <w:rPr>
                <w:rStyle w:val="IndexLink"/>
              </w:rPr>
              <w:t>10. Designs and Diagrams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 xml:space="preserve">1. </w:t>
      </w:r>
      <w:r>
        <w:rPr>
          <w:sz w:val="24"/>
          <w:szCs w:val="24"/>
        </w:rPr>
        <w:t>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 xml:space="preserve">Target Release: </w:t>
      </w:r>
      <w:r>
        <w:rPr>
          <w:sz w:val="24"/>
          <w:szCs w:val="24"/>
        </w:rPr>
        <w:t>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 xml:space="preserve">Status: </w:t>
      </w:r>
      <w:r>
        <w:rPr>
          <w:sz w:val="24"/>
          <w:szCs w:val="24"/>
        </w:rPr>
        <w:t>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 xml:space="preserve">Document Owner: </w:t>
      </w:r>
      <w:r>
        <w:rPr>
          <w:sz w:val="24"/>
          <w:szCs w:val="24"/>
        </w:rPr>
        <w:t>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 xml:space="preserve">Designer: </w:t>
      </w:r>
      <w:r>
        <w:rPr>
          <w:sz w:val="24"/>
          <w:szCs w:val="24"/>
        </w:rPr>
        <w:t>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 xml:space="preserve">Tech Lead: </w:t>
      </w:r>
      <w:r>
        <w:rPr>
          <w:sz w:val="24"/>
          <w:szCs w:val="24"/>
        </w:rPr>
        <w:t>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</w:r>
      <w:r>
        <w:rPr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</w:t>
      </w:r>
      <w:r>
        <w:rPr/>
        <w:t>Box</w:t>
      </w:r>
      <w:r>
        <w:rPr/>
        <w:t xml:space="preserve"> will include the following: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 xml:space="preserve">A system that </w:t>
      </w:r>
      <w:r>
        <w:rPr/>
        <w:t>organize</w:t>
      </w:r>
      <w:r>
        <w:rPr/>
        <w:t xml:space="preserve"> the items by locations and categories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</w:t>
      </w:r>
      <w:r>
        <w:rPr/>
        <w:t>Box</w:t>
      </w:r>
      <w:r>
        <w:rPr/>
        <w:t xml:space="preserve"> will affect the following entities: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InventBox System – Also known as this system </w:t>
      </w:r>
      <w:r>
        <w:rPr/>
        <w:t xml:space="preserve">that display the </w:t>
      </w:r>
      <w:r>
        <w:rPr/>
        <w:t>interface to the user</w:t>
      </w:r>
      <w:r>
        <w:rPr/>
        <w:t xml:space="preserve"> on the frontend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InventBox Backend – </w:t>
      </w:r>
      <w:r>
        <w:rPr/>
        <w:t>The API layer that manage the data on the backend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User – </w:t>
      </w:r>
      <w:r>
        <w:rPr/>
        <w:t>The user that uses the InventBox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User can create items into a inventory </w:t>
            </w:r>
            <w:r>
              <w:rPr/>
              <w:t>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All of relevant information is reachable </w:t>
            </w:r>
            <w:r>
              <w:rPr/>
              <w:t>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As a user, I want to update and delete the account </w:t>
            </w:r>
            <w:r>
              <w:rPr/>
              <w:t>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As a system, I want to be able to </w:t>
            </w:r>
            <w:r>
              <w:rPr/>
              <w:t>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System can add the total costs </w:t>
            </w:r>
            <w:r>
              <w:rPr/>
              <w:t>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Admin can </w:t>
            </w:r>
            <w:r>
              <w:rPr/>
              <w:t>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items from or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inventory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4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</w:t>
      </w:r>
      <w:r>
        <w:rPr>
          <w:sz w:val="24"/>
          <w:szCs w:val="24"/>
        </w:rPr>
        <w:t xml:space="preserve"> functionality like repair logs.</w:t>
      </w:r>
    </w:p>
    <w:p>
      <w:pPr>
        <w:pStyle w:val="BodyText"/>
        <w:numPr>
          <w:ilvl w:val="0"/>
          <w:numId w:val="4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4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4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User </w:t>
      </w:r>
      <w:r>
        <w:rPr>
          <w:sz w:val="24"/>
          <w:szCs w:val="24"/>
        </w:rPr>
        <w:t>sharing functionality for multiple peoples.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Nunit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default" r:id="rId8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1157</TotalTime>
  <Application>LibreOffice/26.2.2.2$Linux_X86_64 LibreOffice_project/620$Build-2</Application>
  <AppVersion>15.0000</AppVersion>
  <Pages>9</Pages>
  <Words>1098</Words>
  <Characters>5030</Characters>
  <CharactersWithSpaces>5982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2026-04-17T12:07:05Z</dcterms:modified>
  <cp:revision>8</cp:revision>
  <dc:subject/>
  <dc:title/>
</cp:coreProperties>
</file>