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99FB7E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BA6BC2D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C511AE">
        <w:rPr>
          <w:rFonts w:cs="Times New Roman"/>
          <w:b/>
          <w:sz w:val="32"/>
          <w:szCs w:val="32"/>
        </w:rPr>
        <w:t>1</w:t>
      </w:r>
    </w:p>
    <w:p w14:paraId="31EEE567" w14:textId="442FD233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C511AE">
        <w:rPr>
          <w:rFonts w:cs="Times New Roman"/>
          <w:b/>
          <w:sz w:val="32"/>
          <w:szCs w:val="32"/>
        </w:rPr>
        <w:t>1</w:t>
      </w:r>
      <w:r w:rsidR="000C3685">
        <w:rPr>
          <w:rFonts w:cs="Times New Roman"/>
          <w:bCs/>
          <w:sz w:val="32"/>
          <w:szCs w:val="32"/>
        </w:rPr>
        <w:t xml:space="preserve"> </w:t>
      </w:r>
      <w:r w:rsidRPr="00423828">
        <w:rPr>
          <w:rFonts w:cs="Times New Roman"/>
          <w:b/>
          <w:sz w:val="32"/>
          <w:szCs w:val="32"/>
        </w:rPr>
        <w:t>- №</w:t>
      </w:r>
      <w:r w:rsidR="00C511AE">
        <w:rPr>
          <w:rFonts w:cs="Times New Roman"/>
          <w:b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E1F4BD4" w:rsidR="00282B48" w:rsidRPr="009E797E" w:rsidRDefault="001A591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ИКБО-04-21 Даурбеков М.И.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34A7E23" w:rsidR="00282B48" w:rsidRPr="009E797E" w:rsidRDefault="001A591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C86FC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B5843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6D4646A" w14:textId="1D9C77A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A02BE4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 и ознакомление с функциональными возможностями программного обеспечения.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594DE7D8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A02BE4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 декомпозицию концептуальной модели на основе текстового описания процесса.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2489B869" w:rsidR="00A02BE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A02B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2BE4">
        <w:rPr>
          <w:rFonts w:ascii="Times New Roman" w:hAnsi="Times New Roman" w:cs="Times New Roman"/>
          <w:bCs/>
          <w:sz w:val="28"/>
          <w:szCs w:val="28"/>
        </w:rPr>
        <w:t>построенные и сохраненные в файле текстового формата структурно-функциональные диаграммы бизнес-процессов, представленные преподавателю в конце практического занятия.</w:t>
      </w:r>
    </w:p>
    <w:p w14:paraId="52745A94" w14:textId="77777777" w:rsidR="00A02BE4" w:rsidRDefault="00A02BE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A63DFB3" w14:textId="73F13251" w:rsidR="00773334" w:rsidRDefault="00A02BE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№1.</w:t>
      </w:r>
    </w:p>
    <w:p w14:paraId="1531E087" w14:textId="5E4B16EC" w:rsidR="00422AA8" w:rsidRPr="002F6C89" w:rsidRDefault="00BD105C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построения концептуальной модели будет использовано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Ramus</w:t>
      </w:r>
      <w:r w:rsidRPr="00BD105C">
        <w:rPr>
          <w:rFonts w:ascii="Times New Roman" w:hAnsi="Times New Roman" w:cs="Times New Roman"/>
          <w:bCs/>
          <w:sz w:val="28"/>
          <w:szCs w:val="28"/>
        </w:rPr>
        <w:t>.</w:t>
      </w:r>
      <w:r w:rsidR="0059595E">
        <w:rPr>
          <w:rFonts w:ascii="Times New Roman" w:hAnsi="Times New Roman" w:cs="Times New Roman"/>
          <w:bCs/>
          <w:sz w:val="28"/>
          <w:szCs w:val="28"/>
        </w:rPr>
        <w:t xml:space="preserve"> Модель будет простроена по стандарту </w:t>
      </w:r>
      <w:r w:rsidR="0059595E">
        <w:rPr>
          <w:rFonts w:ascii="Times New Roman" w:hAnsi="Times New Roman" w:cs="Times New Roman"/>
          <w:bCs/>
          <w:sz w:val="28"/>
          <w:szCs w:val="28"/>
          <w:lang w:val="en-US"/>
        </w:rPr>
        <w:t>IDEF0.</w:t>
      </w:r>
    </w:p>
    <w:p w14:paraId="4F3D95B3" w14:textId="44ABFDBC" w:rsidR="00390D09" w:rsidRDefault="00390D09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Согласно условию процесс "Формирование Технического Процесса(ТП) имеет на вход "Утвержденное ТЗ", "Утвержденный ЭП" и "Уточняющие данные". За управлением процесса стоит "Стандарт". За механизмом стоят "Бизнес аналитик", "Программист" и "Проектировщик". На выходе находится "Технический проект".</w:t>
      </w:r>
    </w:p>
    <w:p w14:paraId="704CDECF" w14:textId="062773C2" w:rsidR="00BD105C" w:rsidRPr="00BD105C" w:rsidRDefault="00BD105C" w:rsidP="00BD105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105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2909CC3" wp14:editId="001F10C3">
            <wp:extent cx="5940425" cy="4105910"/>
            <wp:effectExtent l="0" t="0" r="3175" b="0"/>
            <wp:docPr id="41688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87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2BE" w14:textId="0D731A78" w:rsidR="00773334" w:rsidRDefault="00BD105C" w:rsidP="00BD105C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1 </w:t>
      </w:r>
      <w:r w:rsidR="00390D09">
        <w:rPr>
          <w:rFonts w:ascii="Times New Roman" w:hAnsi="Times New Roman" w:cs="Times New Roman"/>
          <w:bCs/>
          <w:sz w:val="28"/>
          <w:szCs w:val="28"/>
        </w:rPr>
        <w:t>Концептуальная модель процесса "Формирование Технического Процесса (ТП)"</w:t>
      </w:r>
    </w:p>
    <w:p w14:paraId="6572F755" w14:textId="7EFD87CE" w:rsidR="00390D09" w:rsidRPr="0059595E" w:rsidRDefault="00807C48" w:rsidP="00390D0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Декомпозиция процесса состоит из подпроцессов "Уточнение структуры и формы представления входных и выходных данных", "Разработка программы", "Определение конфигурации технических средств" и "Подготовка пояснительной записки к ТЗ".</w:t>
      </w:r>
    </w:p>
    <w:p w14:paraId="54549150" w14:textId="3E3CB9F4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2168527">
    <w:abstractNumId w:val="6"/>
  </w:num>
  <w:num w:numId="2" w16cid:durableId="1729453711">
    <w:abstractNumId w:val="11"/>
  </w:num>
  <w:num w:numId="3" w16cid:durableId="1985428737">
    <w:abstractNumId w:val="12"/>
  </w:num>
  <w:num w:numId="4" w16cid:durableId="1934195094">
    <w:abstractNumId w:val="9"/>
  </w:num>
  <w:num w:numId="5" w16cid:durableId="20179971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3411568">
    <w:abstractNumId w:val="1"/>
  </w:num>
  <w:num w:numId="7" w16cid:durableId="2058116861">
    <w:abstractNumId w:val="7"/>
  </w:num>
  <w:num w:numId="8" w16cid:durableId="552230364">
    <w:abstractNumId w:val="3"/>
  </w:num>
  <w:num w:numId="9" w16cid:durableId="218562729">
    <w:abstractNumId w:val="8"/>
  </w:num>
  <w:num w:numId="10" w16cid:durableId="595329170">
    <w:abstractNumId w:val="2"/>
  </w:num>
  <w:num w:numId="11" w16cid:durableId="135100836">
    <w:abstractNumId w:val="4"/>
  </w:num>
  <w:num w:numId="12" w16cid:durableId="1358889483">
    <w:abstractNumId w:val="0"/>
  </w:num>
  <w:num w:numId="13" w16cid:durableId="837498804">
    <w:abstractNumId w:val="10"/>
  </w:num>
  <w:num w:numId="14" w16cid:durableId="1517379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C3685"/>
    <w:rsid w:val="000D4341"/>
    <w:rsid w:val="00162742"/>
    <w:rsid w:val="00182315"/>
    <w:rsid w:val="001A5910"/>
    <w:rsid w:val="00282B48"/>
    <w:rsid w:val="002C148D"/>
    <w:rsid w:val="002C29E7"/>
    <w:rsid w:val="002F6C89"/>
    <w:rsid w:val="002F6DDF"/>
    <w:rsid w:val="00326046"/>
    <w:rsid w:val="003568D7"/>
    <w:rsid w:val="00367BF0"/>
    <w:rsid w:val="00390D09"/>
    <w:rsid w:val="00422AA8"/>
    <w:rsid w:val="00455708"/>
    <w:rsid w:val="004B10A8"/>
    <w:rsid w:val="004B1AF0"/>
    <w:rsid w:val="00504C6E"/>
    <w:rsid w:val="00512DAD"/>
    <w:rsid w:val="00515276"/>
    <w:rsid w:val="00540A0E"/>
    <w:rsid w:val="0059595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3D7"/>
    <w:rsid w:val="00797825"/>
    <w:rsid w:val="008008A5"/>
    <w:rsid w:val="00807C48"/>
    <w:rsid w:val="0084261A"/>
    <w:rsid w:val="00845A09"/>
    <w:rsid w:val="008920D1"/>
    <w:rsid w:val="00955C60"/>
    <w:rsid w:val="00966F0F"/>
    <w:rsid w:val="0097644D"/>
    <w:rsid w:val="009D4239"/>
    <w:rsid w:val="009E64FD"/>
    <w:rsid w:val="00A02BE4"/>
    <w:rsid w:val="00A272EE"/>
    <w:rsid w:val="00A53678"/>
    <w:rsid w:val="00A53E07"/>
    <w:rsid w:val="00A62FC4"/>
    <w:rsid w:val="00AB5843"/>
    <w:rsid w:val="00AC4D1B"/>
    <w:rsid w:val="00B1190C"/>
    <w:rsid w:val="00B61F70"/>
    <w:rsid w:val="00B77475"/>
    <w:rsid w:val="00B97C75"/>
    <w:rsid w:val="00BD105C"/>
    <w:rsid w:val="00C46684"/>
    <w:rsid w:val="00C511AE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Магомед Даурбеков</cp:lastModifiedBy>
  <cp:revision>7</cp:revision>
  <dcterms:created xsi:type="dcterms:W3CDTF">2023-09-05T13:54:00Z</dcterms:created>
  <dcterms:modified xsi:type="dcterms:W3CDTF">2023-09-05T17:04:00Z</dcterms:modified>
</cp:coreProperties>
</file>