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637"/>
      </w:tblGrid>
      <w:tr w:rsidR="00FF576F" w14:paraId="6327E775" w14:textId="77777777" w:rsidTr="00FF576F">
        <w:trPr>
          <w:cantSplit/>
          <w:trHeight w:val="180"/>
        </w:trPr>
        <w:tc>
          <w:tcPr>
            <w:tcW w:w="5000" w:type="pct"/>
            <w:hideMark/>
          </w:tcPr>
          <w:p w14:paraId="5E7992BA" w14:textId="3B616D26" w:rsidR="00FF576F" w:rsidRDefault="00FF576F">
            <w:pPr>
              <w:spacing w:before="60"/>
              <w:ind w:hanging="142"/>
              <w:jc w:val="center"/>
              <w:rPr>
                <w:rFonts w:ascii="Times New Roman" w:eastAsiaTheme="minorHAnsi" w:hAnsi="Times New Roman" w:cs="Times New Roman"/>
                <w:sz w:val="28"/>
                <w:szCs w:val="22"/>
                <w:lang w:eastAsia="en-US" w:bidi="ar-SA"/>
              </w:rPr>
            </w:pPr>
            <w:r>
              <w:rPr>
                <w:noProof/>
                <w:lang w:eastAsia="ru-RU"/>
              </w:rPr>
              <w:drawing>
                <wp:inline distT="0" distB="0" distL="0" distR="0" wp14:anchorId="5BFD93A4" wp14:editId="1E87B99D">
                  <wp:extent cx="1066800" cy="1066800"/>
                  <wp:effectExtent l="0" t="0" r="0" b="0"/>
                  <wp:docPr id="4644524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78FED46A" w14:textId="77777777" w:rsidR="00FF576F" w:rsidRDefault="00FF576F">
            <w:pPr>
              <w:spacing w:before="60"/>
              <w:ind w:firstLine="567"/>
              <w:jc w:val="center"/>
              <w:rPr>
                <w:rFonts w:cs="Times New Roman"/>
              </w:rPr>
            </w:pPr>
            <w:r>
              <w:rPr>
                <w:rFonts w:cs="Times New Roman"/>
                <w:caps/>
              </w:rPr>
              <w:t>МИНОБРНАУКИ РОССИИ</w:t>
            </w:r>
          </w:p>
        </w:tc>
      </w:tr>
      <w:tr w:rsidR="00FF576F" w14:paraId="31767913" w14:textId="77777777" w:rsidTr="00FF576F">
        <w:trPr>
          <w:cantSplit/>
          <w:trHeight w:val="1417"/>
        </w:trPr>
        <w:tc>
          <w:tcPr>
            <w:tcW w:w="5000" w:type="pct"/>
            <w:hideMark/>
          </w:tcPr>
          <w:p w14:paraId="0CE76493" w14:textId="77777777" w:rsidR="00FF576F" w:rsidRDefault="00FF576F">
            <w:pPr>
              <w:pStyle w:val="BodyText"/>
              <w:spacing w:line="216" w:lineRule="auto"/>
              <w:ind w:firstLine="567"/>
              <w:jc w:val="center"/>
            </w:pPr>
            <w:r>
              <w:t>Федеральное государственное бюджетное образовательное учреждение</w:t>
            </w:r>
            <w:r>
              <w:br/>
              <w:t>высшего образования</w:t>
            </w:r>
            <w:r>
              <w:br/>
            </w:r>
            <w:r>
              <w:rPr>
                <w:rFonts w:ascii="Times New Roman CYR" w:hAnsi="Times New Roman CYR" w:cs="Times New Roman CYR"/>
                <w:b/>
                <w:bCs/>
              </w:rPr>
              <w:t xml:space="preserve">«МИРЭА </w:t>
            </w:r>
            <w:r>
              <w:rPr>
                <w:rFonts w:ascii="Symbol" w:eastAsia="Symbol" w:hAnsi="Symbol" w:cs="Symbol"/>
                <w:b/>
                <w:bCs/>
              </w:rPr>
              <w:t>-</w:t>
            </w:r>
            <w:r>
              <w:rPr>
                <w:rFonts w:ascii="Times New Roman CYR" w:hAnsi="Times New Roman CYR" w:cs="Times New Roman CYR"/>
                <w:b/>
                <w:bCs/>
              </w:rPr>
              <w:t xml:space="preserve"> Российский технологический университет»</w:t>
            </w:r>
          </w:p>
          <w:p w14:paraId="240A128D" w14:textId="2588F9E2" w:rsidR="00FF576F" w:rsidRDefault="00FF576F">
            <w:pPr>
              <w:ind w:firstLine="567"/>
              <w:jc w:val="center"/>
              <w:rPr>
                <w:rFonts w:cs="Times New Roman"/>
              </w:rPr>
            </w:pPr>
            <w:r>
              <w:rPr>
                <w:b/>
                <w:sz w:val="32"/>
                <w:szCs w:val="32"/>
              </w:rPr>
              <w:t xml:space="preserve"> РТУ МИРЭА</w:t>
            </w:r>
            <w:r>
              <w:rPr>
                <w:rFonts w:cs="Times New Roman"/>
                <w:b/>
                <w:sz w:val="32"/>
                <w:szCs w:val="32"/>
              </w:rPr>
              <w:t xml:space="preserve"> </w:t>
            </w:r>
            <w:r>
              <w:rPr>
                <w:rFonts w:cstheme="minorBidi"/>
                <w:noProof/>
                <w:sz w:val="28"/>
                <w:szCs w:val="22"/>
              </w:rPr>
              <mc:AlternateContent>
                <mc:Choice Requires="wps">
                  <w:drawing>
                    <wp:inline distT="0" distB="0" distL="0" distR="0" wp14:anchorId="218DE7AD" wp14:editId="0A381BA3">
                      <wp:extent cx="5600700" cy="1270"/>
                      <wp:effectExtent l="19050" t="19050" r="19050" b="27305"/>
                      <wp:docPr id="213577663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A2DD282" id="Прямая соединительная линия 3"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290F9D2E" w14:textId="77777777" w:rsidR="00FF576F" w:rsidRDefault="00FF576F" w:rsidP="00FF576F">
      <w:pPr>
        <w:jc w:val="center"/>
        <w:rPr>
          <w:rFonts w:cs="Times New Roman"/>
          <w:sz w:val="28"/>
          <w:szCs w:val="22"/>
          <w:lang w:eastAsia="en-US"/>
        </w:rPr>
      </w:pPr>
      <w:r>
        <w:rPr>
          <w:rFonts w:cs="Times New Roman"/>
          <w:b/>
          <w:szCs w:val="28"/>
        </w:rPr>
        <w:t>Институт информационных технологий (ИИТ)</w:t>
      </w:r>
    </w:p>
    <w:p w14:paraId="570DA7EE" w14:textId="77777777" w:rsidR="00FF576F" w:rsidRDefault="00FF576F" w:rsidP="00FF576F">
      <w:pPr>
        <w:jc w:val="center"/>
        <w:rPr>
          <w:rFonts w:cs="Times New Roman"/>
        </w:rPr>
      </w:pPr>
      <w:r>
        <w:rPr>
          <w:rFonts w:cs="Times New Roman"/>
          <w:b/>
          <w:szCs w:val="28"/>
        </w:rPr>
        <w:t>Кафедра практической и прикладной информатики (ППИ)</w:t>
      </w:r>
    </w:p>
    <w:p w14:paraId="41F03478" w14:textId="77777777" w:rsidR="00FF576F" w:rsidRDefault="00FF576F" w:rsidP="00FF576F">
      <w:pPr>
        <w:jc w:val="center"/>
        <w:rPr>
          <w:rFonts w:cs="Times New Roman"/>
        </w:rPr>
      </w:pPr>
    </w:p>
    <w:p w14:paraId="3719C5B9" w14:textId="77777777" w:rsidR="00FF576F" w:rsidRDefault="00FF576F" w:rsidP="00FF576F">
      <w:pPr>
        <w:rPr>
          <w:rFonts w:cs="Times New Roman"/>
        </w:rPr>
      </w:pPr>
    </w:p>
    <w:p w14:paraId="72C313C9" w14:textId="77777777" w:rsidR="00FF576F" w:rsidRDefault="00FF576F" w:rsidP="00FF576F">
      <w:pPr>
        <w:jc w:val="center"/>
        <w:rPr>
          <w:rFonts w:cs="Times New Roman"/>
        </w:rPr>
      </w:pPr>
      <w:r>
        <w:rPr>
          <w:rFonts w:cs="Times New Roman"/>
          <w:b/>
          <w:sz w:val="32"/>
          <w:szCs w:val="32"/>
        </w:rPr>
        <w:t>ОТЧЕТ ПО ПРАКТИЧЕСКОЙ РАБОТЕ</w:t>
      </w:r>
    </w:p>
    <w:p w14:paraId="40DAEE18" w14:textId="77777777" w:rsidR="00FF576F" w:rsidRDefault="00FF576F" w:rsidP="00FF576F">
      <w:pPr>
        <w:jc w:val="center"/>
        <w:rPr>
          <w:rFonts w:cs="Times New Roman"/>
        </w:rPr>
      </w:pPr>
      <w:r>
        <w:rPr>
          <w:rFonts w:cs="Times New Roman"/>
          <w:szCs w:val="28"/>
        </w:rPr>
        <w:t>по дисциплине «Моделирование бизнес-процессов»</w:t>
      </w:r>
    </w:p>
    <w:p w14:paraId="29ECF419" w14:textId="77777777" w:rsidR="00FF576F" w:rsidRDefault="00FF576F" w:rsidP="00FF576F">
      <w:pPr>
        <w:jc w:val="center"/>
        <w:rPr>
          <w:rFonts w:cs="Times New Roman"/>
        </w:rPr>
      </w:pPr>
    </w:p>
    <w:p w14:paraId="025D33B5" w14:textId="77777777" w:rsidR="00FF576F" w:rsidRDefault="00FF576F" w:rsidP="00FF576F">
      <w:pPr>
        <w:jc w:val="center"/>
        <w:rPr>
          <w:rFonts w:cs="Times New Roman"/>
        </w:rPr>
      </w:pPr>
    </w:p>
    <w:p w14:paraId="4C956B50" w14:textId="77777777" w:rsidR="00FF576F" w:rsidRDefault="00FF576F" w:rsidP="00FF576F">
      <w:pPr>
        <w:jc w:val="center"/>
        <w:rPr>
          <w:rFonts w:cs="Times New Roman"/>
        </w:rPr>
      </w:pPr>
      <w:r>
        <w:rPr>
          <w:rFonts w:cs="Times New Roman"/>
          <w:b/>
          <w:sz w:val="32"/>
          <w:szCs w:val="32"/>
        </w:rPr>
        <w:t>Практическое занятие № 9</w:t>
      </w:r>
    </w:p>
    <w:p w14:paraId="1B42BDA0" w14:textId="77777777" w:rsidR="00FF576F" w:rsidRDefault="00FF576F" w:rsidP="00FF576F">
      <w:pPr>
        <w:rPr>
          <w:rFonts w:cs="Times New Roman"/>
        </w:rPr>
      </w:pPr>
    </w:p>
    <w:tbl>
      <w:tblPr>
        <w:tblStyle w:val="TableGrid"/>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FF576F" w14:paraId="6C3C64ED" w14:textId="77777777" w:rsidTr="00FF576F">
        <w:trPr>
          <w:gridAfter w:val="1"/>
          <w:wAfter w:w="1106" w:type="dxa"/>
          <w:trHeight w:val="899"/>
        </w:trPr>
        <w:tc>
          <w:tcPr>
            <w:tcW w:w="2547" w:type="dxa"/>
            <w:tcBorders>
              <w:top w:val="nil"/>
              <w:left w:val="nil"/>
              <w:bottom w:val="nil"/>
              <w:right w:val="nil"/>
            </w:tcBorders>
          </w:tcPr>
          <w:p w14:paraId="6A715A45" w14:textId="77777777" w:rsidR="00FF576F" w:rsidRDefault="00FF576F">
            <w:pPr>
              <w:rPr>
                <w:rFonts w:cs="Times New Roman"/>
              </w:rPr>
            </w:pPr>
            <w:r>
              <w:rPr>
                <w:rFonts w:cs="Times New Roman"/>
              </w:rPr>
              <w:t xml:space="preserve">Студент группы </w:t>
            </w:r>
            <w:r>
              <w:rPr>
                <w:rFonts w:cs="Times New Roman"/>
                <w:color w:val="FFFFFF" w:themeColor="background1"/>
              </w:rPr>
              <w:t>ИНБО-01-17</w:t>
            </w:r>
          </w:p>
          <w:p w14:paraId="19A0FD48" w14:textId="77777777" w:rsidR="00FF576F" w:rsidRDefault="00FF576F">
            <w:pPr>
              <w:ind w:firstLine="0"/>
              <w:jc w:val="left"/>
              <w:rPr>
                <w:rFonts w:cs="Times New Roman"/>
              </w:rPr>
            </w:pPr>
          </w:p>
        </w:tc>
        <w:tc>
          <w:tcPr>
            <w:tcW w:w="4819" w:type="dxa"/>
            <w:tcBorders>
              <w:top w:val="nil"/>
              <w:left w:val="nil"/>
              <w:bottom w:val="nil"/>
              <w:right w:val="nil"/>
            </w:tcBorders>
            <w:hideMark/>
          </w:tcPr>
          <w:p w14:paraId="5021826E" w14:textId="41FBA7B4" w:rsidR="00FF576F" w:rsidRPr="0026798B" w:rsidRDefault="00FF576F">
            <w:pPr>
              <w:ind w:firstLine="0"/>
              <w:jc w:val="left"/>
              <w:rPr>
                <w:rFonts w:cs="Times New Roman"/>
                <w:lang w:val="en-US"/>
              </w:rPr>
            </w:pPr>
            <w:r>
              <w:rPr>
                <w:rFonts w:cs="Times New Roman"/>
                <w:i/>
                <w:iCs/>
              </w:rPr>
              <w:t xml:space="preserve">ИКБО-04-21 </w:t>
            </w:r>
            <w:r w:rsidR="0026798B">
              <w:rPr>
                <w:rFonts w:cs="Times New Roman"/>
                <w:i/>
                <w:iCs/>
              </w:rPr>
              <w:t>Даурбеков М.И.</w:t>
            </w:r>
          </w:p>
        </w:tc>
        <w:tc>
          <w:tcPr>
            <w:tcW w:w="1666" w:type="dxa"/>
            <w:gridSpan w:val="2"/>
            <w:tcBorders>
              <w:top w:val="nil"/>
              <w:left w:val="nil"/>
              <w:bottom w:val="nil"/>
              <w:right w:val="nil"/>
            </w:tcBorders>
          </w:tcPr>
          <w:p w14:paraId="3095968B" w14:textId="77777777" w:rsidR="00FF576F" w:rsidRDefault="00FF576F">
            <w:pPr>
              <w:pBdr>
                <w:bottom w:val="single" w:sz="12" w:space="0" w:color="000000"/>
              </w:pBdr>
              <w:ind w:firstLine="0"/>
              <w:jc w:val="left"/>
              <w:rPr>
                <w:rFonts w:cs="Times New Roman"/>
              </w:rPr>
            </w:pPr>
          </w:p>
          <w:p w14:paraId="75BD3181" w14:textId="77777777" w:rsidR="00FF576F" w:rsidRPr="0026798B" w:rsidRDefault="00FF576F">
            <w:pPr>
              <w:ind w:firstLine="0"/>
              <w:jc w:val="center"/>
              <w:rPr>
                <w:rFonts w:cs="Times New Roman"/>
                <w:lang w:val="en-US"/>
              </w:rPr>
            </w:pPr>
            <w:r>
              <w:rPr>
                <w:rFonts w:cs="Times New Roman"/>
                <w:sz w:val="18"/>
                <w:szCs w:val="18"/>
              </w:rPr>
              <w:t>(подпись)</w:t>
            </w:r>
          </w:p>
          <w:p w14:paraId="762107FD" w14:textId="77777777" w:rsidR="00FF576F" w:rsidRDefault="00FF576F">
            <w:pPr>
              <w:ind w:firstLine="0"/>
              <w:rPr>
                <w:rFonts w:cs="Times New Roman"/>
              </w:rPr>
            </w:pPr>
          </w:p>
        </w:tc>
      </w:tr>
      <w:tr w:rsidR="00FF576F" w14:paraId="6223C7DE" w14:textId="77777777" w:rsidTr="00FF576F">
        <w:trPr>
          <w:gridAfter w:val="1"/>
          <w:wAfter w:w="1106" w:type="dxa"/>
        </w:trPr>
        <w:tc>
          <w:tcPr>
            <w:tcW w:w="2547" w:type="dxa"/>
            <w:tcBorders>
              <w:top w:val="nil"/>
              <w:left w:val="nil"/>
              <w:bottom w:val="nil"/>
              <w:right w:val="nil"/>
            </w:tcBorders>
          </w:tcPr>
          <w:p w14:paraId="63F8C737" w14:textId="77777777" w:rsidR="00FF576F" w:rsidRDefault="00FF576F">
            <w:pPr>
              <w:ind w:firstLine="0"/>
              <w:jc w:val="left"/>
              <w:rPr>
                <w:rFonts w:cs="Times New Roman"/>
              </w:rPr>
            </w:pPr>
            <w:r>
              <w:rPr>
                <w:rFonts w:cs="Times New Roman"/>
              </w:rPr>
              <w:t>Преподаватель</w:t>
            </w:r>
          </w:p>
          <w:p w14:paraId="59FF7134" w14:textId="77777777" w:rsidR="00FF576F" w:rsidRDefault="00FF576F">
            <w:pPr>
              <w:ind w:firstLine="0"/>
              <w:jc w:val="left"/>
              <w:rPr>
                <w:rFonts w:cs="Times New Roman"/>
              </w:rPr>
            </w:pPr>
          </w:p>
        </w:tc>
        <w:tc>
          <w:tcPr>
            <w:tcW w:w="4819" w:type="dxa"/>
            <w:tcBorders>
              <w:top w:val="nil"/>
              <w:left w:val="nil"/>
              <w:bottom w:val="nil"/>
              <w:right w:val="nil"/>
            </w:tcBorders>
          </w:tcPr>
          <w:p w14:paraId="37A6CB22" w14:textId="77777777" w:rsidR="00FF576F" w:rsidRDefault="00FF576F">
            <w:pPr>
              <w:ind w:firstLine="0"/>
              <w:jc w:val="left"/>
              <w:rPr>
                <w:rFonts w:cs="Times New Roman"/>
              </w:rPr>
            </w:pPr>
            <w:r>
              <w:rPr>
                <w:rFonts w:cs="Times New Roman"/>
                <w:i/>
                <w:iCs/>
              </w:rPr>
              <w:t>Ахмедова Х. Г.</w:t>
            </w:r>
          </w:p>
          <w:p w14:paraId="14CB98C4" w14:textId="77777777" w:rsidR="00FF576F" w:rsidRDefault="00FF576F">
            <w:pPr>
              <w:ind w:firstLine="0"/>
              <w:jc w:val="left"/>
              <w:rPr>
                <w:rFonts w:cs="Times New Roman"/>
              </w:rPr>
            </w:pPr>
          </w:p>
        </w:tc>
        <w:tc>
          <w:tcPr>
            <w:tcW w:w="1666" w:type="dxa"/>
            <w:gridSpan w:val="2"/>
            <w:tcBorders>
              <w:top w:val="nil"/>
              <w:left w:val="nil"/>
              <w:bottom w:val="nil"/>
              <w:right w:val="nil"/>
            </w:tcBorders>
          </w:tcPr>
          <w:p w14:paraId="61B060A2" w14:textId="77777777" w:rsidR="00FF576F" w:rsidRDefault="00FF576F">
            <w:pPr>
              <w:pBdr>
                <w:bottom w:val="single" w:sz="12" w:space="0" w:color="000000"/>
              </w:pBdr>
              <w:ind w:firstLine="0"/>
              <w:jc w:val="left"/>
              <w:rPr>
                <w:rFonts w:cs="Times New Roman"/>
              </w:rPr>
            </w:pPr>
          </w:p>
          <w:p w14:paraId="467800FD" w14:textId="77777777" w:rsidR="00FF576F" w:rsidRDefault="00FF576F">
            <w:pPr>
              <w:pBdr>
                <w:bottom w:val="single" w:sz="12" w:space="0" w:color="000000"/>
              </w:pBdr>
              <w:ind w:firstLine="0"/>
              <w:jc w:val="left"/>
              <w:rPr>
                <w:rFonts w:cs="Times New Roman"/>
              </w:rPr>
            </w:pPr>
          </w:p>
          <w:p w14:paraId="04CAD776" w14:textId="77777777" w:rsidR="00FF576F" w:rsidRDefault="00FF576F">
            <w:pPr>
              <w:ind w:firstLine="0"/>
              <w:jc w:val="center"/>
              <w:rPr>
                <w:rFonts w:cs="Times New Roman"/>
              </w:rPr>
            </w:pPr>
            <w:r>
              <w:rPr>
                <w:rFonts w:cs="Times New Roman"/>
                <w:sz w:val="18"/>
                <w:szCs w:val="18"/>
              </w:rPr>
              <w:t>(подпись)</w:t>
            </w:r>
          </w:p>
          <w:p w14:paraId="74B86C68" w14:textId="77777777" w:rsidR="00FF576F" w:rsidRDefault="00FF576F">
            <w:pPr>
              <w:ind w:firstLine="0"/>
              <w:rPr>
                <w:rFonts w:cs="Times New Roman"/>
              </w:rPr>
            </w:pPr>
          </w:p>
        </w:tc>
      </w:tr>
      <w:tr w:rsidR="00FF576F" w14:paraId="5BE9F500" w14:textId="77777777" w:rsidTr="00FF576F">
        <w:tc>
          <w:tcPr>
            <w:tcW w:w="2547" w:type="dxa"/>
            <w:tcBorders>
              <w:top w:val="nil"/>
              <w:left w:val="nil"/>
              <w:bottom w:val="nil"/>
              <w:right w:val="nil"/>
            </w:tcBorders>
          </w:tcPr>
          <w:p w14:paraId="11B773AE" w14:textId="77777777" w:rsidR="00FF576F" w:rsidRDefault="00FF576F">
            <w:pPr>
              <w:ind w:firstLine="0"/>
              <w:jc w:val="left"/>
              <w:rPr>
                <w:rFonts w:cs="Times New Roman"/>
              </w:rPr>
            </w:pPr>
          </w:p>
          <w:p w14:paraId="45DDA07E" w14:textId="77777777" w:rsidR="00FF576F" w:rsidRDefault="00FF576F">
            <w:pPr>
              <w:ind w:firstLine="0"/>
              <w:jc w:val="left"/>
              <w:rPr>
                <w:rFonts w:cs="Times New Roman"/>
              </w:rPr>
            </w:pPr>
            <w:r>
              <w:rPr>
                <w:rFonts w:cs="Times New Roman"/>
              </w:rPr>
              <w:t>Отчет представлен</w:t>
            </w:r>
          </w:p>
        </w:tc>
        <w:tc>
          <w:tcPr>
            <w:tcW w:w="5925" w:type="dxa"/>
            <w:gridSpan w:val="2"/>
            <w:tcBorders>
              <w:top w:val="nil"/>
              <w:left w:val="nil"/>
              <w:bottom w:val="nil"/>
              <w:right w:val="nil"/>
            </w:tcBorders>
          </w:tcPr>
          <w:p w14:paraId="6262EA26" w14:textId="77777777" w:rsidR="00FF576F" w:rsidRDefault="00FF576F">
            <w:pPr>
              <w:jc w:val="left"/>
              <w:rPr>
                <w:rFonts w:cs="Times New Roman"/>
              </w:rPr>
            </w:pPr>
          </w:p>
          <w:p w14:paraId="7F550BED" w14:textId="4DD925B0" w:rsidR="00FF576F" w:rsidRDefault="00FF576F">
            <w:pPr>
              <w:jc w:val="left"/>
              <w:rPr>
                <w:rFonts w:cs="Times New Roman"/>
              </w:rPr>
            </w:pPr>
            <w:r>
              <w:rPr>
                <w:rFonts w:cs="Times New Roman"/>
              </w:rPr>
              <w:t>«</w:t>
            </w:r>
            <w:r w:rsidR="00221282">
              <w:rPr>
                <w:rFonts w:cs="Times New Roman"/>
              </w:rPr>
              <w:t>16</w:t>
            </w:r>
            <w:r>
              <w:rPr>
                <w:rFonts w:cs="Times New Roman"/>
              </w:rPr>
              <w:t xml:space="preserve">» </w:t>
            </w:r>
            <w:r w:rsidR="0026798B">
              <w:rPr>
                <w:rFonts w:cs="Times New Roman"/>
              </w:rPr>
              <w:t>декабря</w:t>
            </w:r>
            <w:r>
              <w:rPr>
                <w:rFonts w:cs="Times New Roman"/>
              </w:rPr>
              <w:t xml:space="preserve"> 2023г.</w:t>
            </w:r>
          </w:p>
          <w:p w14:paraId="24ED6CE6" w14:textId="77777777" w:rsidR="00FF576F" w:rsidRDefault="00FF576F">
            <w:pPr>
              <w:jc w:val="left"/>
              <w:rPr>
                <w:rFonts w:cs="Times New Roman"/>
              </w:rPr>
            </w:pPr>
          </w:p>
          <w:p w14:paraId="5B4D3AD0" w14:textId="77777777" w:rsidR="00FF576F" w:rsidRDefault="00FF576F">
            <w:pPr>
              <w:jc w:val="left"/>
              <w:rPr>
                <w:rFonts w:cs="Times New Roman"/>
              </w:rPr>
            </w:pPr>
          </w:p>
          <w:p w14:paraId="7D38517B" w14:textId="77777777" w:rsidR="00FF576F" w:rsidRDefault="00FF576F">
            <w:pPr>
              <w:jc w:val="left"/>
              <w:rPr>
                <w:rFonts w:cs="Times New Roman"/>
              </w:rPr>
            </w:pPr>
          </w:p>
          <w:p w14:paraId="74FAD950" w14:textId="77777777" w:rsidR="00FF576F" w:rsidRDefault="00FF576F">
            <w:pPr>
              <w:jc w:val="left"/>
              <w:rPr>
                <w:rFonts w:cs="Times New Roman"/>
              </w:rPr>
            </w:pPr>
          </w:p>
          <w:p w14:paraId="16CBFB87" w14:textId="77777777" w:rsidR="00FF576F" w:rsidRDefault="00FF576F">
            <w:pPr>
              <w:jc w:val="left"/>
              <w:rPr>
                <w:rFonts w:cs="Times New Roman"/>
              </w:rPr>
            </w:pPr>
          </w:p>
          <w:p w14:paraId="1E71D704" w14:textId="77777777" w:rsidR="00FF576F" w:rsidRDefault="00FF576F">
            <w:pPr>
              <w:jc w:val="left"/>
              <w:rPr>
                <w:rFonts w:cs="Times New Roman"/>
              </w:rPr>
            </w:pPr>
          </w:p>
          <w:p w14:paraId="44BD4362" w14:textId="77777777" w:rsidR="00FF576F" w:rsidRDefault="00FF576F">
            <w:pPr>
              <w:jc w:val="left"/>
              <w:rPr>
                <w:rFonts w:cs="Times New Roman"/>
              </w:rPr>
            </w:pPr>
          </w:p>
          <w:p w14:paraId="39CA4921" w14:textId="77777777" w:rsidR="00FF576F" w:rsidRDefault="00FF576F">
            <w:pPr>
              <w:jc w:val="left"/>
              <w:rPr>
                <w:rFonts w:cs="Times New Roman"/>
              </w:rPr>
            </w:pPr>
          </w:p>
          <w:p w14:paraId="435288A1" w14:textId="77777777" w:rsidR="00FF576F" w:rsidRDefault="00FF576F">
            <w:pPr>
              <w:jc w:val="left"/>
              <w:rPr>
                <w:rFonts w:cs="Times New Roman"/>
              </w:rPr>
            </w:pPr>
          </w:p>
          <w:p w14:paraId="348BBCB3" w14:textId="77777777" w:rsidR="00FF576F" w:rsidRDefault="00FF576F">
            <w:pPr>
              <w:jc w:val="left"/>
              <w:rPr>
                <w:rFonts w:cs="Times New Roman"/>
              </w:rPr>
            </w:pPr>
          </w:p>
          <w:p w14:paraId="0BB08DAD" w14:textId="77777777" w:rsidR="00FF576F" w:rsidRDefault="00FF576F">
            <w:pPr>
              <w:jc w:val="left"/>
              <w:rPr>
                <w:rFonts w:cs="Times New Roman"/>
              </w:rPr>
            </w:pPr>
          </w:p>
          <w:p w14:paraId="6F33F8D1" w14:textId="77777777" w:rsidR="00FF576F" w:rsidRDefault="00FF576F">
            <w:pPr>
              <w:jc w:val="left"/>
              <w:rPr>
                <w:rFonts w:cs="Times New Roman"/>
              </w:rPr>
            </w:pPr>
          </w:p>
          <w:p w14:paraId="449F0157" w14:textId="77777777" w:rsidR="00FF576F" w:rsidRDefault="00FF576F">
            <w:pPr>
              <w:jc w:val="left"/>
              <w:rPr>
                <w:rFonts w:cs="Times New Roman"/>
              </w:rPr>
            </w:pPr>
          </w:p>
          <w:p w14:paraId="4C062707" w14:textId="77777777" w:rsidR="00FF576F" w:rsidRDefault="00FF576F">
            <w:pPr>
              <w:jc w:val="left"/>
              <w:rPr>
                <w:rFonts w:cs="Times New Roman"/>
              </w:rPr>
            </w:pPr>
          </w:p>
          <w:p w14:paraId="56EB2BBE" w14:textId="77777777" w:rsidR="00FF576F" w:rsidRDefault="00FF576F">
            <w:pPr>
              <w:jc w:val="left"/>
              <w:rPr>
                <w:rFonts w:cs="Times New Roman"/>
              </w:rPr>
            </w:pPr>
          </w:p>
          <w:p w14:paraId="0F83C8A8" w14:textId="77777777" w:rsidR="00FF576F" w:rsidRDefault="00FF576F">
            <w:pPr>
              <w:jc w:val="left"/>
              <w:rPr>
                <w:rFonts w:cs="Times New Roman"/>
              </w:rPr>
            </w:pPr>
          </w:p>
          <w:p w14:paraId="07BD8E9F" w14:textId="499E6F72" w:rsidR="00FF576F" w:rsidRDefault="00FF576F" w:rsidP="00FF576F">
            <w:pPr>
              <w:ind w:firstLine="0"/>
              <w:jc w:val="left"/>
              <w:rPr>
                <w:rFonts w:cs="Times New Roman"/>
              </w:rPr>
            </w:pPr>
          </w:p>
        </w:tc>
        <w:tc>
          <w:tcPr>
            <w:tcW w:w="1666" w:type="dxa"/>
            <w:gridSpan w:val="2"/>
            <w:tcBorders>
              <w:top w:val="nil"/>
              <w:left w:val="nil"/>
              <w:bottom w:val="nil"/>
              <w:right w:val="nil"/>
            </w:tcBorders>
          </w:tcPr>
          <w:p w14:paraId="0E1522EF" w14:textId="77777777" w:rsidR="00FF576F" w:rsidRDefault="00FF576F">
            <w:pPr>
              <w:rPr>
                <w:rFonts w:cs="Times New Roman"/>
              </w:rPr>
            </w:pPr>
          </w:p>
        </w:tc>
      </w:tr>
    </w:tbl>
    <w:p w14:paraId="3968FA76" w14:textId="77777777" w:rsidR="00FF576F" w:rsidRDefault="00FF576F" w:rsidP="00FF576F">
      <w:pPr>
        <w:jc w:val="center"/>
        <w:rPr>
          <w:rFonts w:cs="Times New Roman"/>
          <w:sz w:val="28"/>
          <w:szCs w:val="22"/>
          <w:lang w:eastAsia="en-US"/>
        </w:rPr>
      </w:pPr>
    </w:p>
    <w:p w14:paraId="0B5D4535" w14:textId="77777777" w:rsidR="00FF576F" w:rsidRDefault="00FF576F" w:rsidP="00FF576F">
      <w:pPr>
        <w:jc w:val="center"/>
        <w:rPr>
          <w:rFonts w:cs="Times New Roman"/>
        </w:rPr>
      </w:pPr>
      <w:r>
        <w:rPr>
          <w:rFonts w:cs="Times New Roman"/>
          <w:szCs w:val="28"/>
        </w:rPr>
        <w:t>Москва 2023 г.</w:t>
      </w:r>
    </w:p>
    <w:p w14:paraId="1434A88C" w14:textId="77777777" w:rsidR="00FF576F" w:rsidRDefault="00FF576F" w:rsidP="00FF576F">
      <w:pPr>
        <w:rPr>
          <w:lang w:val="en-US"/>
        </w:rPr>
        <w:sectPr w:rsidR="00FF576F">
          <w:pgSz w:w="11906" w:h="16838"/>
          <w:pgMar w:top="1134" w:right="851" w:bottom="1134" w:left="1418" w:header="709" w:footer="709" w:gutter="0"/>
          <w:pgNumType w:start="1"/>
          <w:cols w:space="720"/>
        </w:sectPr>
      </w:pPr>
    </w:p>
    <w:bookmarkStart w:id="0" w:name="_Toc96022320" w:displacedByCustomXml="next"/>
    <w:bookmarkEnd w:id="0" w:displacedByCustomXml="next"/>
    <w:bookmarkStart w:id="1" w:name="_Toc115287044" w:displacedByCustomXml="next"/>
    <w:bookmarkStart w:id="2" w:name="_Toc103697462" w:displacedByCustomXml="next"/>
    <w:bookmarkStart w:id="3" w:name="_Toc102588816" w:displacedByCustomXml="next"/>
    <w:bookmarkStart w:id="4" w:name="_Toc102588789" w:displacedByCustomXml="next"/>
    <w:bookmarkStart w:id="5" w:name="_Toc100073252" w:displacedByCustomXml="next"/>
    <w:bookmarkStart w:id="6" w:name="_Toc99649747" w:displacedByCustomXml="next"/>
    <w:bookmarkStart w:id="7" w:name="_Toc98962995" w:displacedByCustomXml="next"/>
    <w:bookmarkStart w:id="8" w:name="_Toc99016034" w:displacedByCustomXml="next"/>
    <w:bookmarkStart w:id="9" w:name="_Toc104562803" w:displacedByCustomXml="next"/>
    <w:bookmarkStart w:id="10" w:name="_Toc114328869" w:displacedByCustomXml="next"/>
    <w:bookmarkStart w:id="11" w:name="_Toc115817014" w:displacedByCustomXml="next"/>
    <w:sdt>
      <w:sdtPr>
        <w:rPr>
          <w:rFonts w:eastAsiaTheme="minorHAnsi" w:cstheme="minorBidi"/>
          <w:b w:val="0"/>
          <w:caps/>
          <w:sz w:val="28"/>
          <w:szCs w:val="22"/>
        </w:rPr>
        <w:id w:val="-334766245"/>
        <w:docPartObj>
          <w:docPartGallery w:val="Table of Contents"/>
          <w:docPartUnique/>
        </w:docPartObj>
      </w:sdtPr>
      <w:sdtContent>
        <w:p w14:paraId="4332AF5E" w14:textId="77777777" w:rsidR="00FF576F" w:rsidRDefault="00FF576F" w:rsidP="00FF576F">
          <w:pPr>
            <w:pStyle w:val="Heading1"/>
            <w:numPr>
              <w:ilvl w:val="0"/>
              <w:numId w:val="0"/>
            </w:numPr>
            <w:ind w:left="709"/>
            <w:jc w:val="center"/>
          </w:pPr>
          <w:r>
            <w:t>СОДЕРЖАНИЕ</w:t>
          </w:r>
          <w:bookmarkEnd w:id="11"/>
          <w:bookmarkEnd w:id="10"/>
          <w:bookmarkEnd w:id="9"/>
          <w:bookmarkEnd w:id="8"/>
          <w:bookmarkEnd w:id="7"/>
          <w:bookmarkEnd w:id="6"/>
          <w:bookmarkEnd w:id="5"/>
          <w:bookmarkEnd w:id="4"/>
          <w:bookmarkEnd w:id="3"/>
          <w:bookmarkEnd w:id="2"/>
          <w:bookmarkEnd w:id="1"/>
          <w:r>
            <w:rPr>
              <w:caps/>
            </w:rPr>
            <w:fldChar w:fldCharType="begin"/>
          </w:r>
          <w:r>
            <w:instrText xml:space="preserve"> TOC \o "1-3" \h \z \u </w:instrText>
          </w:r>
          <w:r>
            <w:rPr>
              <w:caps/>
            </w:rPr>
            <w:fldChar w:fldCharType="separate"/>
          </w:r>
        </w:p>
        <w:p w14:paraId="0A7E7EF2" w14:textId="77777777" w:rsidR="00FF576F" w:rsidRDefault="00000000" w:rsidP="00FF576F">
          <w:pPr>
            <w:pStyle w:val="TOC1"/>
            <w:rPr>
              <w:rFonts w:asciiTheme="minorHAnsi" w:eastAsiaTheme="minorEastAsia" w:hAnsiTheme="minorHAnsi"/>
              <w:sz w:val="22"/>
              <w:lang w:eastAsia="ru-RU"/>
            </w:rPr>
          </w:pPr>
          <w:hyperlink r:id="rId8" w:anchor="_Toc115817015" w:tooltip="#_Toc115817015" w:history="1">
            <w:r w:rsidR="00FF576F">
              <w:rPr>
                <w:rStyle w:val="Hyperlink"/>
              </w:rPr>
              <w:t>1 ВЫПОЛНЕНИЕ РАБОТЫ</w:t>
            </w:r>
            <w:r w:rsidR="00FF576F">
              <w:rPr>
                <w:rStyle w:val="Hyperlink"/>
              </w:rPr>
              <w:tab/>
            </w:r>
            <w:r w:rsidR="00FF576F">
              <w:rPr>
                <w:rStyle w:val="Hyperlink"/>
              </w:rPr>
              <w:fldChar w:fldCharType="begin"/>
            </w:r>
            <w:r w:rsidR="00FF576F">
              <w:rPr>
                <w:rStyle w:val="Hyperlink"/>
              </w:rPr>
              <w:instrText xml:space="preserve"> PAGEREF _Toc115817015 \h </w:instrText>
            </w:r>
            <w:r w:rsidR="00FF576F">
              <w:rPr>
                <w:rStyle w:val="Hyperlink"/>
              </w:rPr>
            </w:r>
            <w:r w:rsidR="00FF576F">
              <w:rPr>
                <w:rStyle w:val="Hyperlink"/>
              </w:rPr>
              <w:fldChar w:fldCharType="separate"/>
            </w:r>
            <w:r w:rsidR="00FF576F">
              <w:rPr>
                <w:rStyle w:val="Hyperlink"/>
              </w:rPr>
              <w:t>2</w:t>
            </w:r>
            <w:r w:rsidR="00FF576F">
              <w:rPr>
                <w:rStyle w:val="Hyperlink"/>
              </w:rPr>
              <w:fldChar w:fldCharType="end"/>
            </w:r>
          </w:hyperlink>
        </w:p>
        <w:p w14:paraId="31D8BC91" w14:textId="77777777" w:rsidR="00FF576F" w:rsidRDefault="00000000" w:rsidP="00FF576F">
          <w:pPr>
            <w:pStyle w:val="TOC2"/>
            <w:rPr>
              <w:rFonts w:asciiTheme="minorHAnsi" w:eastAsiaTheme="minorEastAsia" w:hAnsiTheme="minorHAnsi"/>
              <w:sz w:val="22"/>
              <w:lang w:eastAsia="ru-RU"/>
            </w:rPr>
          </w:pPr>
          <w:hyperlink r:id="rId9" w:anchor="_Toc115817016" w:tooltip="#_Toc115817016" w:history="1">
            <w:r w:rsidR="00FF576F">
              <w:rPr>
                <w:rStyle w:val="Hyperlink"/>
              </w:rPr>
              <w:t>1.1 Цель занятия</w:t>
            </w:r>
            <w:r w:rsidR="00FF576F">
              <w:rPr>
                <w:rStyle w:val="Hyperlink"/>
              </w:rPr>
              <w:tab/>
            </w:r>
            <w:r w:rsidR="00FF576F">
              <w:rPr>
                <w:rStyle w:val="Hyperlink"/>
              </w:rPr>
              <w:fldChar w:fldCharType="begin"/>
            </w:r>
            <w:r w:rsidR="00FF576F">
              <w:rPr>
                <w:rStyle w:val="Hyperlink"/>
              </w:rPr>
              <w:instrText xml:space="preserve"> PAGEREF _Toc115817016 \h </w:instrText>
            </w:r>
            <w:r w:rsidR="00FF576F">
              <w:rPr>
                <w:rStyle w:val="Hyperlink"/>
              </w:rPr>
            </w:r>
            <w:r w:rsidR="00FF576F">
              <w:rPr>
                <w:rStyle w:val="Hyperlink"/>
              </w:rPr>
              <w:fldChar w:fldCharType="separate"/>
            </w:r>
            <w:r w:rsidR="00FF576F">
              <w:rPr>
                <w:rStyle w:val="Hyperlink"/>
              </w:rPr>
              <w:t>2</w:t>
            </w:r>
            <w:r w:rsidR="00FF576F">
              <w:rPr>
                <w:rStyle w:val="Hyperlink"/>
              </w:rPr>
              <w:fldChar w:fldCharType="end"/>
            </w:r>
          </w:hyperlink>
        </w:p>
        <w:p w14:paraId="62C6D86C" w14:textId="77777777" w:rsidR="00FF576F" w:rsidRDefault="00000000" w:rsidP="00FF576F">
          <w:pPr>
            <w:pStyle w:val="TOC2"/>
            <w:rPr>
              <w:rFonts w:asciiTheme="minorHAnsi" w:eastAsiaTheme="minorEastAsia" w:hAnsiTheme="minorHAnsi"/>
              <w:sz w:val="22"/>
              <w:lang w:eastAsia="ru-RU"/>
            </w:rPr>
          </w:pPr>
          <w:hyperlink r:id="rId10" w:anchor="_Toc115817017" w:tooltip="#_Toc115817017" w:history="1">
            <w:r w:rsidR="00FF576F">
              <w:rPr>
                <w:rStyle w:val="Hyperlink"/>
              </w:rPr>
              <w:t>1.2 Постановка задачи</w:t>
            </w:r>
            <w:r w:rsidR="00FF576F">
              <w:rPr>
                <w:rStyle w:val="Hyperlink"/>
              </w:rPr>
              <w:tab/>
            </w:r>
            <w:r w:rsidR="00FF576F">
              <w:rPr>
                <w:rStyle w:val="Hyperlink"/>
              </w:rPr>
              <w:fldChar w:fldCharType="begin"/>
            </w:r>
            <w:r w:rsidR="00FF576F">
              <w:rPr>
                <w:rStyle w:val="Hyperlink"/>
              </w:rPr>
              <w:instrText xml:space="preserve"> PAGEREF _Toc115817017 \h </w:instrText>
            </w:r>
            <w:r w:rsidR="00FF576F">
              <w:rPr>
                <w:rStyle w:val="Hyperlink"/>
              </w:rPr>
            </w:r>
            <w:r w:rsidR="00FF576F">
              <w:rPr>
                <w:rStyle w:val="Hyperlink"/>
              </w:rPr>
              <w:fldChar w:fldCharType="separate"/>
            </w:r>
            <w:r w:rsidR="00FF576F">
              <w:rPr>
                <w:rStyle w:val="Hyperlink"/>
              </w:rPr>
              <w:t>2</w:t>
            </w:r>
            <w:r w:rsidR="00FF576F">
              <w:rPr>
                <w:rStyle w:val="Hyperlink"/>
              </w:rPr>
              <w:fldChar w:fldCharType="end"/>
            </w:r>
          </w:hyperlink>
        </w:p>
        <w:p w14:paraId="01698799" w14:textId="77777777" w:rsidR="00FF576F" w:rsidRDefault="00000000" w:rsidP="00FF576F">
          <w:pPr>
            <w:pStyle w:val="TOC2"/>
            <w:rPr>
              <w:rFonts w:asciiTheme="minorHAnsi" w:eastAsiaTheme="minorEastAsia" w:hAnsiTheme="minorHAnsi"/>
              <w:sz w:val="22"/>
              <w:lang w:eastAsia="ru-RU"/>
            </w:rPr>
          </w:pPr>
          <w:hyperlink r:id="rId11" w:anchor="_Toc115817018" w:tooltip="#_Toc115817018" w:history="1">
            <w:r w:rsidR="00FF576F">
              <w:rPr>
                <w:rStyle w:val="Hyperlink"/>
              </w:rPr>
              <w:t>1.3 Результат работы</w:t>
            </w:r>
            <w:r w:rsidR="00FF576F">
              <w:rPr>
                <w:rStyle w:val="Hyperlink"/>
              </w:rPr>
              <w:tab/>
            </w:r>
            <w:r w:rsidR="00FF576F">
              <w:rPr>
                <w:rStyle w:val="Hyperlink"/>
              </w:rPr>
              <w:fldChar w:fldCharType="begin"/>
            </w:r>
            <w:r w:rsidR="00FF576F">
              <w:rPr>
                <w:rStyle w:val="Hyperlink"/>
              </w:rPr>
              <w:instrText xml:space="preserve"> PAGEREF _Toc115817018 \h </w:instrText>
            </w:r>
            <w:r w:rsidR="00FF576F">
              <w:rPr>
                <w:rStyle w:val="Hyperlink"/>
              </w:rPr>
            </w:r>
            <w:r w:rsidR="00FF576F">
              <w:rPr>
                <w:rStyle w:val="Hyperlink"/>
              </w:rPr>
              <w:fldChar w:fldCharType="separate"/>
            </w:r>
            <w:r w:rsidR="00FF576F">
              <w:rPr>
                <w:rStyle w:val="Hyperlink"/>
              </w:rPr>
              <w:t>6</w:t>
            </w:r>
            <w:r w:rsidR="00FF576F">
              <w:rPr>
                <w:rStyle w:val="Hyperlink"/>
              </w:rPr>
              <w:fldChar w:fldCharType="end"/>
            </w:r>
          </w:hyperlink>
        </w:p>
        <w:p w14:paraId="48839C53" w14:textId="77777777" w:rsidR="00FF576F" w:rsidRDefault="00000000" w:rsidP="00FF576F">
          <w:pPr>
            <w:pStyle w:val="TOC1"/>
            <w:rPr>
              <w:rFonts w:asciiTheme="minorHAnsi" w:eastAsiaTheme="minorEastAsia" w:hAnsiTheme="minorHAnsi"/>
              <w:sz w:val="22"/>
              <w:lang w:eastAsia="ru-RU"/>
            </w:rPr>
          </w:pPr>
          <w:hyperlink r:id="rId12" w:anchor="_Toc115817019" w:tooltip="#_Toc115817019" w:history="1">
            <w:r w:rsidR="00FF576F">
              <w:rPr>
                <w:rStyle w:val="Hyperlink"/>
              </w:rPr>
              <w:t>ЗАКЛЮЧЕНИЕ</w:t>
            </w:r>
            <w:r w:rsidR="00FF576F">
              <w:rPr>
                <w:rStyle w:val="Hyperlink"/>
              </w:rPr>
              <w:tab/>
            </w:r>
            <w:r w:rsidR="00FF576F">
              <w:rPr>
                <w:rStyle w:val="Hyperlink"/>
              </w:rPr>
              <w:fldChar w:fldCharType="begin"/>
            </w:r>
            <w:r w:rsidR="00FF576F">
              <w:rPr>
                <w:rStyle w:val="Hyperlink"/>
              </w:rPr>
              <w:instrText xml:space="preserve"> PAGEREF _Toc115817019 \h </w:instrText>
            </w:r>
            <w:r w:rsidR="00FF576F">
              <w:rPr>
                <w:rStyle w:val="Hyperlink"/>
              </w:rPr>
            </w:r>
            <w:r w:rsidR="00FF576F">
              <w:rPr>
                <w:rStyle w:val="Hyperlink"/>
              </w:rPr>
              <w:fldChar w:fldCharType="separate"/>
            </w:r>
            <w:r w:rsidR="00FF576F">
              <w:rPr>
                <w:rStyle w:val="Hyperlink"/>
              </w:rPr>
              <w:t>8</w:t>
            </w:r>
            <w:r w:rsidR="00FF576F">
              <w:rPr>
                <w:rStyle w:val="Hyperlink"/>
              </w:rPr>
              <w:fldChar w:fldCharType="end"/>
            </w:r>
          </w:hyperlink>
          <w:r w:rsidR="00FF576F">
            <w:rPr>
              <w:b/>
              <w:bCs/>
            </w:rPr>
            <w:fldChar w:fldCharType="end"/>
          </w:r>
        </w:p>
      </w:sdtContent>
    </w:sdt>
    <w:p w14:paraId="7C10E847" w14:textId="77777777" w:rsidR="00FF576F" w:rsidRDefault="00FF576F" w:rsidP="00FF576F">
      <w:pPr>
        <w:spacing w:after="160" w:line="256" w:lineRule="auto"/>
        <w:rPr>
          <w:rFonts w:ascii="Times New Roman" w:eastAsiaTheme="majorEastAsia" w:hAnsi="Times New Roman" w:cstheme="majorBidi"/>
          <w:b/>
          <w:sz w:val="36"/>
          <w:szCs w:val="32"/>
          <w:lang w:eastAsia="en-US"/>
        </w:rPr>
      </w:pPr>
      <w:r>
        <w:br w:type="page"/>
      </w:r>
    </w:p>
    <w:p w14:paraId="2FABE614" w14:textId="77777777" w:rsidR="00FF576F" w:rsidRDefault="00FF576F" w:rsidP="00FF576F">
      <w:pPr>
        <w:pStyle w:val="Heading1"/>
      </w:pPr>
      <w:bookmarkStart w:id="12" w:name="_Toc115817015"/>
      <w:r>
        <w:lastRenderedPageBreak/>
        <w:t>ВЫПОЛНЕНИЕ РАБОТЫ</w:t>
      </w:r>
      <w:bookmarkEnd w:id="12"/>
    </w:p>
    <w:p w14:paraId="70A65186" w14:textId="77777777" w:rsidR="00FF576F" w:rsidRDefault="00FF576F" w:rsidP="00FF576F">
      <w:pPr>
        <w:pStyle w:val="Heading2"/>
      </w:pPr>
      <w:bookmarkStart w:id="13" w:name="_Toc115817016"/>
      <w:r>
        <w:t>Цель занятия</w:t>
      </w:r>
      <w:bookmarkEnd w:id="13"/>
    </w:p>
    <w:p w14:paraId="37926DBA" w14:textId="77777777" w:rsidR="00FF576F" w:rsidRPr="00FF576F" w:rsidRDefault="00FF576F" w:rsidP="00FF576F">
      <w:pPr>
        <w:rPr>
          <w:rFonts w:ascii="Times New Roman" w:hAnsi="Times New Roman" w:cs="Times New Roman"/>
          <w:sz w:val="28"/>
          <w:szCs w:val="28"/>
          <w:lang w:eastAsia="ru-RU"/>
        </w:rPr>
      </w:pPr>
      <w:r w:rsidRPr="00FF576F">
        <w:rPr>
          <w:rFonts w:ascii="Times New Roman" w:hAnsi="Times New Roman" w:cs="Times New Roman"/>
          <w:sz w:val="28"/>
          <w:szCs w:val="28"/>
          <w:lang w:eastAsia="ru-RU"/>
        </w:rPr>
        <w:t>Получить навыки составления табличного описания бизнес-процесса по текстовой форме.</w:t>
      </w:r>
    </w:p>
    <w:p w14:paraId="07884FB7" w14:textId="77777777" w:rsidR="00FF576F" w:rsidRDefault="00FF576F" w:rsidP="00FF576F">
      <w:pPr>
        <w:pStyle w:val="Heading2"/>
      </w:pPr>
      <w:bookmarkStart w:id="14" w:name="_Toc115817017"/>
      <w:r>
        <w:t>Постановка задачи</w:t>
      </w:r>
      <w:bookmarkEnd w:id="14"/>
    </w:p>
    <w:p w14:paraId="1366DC7A" w14:textId="77777777" w:rsidR="00FF576F" w:rsidRPr="00FF576F" w:rsidRDefault="00FF576F" w:rsidP="00FF576F">
      <w:pPr>
        <w:jc w:val="both"/>
        <w:rPr>
          <w:rFonts w:ascii="Times New Roman" w:hAnsi="Times New Roman" w:cs="Times New Roman"/>
          <w:sz w:val="28"/>
          <w:szCs w:val="28"/>
          <w:lang w:eastAsia="ru-RU"/>
        </w:rPr>
      </w:pPr>
      <w:r w:rsidRPr="00FF576F">
        <w:rPr>
          <w:rFonts w:ascii="Times New Roman" w:hAnsi="Times New Roman" w:cs="Times New Roman"/>
          <w:sz w:val="28"/>
          <w:szCs w:val="28"/>
          <w:lang w:eastAsia="ru-RU"/>
        </w:rPr>
        <w:t>Составить табличное описание процессов «Инициирование процедуры заключения договора», «Подготовка проекта договора», «Внутреннее согласование договора», «Согласование договора с контрагентом», «Подписание договора», которые входят в бизнес-процесс «Заключение договора».</w:t>
      </w:r>
    </w:p>
    <w:p w14:paraId="6C24E240" w14:textId="77777777" w:rsidR="00FF576F" w:rsidRDefault="00FF576F" w:rsidP="00FF576F">
      <w:pPr>
        <w:pStyle w:val="a2"/>
        <w:rPr>
          <w:lang w:eastAsia="ru-RU"/>
        </w:rPr>
      </w:pPr>
      <w:r>
        <w:rPr>
          <w:lang w:eastAsia="ru-RU"/>
        </w:rPr>
        <w:t>Таблица 1.1 – Пример табличного описания</w:t>
      </w:r>
    </w:p>
    <w:p w14:paraId="5E08985A" w14:textId="7B5FB824" w:rsidR="00FF576F" w:rsidRDefault="00FF576F" w:rsidP="00FF576F">
      <w:pPr>
        <w:pStyle w:val="a0"/>
      </w:pPr>
      <w:r>
        <w:rPr>
          <w:noProof/>
        </w:rPr>
        <w:drawing>
          <wp:inline distT="0" distB="0" distL="0" distR="0" wp14:anchorId="223821E8" wp14:editId="0D2FBC83">
            <wp:extent cx="6119495" cy="784225"/>
            <wp:effectExtent l="0" t="0" r="0" b="0"/>
            <wp:docPr id="1507302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784225"/>
                    </a:xfrm>
                    <a:prstGeom prst="rect">
                      <a:avLst/>
                    </a:prstGeom>
                    <a:noFill/>
                    <a:ln>
                      <a:noFill/>
                    </a:ln>
                  </pic:spPr>
                </pic:pic>
              </a:graphicData>
            </a:graphic>
          </wp:inline>
        </w:drawing>
      </w:r>
    </w:p>
    <w:p w14:paraId="0AC98C24" w14:textId="77777777" w:rsidR="00FF576F" w:rsidRPr="00FF576F" w:rsidRDefault="00FF576F" w:rsidP="00FF576F">
      <w:pPr>
        <w:pStyle w:val="a0"/>
        <w:jc w:val="both"/>
        <w:rPr>
          <w:sz w:val="28"/>
          <w:szCs w:val="24"/>
        </w:rPr>
      </w:pPr>
    </w:p>
    <w:p w14:paraId="7111F394" w14:textId="77777777" w:rsidR="00FF576F" w:rsidRPr="00FF576F" w:rsidRDefault="00FF576F" w:rsidP="00FF576F">
      <w:pPr>
        <w:jc w:val="both"/>
        <w:rPr>
          <w:rFonts w:ascii="Times New Roman" w:hAnsi="Times New Roman" w:cs="Times New Roman"/>
          <w:sz w:val="28"/>
          <w:szCs w:val="28"/>
        </w:rPr>
      </w:pPr>
      <w:r w:rsidRPr="00FF576F">
        <w:rPr>
          <w:rFonts w:ascii="Times New Roman" w:hAnsi="Times New Roman" w:cs="Times New Roman"/>
          <w:sz w:val="28"/>
          <w:szCs w:val="28"/>
        </w:rPr>
        <w:t>Процесс «Заключения клиентского договора» состоит из следующих</w:t>
      </w:r>
    </w:p>
    <w:p w14:paraId="58BA5EF0" w14:textId="77777777" w:rsidR="00FF576F" w:rsidRPr="00FF576F" w:rsidRDefault="00FF576F" w:rsidP="00FF576F">
      <w:pPr>
        <w:jc w:val="both"/>
        <w:rPr>
          <w:rFonts w:ascii="Times New Roman" w:hAnsi="Times New Roman" w:cs="Times New Roman"/>
          <w:sz w:val="28"/>
          <w:szCs w:val="28"/>
        </w:rPr>
      </w:pPr>
      <w:r w:rsidRPr="00FF576F">
        <w:rPr>
          <w:rFonts w:ascii="Times New Roman" w:hAnsi="Times New Roman" w:cs="Times New Roman"/>
          <w:sz w:val="28"/>
          <w:szCs w:val="28"/>
        </w:rPr>
        <w:t>подпроцессов:</w:t>
      </w:r>
    </w:p>
    <w:p w14:paraId="00D905DE" w14:textId="77777777" w:rsidR="00FF576F" w:rsidRPr="00FF576F" w:rsidRDefault="00FF576F" w:rsidP="00FF576F">
      <w:pPr>
        <w:pStyle w:val="ListParagraph"/>
        <w:widowControl/>
        <w:numPr>
          <w:ilvl w:val="6"/>
          <w:numId w:val="5"/>
        </w:numPr>
        <w:suppressAutoHyphens w:val="0"/>
        <w:spacing w:line="360" w:lineRule="auto"/>
        <w:ind w:left="357" w:firstLine="0"/>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Инициирование процедуры заключения договора:</w:t>
      </w:r>
    </w:p>
    <w:p w14:paraId="20C2BF9C" w14:textId="77777777" w:rsidR="00FF576F" w:rsidRPr="00FF576F" w:rsidRDefault="00FF576F" w:rsidP="00FF576F">
      <w:pPr>
        <w:pStyle w:val="ListParagraph"/>
        <w:widowControl/>
        <w:numPr>
          <w:ilvl w:val="0"/>
          <w:numId w:val="6"/>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Процедура заключения договора инициируется руководителем</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отдела продаж;</w:t>
      </w:r>
      <w:r w:rsidRPr="00FF576F">
        <w:rPr>
          <w:rFonts w:ascii="Times New Roman" w:hAnsi="Times New Roman" w:cs="Times New Roman"/>
          <w:sz w:val="28"/>
          <w:szCs w:val="28"/>
          <w:lang w:eastAsia="ru-RU"/>
        </w:rPr>
        <w:t xml:space="preserve"> </w:t>
      </w:r>
    </w:p>
    <w:p w14:paraId="6A3D92B8" w14:textId="77777777" w:rsidR="00FF576F" w:rsidRPr="00FF576F" w:rsidRDefault="00FF576F" w:rsidP="00FF576F">
      <w:pPr>
        <w:pStyle w:val="ListParagraph"/>
        <w:widowControl/>
        <w:numPr>
          <w:ilvl w:val="0"/>
          <w:numId w:val="6"/>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Руководитель отдела продаж назначает менеджера отдела продаж,</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на которого возлагаются обязанности по подготовке проекта</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 по сопровождению договора и осуществления его</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внутреннего согласования, по сбору и подготовке материалов,</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необходимых для заключения договора, по контролю за</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исполнением договора, по организации контактов с контрагентом</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по вопросам, связанным с заключением и исполнением договора.</w:t>
      </w:r>
    </w:p>
    <w:p w14:paraId="57329A63" w14:textId="77777777" w:rsidR="00FF576F" w:rsidRPr="00FF576F" w:rsidRDefault="00FF576F" w:rsidP="00FF576F">
      <w:pPr>
        <w:pStyle w:val="ListParagraph"/>
        <w:widowControl/>
        <w:numPr>
          <w:ilvl w:val="6"/>
          <w:numId w:val="5"/>
        </w:numPr>
        <w:suppressAutoHyphens w:val="0"/>
        <w:spacing w:line="360" w:lineRule="auto"/>
        <w:ind w:left="357" w:firstLine="0"/>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Подготовка проекта договора (осуществляется назначенным</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менеджером отдела продаж)</w:t>
      </w:r>
    </w:p>
    <w:p w14:paraId="4B599B96" w14:textId="77777777" w:rsidR="00FF576F" w:rsidRPr="00FF576F" w:rsidRDefault="00FF576F" w:rsidP="00FF576F">
      <w:pPr>
        <w:pStyle w:val="ListParagraph"/>
        <w:widowControl/>
        <w:numPr>
          <w:ilvl w:val="0"/>
          <w:numId w:val="7"/>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Выявление требований заказчика к форме и содержанию</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w:t>
      </w:r>
    </w:p>
    <w:p w14:paraId="47B2983E" w14:textId="77777777" w:rsidR="00FF576F" w:rsidRPr="00FF576F" w:rsidRDefault="00FF576F" w:rsidP="00FF576F">
      <w:pPr>
        <w:pStyle w:val="ListParagraph"/>
        <w:widowControl/>
        <w:numPr>
          <w:ilvl w:val="0"/>
          <w:numId w:val="7"/>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lastRenderedPageBreak/>
        <w:t>Составление проекта договора;</w:t>
      </w:r>
    </w:p>
    <w:p w14:paraId="298758B1" w14:textId="77777777" w:rsidR="00FF576F" w:rsidRPr="00FF576F" w:rsidRDefault="00FF576F" w:rsidP="00FF576F">
      <w:pPr>
        <w:pStyle w:val="ListParagraph"/>
        <w:widowControl/>
        <w:numPr>
          <w:ilvl w:val="0"/>
          <w:numId w:val="7"/>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Передача проекта договора на согласование внутри компании.</w:t>
      </w:r>
    </w:p>
    <w:p w14:paraId="486253CB" w14:textId="77777777" w:rsidR="00FF576F" w:rsidRPr="00FF576F" w:rsidRDefault="00FF576F" w:rsidP="00FF576F">
      <w:pPr>
        <w:pStyle w:val="ListParagraph"/>
        <w:widowControl/>
        <w:numPr>
          <w:ilvl w:val="6"/>
          <w:numId w:val="5"/>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Внутреннее согласование договора:</w:t>
      </w:r>
    </w:p>
    <w:p w14:paraId="7F35763F" w14:textId="77777777" w:rsidR="00FF576F" w:rsidRPr="00FF576F" w:rsidRDefault="00FF576F" w:rsidP="00FF576F">
      <w:pPr>
        <w:pStyle w:val="ListParagraph"/>
        <w:widowControl/>
        <w:numPr>
          <w:ilvl w:val="0"/>
          <w:numId w:val="8"/>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Осуществляется на листе на согласования в форме проставления</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виз;</w:t>
      </w:r>
    </w:p>
    <w:p w14:paraId="4106577B" w14:textId="77777777" w:rsidR="00FF576F" w:rsidRPr="00FF576F" w:rsidRDefault="00FF576F" w:rsidP="00FF576F">
      <w:pPr>
        <w:pStyle w:val="ListParagraph"/>
        <w:widowControl/>
        <w:numPr>
          <w:ilvl w:val="0"/>
          <w:numId w:val="8"/>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Организацию внутреннего согласования осуществляет менеджер</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отдела продаж;</w:t>
      </w:r>
    </w:p>
    <w:p w14:paraId="2B56E89F" w14:textId="77777777" w:rsidR="00FF576F" w:rsidRPr="00FF576F" w:rsidRDefault="00FF576F" w:rsidP="00FF576F">
      <w:pPr>
        <w:pStyle w:val="ListParagraph"/>
        <w:widowControl/>
        <w:numPr>
          <w:ilvl w:val="0"/>
          <w:numId w:val="8"/>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Первым проект договора рассматривает правовой отдел.</w:t>
      </w:r>
    </w:p>
    <w:p w14:paraId="4026D48F" w14:textId="77777777" w:rsidR="00FF576F" w:rsidRPr="00FF576F" w:rsidRDefault="00FF576F" w:rsidP="00FF576F">
      <w:pPr>
        <w:spacing w:line="360" w:lineRule="auto"/>
        <w:ind w:firstLine="360"/>
        <w:jc w:val="both"/>
        <w:rPr>
          <w:rFonts w:ascii="Times New Roman" w:hAnsi="Times New Roman" w:cs="Times New Roman"/>
          <w:sz w:val="32"/>
          <w:lang w:eastAsia="ru-RU"/>
        </w:rPr>
      </w:pPr>
      <w:r w:rsidRPr="00FF576F">
        <w:rPr>
          <w:rFonts w:ascii="Times New Roman" w:hAnsi="Times New Roman" w:cs="Times New Roman"/>
          <w:sz w:val="28"/>
          <w:szCs w:val="28"/>
          <w:lang w:eastAsia="ru-RU"/>
        </w:rPr>
        <w:t>На эту операцию отводится не более пяти дней. При выявлении опечаток или ошибок проект договора возвращается на исправление менеджеру отдела продаж. На внесение необходимых изменений проект договора отводится не более двух дней. Если ошибки и опечатки не найдены, то сотрудник правового отдела передает проект на согласование согласующим должностным лицам.</w:t>
      </w:r>
    </w:p>
    <w:p w14:paraId="2CB53FA7" w14:textId="77777777" w:rsidR="00FF576F" w:rsidRPr="00FF576F" w:rsidRDefault="00FF576F" w:rsidP="00FF576F">
      <w:pPr>
        <w:spacing w:line="360" w:lineRule="auto"/>
        <w:ind w:firstLine="360"/>
        <w:jc w:val="both"/>
        <w:rPr>
          <w:rFonts w:ascii="Times New Roman" w:hAnsi="Times New Roman" w:cs="Times New Roman"/>
          <w:sz w:val="28"/>
          <w:szCs w:val="28"/>
          <w:lang w:eastAsia="ru-RU"/>
        </w:rPr>
      </w:pPr>
      <w:r w:rsidRPr="00FF576F">
        <w:rPr>
          <w:rFonts w:ascii="Times New Roman" w:hAnsi="Times New Roman" w:cs="Times New Roman"/>
          <w:sz w:val="28"/>
          <w:szCs w:val="28"/>
          <w:lang w:eastAsia="ru-RU"/>
        </w:rPr>
        <w:t xml:space="preserve">Согласующие должностные лица должны провести экспертизу договора в течение двух дней (каждый). Если возникают замечания к проекту договора, то на листе согласования проставляются отметка «С замечаниями» и подпись согласующего лица, затем проект договора возвращается менеджеру отдела продаж на доработку. Замечания к проекту договора излагаются на листе замечаний, который находится в приложении к договору. При отсутствии замечаний согласующее должностное лицо должно проставить на лист согласования свою визу. </w:t>
      </w:r>
    </w:p>
    <w:p w14:paraId="4057AB01" w14:textId="77777777" w:rsidR="00FF576F" w:rsidRPr="00FF576F" w:rsidRDefault="00FF576F" w:rsidP="00FF576F">
      <w:pPr>
        <w:spacing w:line="360" w:lineRule="auto"/>
        <w:ind w:firstLine="360"/>
        <w:jc w:val="both"/>
        <w:rPr>
          <w:rFonts w:ascii="Times New Roman" w:hAnsi="Times New Roman" w:cs="Times New Roman"/>
          <w:sz w:val="28"/>
          <w:szCs w:val="28"/>
          <w:lang w:eastAsia="ru-RU"/>
        </w:rPr>
      </w:pPr>
      <w:r w:rsidRPr="00FF576F">
        <w:rPr>
          <w:rFonts w:ascii="Times New Roman" w:hAnsi="Times New Roman" w:cs="Times New Roman"/>
          <w:sz w:val="28"/>
          <w:szCs w:val="28"/>
          <w:lang w:eastAsia="ru-RU"/>
        </w:rPr>
        <w:t>После доработки проекта договора менеджер отдела продаж передает его снова в правовой отдел на согласование. Далее следует:</w:t>
      </w:r>
    </w:p>
    <w:p w14:paraId="7E482E2F" w14:textId="77777777" w:rsidR="00FF576F" w:rsidRPr="00FF576F" w:rsidRDefault="00FF576F" w:rsidP="00FF576F">
      <w:pPr>
        <w:pStyle w:val="ListParagraph"/>
        <w:widowControl/>
        <w:numPr>
          <w:ilvl w:val="0"/>
          <w:numId w:val="9"/>
        </w:numPr>
        <w:suppressAutoHyphens w:val="0"/>
        <w:spacing w:line="360" w:lineRule="auto"/>
        <w:ind w:left="357" w:firstLine="0"/>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Согласование договора контрагентом:</w:t>
      </w:r>
    </w:p>
    <w:p w14:paraId="3220C5B3" w14:textId="77777777" w:rsidR="00FF576F" w:rsidRPr="00FF576F" w:rsidRDefault="00FF576F" w:rsidP="00FF576F">
      <w:pPr>
        <w:pStyle w:val="ListParagraph"/>
        <w:widowControl/>
        <w:numPr>
          <w:ilvl w:val="0"/>
          <w:numId w:val="10"/>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Обязанности по согласованию с контрагентом проекта договора и</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замечаний к нему возлагаются на менеджера отдела продаж;</w:t>
      </w:r>
    </w:p>
    <w:p w14:paraId="2E4D2AFC" w14:textId="77777777" w:rsidR="00FF576F" w:rsidRPr="00FF576F" w:rsidRDefault="00FF576F" w:rsidP="00FF576F">
      <w:pPr>
        <w:pStyle w:val="ListParagraph"/>
        <w:widowControl/>
        <w:numPr>
          <w:ilvl w:val="0"/>
          <w:numId w:val="10"/>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Менеджер отдела продаж направляет проект договора (с листом</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согласования и листом замечаний) контрагенту;</w:t>
      </w:r>
    </w:p>
    <w:p w14:paraId="6176DFE9" w14:textId="77777777" w:rsidR="00FF576F" w:rsidRPr="00FF576F" w:rsidRDefault="00FF576F" w:rsidP="00FF576F">
      <w:pPr>
        <w:pStyle w:val="ListParagraph"/>
        <w:widowControl/>
        <w:numPr>
          <w:ilvl w:val="0"/>
          <w:numId w:val="10"/>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При невозможности достижения сторонами договора соглашения</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в отношении условий договора руководитель отдела продаж</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останавливает работу по согласованию договора.</w:t>
      </w:r>
    </w:p>
    <w:p w14:paraId="2878C9BC" w14:textId="77777777" w:rsidR="00FF576F" w:rsidRPr="00FF576F" w:rsidRDefault="00FF576F" w:rsidP="00FF576F">
      <w:pPr>
        <w:pStyle w:val="ListParagraph"/>
        <w:widowControl/>
        <w:numPr>
          <w:ilvl w:val="0"/>
          <w:numId w:val="10"/>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lastRenderedPageBreak/>
        <w:t>Договор является не подписанным и не подлежит хранению. Процесс завершен после завершения согласования проекта</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 с контрагентом, далее он передается на подписание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генеральному директору компании.</w:t>
      </w:r>
    </w:p>
    <w:p w14:paraId="3CDFEDD7" w14:textId="77777777" w:rsidR="00FF576F" w:rsidRPr="00FF576F" w:rsidRDefault="00FF576F" w:rsidP="00FF576F">
      <w:pPr>
        <w:pStyle w:val="ListParagraph"/>
        <w:widowControl/>
        <w:numPr>
          <w:ilvl w:val="0"/>
          <w:numId w:val="9"/>
        </w:numPr>
        <w:suppressAutoHyphens w:val="0"/>
        <w:spacing w:line="360" w:lineRule="auto"/>
        <w:ind w:left="357" w:firstLine="0"/>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Подписание договора:</w:t>
      </w:r>
    </w:p>
    <w:p w14:paraId="75B421F3"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Договор передается на подписание в течение двух дней с</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даты завершения согласования;</w:t>
      </w:r>
    </w:p>
    <w:p w14:paraId="1A87671C"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В компании договоры от имени организации вправе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подписывать генеральный директор, лицо, исполняющее его</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обязанности, или иные лица, уполномоченные на</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подписание договоров доверенностью генерального</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директора;</w:t>
      </w:r>
    </w:p>
    <w:p w14:paraId="578B4C27"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После подписания договора менеджер отдела продаж</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передает договор в службу управления делами не позднее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одного дня с даты его подписания;</w:t>
      </w:r>
    </w:p>
    <w:p w14:paraId="15F549BD"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Служба управления делами регистрирует договор в журнале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регистрации заключенных договоров и в системе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электронного документооборота;</w:t>
      </w:r>
    </w:p>
    <w:p w14:paraId="7E1A9BC4"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Служба управления делами подписанный экземпляр</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 направляет контрагенту;</w:t>
      </w:r>
    </w:p>
    <w:p w14:paraId="5DD6B2AD"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Менеджер отдела продаж осуществляет контроль за</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направлением контрагенту и возвратом подписанного</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w:t>
      </w:r>
    </w:p>
    <w:p w14:paraId="10917616" w14:textId="77777777" w:rsidR="00FF576F" w:rsidRPr="00FF576F" w:rsidRDefault="00FF576F" w:rsidP="00FF576F">
      <w:pPr>
        <w:pStyle w:val="ListParagraph"/>
        <w:widowControl/>
        <w:numPr>
          <w:ilvl w:val="0"/>
          <w:numId w:val="11"/>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Менеджер отдела продаж в течение одного дня с даты</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поступления подписанного сторонами договора одну копию</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 оставляет себе, другую отправляет главному</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бухгалтеру.</w:t>
      </w:r>
    </w:p>
    <w:p w14:paraId="376BD84C" w14:textId="77777777" w:rsidR="00FF576F" w:rsidRPr="00FF576F" w:rsidRDefault="00FF576F" w:rsidP="00FF576F">
      <w:pPr>
        <w:pStyle w:val="ListParagraph"/>
        <w:widowControl/>
        <w:numPr>
          <w:ilvl w:val="0"/>
          <w:numId w:val="9"/>
        </w:numPr>
        <w:suppressAutoHyphens w:val="0"/>
        <w:spacing w:line="360" w:lineRule="auto"/>
        <w:ind w:left="357" w:firstLine="0"/>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Исполнение договора:</w:t>
      </w:r>
    </w:p>
    <w:p w14:paraId="3F55BF30" w14:textId="77777777" w:rsidR="00FF576F" w:rsidRPr="00FF576F" w:rsidRDefault="00FF576F" w:rsidP="00FF576F">
      <w:pPr>
        <w:pStyle w:val="ListParagraph"/>
        <w:widowControl/>
        <w:numPr>
          <w:ilvl w:val="0"/>
          <w:numId w:val="12"/>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Обязанности по осуществлению контроля за исполнением</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 возлагаются на менеджера отдела продаж, который</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готовил и организовывал согласование и подписание договора;</w:t>
      </w:r>
    </w:p>
    <w:p w14:paraId="57947DA3" w14:textId="77777777" w:rsidR="00FF576F" w:rsidRPr="00FF576F" w:rsidRDefault="00FF576F" w:rsidP="00FF576F">
      <w:pPr>
        <w:pStyle w:val="ListParagraph"/>
        <w:widowControl/>
        <w:numPr>
          <w:ilvl w:val="0"/>
          <w:numId w:val="12"/>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Руководители подразделений, ответственных за исполнение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договора, обязаны своевременно предоставлять главному</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бухгалтеру акты сдачи-</w:t>
      </w:r>
      <w:r w:rsidRPr="00FF576F">
        <w:rPr>
          <w:rFonts w:ascii="Times New Roman" w:hAnsi="Times New Roman" w:cs="Times New Roman"/>
          <w:sz w:val="28"/>
          <w:szCs w:val="22"/>
          <w:lang w:eastAsia="ru-RU"/>
        </w:rPr>
        <w:lastRenderedPageBreak/>
        <w:t>приемки работ, счета-фактуры и иные</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документы, свидетельствующие об исполнении организацией</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своих обязанностей по договору. Копию данных документов</w:t>
      </w:r>
      <w:r w:rsidRPr="00FF576F">
        <w:rPr>
          <w:rFonts w:ascii="Times New Roman" w:hAnsi="Times New Roman" w:cs="Times New Roman"/>
          <w:sz w:val="28"/>
          <w:szCs w:val="28"/>
          <w:lang w:eastAsia="ru-RU"/>
        </w:rPr>
        <w:t xml:space="preserve"> </w:t>
      </w:r>
      <w:r w:rsidRPr="00FF576F">
        <w:rPr>
          <w:rFonts w:ascii="Times New Roman" w:hAnsi="Times New Roman" w:cs="Times New Roman"/>
          <w:sz w:val="28"/>
          <w:szCs w:val="22"/>
          <w:lang w:eastAsia="ru-RU"/>
        </w:rPr>
        <w:t>они должны предоставлять менеджеру отдела продаж.</w:t>
      </w:r>
    </w:p>
    <w:p w14:paraId="76A4B0F3" w14:textId="77777777" w:rsidR="00FF576F" w:rsidRPr="00FF576F" w:rsidRDefault="00FF576F" w:rsidP="00FF576F">
      <w:pPr>
        <w:pStyle w:val="ListParagraph"/>
        <w:widowControl/>
        <w:numPr>
          <w:ilvl w:val="0"/>
          <w:numId w:val="9"/>
        </w:numPr>
        <w:suppressAutoHyphens w:val="0"/>
        <w:spacing w:line="360" w:lineRule="auto"/>
        <w:ind w:left="357" w:firstLine="0"/>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Хранение договора:</w:t>
      </w:r>
    </w:p>
    <w:p w14:paraId="5EDC14B4" w14:textId="276DA9F5" w:rsidR="00FF576F" w:rsidRPr="00FF576F" w:rsidRDefault="00FF576F" w:rsidP="00FF576F">
      <w:pPr>
        <w:pStyle w:val="ListParagraph"/>
        <w:widowControl/>
        <w:numPr>
          <w:ilvl w:val="0"/>
          <w:numId w:val="13"/>
        </w:numPr>
        <w:suppressAutoHyphens w:val="0"/>
        <w:spacing w:line="360" w:lineRule="auto"/>
        <w:jc w:val="both"/>
        <w:rPr>
          <w:rFonts w:ascii="Times New Roman" w:hAnsi="Times New Roman" w:cs="Times New Roman"/>
          <w:sz w:val="28"/>
          <w:szCs w:val="28"/>
          <w:lang w:eastAsia="ru-RU"/>
        </w:rPr>
      </w:pPr>
      <w:r w:rsidRPr="00FF576F">
        <w:rPr>
          <w:rFonts w:ascii="Times New Roman" w:hAnsi="Times New Roman" w:cs="Times New Roman"/>
          <w:sz w:val="28"/>
          <w:szCs w:val="22"/>
          <w:lang w:eastAsia="ru-RU"/>
        </w:rPr>
        <w:t>Обязанности по обеспечению учета и сохранности заключенных договоров возлагаются на службу управления делами.</w:t>
      </w:r>
    </w:p>
    <w:p w14:paraId="3C131E0C" w14:textId="77777777" w:rsidR="00FF576F" w:rsidRDefault="00FF576F" w:rsidP="00FF576F">
      <w:pPr>
        <w:pStyle w:val="Heading2"/>
      </w:pPr>
      <w:bookmarkStart w:id="15" w:name="_Toc115817018"/>
      <w:r>
        <w:t>Результат работы</w:t>
      </w:r>
      <w:bookmarkEnd w:id="15"/>
    </w:p>
    <w:p w14:paraId="44749856" w14:textId="77777777" w:rsidR="00FF576F" w:rsidRDefault="00FF576F" w:rsidP="00FF576F">
      <w:pPr>
        <w:rPr>
          <w:lang w:val="en-US" w:eastAsia="ru-RU"/>
        </w:rPr>
      </w:pPr>
      <w:r>
        <w:rPr>
          <w:lang w:eastAsia="ru-RU"/>
        </w:rPr>
        <w:t>Задание</w:t>
      </w:r>
      <w:r>
        <w:rPr>
          <w:lang w:val="en-US" w:eastAsia="ru-RU"/>
        </w:rPr>
        <w:t xml:space="preserve"> </w:t>
      </w:r>
      <w:r>
        <w:rPr>
          <w:lang w:eastAsia="ru-RU"/>
        </w:rPr>
        <w:t>1</w:t>
      </w:r>
      <w:r>
        <w:rPr>
          <w:lang w:val="en-US" w:eastAsia="ru-RU"/>
        </w:rPr>
        <w:t>, 2:</w:t>
      </w:r>
    </w:p>
    <w:p w14:paraId="4804FD40" w14:textId="77777777" w:rsidR="00FF576F" w:rsidRDefault="00FF576F" w:rsidP="00FF576F">
      <w:pPr>
        <w:rPr>
          <w:rFonts w:cs="Times New Roman"/>
          <w:i/>
          <w:iCs/>
          <w:lang w:eastAsia="en-US"/>
        </w:rPr>
      </w:pPr>
      <w:r>
        <w:rPr>
          <w:rFonts w:cs="Times New Roman"/>
          <w:i/>
          <w:iCs/>
        </w:rPr>
        <w:t xml:space="preserve">Таблица 1.2 – </w:t>
      </w:r>
      <w:r>
        <w:rPr>
          <w:i/>
          <w:lang w:eastAsia="ru-RU"/>
        </w:rPr>
        <w:t>Инициирование процедуры заключения договора</w:t>
      </w:r>
    </w:p>
    <w:tbl>
      <w:tblPr>
        <w:tblStyle w:val="TableGrid"/>
        <w:tblW w:w="0" w:type="auto"/>
        <w:tblLook w:val="04A0" w:firstRow="1" w:lastRow="0" w:firstColumn="1" w:lastColumn="0" w:noHBand="0" w:noVBand="1"/>
      </w:tblPr>
      <w:tblGrid>
        <w:gridCol w:w="1869"/>
        <w:gridCol w:w="1869"/>
        <w:gridCol w:w="1869"/>
        <w:gridCol w:w="1869"/>
        <w:gridCol w:w="1869"/>
      </w:tblGrid>
      <w:tr w:rsidR="00FF576F" w14:paraId="719FE007"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02744A35" w14:textId="77777777" w:rsidR="00FF576F" w:rsidRDefault="00FF576F">
            <w:pPr>
              <w:ind w:firstLine="0"/>
              <w:jc w:val="center"/>
              <w:rPr>
                <w:rFonts w:cs="Times New Roman"/>
                <w:b/>
                <w:iCs/>
              </w:rPr>
            </w:pPr>
            <w:r>
              <w:rPr>
                <w:rFonts w:cs="Times New Roman"/>
                <w:b/>
                <w:iCs/>
              </w:rPr>
              <w:t>Наименование операции</w:t>
            </w:r>
          </w:p>
        </w:tc>
        <w:tc>
          <w:tcPr>
            <w:tcW w:w="1869" w:type="dxa"/>
            <w:tcBorders>
              <w:top w:val="single" w:sz="4" w:space="0" w:color="000000"/>
              <w:left w:val="single" w:sz="4" w:space="0" w:color="000000"/>
              <w:bottom w:val="single" w:sz="4" w:space="0" w:color="000000"/>
              <w:right w:val="single" w:sz="4" w:space="0" w:color="000000"/>
            </w:tcBorders>
            <w:hideMark/>
          </w:tcPr>
          <w:p w14:paraId="424F9172" w14:textId="77777777" w:rsidR="00FF576F" w:rsidRDefault="00FF576F">
            <w:pPr>
              <w:ind w:firstLine="0"/>
              <w:jc w:val="center"/>
              <w:rPr>
                <w:rFonts w:cs="Times New Roman"/>
                <w:b/>
                <w:iCs/>
              </w:rPr>
            </w:pPr>
            <w:r>
              <w:rPr>
                <w:rFonts w:cs="Times New Roman"/>
                <w:b/>
                <w:iCs/>
              </w:rPr>
              <w:t>Исполнитель</w:t>
            </w:r>
          </w:p>
        </w:tc>
        <w:tc>
          <w:tcPr>
            <w:tcW w:w="1869" w:type="dxa"/>
            <w:tcBorders>
              <w:top w:val="single" w:sz="4" w:space="0" w:color="000000"/>
              <w:left w:val="single" w:sz="4" w:space="0" w:color="000000"/>
              <w:bottom w:val="single" w:sz="4" w:space="0" w:color="000000"/>
              <w:right w:val="single" w:sz="4" w:space="0" w:color="000000"/>
            </w:tcBorders>
            <w:hideMark/>
          </w:tcPr>
          <w:p w14:paraId="018B931E" w14:textId="77777777" w:rsidR="00FF576F" w:rsidRDefault="00FF576F">
            <w:pPr>
              <w:ind w:firstLine="0"/>
              <w:jc w:val="center"/>
              <w:rPr>
                <w:rFonts w:cs="Times New Roman"/>
                <w:b/>
                <w:iCs/>
              </w:rPr>
            </w:pPr>
            <w:r>
              <w:rPr>
                <w:rFonts w:cs="Times New Roman"/>
                <w:b/>
                <w:iCs/>
              </w:rPr>
              <w:t>Входящие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6297A210" w14:textId="77777777" w:rsidR="00FF576F" w:rsidRDefault="00FF576F">
            <w:pPr>
              <w:ind w:firstLine="0"/>
              <w:jc w:val="center"/>
              <w:rPr>
                <w:rFonts w:cs="Times New Roman"/>
                <w:b/>
                <w:iCs/>
              </w:rPr>
            </w:pPr>
            <w:r>
              <w:rPr>
                <w:rFonts w:cs="Times New Roman"/>
                <w:b/>
                <w:iCs/>
              </w:rPr>
              <w:t>Исходящие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6E313A8B" w14:textId="77777777" w:rsidR="00FF576F" w:rsidRDefault="00FF576F">
            <w:pPr>
              <w:ind w:firstLine="0"/>
              <w:jc w:val="center"/>
              <w:rPr>
                <w:rFonts w:cs="Times New Roman"/>
                <w:b/>
                <w:iCs/>
              </w:rPr>
            </w:pPr>
            <w:r>
              <w:rPr>
                <w:rFonts w:cs="Times New Roman"/>
                <w:b/>
                <w:iCs/>
              </w:rPr>
              <w:t>Срок выполнения</w:t>
            </w:r>
          </w:p>
        </w:tc>
      </w:tr>
      <w:tr w:rsidR="00FF576F" w14:paraId="7C178F28"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1D625E5D" w14:textId="77777777" w:rsidR="00FF576F" w:rsidRDefault="00FF576F">
            <w:pPr>
              <w:ind w:firstLine="0"/>
              <w:rPr>
                <w:rFonts w:cs="Times New Roman"/>
                <w:iCs/>
              </w:rPr>
            </w:pPr>
            <w:r>
              <w:rPr>
                <w:rFonts w:cs="Times New Roman"/>
                <w:iCs/>
              </w:rPr>
              <w:t>Назначение ответственного</w:t>
            </w:r>
          </w:p>
        </w:tc>
        <w:tc>
          <w:tcPr>
            <w:tcW w:w="1869" w:type="dxa"/>
            <w:tcBorders>
              <w:top w:val="single" w:sz="4" w:space="0" w:color="000000"/>
              <w:left w:val="single" w:sz="4" w:space="0" w:color="000000"/>
              <w:bottom w:val="single" w:sz="4" w:space="0" w:color="000000"/>
              <w:right w:val="single" w:sz="4" w:space="0" w:color="000000"/>
            </w:tcBorders>
            <w:hideMark/>
          </w:tcPr>
          <w:p w14:paraId="61CAC5F6" w14:textId="77777777" w:rsidR="00FF576F" w:rsidRDefault="00FF576F">
            <w:pPr>
              <w:ind w:firstLine="0"/>
              <w:rPr>
                <w:rFonts w:cs="Times New Roman"/>
                <w:iCs/>
              </w:rPr>
            </w:pPr>
            <w:r>
              <w:rPr>
                <w:rFonts w:cs="Times New Roman"/>
                <w:iCs/>
              </w:rPr>
              <w:t>Руководитель отдела продаж</w:t>
            </w:r>
          </w:p>
        </w:tc>
        <w:tc>
          <w:tcPr>
            <w:tcW w:w="1869" w:type="dxa"/>
            <w:tcBorders>
              <w:top w:val="single" w:sz="4" w:space="0" w:color="000000"/>
              <w:left w:val="single" w:sz="4" w:space="0" w:color="000000"/>
              <w:bottom w:val="single" w:sz="4" w:space="0" w:color="000000"/>
              <w:right w:val="single" w:sz="4" w:space="0" w:color="000000"/>
            </w:tcBorders>
          </w:tcPr>
          <w:p w14:paraId="3B1966B4"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hideMark/>
          </w:tcPr>
          <w:p w14:paraId="5885D64A" w14:textId="77777777" w:rsidR="00FF576F" w:rsidRDefault="00FF576F">
            <w:pPr>
              <w:ind w:firstLine="0"/>
              <w:rPr>
                <w:rFonts w:cs="Times New Roman"/>
                <w:iCs/>
              </w:rPr>
            </w:pPr>
            <w:r>
              <w:rPr>
                <w:rFonts w:cs="Times New Roman"/>
                <w:iCs/>
              </w:rPr>
              <w:t>Распоряжение о назначении</w:t>
            </w:r>
          </w:p>
        </w:tc>
        <w:tc>
          <w:tcPr>
            <w:tcW w:w="1869" w:type="dxa"/>
            <w:tcBorders>
              <w:top w:val="single" w:sz="4" w:space="0" w:color="000000"/>
              <w:left w:val="single" w:sz="4" w:space="0" w:color="000000"/>
              <w:bottom w:val="single" w:sz="4" w:space="0" w:color="000000"/>
              <w:right w:val="single" w:sz="4" w:space="0" w:color="000000"/>
            </w:tcBorders>
          </w:tcPr>
          <w:p w14:paraId="217AB8FD" w14:textId="77777777" w:rsidR="00FF576F" w:rsidRDefault="00FF576F">
            <w:pPr>
              <w:ind w:firstLine="0"/>
              <w:rPr>
                <w:rFonts w:cs="Times New Roman"/>
                <w:iCs/>
              </w:rPr>
            </w:pPr>
          </w:p>
        </w:tc>
      </w:tr>
    </w:tbl>
    <w:p w14:paraId="2EDBFC26" w14:textId="77777777" w:rsidR="00FF576F" w:rsidRDefault="00FF576F" w:rsidP="00FF576F">
      <w:pPr>
        <w:rPr>
          <w:rFonts w:cs="Times New Roman"/>
          <w:i/>
          <w:iCs/>
          <w:lang w:eastAsia="en-US"/>
        </w:rPr>
      </w:pPr>
    </w:p>
    <w:p w14:paraId="48651924" w14:textId="77777777" w:rsidR="00FF576F" w:rsidRDefault="00FF576F" w:rsidP="00FF576F">
      <w:pPr>
        <w:rPr>
          <w:rFonts w:cs="Times New Roman"/>
          <w:i/>
          <w:iCs/>
        </w:rPr>
      </w:pPr>
      <w:r>
        <w:rPr>
          <w:rFonts w:cs="Times New Roman"/>
          <w:i/>
          <w:iCs/>
        </w:rPr>
        <w:t xml:space="preserve">Таблица 1.3 – </w:t>
      </w:r>
      <w:r>
        <w:rPr>
          <w:i/>
          <w:lang w:eastAsia="ru-RU"/>
        </w:rPr>
        <w:t>Подготовка проекта договора</w:t>
      </w:r>
    </w:p>
    <w:tbl>
      <w:tblPr>
        <w:tblStyle w:val="TableGrid"/>
        <w:tblW w:w="0" w:type="auto"/>
        <w:tblLook w:val="04A0" w:firstRow="1" w:lastRow="0" w:firstColumn="1" w:lastColumn="0" w:noHBand="0" w:noVBand="1"/>
      </w:tblPr>
      <w:tblGrid>
        <w:gridCol w:w="2092"/>
        <w:gridCol w:w="1852"/>
        <w:gridCol w:w="2244"/>
        <w:gridCol w:w="1580"/>
        <w:gridCol w:w="1577"/>
      </w:tblGrid>
      <w:tr w:rsidR="00FF576F" w14:paraId="43406A73"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69826406" w14:textId="77777777" w:rsidR="00FF576F" w:rsidRDefault="00FF576F">
            <w:pPr>
              <w:ind w:firstLine="0"/>
              <w:jc w:val="center"/>
              <w:rPr>
                <w:rFonts w:cs="Times New Roman"/>
                <w:b/>
                <w:iCs/>
              </w:rPr>
            </w:pPr>
            <w:r>
              <w:rPr>
                <w:rFonts w:cs="Times New Roman"/>
                <w:b/>
                <w:iCs/>
              </w:rPr>
              <w:t>Наименование операции</w:t>
            </w:r>
          </w:p>
        </w:tc>
        <w:tc>
          <w:tcPr>
            <w:tcW w:w="1869" w:type="dxa"/>
            <w:tcBorders>
              <w:top w:val="single" w:sz="4" w:space="0" w:color="000000"/>
              <w:left w:val="single" w:sz="4" w:space="0" w:color="000000"/>
              <w:bottom w:val="single" w:sz="4" w:space="0" w:color="000000"/>
              <w:right w:val="single" w:sz="4" w:space="0" w:color="000000"/>
            </w:tcBorders>
            <w:hideMark/>
          </w:tcPr>
          <w:p w14:paraId="4A44343D" w14:textId="77777777" w:rsidR="00FF576F" w:rsidRDefault="00FF576F">
            <w:pPr>
              <w:ind w:firstLine="0"/>
              <w:jc w:val="center"/>
              <w:rPr>
                <w:rFonts w:cs="Times New Roman"/>
                <w:b/>
                <w:iCs/>
              </w:rPr>
            </w:pPr>
            <w:r>
              <w:rPr>
                <w:rFonts w:cs="Times New Roman"/>
                <w:b/>
                <w:iCs/>
              </w:rPr>
              <w:t>Исполнитель</w:t>
            </w:r>
          </w:p>
        </w:tc>
        <w:tc>
          <w:tcPr>
            <w:tcW w:w="1869" w:type="dxa"/>
            <w:tcBorders>
              <w:top w:val="single" w:sz="4" w:space="0" w:color="000000"/>
              <w:left w:val="single" w:sz="4" w:space="0" w:color="000000"/>
              <w:bottom w:val="single" w:sz="4" w:space="0" w:color="000000"/>
              <w:right w:val="single" w:sz="4" w:space="0" w:color="000000"/>
            </w:tcBorders>
            <w:hideMark/>
          </w:tcPr>
          <w:p w14:paraId="3594DDE1" w14:textId="77777777" w:rsidR="00FF576F" w:rsidRDefault="00FF576F">
            <w:pPr>
              <w:ind w:firstLine="0"/>
              <w:jc w:val="center"/>
              <w:rPr>
                <w:rFonts w:cs="Times New Roman"/>
                <w:b/>
                <w:iCs/>
              </w:rPr>
            </w:pPr>
            <w:r>
              <w:rPr>
                <w:rFonts w:cs="Times New Roman"/>
                <w:b/>
                <w:iCs/>
              </w:rPr>
              <w:t>Входящие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2B10D2C9" w14:textId="77777777" w:rsidR="00FF576F" w:rsidRDefault="00FF576F">
            <w:pPr>
              <w:ind w:firstLine="0"/>
              <w:jc w:val="center"/>
              <w:rPr>
                <w:rFonts w:cs="Times New Roman"/>
                <w:b/>
                <w:iCs/>
              </w:rPr>
            </w:pPr>
            <w:r>
              <w:rPr>
                <w:rFonts w:cs="Times New Roman"/>
                <w:b/>
                <w:iCs/>
              </w:rPr>
              <w:t>Исходящие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3F733EE3" w14:textId="77777777" w:rsidR="00FF576F" w:rsidRDefault="00FF576F">
            <w:pPr>
              <w:ind w:firstLine="0"/>
              <w:jc w:val="center"/>
              <w:rPr>
                <w:rFonts w:cs="Times New Roman"/>
                <w:b/>
                <w:iCs/>
              </w:rPr>
            </w:pPr>
            <w:r>
              <w:rPr>
                <w:rFonts w:cs="Times New Roman"/>
                <w:b/>
                <w:iCs/>
              </w:rPr>
              <w:t>Срок выполнения</w:t>
            </w:r>
          </w:p>
        </w:tc>
      </w:tr>
      <w:tr w:rsidR="00FF576F" w14:paraId="6D31DD7F"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19408B68" w14:textId="77777777" w:rsidR="00FF576F" w:rsidRDefault="00FF576F">
            <w:pPr>
              <w:pStyle w:val="Default"/>
            </w:pPr>
            <w:r>
              <w:t xml:space="preserve">Выявление требований </w:t>
            </w:r>
          </w:p>
          <w:p w14:paraId="5C30CF26" w14:textId="77777777" w:rsidR="00FF576F" w:rsidRDefault="00FF576F">
            <w:pPr>
              <w:pStyle w:val="Default"/>
            </w:pPr>
            <w:r>
              <w:t>заказчика к форме и содержанию договора</w:t>
            </w:r>
          </w:p>
        </w:tc>
        <w:tc>
          <w:tcPr>
            <w:tcW w:w="1869" w:type="dxa"/>
            <w:tcBorders>
              <w:top w:val="single" w:sz="4" w:space="0" w:color="000000"/>
              <w:left w:val="single" w:sz="4" w:space="0" w:color="000000"/>
              <w:bottom w:val="single" w:sz="4" w:space="0" w:color="000000"/>
              <w:right w:val="single" w:sz="4" w:space="0" w:color="000000"/>
            </w:tcBorders>
            <w:hideMark/>
          </w:tcPr>
          <w:p w14:paraId="5787D1C0" w14:textId="77777777" w:rsidR="00FF576F" w:rsidRDefault="00FF576F">
            <w:pPr>
              <w:pStyle w:val="Default"/>
            </w:pPr>
            <w:r>
              <w:t>Менеджер отдела продаж</w:t>
            </w:r>
          </w:p>
        </w:tc>
        <w:tc>
          <w:tcPr>
            <w:tcW w:w="1869" w:type="dxa"/>
            <w:tcBorders>
              <w:top w:val="single" w:sz="4" w:space="0" w:color="000000"/>
              <w:left w:val="single" w:sz="4" w:space="0" w:color="000000"/>
              <w:bottom w:val="single" w:sz="4" w:space="0" w:color="000000"/>
              <w:right w:val="single" w:sz="4" w:space="0" w:color="000000"/>
            </w:tcBorders>
            <w:hideMark/>
          </w:tcPr>
          <w:p w14:paraId="108690A3" w14:textId="77777777" w:rsidR="00FF576F" w:rsidRDefault="00FF576F">
            <w:pPr>
              <w:pStyle w:val="Default"/>
            </w:pPr>
            <w:r>
              <w:t>Распоряжение о назначении</w:t>
            </w:r>
          </w:p>
        </w:tc>
        <w:tc>
          <w:tcPr>
            <w:tcW w:w="1869" w:type="dxa"/>
            <w:tcBorders>
              <w:top w:val="single" w:sz="4" w:space="0" w:color="000000"/>
              <w:left w:val="single" w:sz="4" w:space="0" w:color="000000"/>
              <w:bottom w:val="single" w:sz="4" w:space="0" w:color="000000"/>
              <w:right w:val="single" w:sz="4" w:space="0" w:color="000000"/>
            </w:tcBorders>
            <w:hideMark/>
          </w:tcPr>
          <w:p w14:paraId="1567878C" w14:textId="77777777" w:rsidR="00FF576F" w:rsidRDefault="00FF576F">
            <w:pPr>
              <w:pStyle w:val="Default"/>
            </w:pPr>
            <w:r>
              <w:t>Запрос заказчику</w:t>
            </w:r>
          </w:p>
        </w:tc>
        <w:tc>
          <w:tcPr>
            <w:tcW w:w="1869" w:type="dxa"/>
            <w:tcBorders>
              <w:top w:val="single" w:sz="4" w:space="0" w:color="000000"/>
              <w:left w:val="single" w:sz="4" w:space="0" w:color="000000"/>
              <w:bottom w:val="single" w:sz="4" w:space="0" w:color="000000"/>
              <w:right w:val="single" w:sz="4" w:space="0" w:color="000000"/>
            </w:tcBorders>
          </w:tcPr>
          <w:p w14:paraId="3FC7C087" w14:textId="77777777" w:rsidR="00FF576F" w:rsidRDefault="00FF576F">
            <w:pPr>
              <w:ind w:firstLine="0"/>
              <w:rPr>
                <w:rFonts w:cs="Times New Roman"/>
                <w:iCs/>
              </w:rPr>
            </w:pPr>
          </w:p>
        </w:tc>
      </w:tr>
      <w:tr w:rsidR="00FF576F" w14:paraId="55087B64"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2D0B44E7" w14:textId="77777777" w:rsidR="00FF576F" w:rsidRDefault="00FF576F">
            <w:pPr>
              <w:pStyle w:val="Default"/>
            </w:pPr>
            <w:r>
              <w:t>Составление проекта договора</w:t>
            </w:r>
          </w:p>
        </w:tc>
        <w:tc>
          <w:tcPr>
            <w:tcW w:w="1869" w:type="dxa"/>
            <w:tcBorders>
              <w:top w:val="single" w:sz="4" w:space="0" w:color="000000"/>
              <w:left w:val="single" w:sz="4" w:space="0" w:color="000000"/>
              <w:bottom w:val="single" w:sz="4" w:space="0" w:color="000000"/>
              <w:right w:val="single" w:sz="4" w:space="0" w:color="000000"/>
            </w:tcBorders>
            <w:hideMark/>
          </w:tcPr>
          <w:p w14:paraId="245F1DD3" w14:textId="77777777" w:rsidR="00FF576F" w:rsidRDefault="00FF576F">
            <w:pPr>
              <w:pStyle w:val="Default"/>
            </w:pPr>
            <w:r>
              <w:t>Менеджер отдела продаж</w:t>
            </w:r>
          </w:p>
        </w:tc>
        <w:tc>
          <w:tcPr>
            <w:tcW w:w="1869" w:type="dxa"/>
            <w:tcBorders>
              <w:top w:val="single" w:sz="4" w:space="0" w:color="000000"/>
              <w:left w:val="single" w:sz="4" w:space="0" w:color="000000"/>
              <w:bottom w:val="single" w:sz="4" w:space="0" w:color="000000"/>
              <w:right w:val="single" w:sz="4" w:space="0" w:color="000000"/>
            </w:tcBorders>
            <w:hideMark/>
          </w:tcPr>
          <w:p w14:paraId="7007DB33" w14:textId="77777777" w:rsidR="00FF576F" w:rsidRDefault="00FF576F">
            <w:pPr>
              <w:pStyle w:val="Default"/>
            </w:pPr>
            <w:r>
              <w:t>Список требований заказчика</w:t>
            </w:r>
          </w:p>
        </w:tc>
        <w:tc>
          <w:tcPr>
            <w:tcW w:w="1869" w:type="dxa"/>
            <w:tcBorders>
              <w:top w:val="single" w:sz="4" w:space="0" w:color="000000"/>
              <w:left w:val="single" w:sz="4" w:space="0" w:color="000000"/>
              <w:bottom w:val="single" w:sz="4" w:space="0" w:color="000000"/>
              <w:right w:val="single" w:sz="4" w:space="0" w:color="000000"/>
            </w:tcBorders>
            <w:hideMark/>
          </w:tcPr>
          <w:p w14:paraId="78713287" w14:textId="77777777" w:rsidR="00FF576F" w:rsidRDefault="00FF576F">
            <w:pPr>
              <w:pStyle w:val="Default"/>
            </w:pPr>
            <w:r>
              <w:t>Проект договора</w:t>
            </w:r>
          </w:p>
        </w:tc>
        <w:tc>
          <w:tcPr>
            <w:tcW w:w="1869" w:type="dxa"/>
            <w:tcBorders>
              <w:top w:val="single" w:sz="4" w:space="0" w:color="000000"/>
              <w:left w:val="single" w:sz="4" w:space="0" w:color="000000"/>
              <w:bottom w:val="single" w:sz="4" w:space="0" w:color="000000"/>
              <w:right w:val="single" w:sz="4" w:space="0" w:color="000000"/>
            </w:tcBorders>
          </w:tcPr>
          <w:p w14:paraId="29AC60C0" w14:textId="77777777" w:rsidR="00FF576F" w:rsidRDefault="00FF576F">
            <w:pPr>
              <w:ind w:firstLine="0"/>
              <w:rPr>
                <w:rFonts w:cs="Times New Roman"/>
                <w:iCs/>
              </w:rPr>
            </w:pPr>
          </w:p>
        </w:tc>
      </w:tr>
      <w:tr w:rsidR="00FF576F" w14:paraId="123B257F"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41729CC5" w14:textId="77777777" w:rsidR="00FF576F" w:rsidRDefault="00FF576F">
            <w:pPr>
              <w:pStyle w:val="Default"/>
            </w:pPr>
            <w:r>
              <w:t>Оформление листа согласования</w:t>
            </w:r>
          </w:p>
        </w:tc>
        <w:tc>
          <w:tcPr>
            <w:tcW w:w="1869" w:type="dxa"/>
            <w:tcBorders>
              <w:top w:val="single" w:sz="4" w:space="0" w:color="000000"/>
              <w:left w:val="single" w:sz="4" w:space="0" w:color="000000"/>
              <w:bottom w:val="single" w:sz="4" w:space="0" w:color="000000"/>
              <w:right w:val="single" w:sz="4" w:space="0" w:color="000000"/>
            </w:tcBorders>
            <w:hideMark/>
          </w:tcPr>
          <w:p w14:paraId="64F50B8E" w14:textId="77777777" w:rsidR="00FF576F" w:rsidRDefault="00FF576F">
            <w:pPr>
              <w:pStyle w:val="Default"/>
            </w:pPr>
            <w:r>
              <w:t>Менеджер отдела продаж</w:t>
            </w:r>
          </w:p>
        </w:tc>
        <w:tc>
          <w:tcPr>
            <w:tcW w:w="1869" w:type="dxa"/>
            <w:tcBorders>
              <w:top w:val="single" w:sz="4" w:space="0" w:color="000000"/>
              <w:left w:val="single" w:sz="4" w:space="0" w:color="000000"/>
              <w:bottom w:val="single" w:sz="4" w:space="0" w:color="000000"/>
              <w:right w:val="single" w:sz="4" w:space="0" w:color="000000"/>
            </w:tcBorders>
            <w:hideMark/>
          </w:tcPr>
          <w:p w14:paraId="27C92632" w14:textId="77777777" w:rsidR="00FF576F" w:rsidRDefault="00FF576F">
            <w:pPr>
              <w:pStyle w:val="Default"/>
            </w:pPr>
            <w:r>
              <w:t>Проект договора</w:t>
            </w:r>
          </w:p>
        </w:tc>
        <w:tc>
          <w:tcPr>
            <w:tcW w:w="1869" w:type="dxa"/>
            <w:tcBorders>
              <w:top w:val="single" w:sz="4" w:space="0" w:color="000000"/>
              <w:left w:val="single" w:sz="4" w:space="0" w:color="000000"/>
              <w:bottom w:val="single" w:sz="4" w:space="0" w:color="000000"/>
              <w:right w:val="single" w:sz="4" w:space="0" w:color="000000"/>
            </w:tcBorders>
            <w:hideMark/>
          </w:tcPr>
          <w:p w14:paraId="6ACB1D4F" w14:textId="6B0C782B" w:rsidR="00FF576F" w:rsidRDefault="00FF576F">
            <w:pPr>
              <w:pStyle w:val="Default"/>
            </w:pPr>
            <w:r>
              <w:t>Лист согласования</w:t>
            </w:r>
          </w:p>
        </w:tc>
        <w:tc>
          <w:tcPr>
            <w:tcW w:w="1869" w:type="dxa"/>
            <w:tcBorders>
              <w:top w:val="single" w:sz="4" w:space="0" w:color="000000"/>
              <w:left w:val="single" w:sz="4" w:space="0" w:color="000000"/>
              <w:bottom w:val="single" w:sz="4" w:space="0" w:color="000000"/>
              <w:right w:val="single" w:sz="4" w:space="0" w:color="000000"/>
            </w:tcBorders>
          </w:tcPr>
          <w:p w14:paraId="0D30550A" w14:textId="77777777" w:rsidR="00FF576F" w:rsidRDefault="00FF576F">
            <w:pPr>
              <w:ind w:firstLine="0"/>
              <w:rPr>
                <w:rFonts w:cs="Times New Roman"/>
                <w:iCs/>
              </w:rPr>
            </w:pPr>
          </w:p>
        </w:tc>
      </w:tr>
    </w:tbl>
    <w:p w14:paraId="021A29D8" w14:textId="77777777" w:rsidR="00FF576F" w:rsidRDefault="00FF576F" w:rsidP="00FF576F">
      <w:pPr>
        <w:rPr>
          <w:rFonts w:cs="Times New Roman"/>
          <w:i/>
          <w:iCs/>
          <w:lang w:eastAsia="en-US"/>
        </w:rPr>
      </w:pPr>
    </w:p>
    <w:p w14:paraId="40C3F97E" w14:textId="77777777" w:rsidR="00FF576F" w:rsidRDefault="00FF576F" w:rsidP="00FF576F">
      <w:pPr>
        <w:rPr>
          <w:rFonts w:cs="Times New Roman"/>
          <w:i/>
          <w:iCs/>
        </w:rPr>
      </w:pPr>
      <w:r>
        <w:rPr>
          <w:rFonts w:cs="Times New Roman"/>
          <w:i/>
          <w:iCs/>
        </w:rPr>
        <w:t xml:space="preserve">Таблица 1.4 – </w:t>
      </w:r>
      <w:r>
        <w:rPr>
          <w:i/>
          <w:lang w:eastAsia="ru-RU"/>
        </w:rPr>
        <w:t>Внутреннее согласование договора</w:t>
      </w:r>
    </w:p>
    <w:tbl>
      <w:tblPr>
        <w:tblStyle w:val="TableGrid"/>
        <w:tblW w:w="0" w:type="auto"/>
        <w:tblLook w:val="04A0" w:firstRow="1" w:lastRow="0" w:firstColumn="1" w:lastColumn="0" w:noHBand="0" w:noVBand="1"/>
      </w:tblPr>
      <w:tblGrid>
        <w:gridCol w:w="1844"/>
        <w:gridCol w:w="2027"/>
        <w:gridCol w:w="2010"/>
        <w:gridCol w:w="2010"/>
        <w:gridCol w:w="1454"/>
      </w:tblGrid>
      <w:tr w:rsidR="00FF576F" w14:paraId="153EFB4E"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39472F31" w14:textId="77777777" w:rsidR="00FF576F" w:rsidRDefault="00FF576F">
            <w:pPr>
              <w:ind w:firstLine="0"/>
              <w:jc w:val="center"/>
              <w:rPr>
                <w:rFonts w:cs="Times New Roman"/>
                <w:b/>
                <w:iCs/>
              </w:rPr>
            </w:pPr>
            <w:r>
              <w:rPr>
                <w:rFonts w:cs="Times New Roman"/>
                <w:b/>
                <w:iCs/>
              </w:rPr>
              <w:t>Наименование операции</w:t>
            </w:r>
          </w:p>
        </w:tc>
        <w:tc>
          <w:tcPr>
            <w:tcW w:w="1869" w:type="dxa"/>
            <w:tcBorders>
              <w:top w:val="single" w:sz="4" w:space="0" w:color="000000"/>
              <w:left w:val="single" w:sz="4" w:space="0" w:color="000000"/>
              <w:bottom w:val="single" w:sz="4" w:space="0" w:color="000000"/>
              <w:right w:val="single" w:sz="4" w:space="0" w:color="000000"/>
            </w:tcBorders>
            <w:hideMark/>
          </w:tcPr>
          <w:p w14:paraId="7AEA422A" w14:textId="77777777" w:rsidR="00FF576F" w:rsidRDefault="00FF576F">
            <w:pPr>
              <w:ind w:firstLine="0"/>
              <w:jc w:val="center"/>
              <w:rPr>
                <w:rFonts w:cs="Times New Roman"/>
                <w:b/>
                <w:iCs/>
              </w:rPr>
            </w:pPr>
            <w:r>
              <w:rPr>
                <w:rFonts w:cs="Times New Roman"/>
                <w:b/>
                <w:iCs/>
              </w:rPr>
              <w:t>Исполнитель</w:t>
            </w:r>
          </w:p>
        </w:tc>
        <w:tc>
          <w:tcPr>
            <w:tcW w:w="1869" w:type="dxa"/>
            <w:tcBorders>
              <w:top w:val="single" w:sz="4" w:space="0" w:color="000000"/>
              <w:left w:val="single" w:sz="4" w:space="0" w:color="000000"/>
              <w:bottom w:val="single" w:sz="4" w:space="0" w:color="000000"/>
              <w:right w:val="single" w:sz="4" w:space="0" w:color="000000"/>
            </w:tcBorders>
            <w:hideMark/>
          </w:tcPr>
          <w:p w14:paraId="07F93D85" w14:textId="77777777" w:rsidR="00FF576F" w:rsidRDefault="00FF576F">
            <w:pPr>
              <w:ind w:firstLine="0"/>
              <w:jc w:val="center"/>
              <w:rPr>
                <w:rFonts w:cs="Times New Roman"/>
                <w:b/>
                <w:iCs/>
              </w:rPr>
            </w:pPr>
            <w:r>
              <w:rPr>
                <w:rFonts w:cs="Times New Roman"/>
                <w:b/>
                <w:iCs/>
              </w:rPr>
              <w:t>Входящие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7FB9DF52" w14:textId="77777777" w:rsidR="00FF576F" w:rsidRDefault="00FF576F">
            <w:pPr>
              <w:ind w:firstLine="0"/>
              <w:jc w:val="center"/>
              <w:rPr>
                <w:rFonts w:cs="Times New Roman"/>
                <w:b/>
                <w:iCs/>
              </w:rPr>
            </w:pPr>
            <w:r>
              <w:rPr>
                <w:rFonts w:cs="Times New Roman"/>
                <w:b/>
                <w:iCs/>
              </w:rPr>
              <w:t>Исходящие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18B93BFC" w14:textId="77777777" w:rsidR="00FF576F" w:rsidRDefault="00FF576F">
            <w:pPr>
              <w:ind w:firstLine="0"/>
              <w:jc w:val="center"/>
              <w:rPr>
                <w:rFonts w:cs="Times New Roman"/>
                <w:b/>
                <w:iCs/>
              </w:rPr>
            </w:pPr>
            <w:r>
              <w:rPr>
                <w:rFonts w:cs="Times New Roman"/>
                <w:b/>
                <w:iCs/>
              </w:rPr>
              <w:t>Срок выполнения</w:t>
            </w:r>
          </w:p>
        </w:tc>
      </w:tr>
      <w:tr w:rsidR="00FF576F" w14:paraId="2E026AA5"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2C3BA120" w14:textId="77777777" w:rsidR="00FF576F" w:rsidRDefault="00FF576F">
            <w:pPr>
              <w:pStyle w:val="Default"/>
            </w:pPr>
            <w:r>
              <w:t>Проверка проекта договора</w:t>
            </w:r>
          </w:p>
        </w:tc>
        <w:tc>
          <w:tcPr>
            <w:tcW w:w="1869" w:type="dxa"/>
            <w:tcBorders>
              <w:top w:val="single" w:sz="4" w:space="0" w:color="000000"/>
              <w:left w:val="single" w:sz="4" w:space="0" w:color="000000"/>
              <w:bottom w:val="single" w:sz="4" w:space="0" w:color="000000"/>
              <w:right w:val="single" w:sz="4" w:space="0" w:color="000000"/>
            </w:tcBorders>
            <w:hideMark/>
          </w:tcPr>
          <w:p w14:paraId="06A10E89" w14:textId="77777777" w:rsidR="00FF576F" w:rsidRDefault="00FF576F">
            <w:pPr>
              <w:pStyle w:val="Default"/>
            </w:pPr>
            <w:r>
              <w:t>Сотрудник правового отдела</w:t>
            </w:r>
          </w:p>
        </w:tc>
        <w:tc>
          <w:tcPr>
            <w:tcW w:w="1869" w:type="dxa"/>
            <w:tcBorders>
              <w:top w:val="single" w:sz="4" w:space="0" w:color="000000"/>
              <w:left w:val="single" w:sz="4" w:space="0" w:color="000000"/>
              <w:bottom w:val="single" w:sz="4" w:space="0" w:color="000000"/>
              <w:right w:val="single" w:sz="4" w:space="0" w:color="000000"/>
            </w:tcBorders>
            <w:hideMark/>
          </w:tcPr>
          <w:p w14:paraId="6BB7634D" w14:textId="77777777" w:rsidR="00FF576F" w:rsidRDefault="00FF576F">
            <w:pPr>
              <w:pStyle w:val="Default"/>
            </w:pPr>
            <w:r>
              <w:t>Проект договора, лист согласования</w:t>
            </w:r>
          </w:p>
        </w:tc>
        <w:tc>
          <w:tcPr>
            <w:tcW w:w="1869" w:type="dxa"/>
            <w:tcBorders>
              <w:top w:val="single" w:sz="4" w:space="0" w:color="000000"/>
              <w:left w:val="single" w:sz="4" w:space="0" w:color="000000"/>
              <w:bottom w:val="single" w:sz="4" w:space="0" w:color="000000"/>
              <w:right w:val="single" w:sz="4" w:space="0" w:color="000000"/>
            </w:tcBorders>
            <w:hideMark/>
          </w:tcPr>
          <w:p w14:paraId="75697063" w14:textId="77777777" w:rsidR="00FF576F" w:rsidRDefault="00FF576F">
            <w:pPr>
              <w:pStyle w:val="Default"/>
            </w:pPr>
            <w:r>
              <w:t xml:space="preserve">Проверенный договор, лист согласования с подписью </w:t>
            </w:r>
          </w:p>
        </w:tc>
        <w:tc>
          <w:tcPr>
            <w:tcW w:w="1869" w:type="dxa"/>
            <w:tcBorders>
              <w:top w:val="single" w:sz="4" w:space="0" w:color="000000"/>
              <w:left w:val="single" w:sz="4" w:space="0" w:color="000000"/>
              <w:bottom w:val="single" w:sz="4" w:space="0" w:color="000000"/>
              <w:right w:val="single" w:sz="4" w:space="0" w:color="000000"/>
            </w:tcBorders>
            <w:hideMark/>
          </w:tcPr>
          <w:p w14:paraId="69098A10" w14:textId="77777777" w:rsidR="00FF576F" w:rsidRDefault="00FF576F">
            <w:pPr>
              <w:pStyle w:val="Default"/>
            </w:pPr>
            <w:r>
              <w:t>Пять рабочих дней</w:t>
            </w:r>
          </w:p>
        </w:tc>
      </w:tr>
      <w:tr w:rsidR="00FF576F" w14:paraId="1AE6340A"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2DC205D2" w14:textId="77777777" w:rsidR="00FF576F" w:rsidRDefault="00FF576F">
            <w:pPr>
              <w:pStyle w:val="Default"/>
            </w:pPr>
            <w:r>
              <w:t>Проведение экспертизы договора</w:t>
            </w:r>
          </w:p>
        </w:tc>
        <w:tc>
          <w:tcPr>
            <w:tcW w:w="1869" w:type="dxa"/>
            <w:tcBorders>
              <w:top w:val="single" w:sz="4" w:space="0" w:color="000000"/>
              <w:left w:val="single" w:sz="4" w:space="0" w:color="000000"/>
              <w:bottom w:val="single" w:sz="4" w:space="0" w:color="000000"/>
              <w:right w:val="single" w:sz="4" w:space="0" w:color="000000"/>
            </w:tcBorders>
            <w:hideMark/>
          </w:tcPr>
          <w:p w14:paraId="076626E1" w14:textId="77777777" w:rsidR="00FF576F" w:rsidRDefault="00FF576F">
            <w:pPr>
              <w:pStyle w:val="Default"/>
            </w:pPr>
            <w:r>
              <w:t>Должностные лица</w:t>
            </w:r>
          </w:p>
        </w:tc>
        <w:tc>
          <w:tcPr>
            <w:tcW w:w="1869" w:type="dxa"/>
            <w:tcBorders>
              <w:top w:val="single" w:sz="4" w:space="0" w:color="000000"/>
              <w:left w:val="single" w:sz="4" w:space="0" w:color="000000"/>
              <w:bottom w:val="single" w:sz="4" w:space="0" w:color="000000"/>
              <w:right w:val="single" w:sz="4" w:space="0" w:color="000000"/>
            </w:tcBorders>
            <w:hideMark/>
          </w:tcPr>
          <w:p w14:paraId="74EE3431" w14:textId="77777777" w:rsidR="00FF576F" w:rsidRDefault="00FF576F">
            <w:pPr>
              <w:pStyle w:val="Default"/>
            </w:pPr>
            <w:r>
              <w:t xml:space="preserve">Проверенный договор, лист </w:t>
            </w:r>
            <w:r>
              <w:lastRenderedPageBreak/>
              <w:t>согласования с подписью</w:t>
            </w:r>
          </w:p>
        </w:tc>
        <w:tc>
          <w:tcPr>
            <w:tcW w:w="1869" w:type="dxa"/>
            <w:tcBorders>
              <w:top w:val="single" w:sz="4" w:space="0" w:color="000000"/>
              <w:left w:val="single" w:sz="4" w:space="0" w:color="000000"/>
              <w:bottom w:val="single" w:sz="4" w:space="0" w:color="000000"/>
              <w:right w:val="single" w:sz="4" w:space="0" w:color="000000"/>
            </w:tcBorders>
            <w:hideMark/>
          </w:tcPr>
          <w:p w14:paraId="71552D51" w14:textId="77777777" w:rsidR="00FF576F" w:rsidRDefault="00FF576F">
            <w:pPr>
              <w:pStyle w:val="Default"/>
            </w:pPr>
            <w:r>
              <w:lastRenderedPageBreak/>
              <w:t xml:space="preserve">Внутренний согласованный договор, лист </w:t>
            </w:r>
            <w:r>
              <w:lastRenderedPageBreak/>
              <w:t>согласования со всеми подписями</w:t>
            </w:r>
          </w:p>
        </w:tc>
        <w:tc>
          <w:tcPr>
            <w:tcW w:w="1869" w:type="dxa"/>
            <w:tcBorders>
              <w:top w:val="single" w:sz="4" w:space="0" w:color="000000"/>
              <w:left w:val="single" w:sz="4" w:space="0" w:color="000000"/>
              <w:bottom w:val="single" w:sz="4" w:space="0" w:color="000000"/>
              <w:right w:val="single" w:sz="4" w:space="0" w:color="000000"/>
            </w:tcBorders>
            <w:hideMark/>
          </w:tcPr>
          <w:p w14:paraId="6BB85D75" w14:textId="77777777" w:rsidR="00FF576F" w:rsidRDefault="00FF576F">
            <w:pPr>
              <w:pStyle w:val="Default"/>
            </w:pPr>
            <w:r>
              <w:lastRenderedPageBreak/>
              <w:t xml:space="preserve">Два рабочих дня на </w:t>
            </w:r>
            <w:r>
              <w:lastRenderedPageBreak/>
              <w:t>каждое должностное лицо</w:t>
            </w:r>
          </w:p>
        </w:tc>
      </w:tr>
    </w:tbl>
    <w:p w14:paraId="0C6711B8" w14:textId="77777777" w:rsidR="00FF576F" w:rsidRDefault="00FF576F" w:rsidP="00FF576F">
      <w:pPr>
        <w:rPr>
          <w:rFonts w:cs="Times New Roman"/>
          <w:i/>
          <w:iCs/>
          <w:lang w:eastAsia="en-US"/>
        </w:rPr>
      </w:pPr>
    </w:p>
    <w:p w14:paraId="691F6827" w14:textId="77777777" w:rsidR="00FF576F" w:rsidRDefault="00FF576F" w:rsidP="00FF576F">
      <w:pPr>
        <w:spacing w:after="160" w:line="256" w:lineRule="auto"/>
        <w:rPr>
          <w:rFonts w:cs="Times New Roman"/>
          <w:i/>
          <w:iCs/>
        </w:rPr>
      </w:pPr>
      <w:r>
        <w:rPr>
          <w:rFonts w:cs="Times New Roman"/>
          <w:i/>
          <w:iCs/>
        </w:rPr>
        <w:br w:type="page"/>
      </w:r>
    </w:p>
    <w:p w14:paraId="74EB95BA" w14:textId="77777777" w:rsidR="00FF576F" w:rsidRDefault="00FF576F" w:rsidP="00FF576F">
      <w:pPr>
        <w:rPr>
          <w:rFonts w:cs="Times New Roman"/>
          <w:i/>
          <w:iCs/>
        </w:rPr>
      </w:pPr>
      <w:r>
        <w:rPr>
          <w:rFonts w:cs="Times New Roman"/>
          <w:i/>
          <w:iCs/>
        </w:rPr>
        <w:lastRenderedPageBreak/>
        <w:t xml:space="preserve">Таблица 1.5 – Согласование </w:t>
      </w:r>
      <w:r>
        <w:rPr>
          <w:i/>
          <w:lang w:eastAsia="ru-RU"/>
        </w:rPr>
        <w:t>договора с контрагентом</w:t>
      </w:r>
    </w:p>
    <w:tbl>
      <w:tblPr>
        <w:tblStyle w:val="TableGrid"/>
        <w:tblW w:w="0" w:type="auto"/>
        <w:tblLook w:val="04A0" w:firstRow="1" w:lastRow="0" w:firstColumn="1" w:lastColumn="0" w:noHBand="0" w:noVBand="1"/>
      </w:tblPr>
      <w:tblGrid>
        <w:gridCol w:w="1882"/>
        <w:gridCol w:w="1763"/>
        <w:gridCol w:w="1936"/>
        <w:gridCol w:w="2261"/>
        <w:gridCol w:w="1503"/>
      </w:tblGrid>
      <w:tr w:rsidR="00FF576F" w14:paraId="25883660" w14:textId="77777777" w:rsidTr="00FF576F">
        <w:tc>
          <w:tcPr>
            <w:tcW w:w="1869" w:type="dxa"/>
            <w:tcBorders>
              <w:top w:val="single" w:sz="4" w:space="0" w:color="000000"/>
              <w:left w:val="single" w:sz="4" w:space="0" w:color="000000"/>
              <w:bottom w:val="single" w:sz="4" w:space="0" w:color="000000"/>
              <w:right w:val="single" w:sz="4" w:space="0" w:color="000000"/>
            </w:tcBorders>
            <w:hideMark/>
          </w:tcPr>
          <w:p w14:paraId="0CDC008D" w14:textId="77777777" w:rsidR="00FF576F" w:rsidRDefault="00FF576F">
            <w:pPr>
              <w:ind w:firstLine="0"/>
              <w:jc w:val="center"/>
              <w:rPr>
                <w:rFonts w:cs="Times New Roman"/>
                <w:b/>
                <w:iCs/>
              </w:rPr>
            </w:pPr>
            <w:r>
              <w:rPr>
                <w:rFonts w:cs="Times New Roman"/>
                <w:b/>
                <w:iCs/>
              </w:rPr>
              <w:t>Наименование операции</w:t>
            </w:r>
          </w:p>
        </w:tc>
        <w:tc>
          <w:tcPr>
            <w:tcW w:w="1869" w:type="dxa"/>
            <w:tcBorders>
              <w:top w:val="single" w:sz="4" w:space="0" w:color="000000"/>
              <w:left w:val="single" w:sz="4" w:space="0" w:color="000000"/>
              <w:bottom w:val="single" w:sz="4" w:space="0" w:color="000000"/>
              <w:right w:val="single" w:sz="4" w:space="0" w:color="000000"/>
            </w:tcBorders>
            <w:hideMark/>
          </w:tcPr>
          <w:p w14:paraId="6F0DDDFD" w14:textId="77777777" w:rsidR="00FF576F" w:rsidRDefault="00FF576F">
            <w:pPr>
              <w:ind w:firstLine="0"/>
              <w:jc w:val="center"/>
              <w:rPr>
                <w:rFonts w:cs="Times New Roman"/>
                <w:b/>
                <w:iCs/>
              </w:rPr>
            </w:pPr>
            <w:r>
              <w:rPr>
                <w:rFonts w:cs="Times New Roman"/>
                <w:b/>
                <w:iCs/>
              </w:rPr>
              <w:t>Исполнитель</w:t>
            </w:r>
          </w:p>
        </w:tc>
        <w:tc>
          <w:tcPr>
            <w:tcW w:w="1869" w:type="dxa"/>
            <w:tcBorders>
              <w:top w:val="single" w:sz="4" w:space="0" w:color="000000"/>
              <w:left w:val="single" w:sz="4" w:space="0" w:color="000000"/>
              <w:bottom w:val="single" w:sz="4" w:space="0" w:color="000000"/>
              <w:right w:val="single" w:sz="4" w:space="0" w:color="000000"/>
            </w:tcBorders>
            <w:hideMark/>
          </w:tcPr>
          <w:p w14:paraId="020A18AB" w14:textId="77777777" w:rsidR="00FF576F" w:rsidRDefault="00FF576F">
            <w:pPr>
              <w:ind w:firstLine="0"/>
              <w:jc w:val="center"/>
              <w:rPr>
                <w:rFonts w:cs="Times New Roman"/>
                <w:b/>
                <w:iCs/>
              </w:rPr>
            </w:pPr>
            <w:r>
              <w:rPr>
                <w:rFonts w:cs="Times New Roman"/>
                <w:b/>
                <w:iCs/>
              </w:rPr>
              <w:t>Входящие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5860FF02" w14:textId="77777777" w:rsidR="00FF576F" w:rsidRDefault="00FF576F">
            <w:pPr>
              <w:ind w:firstLine="0"/>
              <w:jc w:val="center"/>
              <w:rPr>
                <w:rFonts w:cs="Times New Roman"/>
                <w:b/>
                <w:iCs/>
              </w:rPr>
            </w:pPr>
            <w:r>
              <w:rPr>
                <w:rFonts w:cs="Times New Roman"/>
                <w:b/>
                <w:iCs/>
              </w:rPr>
              <w:t>Исходящие документы</w:t>
            </w:r>
          </w:p>
        </w:tc>
        <w:tc>
          <w:tcPr>
            <w:tcW w:w="1869" w:type="dxa"/>
            <w:tcBorders>
              <w:top w:val="single" w:sz="4" w:space="0" w:color="000000"/>
              <w:left w:val="single" w:sz="4" w:space="0" w:color="000000"/>
              <w:bottom w:val="single" w:sz="4" w:space="0" w:color="000000"/>
              <w:right w:val="single" w:sz="4" w:space="0" w:color="000000"/>
            </w:tcBorders>
            <w:hideMark/>
          </w:tcPr>
          <w:p w14:paraId="1C23D3FC" w14:textId="77777777" w:rsidR="00FF576F" w:rsidRDefault="00FF576F">
            <w:pPr>
              <w:ind w:firstLine="0"/>
              <w:jc w:val="center"/>
              <w:rPr>
                <w:rFonts w:cs="Times New Roman"/>
                <w:b/>
                <w:iCs/>
              </w:rPr>
            </w:pPr>
            <w:r>
              <w:rPr>
                <w:rFonts w:cs="Times New Roman"/>
                <w:b/>
                <w:iCs/>
              </w:rPr>
              <w:t>Срок выполнения</w:t>
            </w:r>
          </w:p>
        </w:tc>
      </w:tr>
      <w:tr w:rsidR="00FF576F" w14:paraId="745EA46C" w14:textId="77777777" w:rsidTr="00FF576F">
        <w:tc>
          <w:tcPr>
            <w:tcW w:w="1869" w:type="dxa"/>
            <w:tcBorders>
              <w:top w:val="single" w:sz="4" w:space="0" w:color="000000"/>
              <w:left w:val="single" w:sz="4" w:space="0" w:color="000000"/>
              <w:bottom w:val="single" w:sz="4" w:space="0" w:color="000000"/>
              <w:right w:val="single" w:sz="4" w:space="0" w:color="000000"/>
            </w:tcBorders>
          </w:tcPr>
          <w:p w14:paraId="759AD3D1" w14:textId="77777777" w:rsidR="00FF576F" w:rsidRDefault="00FF576F">
            <w:pPr>
              <w:pStyle w:val="Default"/>
            </w:pPr>
            <w:r>
              <w:t xml:space="preserve">Подготовка документов для контрагента </w:t>
            </w:r>
          </w:p>
          <w:p w14:paraId="4FBCFC0D"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tcPr>
          <w:p w14:paraId="201E53C5" w14:textId="77777777" w:rsidR="00FF576F" w:rsidRDefault="00FF576F">
            <w:pPr>
              <w:pStyle w:val="Default"/>
            </w:pPr>
            <w:r>
              <w:t xml:space="preserve">Менеджер отдела продаж </w:t>
            </w:r>
          </w:p>
          <w:p w14:paraId="46806643"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tcPr>
          <w:p w14:paraId="46DFECEF" w14:textId="77777777" w:rsidR="00FF576F" w:rsidRDefault="00FF576F">
            <w:pPr>
              <w:pStyle w:val="Default"/>
            </w:pPr>
            <w:r>
              <w:t xml:space="preserve">Внутренний согласованный договор </w:t>
            </w:r>
          </w:p>
          <w:p w14:paraId="17916970"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hideMark/>
          </w:tcPr>
          <w:p w14:paraId="4086B4A5" w14:textId="77777777" w:rsidR="00FF576F" w:rsidRDefault="00FF576F">
            <w:pPr>
              <w:pStyle w:val="Default"/>
            </w:pPr>
            <w:r>
              <w:t xml:space="preserve">Документы контрагенту (договор, лист согласования, лист с замечаниями) </w:t>
            </w:r>
          </w:p>
        </w:tc>
        <w:tc>
          <w:tcPr>
            <w:tcW w:w="1869" w:type="dxa"/>
            <w:tcBorders>
              <w:top w:val="single" w:sz="4" w:space="0" w:color="000000"/>
              <w:left w:val="single" w:sz="4" w:space="0" w:color="000000"/>
              <w:bottom w:val="single" w:sz="4" w:space="0" w:color="000000"/>
              <w:right w:val="single" w:sz="4" w:space="0" w:color="000000"/>
            </w:tcBorders>
          </w:tcPr>
          <w:p w14:paraId="0ACCF84F" w14:textId="77777777" w:rsidR="00FF576F" w:rsidRDefault="00FF576F">
            <w:pPr>
              <w:ind w:firstLine="0"/>
              <w:rPr>
                <w:rFonts w:cs="Times New Roman"/>
                <w:iCs/>
              </w:rPr>
            </w:pPr>
          </w:p>
        </w:tc>
      </w:tr>
      <w:tr w:rsidR="00FF576F" w14:paraId="32770B71" w14:textId="77777777" w:rsidTr="00FF576F">
        <w:tc>
          <w:tcPr>
            <w:tcW w:w="1869" w:type="dxa"/>
            <w:tcBorders>
              <w:top w:val="single" w:sz="4" w:space="0" w:color="000000"/>
              <w:left w:val="single" w:sz="4" w:space="0" w:color="000000"/>
              <w:bottom w:val="single" w:sz="4" w:space="0" w:color="000000"/>
              <w:right w:val="single" w:sz="4" w:space="0" w:color="000000"/>
            </w:tcBorders>
          </w:tcPr>
          <w:p w14:paraId="6DD6A623" w14:textId="77777777" w:rsidR="00FF576F" w:rsidRDefault="00FF576F">
            <w:pPr>
              <w:pStyle w:val="Default"/>
            </w:pPr>
            <w:r>
              <w:t xml:space="preserve">Получение соглашения </w:t>
            </w:r>
          </w:p>
          <w:p w14:paraId="5EB083ED"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tcPr>
          <w:p w14:paraId="34C1F4A3" w14:textId="77777777" w:rsidR="00FF576F" w:rsidRDefault="00FF576F">
            <w:pPr>
              <w:pStyle w:val="Default"/>
            </w:pPr>
            <w:r>
              <w:t xml:space="preserve">Менеджер отдела продаж </w:t>
            </w:r>
          </w:p>
          <w:p w14:paraId="0FD2ED61"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tcPr>
          <w:p w14:paraId="29E965C0" w14:textId="77777777" w:rsidR="00FF576F" w:rsidRDefault="00FF576F">
            <w:pPr>
              <w:pStyle w:val="Default"/>
            </w:pPr>
            <w:r>
              <w:t xml:space="preserve">Документ от контрагента </w:t>
            </w:r>
          </w:p>
          <w:p w14:paraId="79F14379"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tcPr>
          <w:p w14:paraId="37B67929" w14:textId="77777777" w:rsidR="00FF576F" w:rsidRDefault="00FF576F">
            <w:pPr>
              <w:pStyle w:val="Default"/>
            </w:pPr>
            <w:r>
              <w:t xml:space="preserve">Согласованный с контрагентом договор </w:t>
            </w:r>
          </w:p>
          <w:p w14:paraId="6E52EBA4" w14:textId="77777777" w:rsidR="00FF576F" w:rsidRDefault="00FF576F">
            <w:pPr>
              <w:ind w:firstLine="0"/>
              <w:rPr>
                <w:rFonts w:cs="Times New Roman"/>
                <w:iCs/>
              </w:rPr>
            </w:pPr>
          </w:p>
        </w:tc>
        <w:tc>
          <w:tcPr>
            <w:tcW w:w="1869" w:type="dxa"/>
            <w:tcBorders>
              <w:top w:val="single" w:sz="4" w:space="0" w:color="000000"/>
              <w:left w:val="single" w:sz="4" w:space="0" w:color="000000"/>
              <w:bottom w:val="single" w:sz="4" w:space="0" w:color="000000"/>
              <w:right w:val="single" w:sz="4" w:space="0" w:color="000000"/>
            </w:tcBorders>
          </w:tcPr>
          <w:p w14:paraId="7E26D2EF" w14:textId="77777777" w:rsidR="00FF576F" w:rsidRDefault="00FF576F">
            <w:pPr>
              <w:ind w:firstLine="0"/>
              <w:rPr>
                <w:rFonts w:cs="Times New Roman"/>
                <w:iCs/>
              </w:rPr>
            </w:pPr>
          </w:p>
        </w:tc>
      </w:tr>
    </w:tbl>
    <w:p w14:paraId="1BFEC831" w14:textId="77777777" w:rsidR="00FF576F" w:rsidRDefault="00FF576F" w:rsidP="00FF576F">
      <w:pPr>
        <w:rPr>
          <w:rFonts w:cs="Times New Roman"/>
          <w:i/>
          <w:iCs/>
          <w:lang w:eastAsia="en-US"/>
        </w:rPr>
      </w:pPr>
    </w:p>
    <w:p w14:paraId="1852C6FC" w14:textId="77777777" w:rsidR="00FF576F" w:rsidRDefault="00FF576F" w:rsidP="00FF576F">
      <w:pPr>
        <w:rPr>
          <w:rFonts w:cs="Times New Roman"/>
          <w:i/>
          <w:iCs/>
        </w:rPr>
      </w:pPr>
      <w:r>
        <w:rPr>
          <w:rFonts w:cs="Times New Roman"/>
          <w:i/>
          <w:iCs/>
        </w:rPr>
        <w:t xml:space="preserve">Таблица 1.6 – </w:t>
      </w:r>
      <w:r>
        <w:rPr>
          <w:i/>
          <w:lang w:eastAsia="ru-RU"/>
        </w:rPr>
        <w:t>Подписание договора</w:t>
      </w:r>
    </w:p>
    <w:tbl>
      <w:tblPr>
        <w:tblStyle w:val="TableGrid"/>
        <w:tblW w:w="0" w:type="auto"/>
        <w:tblLook w:val="04A0" w:firstRow="1" w:lastRow="0" w:firstColumn="1" w:lastColumn="0" w:noHBand="0" w:noVBand="1"/>
      </w:tblPr>
      <w:tblGrid>
        <w:gridCol w:w="1699"/>
        <w:gridCol w:w="1712"/>
        <w:gridCol w:w="2329"/>
        <w:gridCol w:w="2329"/>
        <w:gridCol w:w="1276"/>
      </w:tblGrid>
      <w:tr w:rsidR="00FF576F" w14:paraId="560B0CB1" w14:textId="77777777" w:rsidTr="00FF576F">
        <w:tc>
          <w:tcPr>
            <w:tcW w:w="1904" w:type="dxa"/>
            <w:tcBorders>
              <w:top w:val="single" w:sz="4" w:space="0" w:color="000000"/>
              <w:left w:val="single" w:sz="4" w:space="0" w:color="000000"/>
              <w:bottom w:val="single" w:sz="4" w:space="0" w:color="000000"/>
              <w:right w:val="single" w:sz="4" w:space="0" w:color="000000"/>
            </w:tcBorders>
            <w:hideMark/>
          </w:tcPr>
          <w:p w14:paraId="3AA87A74" w14:textId="77777777" w:rsidR="00FF576F" w:rsidRDefault="00FF576F">
            <w:pPr>
              <w:ind w:firstLine="0"/>
              <w:jc w:val="center"/>
              <w:rPr>
                <w:rFonts w:cs="Times New Roman"/>
                <w:b/>
                <w:iCs/>
              </w:rPr>
            </w:pPr>
            <w:r>
              <w:rPr>
                <w:rFonts w:cs="Times New Roman"/>
                <w:b/>
                <w:iCs/>
              </w:rPr>
              <w:t>Наименование операции</w:t>
            </w:r>
          </w:p>
        </w:tc>
        <w:tc>
          <w:tcPr>
            <w:tcW w:w="1777" w:type="dxa"/>
            <w:tcBorders>
              <w:top w:val="single" w:sz="4" w:space="0" w:color="000000"/>
              <w:left w:val="single" w:sz="4" w:space="0" w:color="000000"/>
              <w:bottom w:val="single" w:sz="4" w:space="0" w:color="000000"/>
              <w:right w:val="single" w:sz="4" w:space="0" w:color="000000"/>
            </w:tcBorders>
            <w:hideMark/>
          </w:tcPr>
          <w:p w14:paraId="6C6E83DD" w14:textId="77777777" w:rsidR="00FF576F" w:rsidRDefault="00FF576F">
            <w:pPr>
              <w:ind w:firstLine="0"/>
              <w:jc w:val="center"/>
              <w:rPr>
                <w:rFonts w:cs="Times New Roman"/>
                <w:b/>
                <w:iCs/>
              </w:rPr>
            </w:pPr>
            <w:r>
              <w:rPr>
                <w:rFonts w:cs="Times New Roman"/>
                <w:b/>
                <w:iCs/>
              </w:rPr>
              <w:t>Исполнитель</w:t>
            </w:r>
          </w:p>
        </w:tc>
        <w:tc>
          <w:tcPr>
            <w:tcW w:w="2120" w:type="dxa"/>
            <w:tcBorders>
              <w:top w:val="single" w:sz="4" w:space="0" w:color="000000"/>
              <w:left w:val="single" w:sz="4" w:space="0" w:color="000000"/>
              <w:bottom w:val="single" w:sz="4" w:space="0" w:color="000000"/>
              <w:right w:val="single" w:sz="4" w:space="0" w:color="000000"/>
            </w:tcBorders>
            <w:hideMark/>
          </w:tcPr>
          <w:p w14:paraId="66C59950" w14:textId="77777777" w:rsidR="00FF576F" w:rsidRDefault="00FF576F">
            <w:pPr>
              <w:ind w:firstLine="0"/>
              <w:jc w:val="center"/>
              <w:rPr>
                <w:rFonts w:cs="Times New Roman"/>
                <w:b/>
                <w:iCs/>
              </w:rPr>
            </w:pPr>
            <w:r>
              <w:rPr>
                <w:rFonts w:cs="Times New Roman"/>
                <w:b/>
                <w:iCs/>
              </w:rPr>
              <w:t>Входящие документы</w:t>
            </w:r>
          </w:p>
        </w:tc>
        <w:tc>
          <w:tcPr>
            <w:tcW w:w="1424" w:type="dxa"/>
            <w:tcBorders>
              <w:top w:val="single" w:sz="4" w:space="0" w:color="000000"/>
              <w:left w:val="single" w:sz="4" w:space="0" w:color="000000"/>
              <w:bottom w:val="single" w:sz="4" w:space="0" w:color="000000"/>
              <w:right w:val="single" w:sz="4" w:space="0" w:color="000000"/>
            </w:tcBorders>
            <w:hideMark/>
          </w:tcPr>
          <w:p w14:paraId="45977EC9" w14:textId="77777777" w:rsidR="00FF576F" w:rsidRDefault="00FF576F">
            <w:pPr>
              <w:ind w:firstLine="0"/>
              <w:jc w:val="center"/>
              <w:rPr>
                <w:rFonts w:cs="Times New Roman"/>
                <w:b/>
                <w:iCs/>
              </w:rPr>
            </w:pPr>
            <w:r>
              <w:rPr>
                <w:rFonts w:cs="Times New Roman"/>
                <w:b/>
                <w:iCs/>
              </w:rPr>
              <w:t>Исходящие документы</w:t>
            </w:r>
          </w:p>
        </w:tc>
        <w:tc>
          <w:tcPr>
            <w:tcW w:w="2120" w:type="dxa"/>
            <w:tcBorders>
              <w:top w:val="single" w:sz="4" w:space="0" w:color="000000"/>
              <w:left w:val="single" w:sz="4" w:space="0" w:color="000000"/>
              <w:bottom w:val="single" w:sz="4" w:space="0" w:color="000000"/>
              <w:right w:val="single" w:sz="4" w:space="0" w:color="000000"/>
            </w:tcBorders>
            <w:hideMark/>
          </w:tcPr>
          <w:p w14:paraId="5FE7AE00" w14:textId="77777777" w:rsidR="00FF576F" w:rsidRDefault="00FF576F">
            <w:pPr>
              <w:ind w:firstLine="0"/>
              <w:jc w:val="center"/>
              <w:rPr>
                <w:rFonts w:cs="Times New Roman"/>
                <w:b/>
                <w:iCs/>
              </w:rPr>
            </w:pPr>
            <w:r>
              <w:rPr>
                <w:rFonts w:cs="Times New Roman"/>
                <w:b/>
                <w:iCs/>
              </w:rPr>
              <w:t>Срок выполнения</w:t>
            </w:r>
          </w:p>
        </w:tc>
      </w:tr>
      <w:tr w:rsidR="00FF576F" w14:paraId="28D5D142" w14:textId="77777777" w:rsidTr="00FF576F">
        <w:tc>
          <w:tcPr>
            <w:tcW w:w="1904" w:type="dxa"/>
            <w:tcBorders>
              <w:top w:val="single" w:sz="4" w:space="0" w:color="000000"/>
              <w:left w:val="single" w:sz="4" w:space="0" w:color="000000"/>
              <w:bottom w:val="single" w:sz="4" w:space="0" w:color="000000"/>
              <w:right w:val="single" w:sz="4" w:space="0" w:color="000000"/>
            </w:tcBorders>
          </w:tcPr>
          <w:p w14:paraId="00F2C237" w14:textId="77777777" w:rsidR="00FF576F" w:rsidRDefault="00FF576F">
            <w:pPr>
              <w:pStyle w:val="Default"/>
            </w:pPr>
            <w:r>
              <w:t xml:space="preserve">Подписание договора </w:t>
            </w:r>
          </w:p>
          <w:p w14:paraId="7C115845" w14:textId="77777777" w:rsidR="00FF576F" w:rsidRDefault="00FF576F">
            <w:pPr>
              <w:ind w:firstLine="0"/>
              <w:rPr>
                <w:rFonts w:cs="Times New Roman"/>
                <w:iCs/>
              </w:rPr>
            </w:pPr>
          </w:p>
        </w:tc>
        <w:tc>
          <w:tcPr>
            <w:tcW w:w="1777" w:type="dxa"/>
            <w:tcBorders>
              <w:top w:val="single" w:sz="4" w:space="0" w:color="000000"/>
              <w:left w:val="single" w:sz="4" w:space="0" w:color="000000"/>
              <w:bottom w:val="single" w:sz="4" w:space="0" w:color="000000"/>
              <w:right w:val="single" w:sz="4" w:space="0" w:color="000000"/>
            </w:tcBorders>
            <w:hideMark/>
          </w:tcPr>
          <w:p w14:paraId="40745A49" w14:textId="77777777" w:rsidR="00FF576F" w:rsidRDefault="00FF576F">
            <w:pPr>
              <w:pStyle w:val="Default"/>
            </w:pPr>
            <w:r>
              <w:t xml:space="preserve">Генеральный директор, лицо, исполняющее его обязанности или иные лица, уполномоченные на подписание договоров доверенностью генерального </w:t>
            </w:r>
          </w:p>
          <w:p w14:paraId="4AB87444" w14:textId="77777777" w:rsidR="00FF576F" w:rsidRDefault="00FF576F">
            <w:pPr>
              <w:pStyle w:val="Default"/>
            </w:pPr>
            <w:r>
              <w:t xml:space="preserve">директора </w:t>
            </w:r>
          </w:p>
        </w:tc>
        <w:tc>
          <w:tcPr>
            <w:tcW w:w="2120" w:type="dxa"/>
            <w:tcBorders>
              <w:top w:val="single" w:sz="4" w:space="0" w:color="000000"/>
              <w:left w:val="single" w:sz="4" w:space="0" w:color="000000"/>
              <w:bottom w:val="single" w:sz="4" w:space="0" w:color="000000"/>
              <w:right w:val="single" w:sz="4" w:space="0" w:color="000000"/>
            </w:tcBorders>
          </w:tcPr>
          <w:p w14:paraId="21513510" w14:textId="77777777" w:rsidR="00FF576F" w:rsidRDefault="00FF576F">
            <w:pPr>
              <w:pStyle w:val="Default"/>
            </w:pPr>
            <w:r>
              <w:t xml:space="preserve">Договор </w:t>
            </w:r>
          </w:p>
          <w:p w14:paraId="436D70EB" w14:textId="77777777" w:rsidR="00FF576F" w:rsidRDefault="00FF576F">
            <w:pPr>
              <w:ind w:firstLine="0"/>
              <w:rPr>
                <w:rFonts w:cs="Times New Roman"/>
                <w:iCs/>
              </w:rPr>
            </w:pPr>
          </w:p>
        </w:tc>
        <w:tc>
          <w:tcPr>
            <w:tcW w:w="1424" w:type="dxa"/>
            <w:tcBorders>
              <w:top w:val="single" w:sz="4" w:space="0" w:color="000000"/>
              <w:left w:val="single" w:sz="4" w:space="0" w:color="000000"/>
              <w:bottom w:val="single" w:sz="4" w:space="0" w:color="000000"/>
              <w:right w:val="single" w:sz="4" w:space="0" w:color="000000"/>
            </w:tcBorders>
          </w:tcPr>
          <w:p w14:paraId="5891B37F" w14:textId="77777777" w:rsidR="00FF576F" w:rsidRDefault="00FF576F">
            <w:pPr>
              <w:pStyle w:val="Default"/>
            </w:pPr>
            <w:r>
              <w:t xml:space="preserve">Подписанный договор </w:t>
            </w:r>
          </w:p>
          <w:p w14:paraId="689FFDF4" w14:textId="77777777" w:rsidR="00FF576F" w:rsidRDefault="00FF576F">
            <w:pPr>
              <w:ind w:firstLine="0"/>
              <w:rPr>
                <w:rFonts w:cs="Times New Roman"/>
                <w:iCs/>
              </w:rPr>
            </w:pPr>
          </w:p>
        </w:tc>
        <w:tc>
          <w:tcPr>
            <w:tcW w:w="2120" w:type="dxa"/>
            <w:tcBorders>
              <w:top w:val="single" w:sz="4" w:space="0" w:color="000000"/>
              <w:left w:val="single" w:sz="4" w:space="0" w:color="000000"/>
              <w:bottom w:val="single" w:sz="4" w:space="0" w:color="000000"/>
              <w:right w:val="single" w:sz="4" w:space="0" w:color="000000"/>
            </w:tcBorders>
          </w:tcPr>
          <w:p w14:paraId="5CDE6C48" w14:textId="77777777" w:rsidR="00FF576F" w:rsidRDefault="00FF576F">
            <w:pPr>
              <w:pStyle w:val="Default"/>
            </w:pPr>
            <w:r>
              <w:t xml:space="preserve">Два рабочих дня </w:t>
            </w:r>
          </w:p>
          <w:p w14:paraId="5BECDC8C" w14:textId="77777777" w:rsidR="00FF576F" w:rsidRDefault="00FF576F">
            <w:pPr>
              <w:ind w:firstLine="0"/>
              <w:rPr>
                <w:rFonts w:cs="Times New Roman"/>
                <w:iCs/>
              </w:rPr>
            </w:pPr>
          </w:p>
        </w:tc>
      </w:tr>
      <w:tr w:rsidR="00FF576F" w14:paraId="615E3956" w14:textId="77777777" w:rsidTr="00FF576F">
        <w:tc>
          <w:tcPr>
            <w:tcW w:w="1904" w:type="dxa"/>
            <w:tcBorders>
              <w:top w:val="single" w:sz="4" w:space="0" w:color="000000"/>
              <w:left w:val="single" w:sz="4" w:space="0" w:color="000000"/>
              <w:bottom w:val="single" w:sz="4" w:space="0" w:color="000000"/>
              <w:right w:val="single" w:sz="4" w:space="0" w:color="000000"/>
            </w:tcBorders>
          </w:tcPr>
          <w:p w14:paraId="2DC9A81F" w14:textId="77777777" w:rsidR="00FF576F" w:rsidRDefault="00FF576F">
            <w:pPr>
              <w:pStyle w:val="Default"/>
            </w:pPr>
            <w:r>
              <w:t xml:space="preserve">Регистрация договора в журнале регистрации заключенных договоров и в системе электронного документооборота </w:t>
            </w:r>
          </w:p>
          <w:p w14:paraId="2C436A41" w14:textId="77777777" w:rsidR="00FF576F" w:rsidRDefault="00FF576F">
            <w:pPr>
              <w:pStyle w:val="Default"/>
            </w:pPr>
          </w:p>
        </w:tc>
        <w:tc>
          <w:tcPr>
            <w:tcW w:w="1777" w:type="dxa"/>
            <w:tcBorders>
              <w:top w:val="single" w:sz="4" w:space="0" w:color="000000"/>
              <w:left w:val="single" w:sz="4" w:space="0" w:color="000000"/>
              <w:bottom w:val="single" w:sz="4" w:space="0" w:color="000000"/>
              <w:right w:val="single" w:sz="4" w:space="0" w:color="000000"/>
            </w:tcBorders>
          </w:tcPr>
          <w:p w14:paraId="315013E9" w14:textId="77777777" w:rsidR="00FF576F" w:rsidRDefault="00FF576F">
            <w:pPr>
              <w:pStyle w:val="Default"/>
            </w:pPr>
            <w:r>
              <w:t xml:space="preserve">Сотрудник службы управления делами </w:t>
            </w:r>
          </w:p>
          <w:p w14:paraId="68189261" w14:textId="77777777" w:rsidR="00FF576F" w:rsidRDefault="00FF576F">
            <w:pPr>
              <w:pStyle w:val="Default"/>
            </w:pPr>
          </w:p>
        </w:tc>
        <w:tc>
          <w:tcPr>
            <w:tcW w:w="2120" w:type="dxa"/>
            <w:tcBorders>
              <w:top w:val="single" w:sz="4" w:space="0" w:color="000000"/>
              <w:left w:val="single" w:sz="4" w:space="0" w:color="000000"/>
              <w:bottom w:val="single" w:sz="4" w:space="0" w:color="000000"/>
              <w:right w:val="single" w:sz="4" w:space="0" w:color="000000"/>
            </w:tcBorders>
          </w:tcPr>
          <w:p w14:paraId="11B4910C" w14:textId="77777777" w:rsidR="00FF576F" w:rsidRDefault="00FF576F">
            <w:pPr>
              <w:pStyle w:val="Default"/>
            </w:pPr>
            <w:r>
              <w:t xml:space="preserve">Подписанный договор </w:t>
            </w:r>
          </w:p>
          <w:p w14:paraId="572D2BDC" w14:textId="77777777" w:rsidR="00FF576F" w:rsidRDefault="00FF576F">
            <w:pPr>
              <w:pStyle w:val="Default"/>
            </w:pPr>
          </w:p>
        </w:tc>
        <w:tc>
          <w:tcPr>
            <w:tcW w:w="1424" w:type="dxa"/>
            <w:tcBorders>
              <w:top w:val="single" w:sz="4" w:space="0" w:color="000000"/>
              <w:left w:val="single" w:sz="4" w:space="0" w:color="000000"/>
              <w:bottom w:val="single" w:sz="4" w:space="0" w:color="000000"/>
              <w:right w:val="single" w:sz="4" w:space="0" w:color="000000"/>
            </w:tcBorders>
          </w:tcPr>
          <w:p w14:paraId="7AF88118" w14:textId="77777777" w:rsidR="00FF576F" w:rsidRDefault="00FF576F">
            <w:pPr>
              <w:pStyle w:val="Default"/>
            </w:pPr>
            <w:r>
              <w:t xml:space="preserve">Зарегистрированный договор </w:t>
            </w:r>
          </w:p>
          <w:p w14:paraId="2A7D5E52" w14:textId="77777777" w:rsidR="00FF576F" w:rsidRDefault="00FF576F">
            <w:pPr>
              <w:pStyle w:val="Default"/>
            </w:pPr>
          </w:p>
        </w:tc>
        <w:tc>
          <w:tcPr>
            <w:tcW w:w="2120" w:type="dxa"/>
            <w:tcBorders>
              <w:top w:val="single" w:sz="4" w:space="0" w:color="000000"/>
              <w:left w:val="single" w:sz="4" w:space="0" w:color="000000"/>
              <w:bottom w:val="single" w:sz="4" w:space="0" w:color="000000"/>
              <w:right w:val="single" w:sz="4" w:space="0" w:color="000000"/>
            </w:tcBorders>
          </w:tcPr>
          <w:p w14:paraId="26983925" w14:textId="77777777" w:rsidR="00FF576F" w:rsidRDefault="00FF576F">
            <w:pPr>
              <w:pStyle w:val="Default"/>
            </w:pPr>
            <w:r>
              <w:t xml:space="preserve">День </w:t>
            </w:r>
          </w:p>
          <w:p w14:paraId="38D5139D" w14:textId="77777777" w:rsidR="00FF576F" w:rsidRDefault="00FF576F">
            <w:pPr>
              <w:pStyle w:val="Default"/>
            </w:pPr>
          </w:p>
        </w:tc>
      </w:tr>
      <w:tr w:rsidR="00FF576F" w14:paraId="678DDFE1" w14:textId="77777777" w:rsidTr="00FF576F">
        <w:tc>
          <w:tcPr>
            <w:tcW w:w="1904" w:type="dxa"/>
            <w:tcBorders>
              <w:top w:val="single" w:sz="4" w:space="0" w:color="000000"/>
              <w:left w:val="single" w:sz="4" w:space="0" w:color="000000"/>
              <w:bottom w:val="single" w:sz="4" w:space="0" w:color="000000"/>
              <w:right w:val="single" w:sz="4" w:space="0" w:color="000000"/>
            </w:tcBorders>
          </w:tcPr>
          <w:p w14:paraId="76CA8722" w14:textId="77777777" w:rsidR="00FF576F" w:rsidRDefault="00FF576F">
            <w:pPr>
              <w:pStyle w:val="Default"/>
            </w:pPr>
            <w:r>
              <w:t xml:space="preserve">Снятие копий договора </w:t>
            </w:r>
          </w:p>
          <w:p w14:paraId="52AF1CF6" w14:textId="77777777" w:rsidR="00FF576F" w:rsidRDefault="00FF576F">
            <w:pPr>
              <w:pStyle w:val="Default"/>
            </w:pPr>
          </w:p>
        </w:tc>
        <w:tc>
          <w:tcPr>
            <w:tcW w:w="1777" w:type="dxa"/>
            <w:tcBorders>
              <w:top w:val="single" w:sz="4" w:space="0" w:color="000000"/>
              <w:left w:val="single" w:sz="4" w:space="0" w:color="000000"/>
              <w:bottom w:val="single" w:sz="4" w:space="0" w:color="000000"/>
              <w:right w:val="single" w:sz="4" w:space="0" w:color="000000"/>
            </w:tcBorders>
          </w:tcPr>
          <w:p w14:paraId="22F6DBB7" w14:textId="77777777" w:rsidR="00FF576F" w:rsidRDefault="00FF576F">
            <w:pPr>
              <w:pStyle w:val="Default"/>
            </w:pPr>
            <w:r>
              <w:t xml:space="preserve">Менеджер отдела продаж </w:t>
            </w:r>
          </w:p>
          <w:p w14:paraId="7357C6DB" w14:textId="77777777" w:rsidR="00FF576F" w:rsidRDefault="00FF576F">
            <w:pPr>
              <w:pStyle w:val="Default"/>
            </w:pPr>
          </w:p>
        </w:tc>
        <w:tc>
          <w:tcPr>
            <w:tcW w:w="2120" w:type="dxa"/>
            <w:tcBorders>
              <w:top w:val="single" w:sz="4" w:space="0" w:color="000000"/>
              <w:left w:val="single" w:sz="4" w:space="0" w:color="000000"/>
              <w:bottom w:val="single" w:sz="4" w:space="0" w:color="000000"/>
              <w:right w:val="single" w:sz="4" w:space="0" w:color="000000"/>
            </w:tcBorders>
            <w:hideMark/>
          </w:tcPr>
          <w:p w14:paraId="0974B56D" w14:textId="77777777" w:rsidR="00FF576F" w:rsidRDefault="00FF576F">
            <w:pPr>
              <w:pStyle w:val="Default"/>
            </w:pPr>
            <w:r>
              <w:t xml:space="preserve">Зарегистрированный </w:t>
            </w:r>
          </w:p>
          <w:p w14:paraId="5D60BF6F" w14:textId="77777777" w:rsidR="00FF576F" w:rsidRDefault="00FF576F">
            <w:pPr>
              <w:pStyle w:val="Default"/>
            </w:pPr>
            <w:r>
              <w:t xml:space="preserve">договор </w:t>
            </w:r>
          </w:p>
        </w:tc>
        <w:tc>
          <w:tcPr>
            <w:tcW w:w="1424" w:type="dxa"/>
            <w:tcBorders>
              <w:top w:val="single" w:sz="4" w:space="0" w:color="000000"/>
              <w:left w:val="single" w:sz="4" w:space="0" w:color="000000"/>
              <w:bottom w:val="single" w:sz="4" w:space="0" w:color="000000"/>
              <w:right w:val="single" w:sz="4" w:space="0" w:color="000000"/>
            </w:tcBorders>
            <w:hideMark/>
          </w:tcPr>
          <w:p w14:paraId="639CDEF0" w14:textId="77777777" w:rsidR="00FF576F" w:rsidRDefault="00FF576F">
            <w:pPr>
              <w:pStyle w:val="Default"/>
            </w:pPr>
            <w:r>
              <w:t xml:space="preserve">Зарегистрированный </w:t>
            </w:r>
          </w:p>
          <w:p w14:paraId="14218052" w14:textId="77777777" w:rsidR="00FF576F" w:rsidRDefault="00FF576F">
            <w:pPr>
              <w:pStyle w:val="Default"/>
            </w:pPr>
            <w:r>
              <w:t xml:space="preserve">договор и его копии </w:t>
            </w:r>
          </w:p>
        </w:tc>
        <w:tc>
          <w:tcPr>
            <w:tcW w:w="2120" w:type="dxa"/>
            <w:tcBorders>
              <w:top w:val="single" w:sz="4" w:space="0" w:color="000000"/>
              <w:left w:val="single" w:sz="4" w:space="0" w:color="000000"/>
              <w:bottom w:val="single" w:sz="4" w:space="0" w:color="000000"/>
              <w:right w:val="single" w:sz="4" w:space="0" w:color="000000"/>
            </w:tcBorders>
          </w:tcPr>
          <w:p w14:paraId="6444892D" w14:textId="77777777" w:rsidR="00FF576F" w:rsidRDefault="00FF576F">
            <w:pPr>
              <w:pStyle w:val="Default"/>
            </w:pPr>
            <w:r>
              <w:t xml:space="preserve">День </w:t>
            </w:r>
          </w:p>
          <w:p w14:paraId="344F76D0" w14:textId="77777777" w:rsidR="00FF576F" w:rsidRDefault="00FF576F">
            <w:pPr>
              <w:pStyle w:val="Default"/>
            </w:pPr>
          </w:p>
        </w:tc>
      </w:tr>
    </w:tbl>
    <w:p w14:paraId="48D29E2B" w14:textId="77777777" w:rsidR="00FF576F" w:rsidRDefault="00FF576F" w:rsidP="00FF576F">
      <w:pPr>
        <w:spacing w:after="160" w:line="256" w:lineRule="auto"/>
        <w:rPr>
          <w:rFonts w:eastAsiaTheme="majorEastAsia" w:cstheme="majorBidi"/>
          <w:b/>
          <w:sz w:val="36"/>
          <w:szCs w:val="32"/>
          <w:lang w:eastAsia="en-US"/>
        </w:rPr>
      </w:pPr>
    </w:p>
    <w:p w14:paraId="530AB2E2" w14:textId="77777777" w:rsidR="00FF576F" w:rsidRDefault="00FF576F" w:rsidP="00FF576F">
      <w:pPr>
        <w:pStyle w:val="Heading1"/>
        <w:numPr>
          <w:ilvl w:val="0"/>
          <w:numId w:val="0"/>
        </w:numPr>
        <w:ind w:left="709"/>
        <w:jc w:val="center"/>
      </w:pPr>
      <w:bookmarkStart w:id="16" w:name="_Toc115817019"/>
      <w:r>
        <w:t>ЗАКЛЮЧЕНИЕ</w:t>
      </w:r>
      <w:bookmarkEnd w:id="16"/>
    </w:p>
    <w:p w14:paraId="5C7D6B15" w14:textId="77777777" w:rsidR="00FF576F" w:rsidRPr="00FF576F" w:rsidRDefault="00FF576F" w:rsidP="00FF576F">
      <w:pPr>
        <w:ind w:firstLine="708"/>
        <w:jc w:val="both"/>
        <w:rPr>
          <w:rFonts w:ascii="Times New Roman" w:hAnsi="Times New Roman" w:cs="Times New Roman"/>
          <w:sz w:val="28"/>
          <w:szCs w:val="32"/>
        </w:rPr>
      </w:pPr>
      <w:r w:rsidRPr="00FF576F">
        <w:rPr>
          <w:rFonts w:ascii="Times New Roman" w:hAnsi="Times New Roman" w:cs="Times New Roman"/>
          <w:sz w:val="28"/>
          <w:szCs w:val="32"/>
        </w:rPr>
        <w:t xml:space="preserve">В ходе выполнения данного практического задания были получены навыки </w:t>
      </w:r>
      <w:r w:rsidRPr="00FF576F">
        <w:rPr>
          <w:rFonts w:ascii="Times New Roman" w:hAnsi="Times New Roman" w:cs="Times New Roman"/>
          <w:sz w:val="28"/>
          <w:szCs w:val="28"/>
          <w:lang w:eastAsia="ru-RU"/>
        </w:rPr>
        <w:t>составления табличного описания бизнес-процесса по текстовой форме</w:t>
      </w:r>
      <w:r w:rsidRPr="00FF576F">
        <w:rPr>
          <w:rFonts w:ascii="Times New Roman" w:hAnsi="Times New Roman" w:cs="Times New Roman"/>
          <w:sz w:val="28"/>
          <w:szCs w:val="32"/>
        </w:rPr>
        <w:t>.</w:t>
      </w:r>
    </w:p>
    <w:p w14:paraId="5281DC72" w14:textId="77777777" w:rsidR="00FF576F" w:rsidRPr="00FF576F" w:rsidRDefault="00FF576F" w:rsidP="00FF576F">
      <w:pPr>
        <w:jc w:val="both"/>
        <w:rPr>
          <w:rFonts w:ascii="Times New Roman" w:hAnsi="Times New Roman" w:cs="Times New Roman"/>
          <w:sz w:val="28"/>
          <w:szCs w:val="32"/>
        </w:rPr>
      </w:pPr>
      <w:r w:rsidRPr="00FF576F">
        <w:rPr>
          <w:rFonts w:ascii="Times New Roman" w:hAnsi="Times New Roman" w:cs="Times New Roman"/>
          <w:sz w:val="28"/>
          <w:szCs w:val="32"/>
        </w:rPr>
        <w:br w:type="page"/>
      </w:r>
    </w:p>
    <w:p w14:paraId="5AF2D6C2" w14:textId="77777777" w:rsidR="00FF576F" w:rsidRDefault="00FF576F" w:rsidP="00FF576F">
      <w:pPr>
        <w:pStyle w:val="Heading1"/>
        <w:numPr>
          <w:ilvl w:val="0"/>
          <w:numId w:val="0"/>
        </w:numPr>
        <w:ind w:firstLine="708"/>
      </w:pPr>
      <w:bookmarkStart w:id="17" w:name="_heading=h.qecpvqqk8vi2"/>
      <w:bookmarkEnd w:id="17"/>
      <w:r>
        <w:lastRenderedPageBreak/>
        <w:t>Список информационных источников</w:t>
      </w:r>
    </w:p>
    <w:p w14:paraId="3125A60C" w14:textId="77777777" w:rsidR="00FF576F" w:rsidRPr="00FF576F" w:rsidRDefault="00FF576F" w:rsidP="007859CB">
      <w:pPr>
        <w:jc w:val="both"/>
        <w:rPr>
          <w:rFonts w:ascii="Times New Roman" w:hAnsi="Times New Roman" w:cs="Times New Roman"/>
          <w:sz w:val="28"/>
          <w:szCs w:val="28"/>
        </w:rPr>
      </w:pPr>
      <w:r w:rsidRPr="00FF576F">
        <w:rPr>
          <w:rFonts w:ascii="Times New Roman" w:hAnsi="Times New Roman" w:cs="Times New Roman"/>
          <w:sz w:val="28"/>
          <w:szCs w:val="32"/>
        </w:rPr>
        <w:t>1. Размещенное в СДО как «Моделирование бизнес-процессов_Лекция» исправленное и дополненное учебное пособие по «Моделированию бизнес-процессов» [Электронный ресурс]: учебное пособие / Ю. В. Кириллина, И. А. Семичастнов. — М.: РТУ МИРЭА</w:t>
      </w:r>
    </w:p>
    <w:p w14:paraId="0C5FDE79" w14:textId="77777777" w:rsidR="00FF576F" w:rsidRPr="00FF576F" w:rsidRDefault="00FF576F" w:rsidP="007859CB">
      <w:pPr>
        <w:jc w:val="both"/>
        <w:rPr>
          <w:rFonts w:ascii="Times New Roman" w:hAnsi="Times New Roman" w:cs="Times New Roman"/>
          <w:sz w:val="28"/>
          <w:szCs w:val="28"/>
        </w:rPr>
      </w:pPr>
      <w:r w:rsidRPr="00FF576F">
        <w:rPr>
          <w:rFonts w:ascii="Times New Roman" w:hAnsi="Times New Roman" w:cs="Times New Roman"/>
          <w:sz w:val="28"/>
          <w:szCs w:val="32"/>
        </w:rPr>
        <w:t>2. Долганова О. И., Виноградова Е. В., Лобанова А. М. Моделирование бизнес-процессов [Электронный ресурс]: Учебник и практикум для вузов. - Москва: Юрайт, 2020. - 289 с – Режим доступа: https://urait.ru/bcode/450550</w:t>
      </w:r>
    </w:p>
    <w:p w14:paraId="54E67FB4" w14:textId="77777777" w:rsidR="00FF576F" w:rsidRPr="00FF576F" w:rsidRDefault="00FF576F" w:rsidP="007859CB">
      <w:pPr>
        <w:jc w:val="both"/>
        <w:rPr>
          <w:rFonts w:ascii="Times New Roman" w:hAnsi="Times New Roman" w:cs="Times New Roman"/>
          <w:sz w:val="28"/>
          <w:szCs w:val="28"/>
        </w:rPr>
      </w:pPr>
      <w:r w:rsidRPr="00FF576F">
        <w:rPr>
          <w:rFonts w:ascii="Times New Roman" w:hAnsi="Times New Roman" w:cs="Times New Roman"/>
          <w:sz w:val="28"/>
          <w:szCs w:val="32"/>
        </w:rPr>
        <w:t>3. Каменнова М. С., Крохин В. В., Машков И. В. Моделирование бизнеспроцессов. В 2 ч. Часть 1 [Электронный ресурс]: Учебник и практикум для вузов. - Москва: Юрайт, 2021. - 282 с – Режим доступа: https://urait.ru/bcode/469152</w:t>
      </w:r>
    </w:p>
    <w:p w14:paraId="29BDFBA0" w14:textId="77777777" w:rsidR="00FF576F" w:rsidRPr="00FF576F" w:rsidRDefault="00FF576F" w:rsidP="007859CB">
      <w:pPr>
        <w:jc w:val="both"/>
        <w:rPr>
          <w:rFonts w:ascii="Times New Roman" w:hAnsi="Times New Roman" w:cs="Times New Roman"/>
          <w:sz w:val="28"/>
          <w:szCs w:val="28"/>
        </w:rPr>
      </w:pPr>
      <w:r w:rsidRPr="00FF576F">
        <w:rPr>
          <w:rFonts w:ascii="Times New Roman" w:hAnsi="Times New Roman" w:cs="Times New Roman"/>
          <w:sz w:val="28"/>
          <w:szCs w:val="32"/>
        </w:rPr>
        <w:t>4. Грекул В. И., Коровкина Н. Л., Левочкина Г. А. Проектирование информационных систем [Электронный ресурс]: Учебник и практикум для вузов. - Москва: Юр</w:t>
      </w:r>
    </w:p>
    <w:p w14:paraId="786AFDCA" w14:textId="77777777" w:rsidR="00FF576F" w:rsidRDefault="00FF576F" w:rsidP="00FF576F">
      <w:pPr>
        <w:ind w:firstLine="708"/>
        <w:rPr>
          <w:rFonts w:cs="Times New Roman"/>
          <w:szCs w:val="28"/>
        </w:rPr>
      </w:pPr>
    </w:p>
    <w:p w14:paraId="0CD56EA5" w14:textId="77777777" w:rsidR="00234008" w:rsidRPr="00FF576F" w:rsidRDefault="00234008" w:rsidP="00FF576F"/>
    <w:sectPr w:rsidR="00234008" w:rsidRPr="00FF576F" w:rsidSect="00933E99">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BAC2" w14:textId="77777777" w:rsidR="00660F0C" w:rsidRDefault="00660F0C">
      <w:r>
        <w:separator/>
      </w:r>
    </w:p>
  </w:endnote>
  <w:endnote w:type="continuationSeparator" w:id="0">
    <w:p w14:paraId="4E6A1C85" w14:textId="77777777" w:rsidR="00660F0C" w:rsidRDefault="00660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Droid Sans Fallback">
    <w:altName w:val="Segoe UI"/>
    <w:panose1 w:val="020B0604020202020204"/>
    <w:charset w:val="01"/>
    <w:family w:val="auto"/>
    <w:pitch w:val="variable"/>
  </w:font>
  <w:font w:name="FreeSans">
    <w:altName w:val="Cambria"/>
    <w:panose1 w:val="020B0604020202020204"/>
    <w:charset w:val="01"/>
    <w:family w:val="auto"/>
    <w:pitch w:val="variable"/>
  </w:font>
  <w:font w:name="Mangal">
    <w:panose1 w:val="02040503050203030202"/>
    <w:charset w:val="01"/>
    <w:family w:val="roman"/>
    <w:pitch w:val="variable"/>
    <w:sig w:usb0="0000A003" w:usb1="00000000" w:usb2="00000000" w:usb3="00000000" w:csb0="00000001" w:csb1="00000000"/>
  </w:font>
  <w:font w:name="Times New Roman CYR">
    <w:altName w:val="Cambria"/>
    <w:panose1 w:val="020B06040202020202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484B" w14:textId="77777777" w:rsidR="003D22A1" w:rsidRDefault="00000000" w:rsidP="00933E99">
    <w:pPr>
      <w:pStyle w:val="Footer"/>
      <w:jc w:val="center"/>
    </w:pPr>
    <w:r>
      <w:t>Москва 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9D87" w14:textId="77777777" w:rsidR="00660F0C" w:rsidRDefault="00660F0C">
      <w:r>
        <w:separator/>
      </w:r>
    </w:p>
  </w:footnote>
  <w:footnote w:type="continuationSeparator" w:id="0">
    <w:p w14:paraId="3C4B9A54" w14:textId="77777777" w:rsidR="00660F0C" w:rsidRDefault="00660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BE5"/>
    <w:multiLevelType w:val="hybridMultilevel"/>
    <w:tmpl w:val="44DAE060"/>
    <w:lvl w:ilvl="0" w:tplc="4C967FC2">
      <w:start w:val="1"/>
      <w:numFmt w:val="bullet"/>
      <w:lvlText w:val=""/>
      <w:lvlJc w:val="left"/>
      <w:pPr>
        <w:ind w:left="720" w:hanging="360"/>
      </w:pPr>
      <w:rPr>
        <w:rFonts w:ascii="Symbol" w:hAnsi="Symbol" w:hint="default"/>
      </w:rPr>
    </w:lvl>
    <w:lvl w:ilvl="1" w:tplc="CA500382">
      <w:start w:val="1"/>
      <w:numFmt w:val="bullet"/>
      <w:lvlText w:val="o"/>
      <w:lvlJc w:val="left"/>
      <w:pPr>
        <w:ind w:left="1440" w:hanging="360"/>
      </w:pPr>
      <w:rPr>
        <w:rFonts w:ascii="Courier New" w:hAnsi="Courier New" w:cs="Courier New" w:hint="default"/>
      </w:rPr>
    </w:lvl>
    <w:lvl w:ilvl="2" w:tplc="087E2348">
      <w:start w:val="1"/>
      <w:numFmt w:val="bullet"/>
      <w:lvlText w:val=""/>
      <w:lvlJc w:val="left"/>
      <w:pPr>
        <w:ind w:left="2160" w:hanging="360"/>
      </w:pPr>
      <w:rPr>
        <w:rFonts w:ascii="Wingdings" w:hAnsi="Wingdings" w:hint="default"/>
      </w:rPr>
    </w:lvl>
    <w:lvl w:ilvl="3" w:tplc="0B04FD2C">
      <w:start w:val="1"/>
      <w:numFmt w:val="bullet"/>
      <w:lvlText w:val=""/>
      <w:lvlJc w:val="left"/>
      <w:pPr>
        <w:ind w:left="2880" w:hanging="360"/>
      </w:pPr>
      <w:rPr>
        <w:rFonts w:ascii="Symbol" w:hAnsi="Symbol" w:hint="default"/>
      </w:rPr>
    </w:lvl>
    <w:lvl w:ilvl="4" w:tplc="0854E164">
      <w:start w:val="1"/>
      <w:numFmt w:val="bullet"/>
      <w:lvlText w:val="o"/>
      <w:lvlJc w:val="left"/>
      <w:pPr>
        <w:ind w:left="3600" w:hanging="360"/>
      </w:pPr>
      <w:rPr>
        <w:rFonts w:ascii="Courier New" w:hAnsi="Courier New" w:cs="Courier New" w:hint="default"/>
      </w:rPr>
    </w:lvl>
    <w:lvl w:ilvl="5" w:tplc="49080E14">
      <w:start w:val="1"/>
      <w:numFmt w:val="bullet"/>
      <w:lvlText w:val=""/>
      <w:lvlJc w:val="left"/>
      <w:pPr>
        <w:ind w:left="4320" w:hanging="360"/>
      </w:pPr>
      <w:rPr>
        <w:rFonts w:ascii="Wingdings" w:hAnsi="Wingdings" w:hint="default"/>
      </w:rPr>
    </w:lvl>
    <w:lvl w:ilvl="6" w:tplc="779AF0FA">
      <w:start w:val="1"/>
      <w:numFmt w:val="bullet"/>
      <w:lvlText w:val=""/>
      <w:lvlJc w:val="left"/>
      <w:pPr>
        <w:ind w:left="5040" w:hanging="360"/>
      </w:pPr>
      <w:rPr>
        <w:rFonts w:ascii="Symbol" w:hAnsi="Symbol" w:hint="default"/>
      </w:rPr>
    </w:lvl>
    <w:lvl w:ilvl="7" w:tplc="3ADA2336">
      <w:start w:val="1"/>
      <w:numFmt w:val="bullet"/>
      <w:lvlText w:val="o"/>
      <w:lvlJc w:val="left"/>
      <w:pPr>
        <w:ind w:left="5760" w:hanging="360"/>
      </w:pPr>
      <w:rPr>
        <w:rFonts w:ascii="Courier New" w:hAnsi="Courier New" w:cs="Courier New" w:hint="default"/>
      </w:rPr>
    </w:lvl>
    <w:lvl w:ilvl="8" w:tplc="194E04AE">
      <w:start w:val="1"/>
      <w:numFmt w:val="bullet"/>
      <w:lvlText w:val=""/>
      <w:lvlJc w:val="left"/>
      <w:pPr>
        <w:ind w:left="6480" w:hanging="360"/>
      </w:pPr>
      <w:rPr>
        <w:rFonts w:ascii="Wingdings" w:hAnsi="Wingdings" w:hint="default"/>
      </w:rPr>
    </w:lvl>
  </w:abstractNum>
  <w:abstractNum w:abstractNumId="1" w15:restartNumberingAfterBreak="0">
    <w:nsid w:val="119E01F4"/>
    <w:multiLevelType w:val="multilevel"/>
    <w:tmpl w:val="E026D0E0"/>
    <w:numStyleLink w:val="1"/>
  </w:abstractNum>
  <w:abstractNum w:abstractNumId="2" w15:restartNumberingAfterBreak="0">
    <w:nsid w:val="11E82A02"/>
    <w:multiLevelType w:val="hybridMultilevel"/>
    <w:tmpl w:val="B68EF1F0"/>
    <w:lvl w:ilvl="0" w:tplc="0F709E98">
      <w:start w:val="1"/>
      <w:numFmt w:val="bullet"/>
      <w:lvlText w:val=""/>
      <w:lvlJc w:val="left"/>
      <w:pPr>
        <w:ind w:left="720" w:hanging="360"/>
      </w:pPr>
      <w:rPr>
        <w:rFonts w:ascii="Symbol" w:hAnsi="Symbol" w:hint="default"/>
      </w:rPr>
    </w:lvl>
    <w:lvl w:ilvl="1" w:tplc="AEAC729C">
      <w:start w:val="1"/>
      <w:numFmt w:val="bullet"/>
      <w:lvlText w:val="o"/>
      <w:lvlJc w:val="left"/>
      <w:pPr>
        <w:ind w:left="1440" w:hanging="360"/>
      </w:pPr>
      <w:rPr>
        <w:rFonts w:ascii="Courier New" w:hAnsi="Courier New" w:cs="Courier New" w:hint="default"/>
      </w:rPr>
    </w:lvl>
    <w:lvl w:ilvl="2" w:tplc="53123474">
      <w:start w:val="1"/>
      <w:numFmt w:val="bullet"/>
      <w:lvlText w:val=""/>
      <w:lvlJc w:val="left"/>
      <w:pPr>
        <w:ind w:left="2160" w:hanging="360"/>
      </w:pPr>
      <w:rPr>
        <w:rFonts w:ascii="Wingdings" w:hAnsi="Wingdings" w:hint="default"/>
      </w:rPr>
    </w:lvl>
    <w:lvl w:ilvl="3" w:tplc="CAE072AA">
      <w:start w:val="1"/>
      <w:numFmt w:val="bullet"/>
      <w:lvlText w:val=""/>
      <w:lvlJc w:val="left"/>
      <w:pPr>
        <w:ind w:left="2880" w:hanging="360"/>
      </w:pPr>
      <w:rPr>
        <w:rFonts w:ascii="Symbol" w:hAnsi="Symbol" w:hint="default"/>
      </w:rPr>
    </w:lvl>
    <w:lvl w:ilvl="4" w:tplc="3C46A32A">
      <w:start w:val="1"/>
      <w:numFmt w:val="bullet"/>
      <w:lvlText w:val="o"/>
      <w:lvlJc w:val="left"/>
      <w:pPr>
        <w:ind w:left="3600" w:hanging="360"/>
      </w:pPr>
      <w:rPr>
        <w:rFonts w:ascii="Courier New" w:hAnsi="Courier New" w:cs="Courier New" w:hint="default"/>
      </w:rPr>
    </w:lvl>
    <w:lvl w:ilvl="5" w:tplc="12A49260">
      <w:start w:val="1"/>
      <w:numFmt w:val="bullet"/>
      <w:lvlText w:val=""/>
      <w:lvlJc w:val="left"/>
      <w:pPr>
        <w:ind w:left="4320" w:hanging="360"/>
      </w:pPr>
      <w:rPr>
        <w:rFonts w:ascii="Wingdings" w:hAnsi="Wingdings" w:hint="default"/>
      </w:rPr>
    </w:lvl>
    <w:lvl w:ilvl="6" w:tplc="DAA221E6">
      <w:start w:val="1"/>
      <w:numFmt w:val="bullet"/>
      <w:lvlText w:val=""/>
      <w:lvlJc w:val="left"/>
      <w:pPr>
        <w:ind w:left="5040" w:hanging="360"/>
      </w:pPr>
      <w:rPr>
        <w:rFonts w:ascii="Symbol" w:hAnsi="Symbol" w:hint="default"/>
      </w:rPr>
    </w:lvl>
    <w:lvl w:ilvl="7" w:tplc="F092B800">
      <w:start w:val="1"/>
      <w:numFmt w:val="bullet"/>
      <w:lvlText w:val="o"/>
      <w:lvlJc w:val="left"/>
      <w:pPr>
        <w:ind w:left="5760" w:hanging="360"/>
      </w:pPr>
      <w:rPr>
        <w:rFonts w:ascii="Courier New" w:hAnsi="Courier New" w:cs="Courier New" w:hint="default"/>
      </w:rPr>
    </w:lvl>
    <w:lvl w:ilvl="8" w:tplc="8C0E8574">
      <w:start w:val="1"/>
      <w:numFmt w:val="bullet"/>
      <w:lvlText w:val=""/>
      <w:lvlJc w:val="left"/>
      <w:pPr>
        <w:ind w:left="6480" w:hanging="360"/>
      </w:pPr>
      <w:rPr>
        <w:rFonts w:ascii="Wingdings" w:hAnsi="Wingdings" w:hint="default"/>
      </w:rPr>
    </w:lvl>
  </w:abstractNum>
  <w:abstractNum w:abstractNumId="3" w15:restartNumberingAfterBreak="0">
    <w:nsid w:val="1FB21F1E"/>
    <w:multiLevelType w:val="hybridMultilevel"/>
    <w:tmpl w:val="E2FC821E"/>
    <w:lvl w:ilvl="0" w:tplc="319EF6BA">
      <w:start w:val="1"/>
      <w:numFmt w:val="decimal"/>
      <w:lvlText w:val="%1."/>
      <w:lvlJc w:val="left"/>
      <w:pPr>
        <w:ind w:left="720" w:hanging="360"/>
      </w:pPr>
      <w:rPr>
        <w:sz w:val="28"/>
      </w:rPr>
    </w:lvl>
    <w:lvl w:ilvl="1" w:tplc="BE288E46">
      <w:start w:val="1"/>
      <w:numFmt w:val="lowerLetter"/>
      <w:lvlText w:val="%2."/>
      <w:lvlJc w:val="left"/>
      <w:pPr>
        <w:ind w:left="1440" w:hanging="360"/>
      </w:pPr>
    </w:lvl>
    <w:lvl w:ilvl="2" w:tplc="B07E7E12">
      <w:start w:val="1"/>
      <w:numFmt w:val="lowerRoman"/>
      <w:lvlText w:val="%3."/>
      <w:lvlJc w:val="right"/>
      <w:pPr>
        <w:ind w:left="2160" w:hanging="180"/>
      </w:pPr>
    </w:lvl>
    <w:lvl w:ilvl="3" w:tplc="1CDA5DE0">
      <w:start w:val="1"/>
      <w:numFmt w:val="decimal"/>
      <w:lvlText w:val="%4."/>
      <w:lvlJc w:val="left"/>
      <w:pPr>
        <w:ind w:left="2880" w:hanging="360"/>
      </w:pPr>
    </w:lvl>
    <w:lvl w:ilvl="4" w:tplc="F4E81FDE">
      <w:start w:val="1"/>
      <w:numFmt w:val="lowerLetter"/>
      <w:lvlText w:val="%5."/>
      <w:lvlJc w:val="left"/>
      <w:pPr>
        <w:ind w:left="3600" w:hanging="360"/>
      </w:pPr>
    </w:lvl>
    <w:lvl w:ilvl="5" w:tplc="0332EA4C">
      <w:start w:val="1"/>
      <w:numFmt w:val="lowerRoman"/>
      <w:lvlText w:val="%6."/>
      <w:lvlJc w:val="right"/>
      <w:pPr>
        <w:ind w:left="4320" w:hanging="180"/>
      </w:pPr>
    </w:lvl>
    <w:lvl w:ilvl="6" w:tplc="EBACBE36">
      <w:start w:val="1"/>
      <w:numFmt w:val="decimal"/>
      <w:lvlText w:val="%7."/>
      <w:lvlJc w:val="left"/>
      <w:pPr>
        <w:ind w:left="5040" w:hanging="360"/>
      </w:pPr>
    </w:lvl>
    <w:lvl w:ilvl="7" w:tplc="AA366BF8">
      <w:start w:val="1"/>
      <w:numFmt w:val="lowerLetter"/>
      <w:lvlText w:val="%8."/>
      <w:lvlJc w:val="left"/>
      <w:pPr>
        <w:ind w:left="5760" w:hanging="360"/>
      </w:pPr>
    </w:lvl>
    <w:lvl w:ilvl="8" w:tplc="8F3EB778">
      <w:start w:val="1"/>
      <w:numFmt w:val="lowerRoman"/>
      <w:lvlText w:val="%9."/>
      <w:lvlJc w:val="right"/>
      <w:pPr>
        <w:ind w:left="6480" w:hanging="180"/>
      </w:pPr>
    </w:lvl>
  </w:abstractNum>
  <w:abstractNum w:abstractNumId="4" w15:restartNumberingAfterBreak="0">
    <w:nsid w:val="30865469"/>
    <w:multiLevelType w:val="hybridMultilevel"/>
    <w:tmpl w:val="2190D526"/>
    <w:lvl w:ilvl="0" w:tplc="BA108F26">
      <w:start w:val="1"/>
      <w:numFmt w:val="bullet"/>
      <w:lvlText w:val=""/>
      <w:lvlJc w:val="left"/>
      <w:pPr>
        <w:ind w:left="720" w:hanging="360"/>
      </w:pPr>
      <w:rPr>
        <w:rFonts w:ascii="Symbol" w:hAnsi="Symbol" w:hint="default"/>
      </w:rPr>
    </w:lvl>
    <w:lvl w:ilvl="1" w:tplc="3998FEA6">
      <w:start w:val="1"/>
      <w:numFmt w:val="bullet"/>
      <w:lvlText w:val="o"/>
      <w:lvlJc w:val="left"/>
      <w:pPr>
        <w:ind w:left="1440" w:hanging="360"/>
      </w:pPr>
      <w:rPr>
        <w:rFonts w:ascii="Courier New" w:hAnsi="Courier New" w:cs="Courier New" w:hint="default"/>
      </w:rPr>
    </w:lvl>
    <w:lvl w:ilvl="2" w:tplc="DF64B73A">
      <w:start w:val="1"/>
      <w:numFmt w:val="bullet"/>
      <w:lvlText w:val=""/>
      <w:lvlJc w:val="left"/>
      <w:pPr>
        <w:ind w:left="2160" w:hanging="360"/>
      </w:pPr>
      <w:rPr>
        <w:rFonts w:ascii="Wingdings" w:hAnsi="Wingdings" w:hint="default"/>
      </w:rPr>
    </w:lvl>
    <w:lvl w:ilvl="3" w:tplc="C472DCD0">
      <w:start w:val="1"/>
      <w:numFmt w:val="bullet"/>
      <w:lvlText w:val=""/>
      <w:lvlJc w:val="left"/>
      <w:pPr>
        <w:ind w:left="2880" w:hanging="360"/>
      </w:pPr>
      <w:rPr>
        <w:rFonts w:ascii="Symbol" w:hAnsi="Symbol" w:hint="default"/>
      </w:rPr>
    </w:lvl>
    <w:lvl w:ilvl="4" w:tplc="AB2C50AE">
      <w:start w:val="1"/>
      <w:numFmt w:val="bullet"/>
      <w:lvlText w:val="o"/>
      <w:lvlJc w:val="left"/>
      <w:pPr>
        <w:ind w:left="3600" w:hanging="360"/>
      </w:pPr>
      <w:rPr>
        <w:rFonts w:ascii="Courier New" w:hAnsi="Courier New" w:cs="Courier New" w:hint="default"/>
      </w:rPr>
    </w:lvl>
    <w:lvl w:ilvl="5" w:tplc="8DD802B8">
      <w:start w:val="1"/>
      <w:numFmt w:val="bullet"/>
      <w:lvlText w:val=""/>
      <w:lvlJc w:val="left"/>
      <w:pPr>
        <w:ind w:left="4320" w:hanging="360"/>
      </w:pPr>
      <w:rPr>
        <w:rFonts w:ascii="Wingdings" w:hAnsi="Wingdings" w:hint="default"/>
      </w:rPr>
    </w:lvl>
    <w:lvl w:ilvl="6" w:tplc="B89E2B72">
      <w:start w:val="1"/>
      <w:numFmt w:val="bullet"/>
      <w:lvlText w:val=""/>
      <w:lvlJc w:val="left"/>
      <w:pPr>
        <w:ind w:left="5040" w:hanging="360"/>
      </w:pPr>
      <w:rPr>
        <w:rFonts w:ascii="Symbol" w:hAnsi="Symbol" w:hint="default"/>
      </w:rPr>
    </w:lvl>
    <w:lvl w:ilvl="7" w:tplc="4156E98E">
      <w:start w:val="1"/>
      <w:numFmt w:val="bullet"/>
      <w:lvlText w:val="o"/>
      <w:lvlJc w:val="left"/>
      <w:pPr>
        <w:ind w:left="5760" w:hanging="360"/>
      </w:pPr>
      <w:rPr>
        <w:rFonts w:ascii="Courier New" w:hAnsi="Courier New" w:cs="Courier New" w:hint="default"/>
      </w:rPr>
    </w:lvl>
    <w:lvl w:ilvl="8" w:tplc="A7005CC6">
      <w:start w:val="1"/>
      <w:numFmt w:val="bullet"/>
      <w:lvlText w:val=""/>
      <w:lvlJc w:val="left"/>
      <w:pPr>
        <w:ind w:left="6480" w:hanging="360"/>
      </w:pPr>
      <w:rPr>
        <w:rFonts w:ascii="Wingdings" w:hAnsi="Wingdings" w:hint="default"/>
      </w:rPr>
    </w:lvl>
  </w:abstractNum>
  <w:abstractNum w:abstractNumId="5" w15:restartNumberingAfterBreak="0">
    <w:nsid w:val="315958D7"/>
    <w:multiLevelType w:val="multilevel"/>
    <w:tmpl w:val="E026D0E0"/>
    <w:styleLink w:val="1"/>
    <w:lvl w:ilvl="0">
      <w:start w:val="1"/>
      <w:numFmt w:val="decimal"/>
      <w:pStyle w:val="Heading1"/>
      <w:suff w:val="space"/>
      <w:lvlText w:val="%1"/>
      <w:lvlJc w:val="left"/>
      <w:pPr>
        <w:ind w:left="1276" w:hanging="1276"/>
      </w:pPr>
      <w:rPr>
        <w:rFonts w:ascii="Times New Roman" w:hAnsi="Times New Roman" w:cs="Times New Roman" w:hint="default"/>
        <w:b/>
        <w:sz w:val="36"/>
      </w:rPr>
    </w:lvl>
    <w:lvl w:ilvl="1">
      <w:start w:val="1"/>
      <w:numFmt w:val="decimal"/>
      <w:pStyle w:val="Heading2"/>
      <w:suff w:val="space"/>
      <w:lvlText w:val="%1.%2"/>
      <w:lvlJc w:val="left"/>
      <w:pPr>
        <w:ind w:left="2552" w:hanging="1276"/>
      </w:pPr>
      <w:rPr>
        <w:rFonts w:ascii="Times New Roman" w:hAnsi="Times New Roman" w:cs="Times New Roman" w:hint="default"/>
        <w:b/>
        <w:sz w:val="32"/>
      </w:rPr>
    </w:lvl>
    <w:lvl w:ilvl="2">
      <w:start w:val="1"/>
      <w:numFmt w:val="decimal"/>
      <w:pStyle w:val="Heading3"/>
      <w:suff w:val="space"/>
      <w:lvlText w:val="%1.%2.%3"/>
      <w:lvlJc w:val="left"/>
      <w:pPr>
        <w:ind w:left="3828" w:hanging="1276"/>
      </w:pPr>
      <w:rPr>
        <w:rFonts w:ascii="Times New Roman" w:hAnsi="Times New Roman" w:cs="Times New Roman" w:hint="default"/>
        <w:b/>
        <w:sz w:val="28"/>
      </w:rPr>
    </w:lvl>
    <w:lvl w:ilvl="3">
      <w:start w:val="1"/>
      <w:numFmt w:val="decimal"/>
      <w:lvlText w:val="%4.%1.%2.%3"/>
      <w:lvlJc w:val="left"/>
      <w:pPr>
        <w:ind w:left="5104" w:hanging="1276"/>
      </w:pPr>
    </w:lvl>
    <w:lvl w:ilvl="4">
      <w:start w:val="1"/>
      <w:numFmt w:val="lowerLetter"/>
      <w:lvlText w:val="(%5)"/>
      <w:lvlJc w:val="left"/>
      <w:pPr>
        <w:ind w:left="6380" w:hanging="1276"/>
      </w:pPr>
    </w:lvl>
    <w:lvl w:ilvl="5">
      <w:start w:val="1"/>
      <w:numFmt w:val="lowerRoman"/>
      <w:lvlText w:val="(%6)"/>
      <w:lvlJc w:val="left"/>
      <w:pPr>
        <w:ind w:left="7656" w:hanging="1276"/>
      </w:pPr>
    </w:lvl>
    <w:lvl w:ilvl="6">
      <w:start w:val="1"/>
      <w:numFmt w:val="decimal"/>
      <w:lvlText w:val="%7."/>
      <w:lvlJc w:val="left"/>
      <w:pPr>
        <w:ind w:left="8932" w:hanging="1276"/>
      </w:pPr>
    </w:lvl>
    <w:lvl w:ilvl="7">
      <w:start w:val="1"/>
      <w:numFmt w:val="lowerLetter"/>
      <w:lvlText w:val="%8."/>
      <w:lvlJc w:val="left"/>
      <w:pPr>
        <w:ind w:left="10208" w:hanging="1276"/>
      </w:pPr>
    </w:lvl>
    <w:lvl w:ilvl="8">
      <w:start w:val="1"/>
      <w:numFmt w:val="lowerRoman"/>
      <w:lvlText w:val="%9."/>
      <w:lvlJc w:val="left"/>
      <w:pPr>
        <w:ind w:left="11484" w:hanging="1276"/>
      </w:pPr>
    </w:lvl>
  </w:abstractNum>
  <w:abstractNum w:abstractNumId="6" w15:restartNumberingAfterBreak="0">
    <w:nsid w:val="3F3B0438"/>
    <w:multiLevelType w:val="multilevel"/>
    <w:tmpl w:val="21AC0B40"/>
    <w:lvl w:ilvl="0">
      <w:start w:val="1"/>
      <w:numFmt w:val="decimal"/>
      <w:suff w:val="space"/>
      <w:lvlText w:val="%1"/>
      <w:lvlJc w:val="left"/>
      <w:pPr>
        <w:ind w:left="0" w:firstLine="709"/>
      </w:pPr>
      <w:rPr>
        <w:rFonts w:ascii="Times New Roman" w:hAnsi="Times New Roman" w:cs="Times New Roman" w:hint="default"/>
        <w:b/>
        <w:sz w:val="36"/>
      </w:rPr>
    </w:lvl>
    <w:lvl w:ilvl="1">
      <w:start w:val="1"/>
      <w:numFmt w:val="decimal"/>
      <w:suff w:val="space"/>
      <w:lvlText w:val="%1.%2"/>
      <w:lvlJc w:val="left"/>
      <w:pPr>
        <w:ind w:left="8080" w:firstLine="709"/>
      </w:pPr>
      <w:rPr>
        <w:rFonts w:ascii="Times New Roman" w:hAnsi="Times New Roman" w:cs="Times New Roman" w:hint="default"/>
        <w:b/>
        <w:sz w:val="32"/>
      </w:rPr>
    </w:lvl>
    <w:lvl w:ilvl="2">
      <w:start w:val="1"/>
      <w:numFmt w:val="decimal"/>
      <w:suff w:val="space"/>
      <w:lvlText w:val="%1.%2.%3"/>
      <w:lvlJc w:val="left"/>
      <w:pPr>
        <w:ind w:left="0" w:firstLine="709"/>
      </w:pPr>
      <w:rPr>
        <w:rFonts w:ascii="Times New Roman" w:hAnsi="Times New Roman" w:cs="Times New Roman" w:hint="default"/>
        <w:b/>
        <w:sz w:val="28"/>
      </w:rPr>
    </w:lvl>
    <w:lvl w:ilvl="3">
      <w:start w:val="1"/>
      <w:numFmt w:val="upperLetter"/>
      <w:suff w:val="space"/>
      <w:lvlText w:val="%4"/>
      <w:lvlJc w:val="left"/>
      <w:pPr>
        <w:ind w:left="0" w:firstLine="709"/>
      </w:pPr>
    </w:lvl>
    <w:lvl w:ilvl="4">
      <w:start w:val="1"/>
      <w:numFmt w:val="lowerLetter"/>
      <w:lvlText w:val="(%5)"/>
      <w:lvlJc w:val="left"/>
      <w:pPr>
        <w:ind w:left="0" w:firstLine="709"/>
      </w:pPr>
    </w:lvl>
    <w:lvl w:ilvl="5">
      <w:start w:val="1"/>
      <w:numFmt w:val="lowerRoman"/>
      <w:lvlText w:val="(%6)"/>
      <w:lvlJc w:val="left"/>
      <w:pPr>
        <w:ind w:left="0" w:firstLine="709"/>
      </w:pPr>
    </w:lvl>
    <w:lvl w:ilvl="6">
      <w:start w:val="1"/>
      <w:numFmt w:val="decimal"/>
      <w:lvlText w:val="%7."/>
      <w:lvlJc w:val="left"/>
      <w:pPr>
        <w:ind w:left="0" w:firstLine="709"/>
      </w:pPr>
    </w:lvl>
    <w:lvl w:ilvl="7">
      <w:start w:val="1"/>
      <w:numFmt w:val="lowerLetter"/>
      <w:lvlText w:val="%8."/>
      <w:lvlJc w:val="left"/>
      <w:pPr>
        <w:ind w:left="0" w:firstLine="709"/>
      </w:pPr>
    </w:lvl>
    <w:lvl w:ilvl="8">
      <w:start w:val="1"/>
      <w:numFmt w:val="lowerRoman"/>
      <w:lvlText w:val="%9."/>
      <w:lvlJc w:val="left"/>
      <w:pPr>
        <w:ind w:left="0" w:firstLine="709"/>
      </w:pPr>
    </w:lvl>
  </w:abstractNum>
  <w:abstractNum w:abstractNumId="7" w15:restartNumberingAfterBreak="0">
    <w:nsid w:val="467A6DAD"/>
    <w:multiLevelType w:val="hybridMultilevel"/>
    <w:tmpl w:val="8E8AAFE2"/>
    <w:lvl w:ilvl="0" w:tplc="16C4C87E">
      <w:start w:val="1"/>
      <w:numFmt w:val="bullet"/>
      <w:lvlText w:val=""/>
      <w:lvlJc w:val="left"/>
      <w:pPr>
        <w:ind w:left="720" w:hanging="360"/>
      </w:pPr>
      <w:rPr>
        <w:rFonts w:ascii="Symbol" w:hAnsi="Symbol" w:hint="default"/>
      </w:rPr>
    </w:lvl>
    <w:lvl w:ilvl="1" w:tplc="FF68D706">
      <w:start w:val="1"/>
      <w:numFmt w:val="bullet"/>
      <w:lvlText w:val="o"/>
      <w:lvlJc w:val="left"/>
      <w:pPr>
        <w:ind w:left="1440" w:hanging="360"/>
      </w:pPr>
      <w:rPr>
        <w:rFonts w:ascii="Courier New" w:hAnsi="Courier New" w:cs="Courier New" w:hint="default"/>
      </w:rPr>
    </w:lvl>
    <w:lvl w:ilvl="2" w:tplc="7894524C">
      <w:start w:val="1"/>
      <w:numFmt w:val="bullet"/>
      <w:lvlText w:val=""/>
      <w:lvlJc w:val="left"/>
      <w:pPr>
        <w:ind w:left="2160" w:hanging="360"/>
      </w:pPr>
      <w:rPr>
        <w:rFonts w:ascii="Wingdings" w:hAnsi="Wingdings" w:hint="default"/>
      </w:rPr>
    </w:lvl>
    <w:lvl w:ilvl="3" w:tplc="A11402A0">
      <w:start w:val="1"/>
      <w:numFmt w:val="bullet"/>
      <w:lvlText w:val=""/>
      <w:lvlJc w:val="left"/>
      <w:pPr>
        <w:ind w:left="2880" w:hanging="360"/>
      </w:pPr>
      <w:rPr>
        <w:rFonts w:ascii="Symbol" w:hAnsi="Symbol" w:hint="default"/>
      </w:rPr>
    </w:lvl>
    <w:lvl w:ilvl="4" w:tplc="FC9206E4">
      <w:start w:val="1"/>
      <w:numFmt w:val="bullet"/>
      <w:lvlText w:val="o"/>
      <w:lvlJc w:val="left"/>
      <w:pPr>
        <w:ind w:left="3600" w:hanging="360"/>
      </w:pPr>
      <w:rPr>
        <w:rFonts w:ascii="Courier New" w:hAnsi="Courier New" w:cs="Courier New" w:hint="default"/>
      </w:rPr>
    </w:lvl>
    <w:lvl w:ilvl="5" w:tplc="BD7CC8BC">
      <w:start w:val="1"/>
      <w:numFmt w:val="bullet"/>
      <w:lvlText w:val=""/>
      <w:lvlJc w:val="left"/>
      <w:pPr>
        <w:ind w:left="4320" w:hanging="360"/>
      </w:pPr>
      <w:rPr>
        <w:rFonts w:ascii="Wingdings" w:hAnsi="Wingdings" w:hint="default"/>
      </w:rPr>
    </w:lvl>
    <w:lvl w:ilvl="6" w:tplc="90F21F28">
      <w:start w:val="1"/>
      <w:numFmt w:val="bullet"/>
      <w:lvlText w:val=""/>
      <w:lvlJc w:val="left"/>
      <w:pPr>
        <w:ind w:left="5040" w:hanging="360"/>
      </w:pPr>
      <w:rPr>
        <w:rFonts w:ascii="Symbol" w:hAnsi="Symbol" w:hint="default"/>
      </w:rPr>
    </w:lvl>
    <w:lvl w:ilvl="7" w:tplc="A622FFC8">
      <w:start w:val="1"/>
      <w:numFmt w:val="bullet"/>
      <w:lvlText w:val="o"/>
      <w:lvlJc w:val="left"/>
      <w:pPr>
        <w:ind w:left="5760" w:hanging="360"/>
      </w:pPr>
      <w:rPr>
        <w:rFonts w:ascii="Courier New" w:hAnsi="Courier New" w:cs="Courier New" w:hint="default"/>
      </w:rPr>
    </w:lvl>
    <w:lvl w:ilvl="8" w:tplc="1ECCF71C">
      <w:start w:val="1"/>
      <w:numFmt w:val="bullet"/>
      <w:lvlText w:val=""/>
      <w:lvlJc w:val="left"/>
      <w:pPr>
        <w:ind w:left="6480" w:hanging="360"/>
      </w:pPr>
      <w:rPr>
        <w:rFonts w:ascii="Wingdings" w:hAnsi="Wingdings" w:hint="default"/>
      </w:rPr>
    </w:lvl>
  </w:abstractNum>
  <w:abstractNum w:abstractNumId="8" w15:restartNumberingAfterBreak="0">
    <w:nsid w:val="487750E2"/>
    <w:multiLevelType w:val="hybridMultilevel"/>
    <w:tmpl w:val="7FDC7F24"/>
    <w:lvl w:ilvl="0" w:tplc="19B487E4">
      <w:start w:val="1"/>
      <w:numFmt w:val="bullet"/>
      <w:lvlText w:val=""/>
      <w:lvlJc w:val="left"/>
      <w:pPr>
        <w:ind w:left="720" w:hanging="360"/>
      </w:pPr>
      <w:rPr>
        <w:rFonts w:ascii="Symbol" w:hAnsi="Symbol" w:hint="default"/>
      </w:rPr>
    </w:lvl>
    <w:lvl w:ilvl="1" w:tplc="BD5C07FE">
      <w:start w:val="1"/>
      <w:numFmt w:val="bullet"/>
      <w:lvlText w:val="o"/>
      <w:lvlJc w:val="left"/>
      <w:pPr>
        <w:ind w:left="1440" w:hanging="360"/>
      </w:pPr>
      <w:rPr>
        <w:rFonts w:ascii="Courier New" w:hAnsi="Courier New" w:cs="Courier New" w:hint="default"/>
      </w:rPr>
    </w:lvl>
    <w:lvl w:ilvl="2" w:tplc="DE1C5DF2">
      <w:start w:val="1"/>
      <w:numFmt w:val="bullet"/>
      <w:lvlText w:val=""/>
      <w:lvlJc w:val="left"/>
      <w:pPr>
        <w:ind w:left="2160" w:hanging="360"/>
      </w:pPr>
      <w:rPr>
        <w:rFonts w:ascii="Wingdings" w:hAnsi="Wingdings" w:hint="default"/>
      </w:rPr>
    </w:lvl>
    <w:lvl w:ilvl="3" w:tplc="8BC0E666">
      <w:start w:val="1"/>
      <w:numFmt w:val="bullet"/>
      <w:lvlText w:val=""/>
      <w:lvlJc w:val="left"/>
      <w:pPr>
        <w:ind w:left="2880" w:hanging="360"/>
      </w:pPr>
      <w:rPr>
        <w:rFonts w:ascii="Symbol" w:hAnsi="Symbol" w:hint="default"/>
      </w:rPr>
    </w:lvl>
    <w:lvl w:ilvl="4" w:tplc="67745BD8">
      <w:start w:val="1"/>
      <w:numFmt w:val="bullet"/>
      <w:lvlText w:val="o"/>
      <w:lvlJc w:val="left"/>
      <w:pPr>
        <w:ind w:left="3600" w:hanging="360"/>
      </w:pPr>
      <w:rPr>
        <w:rFonts w:ascii="Courier New" w:hAnsi="Courier New" w:cs="Courier New" w:hint="default"/>
      </w:rPr>
    </w:lvl>
    <w:lvl w:ilvl="5" w:tplc="088AD242">
      <w:start w:val="1"/>
      <w:numFmt w:val="bullet"/>
      <w:lvlText w:val=""/>
      <w:lvlJc w:val="left"/>
      <w:pPr>
        <w:ind w:left="4320" w:hanging="360"/>
      </w:pPr>
      <w:rPr>
        <w:rFonts w:ascii="Wingdings" w:hAnsi="Wingdings" w:hint="default"/>
      </w:rPr>
    </w:lvl>
    <w:lvl w:ilvl="6" w:tplc="DDF6B30C">
      <w:start w:val="1"/>
      <w:numFmt w:val="bullet"/>
      <w:lvlText w:val=""/>
      <w:lvlJc w:val="left"/>
      <w:pPr>
        <w:ind w:left="5040" w:hanging="360"/>
      </w:pPr>
      <w:rPr>
        <w:rFonts w:ascii="Symbol" w:hAnsi="Symbol" w:hint="default"/>
      </w:rPr>
    </w:lvl>
    <w:lvl w:ilvl="7" w:tplc="590811DC">
      <w:start w:val="1"/>
      <w:numFmt w:val="bullet"/>
      <w:lvlText w:val="o"/>
      <w:lvlJc w:val="left"/>
      <w:pPr>
        <w:ind w:left="5760" w:hanging="360"/>
      </w:pPr>
      <w:rPr>
        <w:rFonts w:ascii="Courier New" w:hAnsi="Courier New" w:cs="Courier New" w:hint="default"/>
      </w:rPr>
    </w:lvl>
    <w:lvl w:ilvl="8" w:tplc="91D066B2">
      <w:start w:val="1"/>
      <w:numFmt w:val="bullet"/>
      <w:lvlText w:val=""/>
      <w:lvlJc w:val="left"/>
      <w:pPr>
        <w:ind w:left="6480" w:hanging="360"/>
      </w:pPr>
      <w:rPr>
        <w:rFonts w:ascii="Wingdings" w:hAnsi="Wingdings" w:hint="default"/>
      </w:rPr>
    </w:lvl>
  </w:abstractNum>
  <w:abstractNum w:abstractNumId="9" w15:restartNumberingAfterBreak="0">
    <w:nsid w:val="585866B2"/>
    <w:multiLevelType w:val="hybridMultilevel"/>
    <w:tmpl w:val="F146BF36"/>
    <w:lvl w:ilvl="0" w:tplc="2C9CC774">
      <w:start w:val="1"/>
      <w:numFmt w:val="bullet"/>
      <w:lvlText w:val=""/>
      <w:lvlJc w:val="left"/>
      <w:pPr>
        <w:ind w:left="720" w:hanging="360"/>
      </w:pPr>
      <w:rPr>
        <w:rFonts w:ascii="Symbol" w:hAnsi="Symbol" w:hint="default"/>
      </w:rPr>
    </w:lvl>
    <w:lvl w:ilvl="1" w:tplc="5D866836">
      <w:start w:val="1"/>
      <w:numFmt w:val="bullet"/>
      <w:lvlText w:val="o"/>
      <w:lvlJc w:val="left"/>
      <w:pPr>
        <w:ind w:left="1440" w:hanging="360"/>
      </w:pPr>
      <w:rPr>
        <w:rFonts w:ascii="Courier New" w:hAnsi="Courier New" w:cs="Courier New" w:hint="default"/>
      </w:rPr>
    </w:lvl>
    <w:lvl w:ilvl="2" w:tplc="709C9C10">
      <w:start w:val="1"/>
      <w:numFmt w:val="bullet"/>
      <w:lvlText w:val=""/>
      <w:lvlJc w:val="left"/>
      <w:pPr>
        <w:ind w:left="2160" w:hanging="360"/>
      </w:pPr>
      <w:rPr>
        <w:rFonts w:ascii="Wingdings" w:hAnsi="Wingdings" w:hint="default"/>
      </w:rPr>
    </w:lvl>
    <w:lvl w:ilvl="3" w:tplc="91EA5E26">
      <w:start w:val="1"/>
      <w:numFmt w:val="bullet"/>
      <w:lvlText w:val=""/>
      <w:lvlJc w:val="left"/>
      <w:pPr>
        <w:ind w:left="2880" w:hanging="360"/>
      </w:pPr>
      <w:rPr>
        <w:rFonts w:ascii="Symbol" w:hAnsi="Symbol" w:hint="default"/>
      </w:rPr>
    </w:lvl>
    <w:lvl w:ilvl="4" w:tplc="4F18D534">
      <w:start w:val="1"/>
      <w:numFmt w:val="bullet"/>
      <w:lvlText w:val="o"/>
      <w:lvlJc w:val="left"/>
      <w:pPr>
        <w:ind w:left="3600" w:hanging="360"/>
      </w:pPr>
      <w:rPr>
        <w:rFonts w:ascii="Courier New" w:hAnsi="Courier New" w:cs="Courier New" w:hint="default"/>
      </w:rPr>
    </w:lvl>
    <w:lvl w:ilvl="5" w:tplc="B12C60CA">
      <w:start w:val="1"/>
      <w:numFmt w:val="bullet"/>
      <w:lvlText w:val=""/>
      <w:lvlJc w:val="left"/>
      <w:pPr>
        <w:ind w:left="4320" w:hanging="360"/>
      </w:pPr>
      <w:rPr>
        <w:rFonts w:ascii="Wingdings" w:hAnsi="Wingdings" w:hint="default"/>
      </w:rPr>
    </w:lvl>
    <w:lvl w:ilvl="6" w:tplc="9B547950">
      <w:start w:val="1"/>
      <w:numFmt w:val="bullet"/>
      <w:lvlText w:val=""/>
      <w:lvlJc w:val="left"/>
      <w:pPr>
        <w:ind w:left="5040" w:hanging="360"/>
      </w:pPr>
      <w:rPr>
        <w:rFonts w:ascii="Symbol" w:hAnsi="Symbol" w:hint="default"/>
      </w:rPr>
    </w:lvl>
    <w:lvl w:ilvl="7" w:tplc="820697D6">
      <w:start w:val="1"/>
      <w:numFmt w:val="bullet"/>
      <w:lvlText w:val="o"/>
      <w:lvlJc w:val="left"/>
      <w:pPr>
        <w:ind w:left="5760" w:hanging="360"/>
      </w:pPr>
      <w:rPr>
        <w:rFonts w:ascii="Courier New" w:hAnsi="Courier New" w:cs="Courier New" w:hint="default"/>
      </w:rPr>
    </w:lvl>
    <w:lvl w:ilvl="8" w:tplc="6ECABA90">
      <w:start w:val="1"/>
      <w:numFmt w:val="bullet"/>
      <w:lvlText w:val=""/>
      <w:lvlJc w:val="left"/>
      <w:pPr>
        <w:ind w:left="6480" w:hanging="360"/>
      </w:pPr>
      <w:rPr>
        <w:rFonts w:ascii="Wingdings" w:hAnsi="Wingdings" w:hint="default"/>
      </w:rPr>
    </w:lvl>
  </w:abstractNum>
  <w:abstractNum w:abstractNumId="10" w15:restartNumberingAfterBreak="0">
    <w:nsid w:val="77280A7A"/>
    <w:multiLevelType w:val="hybridMultilevel"/>
    <w:tmpl w:val="E02819C0"/>
    <w:lvl w:ilvl="0" w:tplc="28A8FACE">
      <w:start w:val="1"/>
      <w:numFmt w:val="decimal"/>
      <w:lvlText w:val="%1."/>
      <w:lvlJc w:val="left"/>
      <w:pPr>
        <w:ind w:left="855" w:hanging="395"/>
      </w:pPr>
      <w:rPr>
        <w:rFonts w:ascii="Times New Roman" w:eastAsia="Times New Roman" w:hAnsi="Times New Roman" w:cs="Times New Roman" w:hint="default"/>
        <w:spacing w:val="-1"/>
        <w:w w:val="100"/>
        <w:sz w:val="28"/>
        <w:szCs w:val="28"/>
        <w:lang w:val="ru-RU" w:eastAsia="en-US" w:bidi="ar-SA"/>
      </w:rPr>
    </w:lvl>
    <w:lvl w:ilvl="1" w:tplc="04190001">
      <w:start w:val="1"/>
      <w:numFmt w:val="bullet"/>
      <w:lvlText w:val=""/>
      <w:lvlJc w:val="left"/>
      <w:pPr>
        <w:ind w:left="1541" w:hanging="360"/>
      </w:pPr>
      <w:rPr>
        <w:rFonts w:ascii="Symbol" w:hAnsi="Symbol" w:hint="default"/>
        <w:w w:val="100"/>
        <w:sz w:val="28"/>
        <w:szCs w:val="28"/>
        <w:lang w:val="ru-RU" w:eastAsia="en-US" w:bidi="ar-SA"/>
      </w:rPr>
    </w:lvl>
    <w:lvl w:ilvl="2" w:tplc="EDDA49DA">
      <w:numFmt w:val="bullet"/>
      <w:lvlText w:val="•"/>
      <w:lvlJc w:val="left"/>
      <w:pPr>
        <w:ind w:left="2433" w:hanging="360"/>
      </w:pPr>
      <w:rPr>
        <w:rFonts w:hint="default"/>
        <w:lang w:val="ru-RU" w:eastAsia="en-US" w:bidi="ar-SA"/>
      </w:rPr>
    </w:lvl>
    <w:lvl w:ilvl="3" w:tplc="8DCC5A86">
      <w:numFmt w:val="bullet"/>
      <w:lvlText w:val="•"/>
      <w:lvlJc w:val="left"/>
      <w:pPr>
        <w:ind w:left="3326" w:hanging="360"/>
      </w:pPr>
      <w:rPr>
        <w:rFonts w:hint="default"/>
        <w:lang w:val="ru-RU" w:eastAsia="en-US" w:bidi="ar-SA"/>
      </w:rPr>
    </w:lvl>
    <w:lvl w:ilvl="4" w:tplc="341EF254">
      <w:numFmt w:val="bullet"/>
      <w:lvlText w:val="•"/>
      <w:lvlJc w:val="left"/>
      <w:pPr>
        <w:ind w:left="4220" w:hanging="360"/>
      </w:pPr>
      <w:rPr>
        <w:rFonts w:hint="default"/>
        <w:lang w:val="ru-RU" w:eastAsia="en-US" w:bidi="ar-SA"/>
      </w:rPr>
    </w:lvl>
    <w:lvl w:ilvl="5" w:tplc="46BAA762">
      <w:numFmt w:val="bullet"/>
      <w:lvlText w:val="•"/>
      <w:lvlJc w:val="left"/>
      <w:pPr>
        <w:ind w:left="5113" w:hanging="360"/>
      </w:pPr>
      <w:rPr>
        <w:rFonts w:hint="default"/>
        <w:lang w:val="ru-RU" w:eastAsia="en-US" w:bidi="ar-SA"/>
      </w:rPr>
    </w:lvl>
    <w:lvl w:ilvl="6" w:tplc="F8463F3E">
      <w:numFmt w:val="bullet"/>
      <w:lvlText w:val="•"/>
      <w:lvlJc w:val="left"/>
      <w:pPr>
        <w:ind w:left="6006" w:hanging="360"/>
      </w:pPr>
      <w:rPr>
        <w:rFonts w:hint="default"/>
        <w:lang w:val="ru-RU" w:eastAsia="en-US" w:bidi="ar-SA"/>
      </w:rPr>
    </w:lvl>
    <w:lvl w:ilvl="7" w:tplc="A5FAE342">
      <w:numFmt w:val="bullet"/>
      <w:lvlText w:val="•"/>
      <w:lvlJc w:val="left"/>
      <w:pPr>
        <w:ind w:left="6900" w:hanging="360"/>
      </w:pPr>
      <w:rPr>
        <w:rFonts w:hint="default"/>
        <w:lang w:val="ru-RU" w:eastAsia="en-US" w:bidi="ar-SA"/>
      </w:rPr>
    </w:lvl>
    <w:lvl w:ilvl="8" w:tplc="EB34ACDA">
      <w:numFmt w:val="bullet"/>
      <w:lvlText w:val="•"/>
      <w:lvlJc w:val="left"/>
      <w:pPr>
        <w:ind w:left="7793" w:hanging="360"/>
      </w:pPr>
      <w:rPr>
        <w:rFonts w:hint="default"/>
        <w:lang w:val="ru-RU" w:eastAsia="en-US" w:bidi="ar-SA"/>
      </w:rPr>
    </w:lvl>
  </w:abstractNum>
  <w:abstractNum w:abstractNumId="11" w15:restartNumberingAfterBreak="0">
    <w:nsid w:val="7B720A10"/>
    <w:multiLevelType w:val="hybridMultilevel"/>
    <w:tmpl w:val="69AC57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E1E2BDB"/>
    <w:multiLevelType w:val="hybridMultilevel"/>
    <w:tmpl w:val="372AAAA8"/>
    <w:lvl w:ilvl="0" w:tplc="5CDE0C04">
      <w:start w:val="1"/>
      <w:numFmt w:val="bullet"/>
      <w:lvlText w:val=""/>
      <w:lvlJc w:val="left"/>
      <w:pPr>
        <w:ind w:left="720" w:hanging="360"/>
      </w:pPr>
      <w:rPr>
        <w:rFonts w:ascii="Symbol" w:hAnsi="Symbol" w:hint="default"/>
      </w:rPr>
    </w:lvl>
    <w:lvl w:ilvl="1" w:tplc="7A1AB834">
      <w:start w:val="1"/>
      <w:numFmt w:val="bullet"/>
      <w:lvlText w:val="o"/>
      <w:lvlJc w:val="left"/>
      <w:pPr>
        <w:ind w:left="1440" w:hanging="360"/>
      </w:pPr>
      <w:rPr>
        <w:rFonts w:ascii="Courier New" w:hAnsi="Courier New" w:cs="Courier New" w:hint="default"/>
      </w:rPr>
    </w:lvl>
    <w:lvl w:ilvl="2" w:tplc="27BCE22E">
      <w:start w:val="1"/>
      <w:numFmt w:val="bullet"/>
      <w:lvlText w:val=""/>
      <w:lvlJc w:val="left"/>
      <w:pPr>
        <w:ind w:left="2160" w:hanging="360"/>
      </w:pPr>
      <w:rPr>
        <w:rFonts w:ascii="Wingdings" w:hAnsi="Wingdings" w:hint="default"/>
      </w:rPr>
    </w:lvl>
    <w:lvl w:ilvl="3" w:tplc="A01E3A7A">
      <w:start w:val="1"/>
      <w:numFmt w:val="bullet"/>
      <w:lvlText w:val=""/>
      <w:lvlJc w:val="left"/>
      <w:pPr>
        <w:ind w:left="2880" w:hanging="360"/>
      </w:pPr>
      <w:rPr>
        <w:rFonts w:ascii="Symbol" w:hAnsi="Symbol" w:hint="default"/>
      </w:rPr>
    </w:lvl>
    <w:lvl w:ilvl="4" w:tplc="B9707F80">
      <w:start w:val="1"/>
      <w:numFmt w:val="bullet"/>
      <w:lvlText w:val="o"/>
      <w:lvlJc w:val="left"/>
      <w:pPr>
        <w:ind w:left="3600" w:hanging="360"/>
      </w:pPr>
      <w:rPr>
        <w:rFonts w:ascii="Courier New" w:hAnsi="Courier New" w:cs="Courier New" w:hint="default"/>
      </w:rPr>
    </w:lvl>
    <w:lvl w:ilvl="5" w:tplc="EC08A9F2">
      <w:start w:val="1"/>
      <w:numFmt w:val="bullet"/>
      <w:lvlText w:val=""/>
      <w:lvlJc w:val="left"/>
      <w:pPr>
        <w:ind w:left="4320" w:hanging="360"/>
      </w:pPr>
      <w:rPr>
        <w:rFonts w:ascii="Wingdings" w:hAnsi="Wingdings" w:hint="default"/>
      </w:rPr>
    </w:lvl>
    <w:lvl w:ilvl="6" w:tplc="5808B5BC">
      <w:start w:val="1"/>
      <w:numFmt w:val="bullet"/>
      <w:lvlText w:val=""/>
      <w:lvlJc w:val="left"/>
      <w:pPr>
        <w:ind w:left="5040" w:hanging="360"/>
      </w:pPr>
      <w:rPr>
        <w:rFonts w:ascii="Symbol" w:hAnsi="Symbol" w:hint="default"/>
      </w:rPr>
    </w:lvl>
    <w:lvl w:ilvl="7" w:tplc="865021E0">
      <w:start w:val="1"/>
      <w:numFmt w:val="bullet"/>
      <w:lvlText w:val="o"/>
      <w:lvlJc w:val="left"/>
      <w:pPr>
        <w:ind w:left="5760" w:hanging="360"/>
      </w:pPr>
      <w:rPr>
        <w:rFonts w:ascii="Courier New" w:hAnsi="Courier New" w:cs="Courier New" w:hint="default"/>
      </w:rPr>
    </w:lvl>
    <w:lvl w:ilvl="8" w:tplc="DDD2572A">
      <w:start w:val="1"/>
      <w:numFmt w:val="bullet"/>
      <w:lvlText w:val=""/>
      <w:lvlJc w:val="left"/>
      <w:pPr>
        <w:ind w:left="6480" w:hanging="360"/>
      </w:pPr>
      <w:rPr>
        <w:rFonts w:ascii="Wingdings" w:hAnsi="Wingdings" w:hint="default"/>
      </w:rPr>
    </w:lvl>
  </w:abstractNum>
  <w:abstractNum w:abstractNumId="13" w15:restartNumberingAfterBreak="0">
    <w:nsid w:val="7F5C3B5B"/>
    <w:multiLevelType w:val="hybridMultilevel"/>
    <w:tmpl w:val="6B7831FC"/>
    <w:lvl w:ilvl="0" w:tplc="6868EBE8">
      <w:start w:val="1"/>
      <w:numFmt w:val="decimal"/>
      <w:lvlText w:val="%1."/>
      <w:lvlJc w:val="left"/>
      <w:pPr>
        <w:ind w:left="821" w:hanging="361"/>
      </w:pPr>
      <w:rPr>
        <w:rFonts w:ascii="Times New Roman" w:eastAsia="Times New Roman" w:hAnsi="Times New Roman" w:cs="Times New Roman" w:hint="default"/>
        <w:w w:val="100"/>
        <w:sz w:val="28"/>
        <w:szCs w:val="28"/>
        <w:lang w:val="ru-RU" w:eastAsia="en-US" w:bidi="ar-SA"/>
      </w:rPr>
    </w:lvl>
    <w:lvl w:ilvl="1" w:tplc="04190001">
      <w:start w:val="1"/>
      <w:numFmt w:val="bullet"/>
      <w:lvlText w:val=""/>
      <w:lvlJc w:val="left"/>
      <w:pPr>
        <w:ind w:left="1541" w:hanging="360"/>
      </w:pPr>
      <w:rPr>
        <w:rFonts w:ascii="Symbol" w:hAnsi="Symbol" w:hint="default"/>
        <w:w w:val="100"/>
        <w:sz w:val="28"/>
        <w:szCs w:val="28"/>
        <w:lang w:val="ru-RU" w:eastAsia="en-US" w:bidi="ar-SA"/>
      </w:rPr>
    </w:lvl>
    <w:lvl w:ilvl="2" w:tplc="72AEE904">
      <w:numFmt w:val="bullet"/>
      <w:lvlText w:val="•"/>
      <w:lvlJc w:val="left"/>
      <w:pPr>
        <w:ind w:left="2433" w:hanging="360"/>
      </w:pPr>
      <w:rPr>
        <w:rFonts w:hint="default"/>
        <w:lang w:val="ru-RU" w:eastAsia="en-US" w:bidi="ar-SA"/>
      </w:rPr>
    </w:lvl>
    <w:lvl w:ilvl="3" w:tplc="F9BC374C">
      <w:numFmt w:val="bullet"/>
      <w:lvlText w:val="•"/>
      <w:lvlJc w:val="left"/>
      <w:pPr>
        <w:ind w:left="3326" w:hanging="360"/>
      </w:pPr>
      <w:rPr>
        <w:rFonts w:hint="default"/>
        <w:lang w:val="ru-RU" w:eastAsia="en-US" w:bidi="ar-SA"/>
      </w:rPr>
    </w:lvl>
    <w:lvl w:ilvl="4" w:tplc="C79EAB30">
      <w:numFmt w:val="bullet"/>
      <w:lvlText w:val="•"/>
      <w:lvlJc w:val="left"/>
      <w:pPr>
        <w:ind w:left="4220" w:hanging="360"/>
      </w:pPr>
      <w:rPr>
        <w:rFonts w:hint="default"/>
        <w:lang w:val="ru-RU" w:eastAsia="en-US" w:bidi="ar-SA"/>
      </w:rPr>
    </w:lvl>
    <w:lvl w:ilvl="5" w:tplc="F77E2452">
      <w:numFmt w:val="bullet"/>
      <w:lvlText w:val="•"/>
      <w:lvlJc w:val="left"/>
      <w:pPr>
        <w:ind w:left="5113" w:hanging="360"/>
      </w:pPr>
      <w:rPr>
        <w:rFonts w:hint="default"/>
        <w:lang w:val="ru-RU" w:eastAsia="en-US" w:bidi="ar-SA"/>
      </w:rPr>
    </w:lvl>
    <w:lvl w:ilvl="6" w:tplc="AE00C450">
      <w:numFmt w:val="bullet"/>
      <w:lvlText w:val="•"/>
      <w:lvlJc w:val="left"/>
      <w:pPr>
        <w:ind w:left="6006" w:hanging="360"/>
      </w:pPr>
      <w:rPr>
        <w:rFonts w:hint="default"/>
        <w:lang w:val="ru-RU" w:eastAsia="en-US" w:bidi="ar-SA"/>
      </w:rPr>
    </w:lvl>
    <w:lvl w:ilvl="7" w:tplc="A888F060">
      <w:numFmt w:val="bullet"/>
      <w:lvlText w:val="•"/>
      <w:lvlJc w:val="left"/>
      <w:pPr>
        <w:ind w:left="6900" w:hanging="360"/>
      </w:pPr>
      <w:rPr>
        <w:rFonts w:hint="default"/>
        <w:lang w:val="ru-RU" w:eastAsia="en-US" w:bidi="ar-SA"/>
      </w:rPr>
    </w:lvl>
    <w:lvl w:ilvl="8" w:tplc="46DA92B4">
      <w:numFmt w:val="bullet"/>
      <w:lvlText w:val="•"/>
      <w:lvlJc w:val="left"/>
      <w:pPr>
        <w:ind w:left="7793" w:hanging="360"/>
      </w:pPr>
      <w:rPr>
        <w:rFonts w:hint="default"/>
        <w:lang w:val="ru-RU" w:eastAsia="en-US" w:bidi="ar-SA"/>
      </w:rPr>
    </w:lvl>
  </w:abstractNum>
  <w:num w:numId="1" w16cid:durableId="1668752304">
    <w:abstractNumId w:val="11"/>
  </w:num>
  <w:num w:numId="2" w16cid:durableId="829324565">
    <w:abstractNumId w:val="10"/>
  </w:num>
  <w:num w:numId="3" w16cid:durableId="491870443">
    <w:abstractNumId w:val="13"/>
  </w:num>
  <w:num w:numId="4" w16cid:durableId="994333697">
    <w:abstractNumId w:val="1"/>
    <w:lvlOverride w:ilvl="0">
      <w:startOverride w:val="1"/>
      <w:lvl w:ilvl="0">
        <w:start w:val="1"/>
        <w:numFmt w:val="decimal"/>
        <w:pStyle w:val="Heading1"/>
        <w:suff w:val="space"/>
        <w:lvlText w:val="%1"/>
        <w:lvlJc w:val="left"/>
        <w:pPr>
          <w:ind w:left="1276" w:hanging="1276"/>
        </w:pPr>
        <w:rPr>
          <w:rFonts w:ascii="Times New Roman" w:hAnsi="Times New Roman" w:cs="Times New Roman" w:hint="default"/>
          <w:b/>
          <w:sz w:val="36"/>
        </w:rPr>
      </w:lvl>
    </w:lvlOverride>
    <w:lvlOverride w:ilvl="1">
      <w:startOverride w:val="1"/>
      <w:lvl w:ilvl="1">
        <w:start w:val="1"/>
        <w:numFmt w:val="decimal"/>
        <w:pStyle w:val="Heading2"/>
        <w:suff w:val="space"/>
        <w:lvlText w:val="%1.%2"/>
        <w:lvlJc w:val="left"/>
        <w:pPr>
          <w:ind w:left="2552" w:hanging="1276"/>
        </w:pPr>
        <w:rPr>
          <w:rFonts w:ascii="Times New Roman" w:hAnsi="Times New Roman" w:cs="Times New Roman" w:hint="default"/>
          <w:b/>
          <w:sz w:val="32"/>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16cid:durableId="15442485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1214350">
    <w:abstractNumId w:val="4"/>
  </w:num>
  <w:num w:numId="7" w16cid:durableId="766929641">
    <w:abstractNumId w:val="2"/>
  </w:num>
  <w:num w:numId="8" w16cid:durableId="1781340927">
    <w:abstractNumId w:val="9"/>
  </w:num>
  <w:num w:numId="9" w16cid:durableId="11322112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629054">
    <w:abstractNumId w:val="12"/>
  </w:num>
  <w:num w:numId="11" w16cid:durableId="793446092">
    <w:abstractNumId w:val="0"/>
  </w:num>
  <w:num w:numId="12" w16cid:durableId="1919553064">
    <w:abstractNumId w:val="7"/>
  </w:num>
  <w:num w:numId="13" w16cid:durableId="59984078">
    <w:abstractNumId w:val="8"/>
  </w:num>
  <w:num w:numId="14" w16cid:durableId="512572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6F"/>
    <w:rsid w:val="000376FF"/>
    <w:rsid w:val="00221282"/>
    <w:rsid w:val="00234008"/>
    <w:rsid w:val="0026798B"/>
    <w:rsid w:val="003D22A1"/>
    <w:rsid w:val="005E4981"/>
    <w:rsid w:val="00660F0C"/>
    <w:rsid w:val="007859CB"/>
    <w:rsid w:val="00FF5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4AE0"/>
  <w15:chartTrackingRefBased/>
  <w15:docId w15:val="{73772F93-94F5-4EF9-B6AF-026C5DDC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6F"/>
    <w:pPr>
      <w:widowControl w:val="0"/>
      <w:suppressAutoHyphens/>
      <w:spacing w:after="0" w:line="240" w:lineRule="auto"/>
    </w:pPr>
    <w:rPr>
      <w:rFonts w:ascii="Liberation Serif" w:eastAsia="Droid Sans Fallback" w:hAnsi="Liberation Serif" w:cs="FreeSans"/>
      <w:sz w:val="24"/>
      <w:szCs w:val="24"/>
      <w:lang w:eastAsia="zh-CN" w:bidi="hi-IN"/>
      <w14:ligatures w14:val="none"/>
    </w:rPr>
  </w:style>
  <w:style w:type="paragraph" w:styleId="Heading1">
    <w:name w:val="heading 1"/>
    <w:basedOn w:val="Normal"/>
    <w:next w:val="Normal"/>
    <w:link w:val="Heading1Char"/>
    <w:uiPriority w:val="9"/>
    <w:qFormat/>
    <w:rsid w:val="00FF576F"/>
    <w:pPr>
      <w:keepNext/>
      <w:numPr>
        <w:numId w:val="4"/>
      </w:numPr>
      <w:suppressAutoHyphens w:val="0"/>
      <w:spacing w:after="240" w:line="360" w:lineRule="auto"/>
      <w:ind w:left="0" w:firstLine="709"/>
      <w:jc w:val="both"/>
      <w:outlineLvl w:val="0"/>
    </w:pPr>
    <w:rPr>
      <w:rFonts w:ascii="Times New Roman" w:eastAsiaTheme="majorEastAsia" w:hAnsi="Times New Roman" w:cstheme="majorBidi"/>
      <w:b/>
      <w:kern w:val="0"/>
      <w:sz w:val="36"/>
      <w:szCs w:val="32"/>
      <w:lang w:eastAsia="en-US" w:bidi="ar-SA"/>
    </w:rPr>
  </w:style>
  <w:style w:type="paragraph" w:styleId="Heading2">
    <w:name w:val="heading 2"/>
    <w:basedOn w:val="Heading1"/>
    <w:next w:val="Normal"/>
    <w:link w:val="Heading2Char"/>
    <w:uiPriority w:val="9"/>
    <w:semiHidden/>
    <w:unhideWhenUsed/>
    <w:qFormat/>
    <w:rsid w:val="00FF576F"/>
    <w:pPr>
      <w:keepLines/>
      <w:widowControl/>
      <w:numPr>
        <w:ilvl w:val="1"/>
      </w:numPr>
      <w:spacing w:before="480"/>
      <w:ind w:left="0" w:firstLine="709"/>
      <w:outlineLvl w:val="1"/>
    </w:pPr>
    <w:rPr>
      <w:rFonts w:eastAsia="Times New Roman"/>
      <w:sz w:val="32"/>
      <w:szCs w:val="26"/>
      <w:lang w:eastAsia="ru-RU"/>
    </w:rPr>
  </w:style>
  <w:style w:type="paragraph" w:styleId="Heading3">
    <w:name w:val="heading 3"/>
    <w:basedOn w:val="Normal"/>
    <w:next w:val="Normal"/>
    <w:link w:val="Heading3Char"/>
    <w:uiPriority w:val="9"/>
    <w:semiHidden/>
    <w:unhideWhenUsed/>
    <w:qFormat/>
    <w:rsid w:val="00FF576F"/>
    <w:pPr>
      <w:keepNext/>
      <w:widowControl/>
      <w:numPr>
        <w:ilvl w:val="2"/>
        <w:numId w:val="4"/>
      </w:numPr>
      <w:suppressAutoHyphens w:val="0"/>
      <w:spacing w:before="300" w:after="200" w:line="360" w:lineRule="auto"/>
      <w:ind w:left="709"/>
      <w:outlineLvl w:val="2"/>
    </w:pPr>
    <w:rPr>
      <w:rFonts w:ascii="Times New Roman" w:eastAsiaTheme="majorEastAsia" w:hAnsi="Times New Roman" w:cstheme="majorBidi"/>
      <w:b/>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F576F"/>
    <w:pPr>
      <w:spacing w:after="140" w:line="288" w:lineRule="auto"/>
    </w:pPr>
  </w:style>
  <w:style w:type="character" w:customStyle="1" w:styleId="BodyTextChar">
    <w:name w:val="Body Text Char"/>
    <w:basedOn w:val="DefaultParagraphFont"/>
    <w:link w:val="BodyText"/>
    <w:rsid w:val="00FF576F"/>
    <w:rPr>
      <w:rFonts w:ascii="Liberation Serif" w:eastAsia="Droid Sans Fallback" w:hAnsi="Liberation Serif" w:cs="FreeSans"/>
      <w:sz w:val="24"/>
      <w:szCs w:val="24"/>
      <w:lang w:eastAsia="zh-CN" w:bidi="hi-IN"/>
      <w14:ligatures w14:val="none"/>
    </w:rPr>
  </w:style>
  <w:style w:type="table" w:styleId="TableGrid">
    <w:name w:val="Table Grid"/>
    <w:basedOn w:val="TableNormal"/>
    <w:uiPriority w:val="39"/>
    <w:rsid w:val="00FF576F"/>
    <w:pPr>
      <w:spacing w:after="0" w:line="240" w:lineRule="auto"/>
      <w:ind w:firstLine="567"/>
      <w:jc w:val="both"/>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F576F"/>
    <w:pPr>
      <w:ind w:left="720"/>
      <w:contextualSpacing/>
    </w:pPr>
    <w:rPr>
      <w:rFonts w:cs="Mangal"/>
      <w:szCs w:val="21"/>
    </w:rPr>
  </w:style>
  <w:style w:type="paragraph" w:styleId="Footer">
    <w:name w:val="footer"/>
    <w:basedOn w:val="Normal"/>
    <w:link w:val="FooterChar"/>
    <w:uiPriority w:val="99"/>
    <w:unhideWhenUsed/>
    <w:rsid w:val="00FF576F"/>
    <w:pPr>
      <w:tabs>
        <w:tab w:val="center" w:pos="4677"/>
        <w:tab w:val="right" w:pos="9355"/>
      </w:tabs>
    </w:pPr>
    <w:rPr>
      <w:rFonts w:cs="Mangal"/>
      <w:szCs w:val="21"/>
    </w:rPr>
  </w:style>
  <w:style w:type="character" w:customStyle="1" w:styleId="FooterChar">
    <w:name w:val="Footer Char"/>
    <w:basedOn w:val="DefaultParagraphFont"/>
    <w:link w:val="Footer"/>
    <w:uiPriority w:val="99"/>
    <w:rsid w:val="00FF576F"/>
    <w:rPr>
      <w:rFonts w:ascii="Liberation Serif" w:eastAsia="Droid Sans Fallback" w:hAnsi="Liberation Serif" w:cs="Mangal"/>
      <w:sz w:val="24"/>
      <w:szCs w:val="21"/>
      <w:lang w:eastAsia="zh-CN" w:bidi="hi-IN"/>
      <w14:ligatures w14:val="none"/>
    </w:rPr>
  </w:style>
  <w:style w:type="character" w:customStyle="1" w:styleId="Heading1Char">
    <w:name w:val="Heading 1 Char"/>
    <w:basedOn w:val="DefaultParagraphFont"/>
    <w:link w:val="Heading1"/>
    <w:uiPriority w:val="9"/>
    <w:rsid w:val="00FF576F"/>
    <w:rPr>
      <w:rFonts w:ascii="Times New Roman" w:eastAsiaTheme="majorEastAsia" w:hAnsi="Times New Roman" w:cstheme="majorBidi"/>
      <w:b/>
      <w:kern w:val="0"/>
      <w:sz w:val="36"/>
      <w:szCs w:val="32"/>
      <w14:ligatures w14:val="none"/>
    </w:rPr>
  </w:style>
  <w:style w:type="character" w:customStyle="1" w:styleId="Heading2Char">
    <w:name w:val="Heading 2 Char"/>
    <w:basedOn w:val="DefaultParagraphFont"/>
    <w:link w:val="Heading2"/>
    <w:uiPriority w:val="9"/>
    <w:semiHidden/>
    <w:rsid w:val="00FF576F"/>
    <w:rPr>
      <w:rFonts w:ascii="Times New Roman" w:eastAsia="Times New Roman" w:hAnsi="Times New Roman" w:cstheme="majorBidi"/>
      <w:b/>
      <w:kern w:val="0"/>
      <w:sz w:val="32"/>
      <w:szCs w:val="26"/>
      <w:lang w:eastAsia="ru-RU"/>
      <w14:ligatures w14:val="none"/>
    </w:rPr>
  </w:style>
  <w:style w:type="character" w:customStyle="1" w:styleId="Heading3Char">
    <w:name w:val="Heading 3 Char"/>
    <w:basedOn w:val="DefaultParagraphFont"/>
    <w:link w:val="Heading3"/>
    <w:uiPriority w:val="9"/>
    <w:semiHidden/>
    <w:rsid w:val="00FF576F"/>
    <w:rPr>
      <w:rFonts w:ascii="Times New Roman" w:eastAsiaTheme="majorEastAsia" w:hAnsi="Times New Roman" w:cstheme="majorBidi"/>
      <w:b/>
      <w:kern w:val="0"/>
      <w:sz w:val="28"/>
      <w:szCs w:val="24"/>
      <w14:ligatures w14:val="none"/>
    </w:rPr>
  </w:style>
  <w:style w:type="character" w:styleId="Hyperlink">
    <w:name w:val="Hyperlink"/>
    <w:basedOn w:val="DefaultParagraphFont"/>
    <w:uiPriority w:val="99"/>
    <w:semiHidden/>
    <w:unhideWhenUsed/>
    <w:rsid w:val="00FF576F"/>
    <w:rPr>
      <w:color w:val="0563C1" w:themeColor="hyperlink"/>
      <w:u w:val="single"/>
    </w:rPr>
  </w:style>
  <w:style w:type="paragraph" w:styleId="TOC1">
    <w:name w:val="toc 1"/>
    <w:basedOn w:val="Normal"/>
    <w:next w:val="Normal"/>
    <w:autoRedefine/>
    <w:uiPriority w:val="39"/>
    <w:semiHidden/>
    <w:unhideWhenUsed/>
    <w:rsid w:val="00FF576F"/>
    <w:pPr>
      <w:widowControl/>
      <w:tabs>
        <w:tab w:val="right" w:leader="dot" w:pos="9628"/>
      </w:tabs>
      <w:suppressAutoHyphens w:val="0"/>
      <w:spacing w:after="100" w:line="360" w:lineRule="auto"/>
      <w:jc w:val="both"/>
    </w:pPr>
    <w:rPr>
      <w:rFonts w:ascii="Times New Roman" w:eastAsiaTheme="minorHAnsi" w:hAnsi="Times New Roman" w:cstheme="minorBidi"/>
      <w:kern w:val="0"/>
      <w:sz w:val="28"/>
      <w:szCs w:val="22"/>
      <w:lang w:eastAsia="en-US" w:bidi="ar-SA"/>
    </w:rPr>
  </w:style>
  <w:style w:type="paragraph" w:styleId="TOC2">
    <w:name w:val="toc 2"/>
    <w:basedOn w:val="Normal"/>
    <w:next w:val="Normal"/>
    <w:autoRedefine/>
    <w:uiPriority w:val="39"/>
    <w:semiHidden/>
    <w:unhideWhenUsed/>
    <w:rsid w:val="00FF576F"/>
    <w:pPr>
      <w:widowControl/>
      <w:tabs>
        <w:tab w:val="right" w:leader="dot" w:pos="9628"/>
      </w:tabs>
      <w:suppressAutoHyphens w:val="0"/>
      <w:spacing w:after="100" w:line="360" w:lineRule="auto"/>
    </w:pPr>
    <w:rPr>
      <w:rFonts w:ascii="Times New Roman" w:eastAsiaTheme="minorHAnsi" w:hAnsi="Times New Roman" w:cstheme="minorBidi"/>
      <w:kern w:val="0"/>
      <w:sz w:val="28"/>
      <w:szCs w:val="22"/>
      <w:lang w:eastAsia="en-US" w:bidi="ar-SA"/>
    </w:rPr>
  </w:style>
  <w:style w:type="character" w:customStyle="1" w:styleId="ListParagraphChar">
    <w:name w:val="List Paragraph Char"/>
    <w:basedOn w:val="DefaultParagraphFont"/>
    <w:link w:val="ListParagraph"/>
    <w:uiPriority w:val="34"/>
    <w:locked/>
    <w:rsid w:val="00FF576F"/>
    <w:rPr>
      <w:rFonts w:ascii="Liberation Serif" w:eastAsia="Droid Sans Fallback" w:hAnsi="Liberation Serif" w:cs="Mangal"/>
      <w:sz w:val="24"/>
      <w:szCs w:val="21"/>
      <w:lang w:eastAsia="zh-CN" w:bidi="hi-IN"/>
      <w14:ligatures w14:val="none"/>
    </w:rPr>
  </w:style>
  <w:style w:type="character" w:customStyle="1" w:styleId="a">
    <w:name w:val="Картинки Знак"/>
    <w:basedOn w:val="DefaultParagraphFont"/>
    <w:link w:val="a0"/>
    <w:locked/>
    <w:rsid w:val="00FF576F"/>
    <w:rPr>
      <w:rFonts w:ascii="Times New Roman" w:hAnsi="Times New Roman" w:cs="Times New Roman"/>
      <w:b/>
      <w:sz w:val="24"/>
      <w:lang w:eastAsia="ru-RU"/>
    </w:rPr>
  </w:style>
  <w:style w:type="paragraph" w:customStyle="1" w:styleId="a0">
    <w:name w:val="Картинки"/>
    <w:link w:val="a"/>
    <w:qFormat/>
    <w:rsid w:val="00FF576F"/>
    <w:pPr>
      <w:spacing w:after="120" w:line="240" w:lineRule="auto"/>
      <w:jc w:val="center"/>
    </w:pPr>
    <w:rPr>
      <w:rFonts w:ascii="Times New Roman" w:hAnsi="Times New Roman" w:cs="Times New Roman"/>
      <w:b/>
      <w:sz w:val="24"/>
      <w:lang w:eastAsia="ru-RU"/>
    </w:rPr>
  </w:style>
  <w:style w:type="character" w:customStyle="1" w:styleId="a1">
    <w:name w:val="Подпись таблицы Знак"/>
    <w:basedOn w:val="DefaultParagraphFont"/>
    <w:link w:val="a2"/>
    <w:locked/>
    <w:rsid w:val="00FF576F"/>
    <w:rPr>
      <w:rFonts w:ascii="Times New Roman" w:hAnsi="Times New Roman" w:cs="Times New Roman"/>
      <w:i/>
      <w:iCs/>
      <w:sz w:val="24"/>
      <w:szCs w:val="18"/>
    </w:rPr>
  </w:style>
  <w:style w:type="paragraph" w:customStyle="1" w:styleId="a2">
    <w:name w:val="Подпись таблицы"/>
    <w:basedOn w:val="Caption"/>
    <w:link w:val="a1"/>
    <w:qFormat/>
    <w:rsid w:val="00FF576F"/>
    <w:pPr>
      <w:keepNext/>
      <w:widowControl/>
      <w:suppressAutoHyphens w:val="0"/>
      <w:spacing w:before="120" w:after="0"/>
    </w:pPr>
    <w:rPr>
      <w:rFonts w:ascii="Times New Roman" w:eastAsiaTheme="minorHAnsi" w:hAnsi="Times New Roman" w:cs="Times New Roman"/>
      <w:color w:val="auto"/>
      <w:sz w:val="24"/>
      <w:szCs w:val="18"/>
      <w:lang w:eastAsia="en-US" w:bidi="ar-SA"/>
      <w14:ligatures w14:val="standardContextual"/>
    </w:rPr>
  </w:style>
  <w:style w:type="paragraph" w:customStyle="1" w:styleId="Default">
    <w:name w:val="Default"/>
    <w:rsid w:val="00FF576F"/>
    <w:pPr>
      <w:spacing w:after="0" w:line="240" w:lineRule="auto"/>
    </w:pPr>
    <w:rPr>
      <w:rFonts w:ascii="Times New Roman" w:hAnsi="Times New Roman" w:cs="Times New Roman"/>
      <w:color w:val="000000"/>
      <w:kern w:val="0"/>
      <w:sz w:val="24"/>
      <w:szCs w:val="24"/>
      <w14:ligatures w14:val="none"/>
    </w:rPr>
  </w:style>
  <w:style w:type="numbering" w:customStyle="1" w:styleId="1">
    <w:name w:val="Стиль1"/>
    <w:uiPriority w:val="99"/>
    <w:rsid w:val="00FF576F"/>
    <w:pPr>
      <w:numPr>
        <w:numId w:val="14"/>
      </w:numPr>
    </w:pPr>
  </w:style>
  <w:style w:type="paragraph" w:styleId="Caption">
    <w:name w:val="caption"/>
    <w:basedOn w:val="Normal"/>
    <w:next w:val="Normal"/>
    <w:uiPriority w:val="35"/>
    <w:semiHidden/>
    <w:unhideWhenUsed/>
    <w:qFormat/>
    <w:rsid w:val="00FF576F"/>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eorg\Downloads\&#1055;&#1056;9%20(1).doc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georg\Downloads\&#1055;&#1056;9%20(1).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eorg\Downloads\&#1055;&#1056;9%20(1).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georg\Downloads\&#1055;&#1056;9%20(1).docx" TargetMode="External"/><Relationship Id="rId4" Type="http://schemas.openxmlformats.org/officeDocument/2006/relationships/webSettings" Target="webSettings.xml"/><Relationship Id="rId9" Type="http://schemas.openxmlformats.org/officeDocument/2006/relationships/hyperlink" Target="file:///C:\Users\georg\Downloads\&#1055;&#1056;9%20(1).docx"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dc:creator>
  <cp:keywords/>
  <dc:description/>
  <cp:lastModifiedBy>Магомед Даурбеков</cp:lastModifiedBy>
  <cp:revision>3</cp:revision>
  <dcterms:created xsi:type="dcterms:W3CDTF">2023-12-16T15:11:00Z</dcterms:created>
  <dcterms:modified xsi:type="dcterms:W3CDTF">2023-12-16T21:13:00Z</dcterms:modified>
</cp:coreProperties>
</file>