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9751" w14:textId="77777777" w:rsidR="003F7145" w:rsidRDefault="003F7145" w:rsidP="003F7145">
      <w:pPr>
        <w:jc w:val="center"/>
      </w:pPr>
      <w:r>
        <w:rPr>
          <w:noProof/>
        </w:rPr>
        <w:drawing>
          <wp:inline distT="0" distB="0" distL="0" distR="0" wp14:anchorId="767407D6" wp14:editId="36C39479">
            <wp:extent cx="891540" cy="1013460"/>
            <wp:effectExtent l="0" t="0" r="3810" b="0"/>
            <wp:docPr id="5" name="Рисунок 5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F7145" w14:paraId="46F27219" w14:textId="77777777" w:rsidTr="000F756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5F89DD0F" w14:textId="77777777" w:rsidR="003F7145" w:rsidRDefault="003F7145" w:rsidP="000F756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aps/>
                <w:szCs w:val="28"/>
                <w:lang w:eastAsia="en-US"/>
              </w:rPr>
            </w:pPr>
            <w:r>
              <w:rPr>
                <w:caps/>
                <w:szCs w:val="28"/>
                <w:lang w:eastAsia="en-US"/>
              </w:rPr>
              <w:t>МИНОБРНАУКИ РОССИИ</w:t>
            </w:r>
          </w:p>
        </w:tc>
      </w:tr>
      <w:tr w:rsidR="003F7145" w14:paraId="03E72211" w14:textId="77777777" w:rsidTr="000F756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E100744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0" w:name="_Toc129552396"/>
            <w:bookmarkStart w:id="1" w:name="_Toc129552119"/>
            <w:bookmarkStart w:id="2" w:name="_Toc129545051"/>
            <w:bookmarkStart w:id="3" w:name="_Toc129545004"/>
            <w:bookmarkStart w:id="4" w:name="_Toc129544659"/>
            <w:bookmarkStart w:id="5" w:name="_Toc129544414"/>
            <w:bookmarkStart w:id="6" w:name="_Toc129544163"/>
            <w:bookmarkStart w:id="7" w:name="_Toc128838957"/>
            <w:bookmarkStart w:id="8" w:name="_Toc144886863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27F3A1E8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b w:val="0"/>
                <w:sz w:val="28"/>
                <w:szCs w:val="28"/>
                <w:lang w:eastAsia="en-US"/>
              </w:rPr>
            </w:pPr>
            <w:bookmarkStart w:id="9" w:name="_Toc129552397"/>
            <w:bookmarkStart w:id="10" w:name="_Toc129552120"/>
            <w:bookmarkStart w:id="11" w:name="_Toc129545052"/>
            <w:bookmarkStart w:id="12" w:name="_Toc129545005"/>
            <w:bookmarkStart w:id="13" w:name="_Toc129544660"/>
            <w:bookmarkStart w:id="14" w:name="_Toc129544415"/>
            <w:bookmarkStart w:id="15" w:name="_Toc129544164"/>
            <w:bookmarkStart w:id="16" w:name="_Toc128838958"/>
            <w:bookmarkStart w:id="17" w:name="_Toc144886864"/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489711D4" w14:textId="77777777" w:rsidR="003F7145" w:rsidRDefault="003F7145" w:rsidP="000F7564">
            <w:pPr>
              <w:pStyle w:val="Heading1"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18" w:name="_Toc129552398"/>
            <w:bookmarkStart w:id="19" w:name="_Toc129552121"/>
            <w:bookmarkStart w:id="20" w:name="_Toc129545053"/>
            <w:bookmarkStart w:id="21" w:name="_Toc129545006"/>
            <w:bookmarkStart w:id="22" w:name="_Toc129544661"/>
            <w:bookmarkStart w:id="23" w:name="_Toc129544416"/>
            <w:bookmarkStart w:id="24" w:name="_Toc129544165"/>
            <w:bookmarkStart w:id="25" w:name="_Toc128838959"/>
            <w:bookmarkStart w:id="26" w:name="_Toc144886865"/>
            <w:r>
              <w:rPr>
                <w:rFonts w:cs="Times New Roman"/>
                <w:sz w:val="28"/>
                <w:szCs w:val="28"/>
                <w:lang w:eastAsia="en-US"/>
              </w:rPr>
              <w:t xml:space="preserve">"МИРЭА </w:t>
            </w:r>
            <w:r>
              <w:rPr>
                <w:rFonts w:cs="Times New Roman"/>
                <w:b w:val="0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cs="Times New Roman"/>
                <w:sz w:val="28"/>
                <w:szCs w:val="28"/>
                <w:lang w:eastAsia="en-US"/>
              </w:rPr>
              <w:t>Российский технологический университет"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6693D5F8" w14:textId="77777777" w:rsidR="003F7145" w:rsidRDefault="003F7145" w:rsidP="000F7564">
            <w:pPr>
              <w:pStyle w:val="Heading1"/>
              <w:spacing w:line="276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bookmarkStart w:id="27" w:name="_Toc129552399"/>
            <w:bookmarkStart w:id="28" w:name="_Toc129552122"/>
            <w:bookmarkStart w:id="29" w:name="_Toc129545054"/>
            <w:bookmarkStart w:id="30" w:name="_Toc129545007"/>
            <w:bookmarkStart w:id="31" w:name="_Toc129544662"/>
            <w:bookmarkStart w:id="32" w:name="_Toc129544417"/>
            <w:bookmarkStart w:id="33" w:name="_Toc129544166"/>
            <w:bookmarkStart w:id="34" w:name="_Toc128838960"/>
            <w:bookmarkStart w:id="35" w:name="_Toc144886866"/>
            <w:r>
              <w:rPr>
                <w:rFonts w:cs="Times New Roman"/>
                <w:sz w:val="28"/>
                <w:szCs w:val="28"/>
                <w:lang w:eastAsia="en-US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508470C5" w14:textId="77777777" w:rsidR="003F7145" w:rsidRDefault="003F7145" w:rsidP="000F7564">
            <w:pPr>
              <w:widowControl w:val="0"/>
              <w:autoSpaceDE w:val="0"/>
              <w:autoSpaceDN w:val="0"/>
              <w:adjustRightInd w:val="0"/>
              <w:rPr>
                <w:szCs w:val="2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c">
                  <w:drawing>
                    <wp:inline distT="0" distB="0" distL="0" distR="0" wp14:anchorId="0B35E5E0" wp14:editId="2DC07F5E">
                      <wp:extent cx="5829300" cy="342900"/>
                      <wp:effectExtent l="0" t="0" r="19050" b="0"/>
                      <wp:docPr id="7" name="Полотно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A089A8C" id="Полотно 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5129A4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>Институт</w:t>
      </w:r>
      <w:r>
        <w:rPr>
          <w:iCs/>
          <w:szCs w:val="28"/>
        </w:rPr>
        <w:t xml:space="preserve"> Информационных Технологий</w:t>
      </w:r>
    </w:p>
    <w:p w14:paraId="45B46C4E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  <w:r>
        <w:rPr>
          <w:b/>
          <w:iCs/>
          <w:szCs w:val="28"/>
        </w:rPr>
        <w:t xml:space="preserve">Кафедра </w:t>
      </w:r>
      <w:r>
        <w:rPr>
          <w:iCs/>
          <w:szCs w:val="28"/>
        </w:rPr>
        <w:t>Вычислительной Техники</w:t>
      </w:r>
    </w:p>
    <w:p w14:paraId="35ABCB1F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1A9C357D" w14:textId="67D12B9E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ПРАКТИЧЕСКАЯ РАБОТА № </w:t>
      </w:r>
      <w:r w:rsidR="00E0215E">
        <w:rPr>
          <w:b/>
          <w:iCs/>
          <w:sz w:val="32"/>
          <w:szCs w:val="32"/>
        </w:rPr>
        <w:t>2</w:t>
      </w:r>
    </w:p>
    <w:p w14:paraId="75BCABFD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</w:p>
    <w:p w14:paraId="621EEFDC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57E4BAF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«Системный анализ данных в системе поддержки принятия решений»</w:t>
      </w:r>
    </w:p>
    <w:p w14:paraId="7CE4783A" w14:textId="5673E275" w:rsidR="003F7145" w:rsidRPr="00E0215E" w:rsidRDefault="00E0215E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Алгоритм Отжига</w:t>
      </w:r>
    </w:p>
    <w:p w14:paraId="63E5509D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b/>
          <w:iCs/>
          <w:sz w:val="32"/>
          <w:szCs w:val="32"/>
        </w:rPr>
      </w:pPr>
    </w:p>
    <w:p w14:paraId="6F528780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32"/>
          <w:szCs w:val="32"/>
        </w:rPr>
      </w:pPr>
    </w:p>
    <w:p w14:paraId="4C252BFD" w14:textId="0758B61D" w:rsidR="003F7145" w:rsidRDefault="003F7145" w:rsidP="003F7145">
      <w:pPr>
        <w:widowControl w:val="0"/>
        <w:autoSpaceDE w:val="0"/>
        <w:autoSpaceDN w:val="0"/>
        <w:adjustRightInd w:val="0"/>
        <w:spacing w:after="120"/>
        <w:rPr>
          <w:iCs/>
          <w:sz w:val="24"/>
        </w:rPr>
      </w:pPr>
      <w:r>
        <w:rPr>
          <w:iCs/>
          <w:sz w:val="24"/>
        </w:rPr>
        <w:t xml:space="preserve">Студент группы: </w:t>
      </w:r>
      <w:r>
        <w:rPr>
          <w:iCs/>
          <w:sz w:val="24"/>
          <w:u w:val="single"/>
        </w:rPr>
        <w:t>ИКБО-04-21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</w:t>
      </w:r>
      <w:r>
        <w:rPr>
          <w:iCs/>
          <w:sz w:val="24"/>
          <w:u w:val="single"/>
        </w:rPr>
        <w:t xml:space="preserve">  </w:t>
      </w:r>
      <w:r w:rsidR="00BA6B93">
        <w:rPr>
          <w:iCs/>
          <w:sz w:val="24"/>
          <w:u w:val="single"/>
        </w:rPr>
        <w:t>Даурбеков М.И.</w:t>
      </w:r>
      <w:r>
        <w:rPr>
          <w:iCs/>
          <w:sz w:val="24"/>
          <w:u w:val="single"/>
        </w:rPr>
        <w:t xml:space="preserve">   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            </w:t>
      </w:r>
      <w:r>
        <w:rPr>
          <w:i/>
          <w:iCs/>
          <w:sz w:val="20"/>
          <w:szCs w:val="20"/>
        </w:rPr>
        <w:t>(Ф. И.О. студента)</w:t>
      </w:r>
      <w:r>
        <w:rPr>
          <w:iCs/>
          <w:sz w:val="24"/>
        </w:rPr>
        <w:tab/>
      </w:r>
    </w:p>
    <w:p w14:paraId="491577BB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4"/>
        </w:rPr>
      </w:pPr>
      <w:r>
        <w:rPr>
          <w:iCs/>
          <w:sz w:val="24"/>
        </w:rPr>
        <w:t xml:space="preserve">  </w:t>
      </w:r>
    </w:p>
    <w:p w14:paraId="579F0D36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Cs/>
          <w:sz w:val="18"/>
          <w:szCs w:val="18"/>
        </w:rPr>
      </w:pPr>
      <w:r>
        <w:rPr>
          <w:iCs/>
          <w:sz w:val="24"/>
        </w:rPr>
        <w:t>Руководитель</w:t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  <w:t xml:space="preserve">     </w:t>
      </w:r>
      <w:r>
        <w:rPr>
          <w:iCs/>
          <w:sz w:val="24"/>
          <w:u w:val="single"/>
        </w:rPr>
        <w:t xml:space="preserve">Железняк Л.М.   </w:t>
      </w:r>
    </w:p>
    <w:p w14:paraId="0BCAA703" w14:textId="16C86582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  <w:sz w:val="20"/>
          <w:szCs w:val="20"/>
        </w:rPr>
      </w:pP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>
        <w:rPr>
          <w:iCs/>
          <w:sz w:val="24"/>
        </w:rPr>
        <w:tab/>
      </w:r>
      <w:r w:rsidR="00BA6B93">
        <w:rPr>
          <w:iCs/>
          <w:sz w:val="24"/>
        </w:rPr>
        <w:t xml:space="preserve"> </w:t>
      </w:r>
      <w:r>
        <w:rPr>
          <w:i/>
          <w:iCs/>
          <w:sz w:val="20"/>
          <w:szCs w:val="20"/>
        </w:rPr>
        <w:t>(Ф.И.О. преподавателя)</w:t>
      </w:r>
    </w:p>
    <w:p w14:paraId="7875E21F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D70BCC4" w14:textId="77777777" w:rsidR="003F7145" w:rsidRDefault="003F7145" w:rsidP="003F714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3F7145" w14:paraId="2D7786C5" w14:textId="77777777" w:rsidTr="000F7564">
        <w:tc>
          <w:tcPr>
            <w:tcW w:w="3510" w:type="dxa"/>
          </w:tcPr>
          <w:p w14:paraId="49068EA2" w14:textId="77777777" w:rsidR="003F7145" w:rsidRDefault="003F7145" w:rsidP="000F7564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3119" w:type="dxa"/>
          </w:tcPr>
          <w:p w14:paraId="1B9AB81E" w14:textId="77777777" w:rsidR="003F7145" w:rsidRDefault="003F7145" w:rsidP="000F7564">
            <w:pPr>
              <w:spacing w:line="240" w:lineRule="auto"/>
              <w:jc w:val="center"/>
              <w:rPr>
                <w:i/>
                <w:sz w:val="24"/>
                <w:lang w:eastAsia="en-US"/>
              </w:rPr>
            </w:pPr>
          </w:p>
        </w:tc>
        <w:tc>
          <w:tcPr>
            <w:tcW w:w="2941" w:type="dxa"/>
          </w:tcPr>
          <w:p w14:paraId="19961385" w14:textId="77777777" w:rsidR="003F7145" w:rsidRDefault="003F7145" w:rsidP="000F7564">
            <w:pPr>
              <w:spacing w:line="240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5D7A08E9" w14:textId="77777777" w:rsidR="003F7145" w:rsidRDefault="003F7145" w:rsidP="003F7145">
      <w:pPr>
        <w:shd w:val="clear" w:color="auto" w:fill="FFFFFF"/>
        <w:spacing w:line="240" w:lineRule="auto"/>
      </w:pPr>
    </w:p>
    <w:p w14:paraId="2DB4A837" w14:textId="77777777" w:rsidR="003F7145" w:rsidRDefault="003F7145" w:rsidP="003F7145">
      <w:pPr>
        <w:shd w:val="clear" w:color="auto" w:fill="FFFFFF"/>
        <w:spacing w:line="240" w:lineRule="auto"/>
      </w:pPr>
    </w:p>
    <w:p w14:paraId="06A60A18" w14:textId="77777777" w:rsidR="003F7145" w:rsidRDefault="003F7145" w:rsidP="003F7145">
      <w:pPr>
        <w:shd w:val="clear" w:color="auto" w:fill="FFFFFF"/>
        <w:spacing w:line="240" w:lineRule="auto"/>
      </w:pPr>
    </w:p>
    <w:p w14:paraId="2ADDF278" w14:textId="77777777" w:rsidR="003F7145" w:rsidRDefault="003F7145" w:rsidP="003F7145">
      <w:pPr>
        <w:shd w:val="clear" w:color="auto" w:fill="FFFFFF"/>
        <w:spacing w:line="240" w:lineRule="auto"/>
      </w:pPr>
    </w:p>
    <w:p w14:paraId="1FAB9E77" w14:textId="77777777" w:rsidR="003F7145" w:rsidRDefault="003F7145" w:rsidP="003F7145">
      <w:pPr>
        <w:shd w:val="clear" w:color="auto" w:fill="FFFFFF"/>
        <w:spacing w:line="240" w:lineRule="auto"/>
        <w:jc w:val="center"/>
        <w:rPr>
          <w:sz w:val="24"/>
        </w:rPr>
      </w:pPr>
      <w:r>
        <w:rPr>
          <w:sz w:val="24"/>
        </w:rPr>
        <w:t>Москва 2023</w:t>
      </w:r>
    </w:p>
    <w:p w14:paraId="15EB0FE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sdt>
      <w:sdtPr>
        <w:rPr>
          <w:rFonts w:ascii="Courier New" w:eastAsia="Courier New" w:hAnsi="Courier New" w:cs="Courier New"/>
          <w:color w:val="000000"/>
          <w:sz w:val="20"/>
          <w:szCs w:val="22"/>
        </w:rPr>
        <w:id w:val="-1461560514"/>
        <w:docPartObj>
          <w:docPartGallery w:val="Table of Contents"/>
          <w:docPartUnique/>
        </w:docPartObj>
      </w:sdtPr>
      <w:sdtContent>
        <w:p w14:paraId="75CDCE22" w14:textId="77777777" w:rsidR="003F7145" w:rsidRDefault="003F7145" w:rsidP="003F7145">
          <w:pPr>
            <w:pStyle w:val="TOCHeading"/>
            <w:spacing w:before="0" w:after="240" w:line="360" w:lineRule="auto"/>
            <w:rPr>
              <w:rStyle w:val="Heading1Char"/>
              <w:rFonts w:eastAsiaTheme="majorEastAsia"/>
              <w:szCs w:val="36"/>
            </w:rPr>
          </w:pPr>
          <w:r>
            <w:rPr>
              <w:rStyle w:val="Heading1Char"/>
              <w:rFonts w:eastAsiaTheme="majorEastAsia"/>
              <w:szCs w:val="36"/>
            </w:rPr>
            <w:t>СОДЕРЖАНИЕ</w:t>
          </w:r>
        </w:p>
        <w:p w14:paraId="7369D78C" w14:textId="77777777" w:rsidR="003F7145" w:rsidRPr="0090536D" w:rsidRDefault="003F7145" w:rsidP="003F7145">
          <w:pPr>
            <w:pStyle w:val="TOCHeading"/>
            <w:spacing w:before="0" w:after="240" w:line="360" w:lineRule="auto"/>
            <w:rPr>
              <w:rFonts w:ascii="Times New Roman" w:hAnsi="Times New Roman" w:cs="Arial"/>
              <w:b/>
              <w:bCs/>
              <w:color w:val="000000" w:themeColor="text1"/>
              <w:kern w:val="32"/>
              <w:szCs w:val="36"/>
            </w:rPr>
          </w:pPr>
          <w:r>
            <w:rPr>
              <w:rFonts w:eastAsia="Courier New" w:cs="Courier New"/>
              <w:color w:val="00000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rFonts w:eastAsia="Courier New" w:cs="Courier New"/>
              <w:color w:val="000000"/>
              <w:szCs w:val="22"/>
            </w:rPr>
            <w:fldChar w:fldCharType="separate"/>
          </w:r>
        </w:p>
        <w:p w14:paraId="3E7F16F6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7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ВВЕДЕНИЕ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_Toc144886867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3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2CA0B402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8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1 АЛГОРИТМ ОТЖИГА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_Toc144886868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2C2685FF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69" w:history="1">
            <w:r w:rsidR="003F7145" w:rsidRPr="008F076D">
              <w:rPr>
                <w:rStyle w:val="Hyperlink"/>
                <w:noProof/>
                <w:lang w:eastAsia="en-US"/>
              </w:rPr>
              <w:t>1.1 Постановка задачи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_Toc144886869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5CEF563C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0" w:history="1">
            <w:r w:rsidR="003F7145" w:rsidRPr="008F076D">
              <w:rPr>
                <w:rStyle w:val="Hyperlink"/>
                <w:noProof/>
                <w:lang w:eastAsia="en-US"/>
              </w:rPr>
              <w:t>1.2 Теоретический раздел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_Toc144886870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64CC2A64" w14:textId="77777777" w:rsidR="003F7145" w:rsidRDefault="00000000" w:rsidP="003F7145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1" w:history="1">
            <w:r w:rsidR="003F7145" w:rsidRPr="008F076D">
              <w:rPr>
                <w:rStyle w:val="Hyperlink"/>
                <w:noProof/>
                <w:lang w:eastAsia="en-US"/>
              </w:rPr>
              <w:t>1.3 Алгоритм отжига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_Toc144886871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4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07831C11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2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ЗАКЛЮЧЕНИЕ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_Toc144886872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7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4BD87491" w14:textId="77777777" w:rsidR="003F7145" w:rsidRPr="00F17F27" w:rsidRDefault="00000000" w:rsidP="003F7145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3" w:history="1">
            <w:r w:rsidR="003F7145" w:rsidRPr="00F17F27">
              <w:rPr>
                <w:rStyle w:val="Hyperlink"/>
                <w:noProof/>
              </w:rPr>
              <w:t>СПИСОК</w:t>
            </w:r>
            <w:r w:rsidR="003F7145" w:rsidRPr="00F17F27">
              <w:rPr>
                <w:rStyle w:val="Hyperlink"/>
                <w:b/>
                <w:bCs/>
                <w:noProof/>
              </w:rPr>
              <w:t xml:space="preserve"> </w:t>
            </w:r>
            <w:r w:rsidR="003F7145" w:rsidRPr="00F17F27">
              <w:rPr>
                <w:rStyle w:val="Hyperlink"/>
                <w:noProof/>
              </w:rPr>
              <w:t>ИНФОРМАЦИОННЫХ</w:t>
            </w:r>
            <w:r w:rsidR="003F7145" w:rsidRPr="00F17F27">
              <w:rPr>
                <w:rStyle w:val="Hyperlink"/>
                <w:b/>
                <w:bCs/>
                <w:noProof/>
              </w:rPr>
              <w:t xml:space="preserve"> </w:t>
            </w:r>
            <w:r w:rsidR="003F7145" w:rsidRPr="00F17F27">
              <w:rPr>
                <w:rStyle w:val="Hyperlink"/>
                <w:noProof/>
              </w:rPr>
              <w:t>ИСТОЧНИКОВ</w:t>
            </w:r>
            <w:r w:rsidR="003F7145" w:rsidRPr="00F17F27">
              <w:rPr>
                <w:noProof/>
                <w:webHidden/>
              </w:rPr>
              <w:tab/>
            </w:r>
            <w:r w:rsidR="003F7145" w:rsidRPr="00F17F27">
              <w:rPr>
                <w:noProof/>
                <w:webHidden/>
              </w:rPr>
              <w:fldChar w:fldCharType="begin"/>
            </w:r>
            <w:r w:rsidR="003F7145" w:rsidRPr="00F17F27">
              <w:rPr>
                <w:noProof/>
                <w:webHidden/>
              </w:rPr>
              <w:instrText xml:space="preserve"> PAGEREF _Toc144886873 \h </w:instrText>
            </w:r>
            <w:r w:rsidR="003F7145" w:rsidRPr="00F17F27">
              <w:rPr>
                <w:noProof/>
                <w:webHidden/>
              </w:rPr>
            </w:r>
            <w:r w:rsidR="003F7145" w:rsidRPr="00F17F27">
              <w:rPr>
                <w:noProof/>
                <w:webHidden/>
              </w:rPr>
              <w:fldChar w:fldCharType="separate"/>
            </w:r>
            <w:r w:rsidR="003F7145" w:rsidRPr="00F17F27">
              <w:rPr>
                <w:noProof/>
                <w:webHidden/>
              </w:rPr>
              <w:t>8</w:t>
            </w:r>
            <w:r w:rsidR="003F7145" w:rsidRPr="00F17F27">
              <w:rPr>
                <w:noProof/>
                <w:webHidden/>
              </w:rPr>
              <w:fldChar w:fldCharType="end"/>
            </w:r>
          </w:hyperlink>
        </w:p>
        <w:p w14:paraId="49FCC7F3" w14:textId="77777777" w:rsidR="003F7145" w:rsidRDefault="00000000" w:rsidP="003F714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4886874" w:history="1">
            <w:r w:rsidR="003F7145" w:rsidRPr="008F076D">
              <w:rPr>
                <w:rStyle w:val="Hyperlink"/>
                <w:rFonts w:eastAsiaTheme="majorEastAsia" w:cstheme="majorBidi"/>
                <w:noProof/>
                <w:lang w:eastAsia="en-US"/>
              </w:rPr>
              <w:t>ПРИЛОЖЕНИЯ</w:t>
            </w:r>
            <w:r w:rsidR="003F7145">
              <w:rPr>
                <w:noProof/>
                <w:webHidden/>
              </w:rPr>
              <w:tab/>
            </w:r>
            <w:r w:rsidR="003F7145">
              <w:rPr>
                <w:noProof/>
                <w:webHidden/>
              </w:rPr>
              <w:fldChar w:fldCharType="begin"/>
            </w:r>
            <w:r w:rsidR="003F7145">
              <w:rPr>
                <w:noProof/>
                <w:webHidden/>
              </w:rPr>
              <w:instrText xml:space="preserve"> PAGEREF _Toc144886874 \h </w:instrText>
            </w:r>
            <w:r w:rsidR="003F7145">
              <w:rPr>
                <w:noProof/>
                <w:webHidden/>
              </w:rPr>
            </w:r>
            <w:r w:rsidR="003F7145">
              <w:rPr>
                <w:noProof/>
                <w:webHidden/>
              </w:rPr>
              <w:fldChar w:fldCharType="separate"/>
            </w:r>
            <w:r w:rsidR="003F7145">
              <w:rPr>
                <w:noProof/>
                <w:webHidden/>
              </w:rPr>
              <w:t>9</w:t>
            </w:r>
            <w:r w:rsidR="003F7145">
              <w:rPr>
                <w:noProof/>
                <w:webHidden/>
              </w:rPr>
              <w:fldChar w:fldCharType="end"/>
            </w:r>
          </w:hyperlink>
        </w:p>
        <w:p w14:paraId="018F96FD" w14:textId="77777777" w:rsidR="003F7145" w:rsidRDefault="003F7145" w:rsidP="003F7145">
          <w:pPr>
            <w:rPr>
              <w:b/>
              <w:bCs/>
              <w:szCs w:val="28"/>
            </w:rPr>
          </w:pPr>
          <w:r>
            <w:rPr>
              <w:b/>
              <w:bCs/>
              <w:szCs w:val="28"/>
            </w:rPr>
            <w:fldChar w:fldCharType="end"/>
          </w:r>
        </w:p>
      </w:sdtContent>
    </w:sdt>
    <w:p w14:paraId="7CA015FD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4787FF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DD1680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5903A05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90EA01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121719F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6B10A89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92196A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189D7C2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6CB1BFC2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A16678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488E1E7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0F33FAF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82FF554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42E36D4F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29E548B7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C23663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55159F6D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9920911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2729D4E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20981CA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71C51505" w14:textId="77777777" w:rsidR="003F7145" w:rsidRDefault="003F7145" w:rsidP="003F7145">
      <w:pPr>
        <w:shd w:val="clear" w:color="auto" w:fill="FFFFFF"/>
        <w:spacing w:line="240" w:lineRule="auto"/>
        <w:rPr>
          <w:sz w:val="24"/>
        </w:rPr>
      </w:pPr>
    </w:p>
    <w:p w14:paraId="30C45DB9" w14:textId="77777777" w:rsidR="003F7145" w:rsidRPr="00182EB8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bookmarkStart w:id="36" w:name="_Toc144886867"/>
      <w:r w:rsidRPr="00182EB8">
        <w:rPr>
          <w:rFonts w:eastAsiaTheme="majorEastAsia" w:cstheme="majorBidi"/>
          <w:bCs w:val="0"/>
          <w:noProof/>
          <w:color w:val="auto"/>
          <w:kern w:val="0"/>
          <w:lang w:eastAsia="en-US"/>
        </w:rPr>
        <w:lastRenderedPageBreak/>
        <w:t>ВВЕДЕНИЕ</w:t>
      </w:r>
      <w:bookmarkEnd w:id="36"/>
    </w:p>
    <w:p w14:paraId="784C5440" w14:textId="77777777" w:rsidR="003F7145" w:rsidRPr="00FD0E9E" w:rsidRDefault="003F7145" w:rsidP="003F7145">
      <w:pPr>
        <w:ind w:firstLine="708"/>
        <w:jc w:val="both"/>
        <w:rPr>
          <w:szCs w:val="28"/>
        </w:rPr>
      </w:pPr>
      <w:r w:rsidRPr="00FD0E9E">
        <w:rPr>
          <w:szCs w:val="28"/>
        </w:rPr>
        <w:t>Алгоритм отжига -</w:t>
      </w:r>
      <w:r>
        <w:rPr>
          <w:szCs w:val="28"/>
        </w:rPr>
        <w:t xml:space="preserve"> </w:t>
      </w:r>
      <w:r w:rsidRPr="00FD0E9E">
        <w:rPr>
          <w:szCs w:val="28"/>
        </w:rPr>
        <w:t>метод оптимизации, вдохновленный физическим процессом отжига и моделированием поведения металла при охлаждении. Основная идея этого алгоритма заключается в имитации процесса отжига и случайного перемещения по пространству решений с целью найти глобальный оптимум задачи оптимизации. Алгоритм отжига начинается с некоторого начального решения, которое затем постепенно модифицируется в процессе итераций. Эти модификации выполняются путем принятия новых решений, которые могут быть либо лучше, либо худшими, чем текущее решение. Однако, по мере продвижения в итерациях, вероятность принятия худшего решения (с целью избежания застревания в локальных оптимумах) уменьшается со временем, подобно охлаждению металла. Этот процесс осуществляется с помощью функции охлаждения, которая постепенно уменьшает температуру системы. Алгоритм отжига является эффективным инструментом для решения задач оптимизации в различных областях, таких как раскрой материалов, планирование расписания, поиск минимального пути и многих других.</w:t>
      </w:r>
    </w:p>
    <w:p w14:paraId="2349177C" w14:textId="77777777" w:rsidR="003F7145" w:rsidRPr="00182EB8" w:rsidRDefault="003F7145" w:rsidP="003F7145">
      <w:pPr>
        <w:ind w:firstLine="709"/>
        <w:jc w:val="both"/>
        <w:rPr>
          <w:rFonts w:eastAsiaTheme="minorEastAsia"/>
          <w:color w:val="auto"/>
          <w:szCs w:val="28"/>
          <w:lang w:eastAsia="en-US"/>
        </w:rPr>
      </w:pPr>
      <w:r w:rsidRPr="00182EB8">
        <w:rPr>
          <w:rFonts w:eastAsiaTheme="minorEastAsia"/>
          <w:color w:val="auto"/>
          <w:szCs w:val="28"/>
          <w:lang w:eastAsia="en-US"/>
        </w:rPr>
        <w:t xml:space="preserve">. </w:t>
      </w:r>
    </w:p>
    <w:p w14:paraId="4616A9D1" w14:textId="77777777" w:rsidR="003F7145" w:rsidRDefault="003F7145" w:rsidP="003F7145">
      <w:pPr>
        <w:jc w:val="both"/>
      </w:pPr>
    </w:p>
    <w:p w14:paraId="6E7D927C" w14:textId="77777777" w:rsidR="003F7145" w:rsidRDefault="003F7145" w:rsidP="003F7145">
      <w:pPr>
        <w:jc w:val="both"/>
      </w:pPr>
    </w:p>
    <w:p w14:paraId="62699DE6" w14:textId="77777777" w:rsidR="003F7145" w:rsidRDefault="003F7145" w:rsidP="003F7145">
      <w:pPr>
        <w:jc w:val="both"/>
      </w:pPr>
    </w:p>
    <w:p w14:paraId="08DB6E54" w14:textId="77777777" w:rsidR="003F7145" w:rsidRDefault="003F7145" w:rsidP="003F7145">
      <w:pPr>
        <w:jc w:val="both"/>
      </w:pPr>
    </w:p>
    <w:p w14:paraId="652443F6" w14:textId="77777777" w:rsidR="003F7145" w:rsidRDefault="003F7145" w:rsidP="003F7145">
      <w:pPr>
        <w:jc w:val="both"/>
      </w:pPr>
    </w:p>
    <w:p w14:paraId="3B501E17" w14:textId="77777777" w:rsidR="003F7145" w:rsidRDefault="003F7145" w:rsidP="003F7145">
      <w:pPr>
        <w:jc w:val="both"/>
      </w:pPr>
    </w:p>
    <w:p w14:paraId="0B9F3D83" w14:textId="77777777" w:rsidR="003F7145" w:rsidRDefault="003F7145" w:rsidP="003F7145">
      <w:pPr>
        <w:jc w:val="both"/>
      </w:pPr>
    </w:p>
    <w:p w14:paraId="7707864E" w14:textId="77777777" w:rsidR="003F7145" w:rsidRDefault="003F7145" w:rsidP="003F7145">
      <w:pPr>
        <w:jc w:val="both"/>
      </w:pPr>
    </w:p>
    <w:p w14:paraId="76B8559E" w14:textId="77777777" w:rsidR="003F7145" w:rsidRPr="00127355" w:rsidRDefault="003F7145" w:rsidP="003F7145">
      <w:pPr>
        <w:jc w:val="both"/>
      </w:pPr>
    </w:p>
    <w:p w14:paraId="18B99532" w14:textId="77777777" w:rsidR="003F7145" w:rsidRDefault="003F7145" w:rsidP="003F7145">
      <w:pPr>
        <w:ind w:firstLine="700"/>
      </w:pPr>
    </w:p>
    <w:p w14:paraId="229D7050" w14:textId="77777777" w:rsidR="003F7145" w:rsidRPr="00182EB8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ind w:firstLine="709"/>
        <w:jc w:val="both"/>
        <w:rPr>
          <w:rFonts w:eastAsiaTheme="majorEastAsia" w:cstheme="majorBidi"/>
          <w:color w:val="auto"/>
          <w:kern w:val="0"/>
          <w:szCs w:val="36"/>
          <w:lang w:eastAsia="en-US"/>
        </w:rPr>
      </w:pPr>
      <w:bookmarkStart w:id="37" w:name="_Toc144886868"/>
      <w:r w:rsidRPr="00182EB8">
        <w:rPr>
          <w:rFonts w:eastAsiaTheme="majorEastAsia" w:cstheme="majorBidi"/>
          <w:color w:val="auto"/>
          <w:kern w:val="0"/>
          <w:szCs w:val="36"/>
          <w:lang w:eastAsia="en-US"/>
        </w:rPr>
        <w:lastRenderedPageBreak/>
        <w:t xml:space="preserve">1 </w:t>
      </w:r>
      <w:r>
        <w:rPr>
          <w:rFonts w:eastAsiaTheme="majorEastAsia" w:cstheme="majorBidi"/>
          <w:color w:val="auto"/>
          <w:kern w:val="0"/>
          <w:szCs w:val="36"/>
          <w:lang w:eastAsia="en-US"/>
        </w:rPr>
        <w:t>АЛГОРИТМ ОТЖИГА</w:t>
      </w:r>
      <w:bookmarkEnd w:id="37"/>
    </w:p>
    <w:p w14:paraId="0CEA7C0A" w14:textId="77777777" w:rsidR="003F7145" w:rsidRPr="00182EB8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38" w:name="_Toc144886869"/>
      <w:r w:rsidRPr="00182EB8">
        <w:rPr>
          <w:color w:val="auto"/>
          <w:szCs w:val="28"/>
          <w:lang w:eastAsia="en-US"/>
        </w:rPr>
        <w:t>1.1 Постановка задачи</w:t>
      </w:r>
      <w:bookmarkEnd w:id="38"/>
    </w:p>
    <w:p w14:paraId="1AA55058" w14:textId="2F0783A0" w:rsidR="003F7145" w:rsidRPr="00C03FE5" w:rsidRDefault="003F7145" w:rsidP="003F7145">
      <w:pPr>
        <w:ind w:firstLine="700"/>
        <w:rPr>
          <w:rFonts w:eastAsiaTheme="minorEastAsia"/>
          <w:color w:val="auto"/>
          <w:szCs w:val="28"/>
          <w:lang w:eastAsia="en-US"/>
        </w:rPr>
      </w:pPr>
      <w:r w:rsidRPr="00C03FE5">
        <w:rPr>
          <w:rFonts w:eastAsiaTheme="minorEastAsia"/>
          <w:color w:val="auto"/>
          <w:szCs w:val="28"/>
          <w:lang w:eastAsia="en-US"/>
        </w:rPr>
        <w:t xml:space="preserve">Предметная область: </w:t>
      </w:r>
      <w:r w:rsidR="00794320">
        <w:rPr>
          <w:rFonts w:eastAsiaTheme="minorEastAsia"/>
          <w:color w:val="auto"/>
          <w:szCs w:val="28"/>
          <w:lang w:eastAsia="en-US"/>
        </w:rPr>
        <w:t>поиск наикратчайшего пути полного цикла обхода точек.</w:t>
      </w:r>
    </w:p>
    <w:p w14:paraId="53080919" w14:textId="77777777" w:rsidR="003F7145" w:rsidRPr="00C03FE5" w:rsidRDefault="003F7145" w:rsidP="003F7145">
      <w:pPr>
        <w:ind w:firstLine="700"/>
        <w:jc w:val="both"/>
        <w:rPr>
          <w:rFonts w:eastAsiaTheme="minorEastAsia"/>
          <w:color w:val="auto"/>
          <w:szCs w:val="28"/>
          <w:lang w:eastAsia="en-US"/>
        </w:rPr>
      </w:pPr>
      <w:r w:rsidRPr="00C03FE5">
        <w:rPr>
          <w:rFonts w:eastAsiaTheme="minorEastAsia"/>
          <w:color w:val="auto"/>
          <w:szCs w:val="28"/>
          <w:lang w:eastAsia="en-US"/>
        </w:rPr>
        <w:t>В данной практической работе необходимо изучить и разработать метод</w:t>
      </w:r>
      <w:r>
        <w:rPr>
          <w:rFonts w:eastAsiaTheme="minorEastAsia"/>
          <w:color w:val="auto"/>
          <w:szCs w:val="28"/>
          <w:lang w:eastAsia="en-US"/>
        </w:rPr>
        <w:t>,</w:t>
      </w:r>
      <w:r w:rsidRPr="00C03FE5">
        <w:rPr>
          <w:rFonts w:eastAsiaTheme="minorEastAsia"/>
          <w:color w:val="auto"/>
          <w:szCs w:val="28"/>
          <w:lang w:eastAsia="en-US"/>
        </w:rPr>
        <w:t xml:space="preserve"> решающи</w:t>
      </w:r>
      <w:r>
        <w:rPr>
          <w:rFonts w:eastAsiaTheme="minorEastAsia"/>
          <w:color w:val="auto"/>
          <w:szCs w:val="28"/>
          <w:lang w:eastAsia="en-US"/>
        </w:rPr>
        <w:t>й</w:t>
      </w:r>
      <w:r w:rsidRPr="00C03FE5">
        <w:rPr>
          <w:rFonts w:eastAsiaTheme="minorEastAsia"/>
          <w:color w:val="auto"/>
          <w:szCs w:val="28"/>
          <w:lang w:eastAsia="en-US"/>
        </w:rPr>
        <w:t xml:space="preserve"> вопрос</w:t>
      </w:r>
      <w:r>
        <w:rPr>
          <w:rFonts w:eastAsiaTheme="minorEastAsia"/>
          <w:color w:val="auto"/>
          <w:szCs w:val="28"/>
          <w:lang w:eastAsia="en-US"/>
        </w:rPr>
        <w:t xml:space="preserve"> оптимального нахождения пути без повторяющихся вершин.</w:t>
      </w:r>
    </w:p>
    <w:p w14:paraId="7651E8B5" w14:textId="77777777" w:rsidR="003F7145" w:rsidRPr="00C03FE5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39" w:name="_Toc144886870"/>
      <w:r w:rsidRPr="00C03FE5">
        <w:rPr>
          <w:color w:val="auto"/>
          <w:szCs w:val="28"/>
          <w:lang w:eastAsia="en-US"/>
        </w:rPr>
        <w:t>1.2 Теоретический раздел</w:t>
      </w:r>
      <w:bookmarkEnd w:id="39"/>
    </w:p>
    <w:p w14:paraId="3F5965C9" w14:textId="77777777" w:rsidR="003F7145" w:rsidRPr="00275B17" w:rsidRDefault="003F7145" w:rsidP="003F7145">
      <w:pPr>
        <w:ind w:firstLine="567"/>
        <w:jc w:val="both"/>
        <w:rPr>
          <w:szCs w:val="28"/>
        </w:rPr>
      </w:pPr>
      <w:r w:rsidRPr="00275B17">
        <w:rPr>
          <w:rFonts w:eastAsia="Calibri"/>
          <w:color w:val="000000"/>
          <w:szCs w:val="28"/>
        </w:rPr>
        <w:t xml:space="preserve">Метод отжига служит для поиска глобального минимума некоторой функции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f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, заданной для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</m:oMath>
      <w:r w:rsidRPr="00275B17">
        <w:rPr>
          <w:rFonts w:eastAsia="Calibri"/>
          <w:color w:val="000000"/>
          <w:szCs w:val="28"/>
        </w:rPr>
        <w:t xml:space="preserve"> некоторого пространства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S</m:t>
        </m:r>
      </m:oMath>
      <w:r w:rsidRPr="00275B17">
        <w:rPr>
          <w:rFonts w:eastAsia="Calibri"/>
          <w:color w:val="000000"/>
          <w:szCs w:val="28"/>
        </w:rPr>
        <w:t xml:space="preserve">, дискретного или непрерывного. Элементы множества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S</m:t>
        </m:r>
      </m:oMath>
      <w:r w:rsidRPr="00275B17">
        <w:rPr>
          <w:rFonts w:eastAsia="Calibri"/>
          <w:color w:val="000000"/>
          <w:szCs w:val="28"/>
        </w:rPr>
        <w:t xml:space="preserve"> представляют собой состояние воображаемой физической системы («энергетические уровни), а значения функции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f</m:t>
        </m:r>
      </m:oMath>
      <w:r w:rsidRPr="00275B17">
        <w:rPr>
          <w:rFonts w:eastAsia="Calibri"/>
          <w:color w:val="000000"/>
          <w:szCs w:val="28"/>
        </w:rPr>
        <w:t xml:space="preserve"> в этих точках используется как энергия системы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E</m:t>
        </m:r>
        <m:r>
          <w:rPr>
            <w:rFonts w:ascii="Cambria Math" w:eastAsia="Calibri" w:hAnsi="Cambria Math"/>
            <w:color w:val="000000"/>
            <w:szCs w:val="28"/>
          </w:rPr>
          <m:t>=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f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. В каждый момент предполагается заданная температура системы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</m:oMath>
      <w:r w:rsidRPr="00275B17">
        <w:rPr>
          <w:rFonts w:eastAsia="Calibri"/>
          <w:color w:val="000000"/>
          <w:szCs w:val="28"/>
        </w:rPr>
        <w:t xml:space="preserve">, как правило, уменьшающая с течением времени. После попадания в состояние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</m:oMath>
      <w:r w:rsidRPr="00275B17">
        <w:rPr>
          <w:rFonts w:eastAsia="Calibri"/>
          <w:color w:val="000000"/>
          <w:szCs w:val="28"/>
        </w:rPr>
        <w:t xml:space="preserve"> при температуре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</m:oMath>
      <w:r w:rsidRPr="00275B17">
        <w:rPr>
          <w:rFonts w:eastAsia="Calibri"/>
          <w:color w:val="000000"/>
          <w:szCs w:val="28"/>
        </w:rPr>
        <w:t xml:space="preserve">, следующее состояние системы выбирается в соответствии с заданным порождающим семейством вероятностных распределений </w:t>
      </w:r>
      <m:oMath>
        <m:r>
          <m:rPr>
            <m:scr m:val="script"/>
          </m:rPr>
          <w:rPr>
            <w:rFonts w:ascii="Cambria Math" w:eastAsia="Calibri" w:hAnsi="Cambria Math"/>
            <w:color w:val="000000"/>
            <w:szCs w:val="28"/>
            <w:lang w:val="en-US"/>
          </w:rPr>
          <m:t>G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, которое при фиксированных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</m:oMath>
      <w:r w:rsidRPr="00275B17">
        <w:rPr>
          <w:rFonts w:eastAsia="Calibri"/>
          <w:color w:val="000000"/>
          <w:szCs w:val="28"/>
        </w:rPr>
        <w:t xml:space="preserve"> и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</m:oMath>
      <w:r w:rsidRPr="00275B17">
        <w:rPr>
          <w:rFonts w:eastAsia="Calibri"/>
          <w:color w:val="000000"/>
          <w:szCs w:val="28"/>
        </w:rPr>
        <w:t xml:space="preserve"> задает случайный элемент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G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 со значениями в пространстве </w:t>
      </w:r>
      <m:oMath>
        <m:r>
          <w:rPr>
            <w:rFonts w:ascii="Cambria Math" w:eastAsia="Calibri" w:hAnsi="Cambria Math"/>
            <w:color w:val="000000"/>
            <w:szCs w:val="28"/>
            <w:lang w:val="en-US"/>
          </w:rPr>
          <m:t>S</m:t>
        </m:r>
      </m:oMath>
      <w:r w:rsidRPr="00275B17">
        <w:rPr>
          <w:rFonts w:eastAsia="Calibri"/>
          <w:color w:val="000000"/>
          <w:szCs w:val="28"/>
        </w:rPr>
        <w:t xml:space="preserve">. После генерации нового состояния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/>
                <w:color w:val="000000"/>
                <w:szCs w:val="28"/>
              </w:rPr>
              <m:t>'</m:t>
            </m:r>
          </m:sup>
        </m:sSup>
        <m:r>
          <w:rPr>
            <w:rFonts w:ascii="Cambria Math" w:eastAsia="Calibri" w:hAnsi="Cambria Math"/>
            <w:color w:val="000000"/>
            <w:szCs w:val="28"/>
          </w:rPr>
          <m:t>=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G</m:t>
        </m:r>
        <m:r>
          <w:rPr>
            <w:rFonts w:ascii="Cambria Math" w:eastAsia="Calibri" w:hAnsi="Cambria Math"/>
            <w:color w:val="000000"/>
            <w:szCs w:val="28"/>
          </w:rPr>
          <m:t>(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x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, система с вероятностью </w:t>
      </w:r>
      <m:oMath>
        <m:r>
          <w:rPr>
            <w:rFonts w:ascii="Cambria Math" w:eastAsia="Calibri" w:hAnsi="Cambria Math"/>
            <w:color w:val="000000"/>
            <w:szCs w:val="28"/>
          </w:rPr>
          <m:t>h(</m:t>
        </m:r>
        <m:r>
          <m:rPr>
            <m:sty m:val="p"/>
          </m:rPr>
          <w:rPr>
            <w:rFonts w:ascii="Cambria Math" w:eastAsia="Calibri" w:hAnsi="Cambria Math"/>
            <w:color w:val="000000"/>
            <w:szCs w:val="28"/>
          </w:rPr>
          <m:t>Δ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E</m:t>
        </m:r>
        <m:r>
          <w:rPr>
            <w:rFonts w:ascii="Cambria Math" w:eastAsia="Calibri" w:hAnsi="Cambria Math"/>
            <w:color w:val="000000"/>
            <w:szCs w:val="28"/>
          </w:rPr>
          <m:t>,</m:t>
        </m:r>
        <m:r>
          <w:rPr>
            <w:rFonts w:ascii="Cambria Math" w:eastAsia="Calibri" w:hAnsi="Cambria Math"/>
            <w:color w:val="000000"/>
            <w:szCs w:val="28"/>
            <w:lang w:val="en-US"/>
          </w:rPr>
          <m:t>T</m:t>
        </m:r>
        <m:r>
          <w:rPr>
            <w:rFonts w:ascii="Cambria Math" w:eastAsia="Calibri" w:hAnsi="Cambria Math"/>
            <w:color w:val="000000"/>
            <w:szCs w:val="28"/>
          </w:rPr>
          <m:t>)</m:t>
        </m:r>
      </m:oMath>
      <w:r w:rsidRPr="00275B17">
        <w:rPr>
          <w:rFonts w:eastAsia="Calibri"/>
          <w:color w:val="000000"/>
          <w:szCs w:val="28"/>
        </w:rPr>
        <w:t xml:space="preserve"> переходит к следующему состоянию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/>
                <w:color w:val="000000"/>
                <w:szCs w:val="28"/>
              </w:rPr>
              <m:t>'</m:t>
            </m:r>
          </m:sup>
        </m:sSup>
      </m:oMath>
      <w:r w:rsidRPr="00275B17">
        <w:rPr>
          <w:rFonts w:eastAsia="Calibri"/>
          <w:color w:val="000000"/>
          <w:szCs w:val="28"/>
        </w:rPr>
        <w:t xml:space="preserve">, в противном случае процесс генерации </w:t>
      </w:r>
      <m:oMath>
        <m:sSup>
          <m:sSupPr>
            <m:ctrlPr>
              <w:rPr>
                <w:rFonts w:ascii="Cambria Math" w:eastAsia="Calibri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/>
                <w:color w:val="000000"/>
                <w:szCs w:val="28"/>
              </w:rPr>
              <m:t>'</m:t>
            </m:r>
          </m:sup>
        </m:sSup>
      </m:oMath>
      <w:r w:rsidRPr="00275B17">
        <w:rPr>
          <w:rFonts w:eastAsia="Calibri"/>
          <w:color w:val="000000"/>
          <w:szCs w:val="28"/>
        </w:rPr>
        <w:t xml:space="preserve"> повторяется.</w:t>
      </w:r>
    </w:p>
    <w:p w14:paraId="63A29793" w14:textId="77777777" w:rsidR="003F7145" w:rsidRPr="00C03FE5" w:rsidRDefault="003F7145" w:rsidP="003F7145">
      <w:pPr>
        <w:pStyle w:val="Heading2"/>
        <w:spacing w:before="480" w:after="240"/>
        <w:ind w:firstLine="708"/>
        <w:jc w:val="both"/>
        <w:rPr>
          <w:color w:val="auto"/>
          <w:szCs w:val="28"/>
          <w:lang w:eastAsia="en-US"/>
        </w:rPr>
      </w:pPr>
      <w:bookmarkStart w:id="40" w:name="_Toc144886871"/>
      <w:r w:rsidRPr="00C03FE5">
        <w:rPr>
          <w:color w:val="auto"/>
          <w:szCs w:val="28"/>
          <w:lang w:eastAsia="en-US"/>
        </w:rPr>
        <w:t xml:space="preserve">1.3 </w:t>
      </w:r>
      <w:r>
        <w:rPr>
          <w:color w:val="auto"/>
          <w:szCs w:val="28"/>
          <w:lang w:eastAsia="en-US"/>
        </w:rPr>
        <w:t>Алгоритм отжига</w:t>
      </w:r>
      <w:bookmarkEnd w:id="40"/>
      <w:r w:rsidRPr="00C03FE5">
        <w:rPr>
          <w:color w:val="auto"/>
          <w:szCs w:val="28"/>
          <w:lang w:eastAsia="en-US"/>
        </w:rPr>
        <w:t xml:space="preserve"> </w:t>
      </w:r>
      <w:r w:rsidRPr="00C03FE5">
        <w:rPr>
          <w:color w:val="auto"/>
          <w:szCs w:val="28"/>
          <w:lang w:eastAsia="en-US"/>
        </w:rPr>
        <w:tab/>
      </w:r>
    </w:p>
    <w:p w14:paraId="66DD3202" w14:textId="2F479CBC" w:rsidR="009764B0" w:rsidRPr="004222B3" w:rsidRDefault="003F7145" w:rsidP="009764B0">
      <w:pPr>
        <w:ind w:firstLine="708"/>
        <w:jc w:val="both"/>
        <w:rPr>
          <w:rFonts w:eastAsiaTheme="minorEastAsia"/>
          <w:color w:val="auto"/>
          <w:szCs w:val="28"/>
          <w:lang w:eastAsia="en-US"/>
        </w:rPr>
      </w:pPr>
      <w:r>
        <w:t xml:space="preserve">Исходные данные представлены на Рисунке 1. </w:t>
      </w:r>
      <w:r>
        <w:rPr>
          <w:szCs w:val="28"/>
        </w:rPr>
        <w:t>Даны исходные данные</w:t>
      </w:r>
      <w:r w:rsidRPr="00275B17">
        <w:rPr>
          <w:szCs w:val="28"/>
        </w:rPr>
        <w:t xml:space="preserve">, </w:t>
      </w:r>
      <w:r>
        <w:rPr>
          <w:szCs w:val="28"/>
        </w:rPr>
        <w:t xml:space="preserve">где </w:t>
      </w:r>
      <w:r>
        <w:rPr>
          <w:szCs w:val="28"/>
          <w:lang w:val="en-US"/>
        </w:rPr>
        <w:t>V</w:t>
      </w:r>
      <w:r w:rsidRPr="00275B17">
        <w:rPr>
          <w:szCs w:val="28"/>
        </w:rPr>
        <w:t xml:space="preserve"> </w:t>
      </w:r>
      <w:r>
        <w:rPr>
          <w:szCs w:val="28"/>
        </w:rPr>
        <w:t>–</w:t>
      </w:r>
      <w:r w:rsidRPr="00275B17">
        <w:rPr>
          <w:szCs w:val="28"/>
        </w:rPr>
        <w:t xml:space="preserve"> </w:t>
      </w:r>
      <w:r>
        <w:rPr>
          <w:szCs w:val="28"/>
        </w:rPr>
        <w:t>начальный маршрут</w:t>
      </w:r>
      <w:r w:rsidRPr="00275B17">
        <w:rPr>
          <w:szCs w:val="28"/>
        </w:rPr>
        <w:t xml:space="preserve">, </w:t>
      </w:r>
      <w:r>
        <w:rPr>
          <w:szCs w:val="28"/>
          <w:lang w:val="en-US"/>
        </w:rPr>
        <w:t>Z</w:t>
      </w:r>
      <w:r w:rsidRPr="00275B17">
        <w:rPr>
          <w:szCs w:val="28"/>
        </w:rPr>
        <w:t xml:space="preserve"> </w:t>
      </w:r>
      <w:r>
        <w:rPr>
          <w:szCs w:val="28"/>
        </w:rPr>
        <w:t>–</w:t>
      </w:r>
      <w:r w:rsidRPr="00275B17">
        <w:rPr>
          <w:szCs w:val="28"/>
        </w:rPr>
        <w:t xml:space="preserve"> </w:t>
      </w:r>
      <w:r>
        <w:rPr>
          <w:szCs w:val="28"/>
        </w:rPr>
        <w:t>перестановка данных вершин между собой</w:t>
      </w:r>
      <w:r w:rsidRPr="00275B17">
        <w:rPr>
          <w:szCs w:val="28"/>
        </w:rPr>
        <w:t xml:space="preserve">, </w:t>
      </w:r>
      <w:r>
        <w:rPr>
          <w:szCs w:val="28"/>
          <w:lang w:val="en-US"/>
        </w:rPr>
        <w:t>P</w:t>
      </w:r>
      <w:r w:rsidRPr="00275B17">
        <w:rPr>
          <w:szCs w:val="28"/>
        </w:rPr>
        <w:t xml:space="preserve"> </w:t>
      </w:r>
      <w:r>
        <w:rPr>
          <w:szCs w:val="28"/>
        </w:rPr>
        <w:t>– случайные числа. Первоначальная температура равна 100 градусам.</w:t>
      </w:r>
      <w:r w:rsidR="009764B0" w:rsidRPr="009764B0">
        <w:rPr>
          <w:szCs w:val="28"/>
        </w:rPr>
        <w:t xml:space="preserve"> </w:t>
      </w:r>
      <w:r w:rsidR="009764B0">
        <w:rPr>
          <w:szCs w:val="28"/>
        </w:rPr>
        <w:t xml:space="preserve">Снижение </w:t>
      </w:r>
      <w:r w:rsidR="009764B0">
        <w:rPr>
          <w:szCs w:val="28"/>
        </w:rPr>
        <w:lastRenderedPageBreak/>
        <w:t xml:space="preserve">происходит по закону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=0.5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9764B0" w:rsidRPr="004603C4">
        <w:rPr>
          <w:szCs w:val="28"/>
        </w:rPr>
        <w:t xml:space="preserve">. </w:t>
      </w:r>
      <w:r w:rsidR="009764B0">
        <w:rPr>
          <w:szCs w:val="28"/>
        </w:rPr>
        <w:t>Количество итераций 100</w:t>
      </w:r>
      <w:r w:rsidR="009764B0" w:rsidRPr="004603C4">
        <w:rPr>
          <w:szCs w:val="28"/>
        </w:rPr>
        <w:t xml:space="preserve">, </w:t>
      </w:r>
      <w:r w:rsidR="009764B0">
        <w:rPr>
          <w:szCs w:val="28"/>
        </w:rPr>
        <w:t>максимальное количество 720 (так как у нас 6 городов которые можно переставлять).</w:t>
      </w:r>
    </w:p>
    <w:p w14:paraId="6F9DCE26" w14:textId="4ED4609A" w:rsidR="003F7145" w:rsidRPr="00275B17" w:rsidRDefault="003F7145" w:rsidP="003F7145">
      <w:pPr>
        <w:ind w:firstLine="708"/>
        <w:jc w:val="both"/>
        <w:rPr>
          <w:rFonts w:eastAsiaTheme="minorEastAsia"/>
          <w:color w:val="auto"/>
          <w:szCs w:val="28"/>
          <w:lang w:eastAsia="en-US"/>
        </w:rPr>
      </w:pPr>
    </w:p>
    <w:p w14:paraId="13FA694A" w14:textId="77777777" w:rsidR="003F7145" w:rsidRDefault="003F7145" w:rsidP="003F7145">
      <w:pPr>
        <w:ind w:firstLine="708"/>
        <w:jc w:val="center"/>
        <w:rPr>
          <w:rFonts w:eastAsiaTheme="minorEastAsia"/>
          <w:color w:val="auto"/>
          <w:szCs w:val="28"/>
          <w:lang w:eastAsia="en-US"/>
        </w:rPr>
      </w:pPr>
      <w:r w:rsidRPr="00275B17">
        <w:rPr>
          <w:rFonts w:eastAsiaTheme="minorEastAsia"/>
          <w:noProof/>
          <w:color w:val="auto"/>
          <w:szCs w:val="28"/>
          <w:lang w:eastAsia="en-US"/>
        </w:rPr>
        <w:drawing>
          <wp:inline distT="0" distB="0" distL="0" distR="0" wp14:anchorId="4CE30D71" wp14:editId="3D878F27">
            <wp:extent cx="4753973" cy="3610119"/>
            <wp:effectExtent l="0" t="0" r="8890" b="0"/>
            <wp:docPr id="63705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1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751" cy="36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FB80" w14:textId="77777777" w:rsidR="003F7145" w:rsidRPr="00817CFE" w:rsidRDefault="003F7145" w:rsidP="003F7145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1 –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Исходные данные</w:t>
      </w:r>
    </w:p>
    <w:p w14:paraId="4637FAB0" w14:textId="1EF3C18A" w:rsidR="00A01D90" w:rsidRDefault="00A01D90" w:rsidP="00A01D90">
      <w:pPr>
        <w:spacing w:before="120"/>
        <w:ind w:firstLine="708"/>
        <w:jc w:val="both"/>
      </w:pPr>
      <w:r>
        <w:rPr>
          <w:rFonts w:eastAsiaTheme="minorEastAsia"/>
          <w:color w:val="auto"/>
          <w:szCs w:val="28"/>
          <w:lang w:eastAsia="en-US"/>
        </w:rPr>
        <w:t xml:space="preserve">При первой итерации найдём длину первоначального маршрута </w:t>
      </w:r>
      <w:r w:rsidRPr="00275B17">
        <w:rPr>
          <w:rFonts w:eastAsiaTheme="minorEastAsia"/>
          <w:color w:val="auto"/>
          <w:szCs w:val="28"/>
          <w:lang w:eastAsia="en-US"/>
        </w:rPr>
        <w:t xml:space="preserve">[1, </w:t>
      </w:r>
      <w:r w:rsidRPr="0030532E">
        <w:rPr>
          <w:rFonts w:eastAsiaTheme="minorEastAsia"/>
          <w:color w:val="auto"/>
          <w:szCs w:val="28"/>
          <w:lang w:eastAsia="en-US"/>
        </w:rPr>
        <w:t>5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2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4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3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6</w:t>
      </w:r>
      <w:r w:rsidRPr="00842163">
        <w:rPr>
          <w:rFonts w:eastAsiaTheme="minorEastAsia"/>
          <w:color w:val="auto"/>
          <w:szCs w:val="28"/>
          <w:lang w:eastAsia="en-US"/>
        </w:rPr>
        <w:t>, 1</w:t>
      </w:r>
      <w:r w:rsidRPr="00275B17">
        <w:rPr>
          <w:rFonts w:eastAsiaTheme="minorEastAsia"/>
          <w:color w:val="auto"/>
          <w:szCs w:val="28"/>
          <w:lang w:eastAsia="en-US"/>
        </w:rPr>
        <w:t>],</w:t>
      </w:r>
      <w:r w:rsidRPr="009A2B84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сумма будет равна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4222B3">
        <w:rPr>
          <w:rFonts w:eastAsiaTheme="minorEastAsia"/>
          <w:color w:val="auto"/>
          <w:szCs w:val="28"/>
          <w:lang w:eastAsia="en-US"/>
        </w:rPr>
        <w:t>0 =</w:t>
      </w:r>
      <w:r>
        <w:rPr>
          <w:rFonts w:eastAsiaTheme="minorEastAsia"/>
          <w:color w:val="auto"/>
          <w:szCs w:val="28"/>
          <w:lang w:eastAsia="en-US"/>
        </w:rPr>
        <w:t>159.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>Поменяем местами первый список вершин</w:t>
      </w:r>
      <w:r w:rsidRPr="00275B17">
        <w:rPr>
          <w:rFonts w:eastAsiaTheme="minorEastAsia"/>
          <w:color w:val="auto"/>
          <w:szCs w:val="28"/>
          <w:lang w:eastAsia="en-US"/>
        </w:rPr>
        <w:t xml:space="preserve"> (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>
        <w:rPr>
          <w:rFonts w:eastAsiaTheme="minorEastAsia"/>
          <w:color w:val="auto"/>
          <w:szCs w:val="28"/>
          <w:lang w:eastAsia="en-US"/>
        </w:rPr>
        <w:t>4</w:t>
      </w:r>
      <w:r w:rsidRPr="00275B17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и 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>
        <w:rPr>
          <w:rFonts w:eastAsiaTheme="minorEastAsia"/>
          <w:color w:val="auto"/>
          <w:szCs w:val="28"/>
          <w:lang w:eastAsia="en-US"/>
        </w:rPr>
        <w:t>6</w:t>
      </w:r>
      <w:r w:rsidRPr="00275B17">
        <w:rPr>
          <w:rFonts w:eastAsiaTheme="minorEastAsia"/>
          <w:color w:val="auto"/>
          <w:szCs w:val="28"/>
          <w:lang w:eastAsia="en-US"/>
        </w:rPr>
        <w:t xml:space="preserve">) </w:t>
      </w:r>
      <w:r>
        <w:rPr>
          <w:rFonts w:eastAsiaTheme="minorEastAsia"/>
          <w:color w:val="auto"/>
          <w:szCs w:val="28"/>
          <w:lang w:eastAsia="en-US"/>
        </w:rPr>
        <w:t xml:space="preserve">и получим </w:t>
      </w:r>
      <w:r w:rsidRPr="00275B17">
        <w:rPr>
          <w:rFonts w:eastAsiaTheme="minorEastAsia"/>
          <w:color w:val="auto"/>
          <w:szCs w:val="28"/>
          <w:lang w:eastAsia="en-US"/>
        </w:rPr>
        <w:t xml:space="preserve">[1, </w:t>
      </w:r>
      <w:r w:rsidRPr="0030532E">
        <w:rPr>
          <w:rFonts w:eastAsiaTheme="minorEastAsia"/>
          <w:color w:val="auto"/>
          <w:szCs w:val="28"/>
          <w:lang w:eastAsia="en-US"/>
        </w:rPr>
        <w:t>5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2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6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3</w:t>
      </w:r>
      <w:r w:rsidRPr="00275B17">
        <w:rPr>
          <w:rFonts w:eastAsiaTheme="minorEastAsia"/>
          <w:color w:val="auto"/>
          <w:szCs w:val="28"/>
          <w:lang w:eastAsia="en-US"/>
        </w:rPr>
        <w:t xml:space="preserve">, </w:t>
      </w:r>
      <w:r w:rsidRPr="0030532E">
        <w:rPr>
          <w:rFonts w:eastAsiaTheme="minorEastAsia"/>
          <w:color w:val="auto"/>
          <w:szCs w:val="28"/>
          <w:lang w:eastAsia="en-US"/>
        </w:rPr>
        <w:t>4</w:t>
      </w:r>
      <w:r w:rsidRPr="004603C4">
        <w:rPr>
          <w:rFonts w:eastAsiaTheme="minorEastAsia"/>
          <w:color w:val="auto"/>
          <w:szCs w:val="28"/>
          <w:lang w:eastAsia="en-US"/>
        </w:rPr>
        <w:t>, 1</w:t>
      </w:r>
      <w:r w:rsidRPr="00275B17">
        <w:rPr>
          <w:rFonts w:eastAsiaTheme="minorEastAsia"/>
          <w:color w:val="auto"/>
          <w:szCs w:val="28"/>
          <w:lang w:eastAsia="en-US"/>
        </w:rPr>
        <w:t>]</w:t>
      </w:r>
      <w:r>
        <w:rPr>
          <w:rFonts w:eastAsiaTheme="minorEastAsia"/>
          <w:color w:val="auto"/>
          <w:szCs w:val="28"/>
          <w:lang w:eastAsia="en-US"/>
        </w:rPr>
        <w:t>.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 xml:space="preserve">Сумма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B76810">
        <w:rPr>
          <w:rFonts w:eastAsiaTheme="minorEastAsia"/>
          <w:color w:val="auto"/>
          <w:szCs w:val="28"/>
          <w:lang w:eastAsia="en-US"/>
        </w:rPr>
        <w:t xml:space="preserve">1 </w:t>
      </w:r>
      <w:r>
        <w:rPr>
          <w:rFonts w:eastAsiaTheme="minorEastAsia"/>
          <w:color w:val="auto"/>
          <w:szCs w:val="28"/>
          <w:lang w:eastAsia="en-US"/>
        </w:rPr>
        <w:t>будет равна 158. Так как у нас следующий маршрут лучше</w:t>
      </w:r>
      <w:r w:rsidRPr="009A2B84">
        <w:rPr>
          <w:rFonts w:eastAsiaTheme="minorEastAsia"/>
          <w:color w:val="auto"/>
          <w:szCs w:val="28"/>
          <w:lang w:eastAsia="en-US"/>
        </w:rPr>
        <w:t>,</w:t>
      </w:r>
      <w:r>
        <w:rPr>
          <w:rFonts w:eastAsiaTheme="minorEastAsia"/>
          <w:color w:val="auto"/>
          <w:szCs w:val="28"/>
          <w:lang w:eastAsia="en-US"/>
        </w:rPr>
        <w:t xml:space="preserve"> чем старый</w:t>
      </w:r>
      <w:r w:rsidRPr="009A2B84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понижаем температуру на 0.5. Переходим к следующей итерации</w:t>
      </w:r>
      <w:r w:rsidRPr="004222B3">
        <w:rPr>
          <w:rFonts w:eastAsiaTheme="minorEastAsia"/>
          <w:color w:val="auto"/>
          <w:szCs w:val="28"/>
          <w:lang w:eastAsia="en-US"/>
        </w:rPr>
        <w:t xml:space="preserve"> (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 w:rsidRPr="004222B3">
        <w:rPr>
          <w:rFonts w:eastAsiaTheme="minorEastAsia"/>
          <w:color w:val="auto"/>
          <w:szCs w:val="28"/>
          <w:lang w:eastAsia="en-US"/>
        </w:rPr>
        <w:t xml:space="preserve">5 </w:t>
      </w:r>
      <w:r>
        <w:rPr>
          <w:rFonts w:eastAsiaTheme="minorEastAsia"/>
          <w:color w:val="auto"/>
          <w:szCs w:val="28"/>
          <w:lang w:eastAsia="en-US"/>
        </w:rPr>
        <w:t xml:space="preserve">и </w:t>
      </w:r>
      <w:r>
        <w:rPr>
          <w:rFonts w:eastAsiaTheme="minorEastAsia"/>
          <w:color w:val="auto"/>
          <w:szCs w:val="28"/>
          <w:lang w:val="en-US" w:eastAsia="en-US"/>
        </w:rPr>
        <w:t>V</w:t>
      </w:r>
      <w:r w:rsidRPr="004222B3">
        <w:rPr>
          <w:rFonts w:eastAsiaTheme="minorEastAsia"/>
          <w:color w:val="auto"/>
          <w:szCs w:val="28"/>
          <w:lang w:eastAsia="en-US"/>
        </w:rPr>
        <w:t>2)</w:t>
      </w:r>
      <w:r>
        <w:rPr>
          <w:rFonts w:eastAsiaTheme="minorEastAsia"/>
          <w:color w:val="auto"/>
          <w:szCs w:val="28"/>
          <w:lang w:eastAsia="en-US"/>
        </w:rPr>
        <w:t xml:space="preserve">. Маршрут стал </w:t>
      </w:r>
      <w:r w:rsidRPr="00842163">
        <w:rPr>
          <w:rFonts w:eastAsiaTheme="minorEastAsia"/>
          <w:color w:val="auto"/>
          <w:szCs w:val="28"/>
          <w:lang w:eastAsia="en-US"/>
        </w:rPr>
        <w:t xml:space="preserve">[1, 3, 2, 6, 5, 4, 1], </w:t>
      </w:r>
      <w:r>
        <w:rPr>
          <w:rFonts w:eastAsiaTheme="minorEastAsia"/>
          <w:color w:val="auto"/>
          <w:szCs w:val="28"/>
          <w:lang w:eastAsia="en-US"/>
        </w:rPr>
        <w:t xml:space="preserve">Его сумма равна </w:t>
      </w:r>
      <w:r>
        <w:rPr>
          <w:rFonts w:eastAsiaTheme="minorEastAsia"/>
          <w:color w:val="auto"/>
          <w:szCs w:val="28"/>
          <w:lang w:val="en-US" w:eastAsia="en-US"/>
        </w:rPr>
        <w:t>S</w:t>
      </w:r>
      <w:r w:rsidRPr="004222B3">
        <w:rPr>
          <w:rFonts w:eastAsiaTheme="minorEastAsia"/>
          <w:color w:val="auto"/>
          <w:szCs w:val="28"/>
          <w:lang w:eastAsia="en-US"/>
        </w:rPr>
        <w:t xml:space="preserve">2 = </w:t>
      </w:r>
      <w:r>
        <w:rPr>
          <w:rFonts w:eastAsiaTheme="minorEastAsia"/>
          <w:color w:val="auto"/>
          <w:szCs w:val="28"/>
          <w:lang w:eastAsia="en-US"/>
        </w:rPr>
        <w:t>166</w:t>
      </w:r>
      <w:r w:rsidRPr="00842163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видим</w:t>
      </w:r>
      <w:r w:rsidRPr="00842163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 xml:space="preserve">что маршрут стал длиннее. Из-за удлинения маршрута найдём приращение </w:t>
      </w:r>
      <m:oMath>
        <m:r>
          <m:rPr>
            <m:sty m:val="p"/>
          </m:rPr>
          <w:rPr>
            <w:rFonts w:ascii="Cambria Math" w:eastAsiaTheme="minorEastAsia" w:hAnsi="Cambria Math"/>
            <w:color w:val="auto"/>
            <w:szCs w:val="28"/>
            <w:lang w:eastAsia="en-US"/>
          </w:rPr>
          <m:t>∆S</m:t>
        </m:r>
        <m:r>
          <w:rPr>
            <w:rFonts w:ascii="Cambria Math" w:eastAsiaTheme="minorEastAsia" w:hAnsi="Cambria Math"/>
            <w:color w:val="auto"/>
            <w:szCs w:val="28"/>
            <w:lang w:eastAsia="en-US"/>
          </w:rPr>
          <m:t>=S2-S1</m:t>
        </m:r>
      </m:oMath>
      <w:r w:rsidRPr="0030532E">
        <w:rPr>
          <w:rFonts w:eastAsiaTheme="minorEastAsia"/>
          <w:color w:val="auto"/>
          <w:szCs w:val="28"/>
          <w:lang w:eastAsia="en-US"/>
        </w:rPr>
        <w:t xml:space="preserve">. </w:t>
      </w:r>
      <w:r>
        <w:rPr>
          <w:rFonts w:eastAsiaTheme="minorEastAsia"/>
          <w:color w:val="auto"/>
          <w:szCs w:val="28"/>
          <w:lang w:eastAsia="en-US"/>
        </w:rPr>
        <w:t>Если приращение отрицательное</w:t>
      </w:r>
      <w:r w:rsidRPr="0030532E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длина уменьшилась (решение улучшилось) и после этого понижаем температуру. Если</w:t>
      </w:r>
      <w:r w:rsidRPr="0030532E">
        <w:rPr>
          <w:rFonts w:eastAsiaTheme="minorEastAsia"/>
          <w:color w:val="auto"/>
          <w:szCs w:val="28"/>
          <w:lang w:eastAsia="en-US"/>
        </w:rPr>
        <w:t xml:space="preserve"> </w:t>
      </w:r>
      <w:r>
        <w:rPr>
          <w:rFonts w:eastAsiaTheme="minorEastAsia"/>
          <w:color w:val="auto"/>
          <w:szCs w:val="28"/>
          <w:lang w:eastAsia="en-US"/>
        </w:rPr>
        <w:t>приращение положительное</w:t>
      </w:r>
      <w:r w:rsidRPr="0090536D">
        <w:rPr>
          <w:rFonts w:eastAsiaTheme="minorEastAsia"/>
          <w:color w:val="auto"/>
          <w:szCs w:val="28"/>
          <w:lang w:eastAsia="en-US"/>
        </w:rPr>
        <w:t xml:space="preserve">, </w:t>
      </w:r>
      <w:r>
        <w:rPr>
          <w:rFonts w:eastAsiaTheme="minorEastAsia"/>
          <w:color w:val="auto"/>
          <w:szCs w:val="28"/>
          <w:lang w:eastAsia="en-US"/>
        </w:rPr>
        <w:t>то маршрут длиннее.</w:t>
      </w:r>
      <w:r w:rsidRPr="0090536D">
        <w:rPr>
          <w:rFonts w:eastAsiaTheme="minorEastAsia"/>
          <w:color w:val="auto"/>
          <w:szCs w:val="28"/>
          <w:lang w:eastAsia="en-US"/>
        </w:rPr>
        <w:t xml:space="preserve"> </w:t>
      </w:r>
      <w:r>
        <w:t xml:space="preserve">Брать этот маршрут в качестве очередного в процедуре поиска минимума или не брать, зависит от вероятности перехода, вычисленной по формуле </w:t>
      </w:r>
      <m:oMath>
        <m:r>
          <m:rPr>
            <m:sty m:val="p"/>
          </m:rPr>
          <w:rPr>
            <w:rFonts w:ascii="Cambria Math" w:hAnsi="Cambria Math"/>
          </w:rPr>
          <m:t>Pk=100*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-∆S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Pr="0090536D">
        <w:t xml:space="preserve"> </w:t>
      </w:r>
      <w:r>
        <w:t>и от выпавшего в генераторе случайных чисел значения</w:t>
      </w:r>
      <w:r w:rsidRPr="0090536D">
        <w:t xml:space="preserve"> </w:t>
      </w:r>
      <w:r>
        <w:rPr>
          <w:lang w:val="en-US"/>
        </w:rPr>
        <w:t>P</w:t>
      </w:r>
      <w:r w:rsidRPr="0090536D">
        <w:t>.</w:t>
      </w:r>
      <w:r>
        <w:t xml:space="preserve"> Если число</w:t>
      </w:r>
      <w:r w:rsidRPr="0090536D">
        <w:t xml:space="preserve">, </w:t>
      </w:r>
      <w:r>
        <w:t>получившееся в формуле больше</w:t>
      </w:r>
      <w:r w:rsidRPr="00842163">
        <w:t>,</w:t>
      </w:r>
      <w:r>
        <w:t xml:space="preserve"> чем число из генератора случайных чисел</w:t>
      </w:r>
      <w:r w:rsidRPr="0090536D">
        <w:t xml:space="preserve">, </w:t>
      </w:r>
      <w:r>
        <w:t xml:space="preserve">то мы оставляем </w:t>
      </w:r>
      <w:r>
        <w:lastRenderedPageBreak/>
        <w:t>данный маршрут</w:t>
      </w:r>
      <w:r w:rsidRPr="0090536D">
        <w:t xml:space="preserve">, </w:t>
      </w:r>
      <w:r>
        <w:t>иначе мы отбрасываем данный вариант.</w:t>
      </w:r>
      <w:r w:rsidRPr="0090536D">
        <w:t xml:space="preserve"> </w:t>
      </w:r>
      <w:r>
        <w:t xml:space="preserve">Результат работы программы представлен на Рисунке 2. </w:t>
      </w:r>
    </w:p>
    <w:p w14:paraId="62AE1924" w14:textId="6F1DBBA2" w:rsidR="003F7145" w:rsidRPr="0063372B" w:rsidRDefault="0063372B" w:rsidP="0063372B">
      <w:pPr>
        <w:spacing w:before="120"/>
        <w:ind w:firstLine="708"/>
        <w:jc w:val="both"/>
      </w:pPr>
      <w:r>
        <w:t xml:space="preserve">На итерации </w:t>
      </w:r>
      <w:r w:rsidR="00B02249">
        <w:t>20</w:t>
      </w:r>
      <w:r>
        <w:t xml:space="preserve"> длинна маршрута будет р</w:t>
      </w:r>
      <w:r w:rsidR="00880235">
        <w:t>а</w:t>
      </w:r>
      <w:r>
        <w:t xml:space="preserve">вняться </w:t>
      </w:r>
      <w:r w:rsidR="00BD1FFA">
        <w:t>246</w:t>
      </w:r>
      <w:r w:rsidRPr="0063372B">
        <w:t xml:space="preserve">, </w:t>
      </w:r>
      <w:r w:rsidR="00BD1FFA">
        <w:t>однако ранее был зафиксирован маршрут длиной 197, что и будет являтся итоговым лучшим решением</w:t>
      </w:r>
      <w:r>
        <w:t>.</w:t>
      </w:r>
    </w:p>
    <w:p w14:paraId="4C076A65" w14:textId="6F35EC76" w:rsidR="003F7145" w:rsidRDefault="00794320" w:rsidP="003F7145">
      <w:pPr>
        <w:shd w:val="clear" w:color="auto" w:fill="FFFFFF"/>
        <w:ind w:firstLine="708"/>
        <w:jc w:val="both"/>
      </w:pPr>
      <w:r w:rsidRPr="00794320">
        <w:rPr>
          <w:noProof/>
        </w:rPr>
        <w:drawing>
          <wp:inline distT="0" distB="0" distL="0" distR="0" wp14:anchorId="02BD533F" wp14:editId="342F4C6A">
            <wp:extent cx="5130800" cy="3733800"/>
            <wp:effectExtent l="0" t="0" r="0" b="0"/>
            <wp:docPr id="3844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6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893F" w14:textId="77777777" w:rsidR="003F7145" w:rsidRDefault="003F7145" w:rsidP="003F7145">
      <w:pPr>
        <w:spacing w:after="160"/>
        <w:jc w:val="center"/>
        <w:rPr>
          <w:rFonts w:eastAsiaTheme="minorEastAsia"/>
          <w:b/>
          <w:bCs/>
          <w:noProof/>
          <w:color w:val="auto"/>
          <w:sz w:val="24"/>
          <w:lang w:eastAsia="en-US"/>
        </w:rPr>
      </w:pP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Рисунок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2</w:t>
      </w:r>
      <w:r w:rsidRPr="00817CFE">
        <w:rPr>
          <w:rFonts w:eastAsiaTheme="minorEastAsia"/>
          <w:b/>
          <w:bCs/>
          <w:noProof/>
          <w:color w:val="auto"/>
          <w:sz w:val="24"/>
          <w:lang w:eastAsia="en-US"/>
        </w:rPr>
        <w:t xml:space="preserve"> – Результат работы </w:t>
      </w:r>
      <w:r>
        <w:rPr>
          <w:rFonts w:eastAsiaTheme="minorEastAsia"/>
          <w:b/>
          <w:bCs/>
          <w:noProof/>
          <w:color w:val="auto"/>
          <w:sz w:val="24"/>
          <w:lang w:eastAsia="en-US"/>
        </w:rPr>
        <w:t>программы</w:t>
      </w:r>
    </w:p>
    <w:p w14:paraId="0B72750C" w14:textId="0E2DC532" w:rsidR="003F7145" w:rsidRPr="00A01D90" w:rsidRDefault="00A01D90" w:rsidP="00A01D90">
      <w:pPr>
        <w:spacing w:after="160" w:line="259" w:lineRule="auto"/>
        <w:rPr>
          <w:rFonts w:eastAsiaTheme="majorEastAsia" w:cstheme="majorBidi"/>
          <w:b/>
          <w:noProof/>
          <w:color w:val="auto"/>
          <w:sz w:val="36"/>
          <w:szCs w:val="32"/>
          <w:lang w:eastAsia="en-US"/>
        </w:rPr>
      </w:pPr>
      <w:r>
        <w:rPr>
          <w:rFonts w:eastAsiaTheme="majorEastAsia" w:cstheme="majorBidi"/>
          <w:bCs/>
          <w:noProof/>
          <w:color w:val="auto"/>
          <w:lang w:eastAsia="en-US"/>
        </w:rPr>
        <w:br w:type="page"/>
      </w:r>
    </w:p>
    <w:p w14:paraId="41011511" w14:textId="77777777" w:rsidR="003F7145" w:rsidRPr="00130309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noProof/>
          <w:color w:val="auto"/>
          <w:kern w:val="0"/>
          <w:lang w:eastAsia="en-US"/>
        </w:rPr>
      </w:pPr>
      <w:bookmarkStart w:id="41" w:name="_Toc144886872"/>
      <w:r w:rsidRPr="00130309">
        <w:rPr>
          <w:rFonts w:eastAsiaTheme="majorEastAsia" w:cstheme="majorBidi"/>
          <w:bCs w:val="0"/>
          <w:noProof/>
          <w:color w:val="auto"/>
          <w:kern w:val="0"/>
          <w:lang w:eastAsia="en-US"/>
        </w:rPr>
        <w:lastRenderedPageBreak/>
        <w:t>ЗАКЛЮЧЕНИЕ</w:t>
      </w:r>
      <w:bookmarkEnd w:id="41"/>
    </w:p>
    <w:p w14:paraId="6192007F" w14:textId="77777777" w:rsidR="003F7145" w:rsidRPr="00905E9C" w:rsidRDefault="003F7145" w:rsidP="003F7145">
      <w:pPr>
        <w:jc w:val="both"/>
        <w:rPr>
          <w:szCs w:val="28"/>
        </w:rPr>
      </w:pPr>
      <w:r>
        <w:tab/>
      </w:r>
      <w:r w:rsidRPr="00E47F6F">
        <w:t>В процессе выполнения практической работы был изучен и разработан метод</w:t>
      </w:r>
      <w:r>
        <w:t xml:space="preserve"> </w:t>
      </w:r>
      <w:r w:rsidRPr="00E47F6F">
        <w:t>оптимального выбора</w:t>
      </w:r>
      <w:r>
        <w:t xml:space="preserve"> вершин</w:t>
      </w:r>
      <w:r w:rsidRPr="00E47F6F">
        <w:t xml:space="preserve">. </w:t>
      </w:r>
      <w:r w:rsidRPr="00905E9C">
        <w:rPr>
          <w:szCs w:val="28"/>
        </w:rPr>
        <w:t>В заключение, алгоритм отжига является мощным инструментом оптимизации, который может быть успешно применен для разнообразных задач. За счет своей гибкости и способности исследовать пространство решений, он позволяет найти глобальный оптимум, обойдя локальные экстремумы. Одним из ключевых преимуществ алгоритма отжига является его способность принимать худшие решения на начальных стадиях и постепенно сходиться к лучшим решениям с учетом функции охлаждения. Это помогает избежать застревания в локальных оптимумах и повышает вероятность обнаружения глобального оптимума. Тем не менее, эффективное применение алгоритма отжига требует правильной настройки параметров, таких как начальная температура, функция охлаждения и число итераций. Экспериментирование и адаптация этих параметров в соответствии с конкретной задачей являются ключевыми факторами успеха.</w:t>
      </w:r>
    </w:p>
    <w:p w14:paraId="3929E161" w14:textId="77777777" w:rsidR="003F7145" w:rsidRPr="00E47F6F" w:rsidRDefault="003F7145" w:rsidP="003F7145">
      <w:pPr>
        <w:jc w:val="both"/>
      </w:pPr>
    </w:p>
    <w:p w14:paraId="16B80688" w14:textId="77777777" w:rsidR="003F7145" w:rsidRDefault="003F7145" w:rsidP="003F7145">
      <w:pPr>
        <w:spacing w:after="200" w:line="276" w:lineRule="auto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2CDF3D0A" w14:textId="77777777" w:rsidR="003F7145" w:rsidRDefault="003F7145" w:rsidP="003F7145">
      <w:pPr>
        <w:pStyle w:val="BodyText"/>
        <w:spacing w:after="240" w:line="360" w:lineRule="auto"/>
        <w:ind w:left="0" w:firstLine="0"/>
        <w:jc w:val="center"/>
        <w:outlineLvl w:val="0"/>
      </w:pPr>
      <w:bookmarkStart w:id="42" w:name="_Toc96594833"/>
      <w:bookmarkStart w:id="43" w:name="_Toc130762933"/>
      <w:bookmarkStart w:id="44" w:name="_Toc14488687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42"/>
      <w:bookmarkEnd w:id="43"/>
      <w:bookmarkEnd w:id="44"/>
    </w:p>
    <w:p w14:paraId="0B3573DD" w14:textId="77777777" w:rsidR="003F7145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bookmarkStart w:id="45" w:name="_Hlk130762551"/>
      <w:bookmarkStart w:id="46" w:name="_Hlk132661122"/>
      <w:bookmarkStart w:id="47" w:name="_Hlk130765540"/>
      <w:r>
        <w:t>Болотова</w:t>
      </w:r>
      <w:bookmarkEnd w:id="45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1CAAA6DA" w14:textId="77777777" w:rsidR="003F7145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59CFAA32" w14:textId="77777777" w:rsidR="003F7145" w:rsidRPr="00F17F27" w:rsidRDefault="003F7145" w:rsidP="003F7145">
      <w:pPr>
        <w:pStyle w:val="BodyText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  <w:bookmarkEnd w:id="46"/>
      <w:r>
        <w:br w:type="page"/>
      </w:r>
    </w:p>
    <w:p w14:paraId="0EC1386D" w14:textId="77777777" w:rsidR="003F7145" w:rsidRPr="00B02BD5" w:rsidRDefault="003F7145" w:rsidP="003F7145">
      <w:pPr>
        <w:pStyle w:val="Heading1"/>
        <w:keepLines/>
        <w:widowControl/>
        <w:autoSpaceDE/>
        <w:autoSpaceDN/>
        <w:adjustRightInd/>
        <w:spacing w:before="0" w:after="240" w:line="360" w:lineRule="auto"/>
        <w:jc w:val="center"/>
        <w:rPr>
          <w:rFonts w:eastAsiaTheme="majorEastAsia" w:cstheme="majorBidi"/>
          <w:bCs w:val="0"/>
          <w:color w:val="auto"/>
          <w:kern w:val="0"/>
          <w:lang w:eastAsia="en-US"/>
        </w:rPr>
      </w:pPr>
      <w:bookmarkStart w:id="48" w:name="_Toc144886874"/>
      <w:bookmarkEnd w:id="47"/>
      <w:r w:rsidRPr="00B02BD5">
        <w:rPr>
          <w:rFonts w:eastAsiaTheme="majorEastAsia" w:cstheme="majorBidi"/>
          <w:bCs w:val="0"/>
          <w:color w:val="auto"/>
          <w:kern w:val="0"/>
          <w:lang w:eastAsia="en-US"/>
        </w:rPr>
        <w:lastRenderedPageBreak/>
        <w:t>ПРИЛОЖЕНИЯ</w:t>
      </w:r>
      <w:bookmarkEnd w:id="48"/>
    </w:p>
    <w:p w14:paraId="259E7588" w14:textId="3756CB49" w:rsidR="003F7145" w:rsidRDefault="003F7145" w:rsidP="003F7145">
      <w:pPr>
        <w:ind w:firstLine="709"/>
      </w:pPr>
      <w:bookmarkStart w:id="49" w:name="_Hlk132661482"/>
      <w:r>
        <w:t>Приложение А – Код практической работы № 2</w:t>
      </w:r>
    </w:p>
    <w:bookmarkEnd w:id="49"/>
    <w:p w14:paraId="4B0FA445" w14:textId="77777777" w:rsidR="003F7145" w:rsidRDefault="003F7145" w:rsidP="003F7145">
      <w:pPr>
        <w:ind w:firstLine="709"/>
      </w:pPr>
    </w:p>
    <w:p w14:paraId="321DB7F2" w14:textId="77777777" w:rsidR="003F7145" w:rsidRDefault="003F7145" w:rsidP="003F7145">
      <w:pPr>
        <w:ind w:firstLine="709"/>
      </w:pPr>
    </w:p>
    <w:p w14:paraId="39268054" w14:textId="77777777" w:rsidR="003F7145" w:rsidRDefault="003F7145" w:rsidP="003F7145">
      <w:pPr>
        <w:ind w:firstLine="709"/>
      </w:pPr>
    </w:p>
    <w:p w14:paraId="1515DFF3" w14:textId="77777777" w:rsidR="003F7145" w:rsidRDefault="003F7145" w:rsidP="003F7145">
      <w:pPr>
        <w:ind w:firstLine="709"/>
      </w:pPr>
    </w:p>
    <w:p w14:paraId="033D210F" w14:textId="77777777" w:rsidR="003F7145" w:rsidRDefault="003F7145" w:rsidP="003F7145">
      <w:pPr>
        <w:ind w:firstLine="709"/>
      </w:pPr>
    </w:p>
    <w:p w14:paraId="5B29DD44" w14:textId="77777777" w:rsidR="003F7145" w:rsidRDefault="003F7145" w:rsidP="003F7145">
      <w:pPr>
        <w:ind w:firstLine="709"/>
      </w:pPr>
    </w:p>
    <w:p w14:paraId="701A68F9" w14:textId="77777777" w:rsidR="003F7145" w:rsidRDefault="003F7145" w:rsidP="003F7145">
      <w:pPr>
        <w:ind w:firstLine="709"/>
      </w:pPr>
    </w:p>
    <w:p w14:paraId="4039FF2F" w14:textId="77777777" w:rsidR="003F7145" w:rsidRDefault="003F7145" w:rsidP="003F7145">
      <w:pPr>
        <w:ind w:firstLine="709"/>
      </w:pPr>
    </w:p>
    <w:p w14:paraId="0BFF891E" w14:textId="77777777" w:rsidR="003F7145" w:rsidRDefault="003F7145" w:rsidP="003F7145">
      <w:pPr>
        <w:ind w:firstLine="709"/>
      </w:pPr>
    </w:p>
    <w:p w14:paraId="653BEB9C" w14:textId="77777777" w:rsidR="003F7145" w:rsidRDefault="003F7145" w:rsidP="003F7145">
      <w:pPr>
        <w:ind w:firstLine="709"/>
      </w:pPr>
    </w:p>
    <w:p w14:paraId="46CAA3DA" w14:textId="77777777" w:rsidR="003F7145" w:rsidRDefault="003F7145" w:rsidP="003F7145">
      <w:pPr>
        <w:ind w:firstLine="709"/>
      </w:pPr>
    </w:p>
    <w:p w14:paraId="66FCB66A" w14:textId="77777777" w:rsidR="003F7145" w:rsidRDefault="003F7145" w:rsidP="003F7145">
      <w:pPr>
        <w:ind w:firstLine="709"/>
      </w:pPr>
    </w:p>
    <w:p w14:paraId="07EEE0A5" w14:textId="77777777" w:rsidR="003F7145" w:rsidRDefault="003F7145" w:rsidP="003F7145">
      <w:pPr>
        <w:ind w:firstLine="709"/>
      </w:pPr>
    </w:p>
    <w:p w14:paraId="722CCF23" w14:textId="77777777" w:rsidR="003F7145" w:rsidRDefault="003F7145" w:rsidP="003F7145">
      <w:pPr>
        <w:ind w:firstLine="709"/>
      </w:pPr>
    </w:p>
    <w:p w14:paraId="3C137092" w14:textId="77777777" w:rsidR="003F7145" w:rsidRDefault="003F7145" w:rsidP="003F7145">
      <w:pPr>
        <w:ind w:firstLine="709"/>
      </w:pPr>
    </w:p>
    <w:p w14:paraId="50D25872" w14:textId="77777777" w:rsidR="003F7145" w:rsidRDefault="003F7145" w:rsidP="003F7145">
      <w:pPr>
        <w:ind w:firstLine="709"/>
      </w:pPr>
    </w:p>
    <w:p w14:paraId="3097EB3A" w14:textId="77777777" w:rsidR="003F7145" w:rsidRDefault="003F7145" w:rsidP="003F7145">
      <w:pPr>
        <w:ind w:firstLine="709"/>
      </w:pPr>
    </w:p>
    <w:p w14:paraId="4F27D36E" w14:textId="77777777" w:rsidR="003F7145" w:rsidRDefault="003F7145" w:rsidP="003F7145">
      <w:pPr>
        <w:ind w:firstLine="709"/>
      </w:pPr>
    </w:p>
    <w:p w14:paraId="45E7081D" w14:textId="77777777" w:rsidR="003F7145" w:rsidRDefault="003F7145" w:rsidP="003F7145">
      <w:pPr>
        <w:ind w:firstLine="709"/>
      </w:pPr>
    </w:p>
    <w:p w14:paraId="4B2F229E" w14:textId="77777777" w:rsidR="003F7145" w:rsidRDefault="003F7145" w:rsidP="003F7145">
      <w:pPr>
        <w:ind w:firstLine="709"/>
      </w:pPr>
    </w:p>
    <w:p w14:paraId="6A4FD852" w14:textId="77777777" w:rsidR="003F7145" w:rsidRDefault="003F7145" w:rsidP="003F7145">
      <w:pPr>
        <w:ind w:firstLine="709"/>
      </w:pPr>
    </w:p>
    <w:p w14:paraId="142AA23A" w14:textId="77777777" w:rsidR="003F7145" w:rsidRDefault="003F7145" w:rsidP="003F7145">
      <w:pPr>
        <w:ind w:firstLine="709"/>
      </w:pPr>
    </w:p>
    <w:p w14:paraId="429E35C8" w14:textId="77777777" w:rsidR="003F7145" w:rsidRDefault="003F7145" w:rsidP="003F7145">
      <w:pPr>
        <w:ind w:firstLine="709"/>
      </w:pPr>
    </w:p>
    <w:p w14:paraId="4A8201A9" w14:textId="77777777" w:rsidR="003F7145" w:rsidRDefault="003F7145" w:rsidP="003F7145">
      <w:pPr>
        <w:ind w:firstLine="709"/>
      </w:pPr>
    </w:p>
    <w:p w14:paraId="78869F96" w14:textId="77777777" w:rsidR="003F7145" w:rsidRDefault="003F7145" w:rsidP="003F7145">
      <w:pPr>
        <w:ind w:firstLine="709"/>
      </w:pPr>
    </w:p>
    <w:p w14:paraId="5FA52C9C" w14:textId="77777777" w:rsidR="003F7145" w:rsidRDefault="003F7145" w:rsidP="003F7145">
      <w:pPr>
        <w:ind w:firstLine="709"/>
      </w:pPr>
    </w:p>
    <w:p w14:paraId="5EAD44E5" w14:textId="77777777" w:rsidR="003F7145" w:rsidRDefault="003F7145" w:rsidP="003F7145">
      <w:pPr>
        <w:ind w:firstLine="709"/>
      </w:pPr>
    </w:p>
    <w:p w14:paraId="3838F86F" w14:textId="77777777" w:rsidR="003F7145" w:rsidRDefault="003F7145" w:rsidP="003F7145">
      <w:pPr>
        <w:spacing w:before="480" w:after="240" w:line="60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7C9F7BBC" w14:textId="77777777" w:rsidR="003F7145" w:rsidRDefault="003F7145" w:rsidP="003F7145">
      <w:pPr>
        <w:spacing w:before="120" w:line="240" w:lineRule="auto"/>
        <w:rPr>
          <w:i/>
          <w:iCs/>
          <w:sz w:val="24"/>
        </w:rPr>
      </w:pPr>
      <w:bookmarkStart w:id="50" w:name="_Hlk132661253"/>
      <w:r>
        <w:rPr>
          <w:i/>
          <w:iCs/>
          <w:sz w:val="24"/>
        </w:rPr>
        <w:t>Листинг 5 - Код практической работы № 2</w:t>
      </w:r>
    </w:p>
    <w:tbl>
      <w:tblPr>
        <w:tblStyle w:val="TableGrid"/>
        <w:tblW w:w="9639" w:type="dxa"/>
        <w:jc w:val="center"/>
        <w:tblInd w:w="0" w:type="dxa"/>
        <w:tblCellMar>
          <w:top w:w="56" w:type="dxa"/>
          <w:left w:w="816" w:type="dxa"/>
          <w:right w:w="115" w:type="dxa"/>
        </w:tblCellMar>
        <w:tblLook w:val="04A0" w:firstRow="1" w:lastRow="0" w:firstColumn="1" w:lastColumn="0" w:noHBand="0" w:noVBand="1"/>
      </w:tblPr>
      <w:tblGrid>
        <w:gridCol w:w="9639"/>
      </w:tblGrid>
      <w:tr w:rsidR="003F7145" w:rsidRPr="00BA6B93" w14:paraId="0636C004" w14:textId="77777777" w:rsidTr="000F7564">
        <w:trPr>
          <w:trHeight w:val="1931"/>
          <w:jc w:val="center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226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&lt;algorithm&gt;</w:t>
            </w:r>
          </w:p>
          <w:p w14:paraId="2301E7D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&lt;random&gt;</w:t>
            </w:r>
          </w:p>
          <w:p w14:paraId="1B283C6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71A2540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&lt;vector&gt;</w:t>
            </w:r>
          </w:p>
          <w:p w14:paraId="7B7F2A4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&lt;numeric&gt;</w:t>
            </w:r>
          </w:p>
          <w:p w14:paraId="5885981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&lt;ctime&gt;</w:t>
            </w:r>
          </w:p>
          <w:p w14:paraId="1827BFE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F916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struct SwapIter { int from; int to; };</w:t>
            </w:r>
          </w:p>
          <w:p w14:paraId="39E7889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700D5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double rd() { return double(rand()) / RAND_MAX; }</w:t>
            </w:r>
          </w:p>
          <w:p w14:paraId="1FBC2EC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5A50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std::vector&lt;int&gt; SetupPorbabilities(int k)</w:t>
            </w:r>
          </w:p>
          <w:p w14:paraId="50CC137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01329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probabilities(k);</w:t>
            </w:r>
          </w:p>
          <w:p w14:paraId="3A233DF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750E11C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probabilities[i] = (rd() * 100);</w:t>
            </w:r>
          </w:p>
          <w:p w14:paraId="37CC538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probabilities;</w:t>
            </w:r>
          </w:p>
          <w:p w14:paraId="34AD859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FEB9F8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536FB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std::vector&lt;SwapIter&gt; SetupSwapTable(int n, int k)</w:t>
            </w:r>
          </w:p>
          <w:p w14:paraId="54F23E9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C58D32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std::vector&lt;SwapIter&gt; swap_table(k);</w:t>
            </w:r>
          </w:p>
          <w:p w14:paraId="26A9F31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60DE699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swap_table[i] = {1 + (rand() % (n - 2)), 1 + (rand() % (n - 2))};</w:t>
            </w:r>
          </w:p>
          <w:p w14:paraId="4F85388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swap_table;</w:t>
            </w:r>
          </w:p>
          <w:p w14:paraId="44D613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3B3C63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C702D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std::vector&lt;std::vector&lt;int&gt;&gt; SetupEdges(int n)</w:t>
            </w:r>
          </w:p>
          <w:p w14:paraId="27C5D9E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C45A2A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std::vector&lt;std::vector&lt;int&gt;&gt; l(n);</w:t>
            </w:r>
          </w:p>
          <w:p w14:paraId="467CC2F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n; i++)</w:t>
            </w:r>
          </w:p>
          <w:p w14:paraId="3B4F8A4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578301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l[i].reserve(n);</w:t>
            </w:r>
          </w:p>
          <w:p w14:paraId="1ED8BC1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for(int j = 0; j &lt; n; j++)</w:t>
            </w:r>
          </w:p>
          <w:p w14:paraId="7BB495F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9E94BB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if(j &lt; i)</w:t>
            </w:r>
          </w:p>
          <w:p w14:paraId="660A8D6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DDFDE7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l[i][j] = l[j][i];</w:t>
            </w:r>
          </w:p>
          <w:p w14:paraId="5067707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14:paraId="2B51BC1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9AA007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 if(j == i)</w:t>
            </w:r>
          </w:p>
          <w:p w14:paraId="09E1D3D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787BDF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l[i][j] = 0;</w:t>
            </w:r>
          </w:p>
          <w:p w14:paraId="6D8E5ED3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continue;</w:t>
            </w:r>
          </w:p>
          <w:p w14:paraId="09D8BF2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B2A612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3DD3C0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l[i][j] = 50 * (rd() + 0.1);</w:t>
            </w:r>
          </w:p>
          <w:p w14:paraId="5953C65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DED82A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BBA023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l;</w:t>
            </w:r>
          </w:p>
          <w:p w14:paraId="49F468E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068323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85C385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int f(const std::vector&lt;int&gt;&amp; path, const std::vector&lt;std::vector&lt;int&gt;&gt; &amp;l)</w:t>
            </w:r>
          </w:p>
          <w:p w14:paraId="04E9FD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FAE210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res = 0;</w:t>
            </w:r>
          </w:p>
          <w:p w14:paraId="76364FC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1; i &lt; path.size(); i++)</w:t>
            </w:r>
          </w:p>
          <w:p w14:paraId="1CA05D2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 += l[path[i - 1]][path[i]];</w:t>
            </w:r>
          </w:p>
          <w:p w14:paraId="4F21F6A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res;</w:t>
            </w:r>
          </w:p>
          <w:p w14:paraId="650171C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377208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27EC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int main()</w:t>
            </w:r>
          </w:p>
          <w:p w14:paraId="72AAD3A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7C11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system("clear");</w:t>
            </w:r>
          </w:p>
          <w:p w14:paraId="59071A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//srand(time(0));</w:t>
            </w:r>
          </w:p>
          <w:p w14:paraId="0096FC6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5C91B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int n = 10;</w:t>
            </w:r>
          </w:p>
          <w:p w14:paraId="694F05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int k = 20;</w:t>
            </w:r>
          </w:p>
          <w:p w14:paraId="1782AF4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const double y = 0.5;</w:t>
            </w:r>
          </w:p>
          <w:p w14:paraId="0B8AF6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double t = 100.0;</w:t>
            </w:r>
          </w:p>
          <w:p w14:paraId="6D21958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72441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std::vector&lt;std::vector&lt;int&gt;&gt; l = SetupEdges(n);</w:t>
            </w:r>
          </w:p>
          <w:p w14:paraId="06AC184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probabilities = SetupPorbabilities(k);</w:t>
            </w:r>
          </w:p>
          <w:p w14:paraId="132C2C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std::vector&lt;SwapIter&gt; swap_table = SetupSwapTable(n, k);</w:t>
            </w:r>
          </w:p>
          <w:p w14:paraId="20B0C96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2C628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std::vector&lt;int&gt; v(n); std::iota(v.begin(), v.end(), 0);</w:t>
            </w:r>
          </w:p>
          <w:p w14:paraId="76CC4ED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std::shuffle(v.begin(), v.end(), std::default_random_engine(time(0)));</w:t>
            </w:r>
          </w:p>
          <w:p w14:paraId="16F8CB9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v.push_back(v[0]);</w:t>
            </w:r>
          </w:p>
          <w:p w14:paraId="61A66E7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E9921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"\nДлины граней:\n";</w:t>
            </w:r>
          </w:p>
          <w:p w14:paraId="43957C2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n; i++)</w:t>
            </w:r>
          </w:p>
          <w:p w14:paraId="58C8C62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for(int j = i + 1; j &lt; n; j++)</w:t>
            </w:r>
          </w:p>
          <w:p w14:paraId="2967764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std::cout &lt;&lt; i + 1 &lt;&lt; " -&gt; " &lt;&lt; j + 1 &lt;&lt; " = " &lt;&lt; l[i][j] &lt;&lt; "\n";</w:t>
            </w:r>
          </w:p>
          <w:p w14:paraId="01324C8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AEA7B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"\nВероятности: {";</w:t>
            </w:r>
          </w:p>
          <w:p w14:paraId="2465EF8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prob : probabilities)</w:t>
            </w:r>
          </w:p>
          <w:p w14:paraId="75A3DD2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prob;</w:t>
            </w:r>
          </w:p>
          <w:p w14:paraId="2A682C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}\n";</w:t>
            </w:r>
          </w:p>
          <w:p w14:paraId="797D081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AB766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"\nЗамены:\n";</w:t>
            </w:r>
          </w:p>
          <w:p w14:paraId="68EA1B6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for(const auto&amp; iter : swap_table)</w:t>
            </w:r>
          </w:p>
          <w:p w14:paraId="782AB5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iter.from + 1 &lt;&lt; " &lt;&gt; " &lt;&lt; iter.to + 1 &lt;&lt; "\n";</w:t>
            </w:r>
          </w:p>
          <w:p w14:paraId="1971BEF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B80FE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int best_s = f(v, l);</w:t>
            </w:r>
          </w:p>
          <w:p w14:paraId="1F47DD2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FBE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"\nНачальный Маршрут: {";</w:t>
            </w:r>
          </w:p>
          <w:p w14:paraId="345E357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for(auto i : v)</w:t>
            </w:r>
          </w:p>
          <w:p w14:paraId="1D36E157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i;</w:t>
            </w:r>
          </w:p>
          <w:p w14:paraId="5D6F9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 S = " &lt;&lt; best_s &lt;&lt; "\n";</w:t>
            </w:r>
          </w:p>
          <w:p w14:paraId="1C853CF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7FC8D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for(int i = 0; i &lt; k; i++)</w:t>
            </w:r>
          </w:p>
          <w:p w14:paraId="47497B8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915FC6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"\nИтерация " &lt;&lt; i + 1 &lt;&lt; "\n\n";</w:t>
            </w:r>
          </w:p>
          <w:p w14:paraId="0B810B5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9D79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"T = " &lt;&lt; t &lt;&lt; "\n";</w:t>
            </w:r>
          </w:p>
          <w:p w14:paraId="64425CC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60ED285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std::vector&lt;int&gt; u = v;</w:t>
            </w:r>
          </w:p>
          <w:p w14:paraId="05323FDF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SwapIter swap_iter = swap_table[i];</w:t>
            </w:r>
          </w:p>
          <w:p w14:paraId="73C8F772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C9BB6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"Замена = " &lt;&lt; swap_iter.from + 1 &lt;&lt; " &lt;&gt; " &lt;&lt; swap_iter.to + 1 &lt;&lt; "\n";</w:t>
            </w:r>
          </w:p>
          <w:p w14:paraId="792793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58EFF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std::swap(u[swap_iter.from], u[swap_iter.to]);</w:t>
            </w:r>
          </w:p>
          <w:p w14:paraId="34F9F54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442661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s = f(u, l);</w:t>
            </w:r>
          </w:p>
          <w:p w14:paraId="3253C2B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ds = s - best_s;</w:t>
            </w:r>
          </w:p>
          <w:p w14:paraId="5261ED6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double p = 100.0 * exp(-ds / t);</w:t>
            </w:r>
          </w:p>
          <w:p w14:paraId="11DE4D9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541970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std::cout &lt;&lt; "Вероятность P = " &lt;&lt; p &lt;&lt; " &lt;&gt; " &lt;&lt; probabilities[i] &lt;&lt; "\n";</w:t>
            </w:r>
          </w:p>
          <w:p w14:paraId="6D60A74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FDC3C8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"Новый Маршрут: {";</w:t>
            </w:r>
          </w:p>
          <w:p w14:paraId="354C8EA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for(auto idx : u)</w:t>
            </w:r>
          </w:p>
          <w:p w14:paraId="550A2D1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std::cout &lt;&lt; " " &lt;&lt; idx;</w:t>
            </w:r>
          </w:p>
          <w:p w14:paraId="02714FB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} S = " &lt;&lt; s &lt;&lt; "\n";</w:t>
            </w:r>
          </w:p>
          <w:p w14:paraId="500C9A7D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8F9A4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if(ds &lt; 0 || p &gt; probabilities[i])</w:t>
            </w:r>
          </w:p>
          <w:p w14:paraId="361EAA14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16F86A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best_s = s;</w:t>
            </w:r>
          </w:p>
          <w:p w14:paraId="3E8D6FC9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 = u;</w:t>
            </w:r>
          </w:p>
          <w:p w14:paraId="530657E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67D3C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if(ds &lt; 0)</w:t>
            </w:r>
          </w:p>
          <w:p w14:paraId="6B34210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std::cout &lt;&lt; "Маршрут принят т.к. dS = " &lt;&lt; ds &lt;&lt; " &lt; 0.\n\n";</w:t>
            </w:r>
          </w:p>
          <w:p w14:paraId="49E3078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25A533C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std::cout &lt;&lt; "Маршрут принят т.к. P = " &lt;&lt; p &lt;&lt; " &gt; " &lt;&lt; probabilities[i] &lt;&lt;".\n\n";</w:t>
            </w:r>
          </w:p>
          <w:p w14:paraId="4DC0B3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4B2737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7D055B46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::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&lt;&lt; "Маршрут не принят.\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18B769A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51DA9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*=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3CD61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EDD90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AC46AC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std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::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&lt;&lt; "\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794320">
              <w:rPr>
                <w:rFonts w:ascii="Courier New" w:hAnsi="Courier New" w:cs="Courier New"/>
                <w:sz w:val="20"/>
                <w:szCs w:val="20"/>
              </w:rPr>
              <w:t>Лучший маршрут {";</w:t>
            </w:r>
          </w:p>
          <w:p w14:paraId="70201FD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for(auto idx : v)</w:t>
            </w:r>
          </w:p>
          <w:p w14:paraId="1B72F991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std::cout &lt;&lt; " " &lt;&lt; idx;</w:t>
            </w:r>
          </w:p>
          <w:p w14:paraId="24DCDD75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std::cout &lt;&lt; " }, где S = " &lt;&lt; best_s &lt;&lt; ".\n";</w:t>
            </w:r>
          </w:p>
          <w:p w14:paraId="4828AAAB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2841CE" w14:textId="77777777" w:rsidR="00794320" w:rsidRPr="00794320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0;</w:t>
            </w:r>
          </w:p>
          <w:p w14:paraId="12F96F7D" w14:textId="327153F4" w:rsidR="003F7145" w:rsidRPr="00F17F27" w:rsidRDefault="00794320" w:rsidP="0079432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943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  <w:bookmarkEnd w:id="50"/>
    </w:tbl>
    <w:p w14:paraId="7D71165E" w14:textId="77777777" w:rsidR="003F7145" w:rsidRDefault="003F7145" w:rsidP="003F7145">
      <w:pPr>
        <w:rPr>
          <w:lang w:val="en-US"/>
        </w:rPr>
      </w:pPr>
    </w:p>
    <w:sectPr w:rsidR="003F7145" w:rsidSect="00124B07">
      <w:footerReference w:type="default" r:id="rId10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62B4" w14:textId="77777777" w:rsidR="000F5756" w:rsidRDefault="000F5756">
      <w:pPr>
        <w:spacing w:line="240" w:lineRule="auto"/>
      </w:pPr>
      <w:r>
        <w:separator/>
      </w:r>
    </w:p>
  </w:endnote>
  <w:endnote w:type="continuationSeparator" w:id="0">
    <w:p w14:paraId="527D0D57" w14:textId="77777777" w:rsidR="000F5756" w:rsidRDefault="000F5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838893"/>
      <w:docPartObj>
        <w:docPartGallery w:val="Page Numbers (Bottom of Page)"/>
        <w:docPartUnique/>
      </w:docPartObj>
    </w:sdtPr>
    <w:sdtContent>
      <w:p w14:paraId="6DFC58F1" w14:textId="77777777" w:rsidR="001A37BF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CFE28" w14:textId="77777777" w:rsidR="001A37BF" w:rsidRDefault="001A3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7CBA" w14:textId="77777777" w:rsidR="000F5756" w:rsidRDefault="000F5756">
      <w:pPr>
        <w:spacing w:line="240" w:lineRule="auto"/>
      </w:pPr>
      <w:r>
        <w:separator/>
      </w:r>
    </w:p>
  </w:footnote>
  <w:footnote w:type="continuationSeparator" w:id="0">
    <w:p w14:paraId="08119C3C" w14:textId="77777777" w:rsidR="000F5756" w:rsidRDefault="000F5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num w:numId="1" w16cid:durableId="20788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5"/>
    <w:rsid w:val="00057B87"/>
    <w:rsid w:val="000C04B1"/>
    <w:rsid w:val="000F5756"/>
    <w:rsid w:val="001A37BF"/>
    <w:rsid w:val="001C20E8"/>
    <w:rsid w:val="00234008"/>
    <w:rsid w:val="003547EE"/>
    <w:rsid w:val="003F7145"/>
    <w:rsid w:val="0063372B"/>
    <w:rsid w:val="00794320"/>
    <w:rsid w:val="00880235"/>
    <w:rsid w:val="009764B0"/>
    <w:rsid w:val="00A01D90"/>
    <w:rsid w:val="00AB183C"/>
    <w:rsid w:val="00B02249"/>
    <w:rsid w:val="00B1479D"/>
    <w:rsid w:val="00BA6B93"/>
    <w:rsid w:val="00BD1FFA"/>
    <w:rsid w:val="00D3624E"/>
    <w:rsid w:val="00D7141C"/>
    <w:rsid w:val="00E0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F0773"/>
  <w15:chartTrackingRefBased/>
  <w15:docId w15:val="{8E0E58C9-F5AB-4228-88F5-C4DE6DA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145"/>
    <w:pPr>
      <w:spacing w:after="0" w:line="360" w:lineRule="auto"/>
    </w:pPr>
    <w:rPr>
      <w:rFonts w:ascii="Times New Roman" w:eastAsia="Times New Roman" w:hAnsi="Times New Roman" w:cs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14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145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45"/>
    <w:rPr>
      <w:rFonts w:ascii="Times New Roman" w:eastAsia="Times New Roman" w:hAnsi="Times New Roman" w:cs="Arial"/>
      <w:b/>
      <w:bCs/>
      <w:color w:val="000000" w:themeColor="text1"/>
      <w:kern w:val="32"/>
      <w:sz w:val="36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7145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F714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7145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3F7145"/>
    <w:pPr>
      <w:tabs>
        <w:tab w:val="right" w:leader="dot" w:pos="9628"/>
      </w:tabs>
      <w:spacing w:after="100"/>
    </w:pPr>
    <w:rPr>
      <w:rFonts w:eastAsia="Courier New" w:cs="Courier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714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45"/>
    <w:rPr>
      <w:rFonts w:ascii="Times New Roman" w:eastAsia="Times New Roman" w:hAnsi="Times New Roman" w:cs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7145"/>
    <w:pPr>
      <w:keepLines/>
      <w:widowControl/>
      <w:autoSpaceDE/>
      <w:autoSpaceDN/>
      <w:adjustRightInd/>
      <w:spacing w:after="0" w:line="256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table" w:customStyle="1" w:styleId="TableGrid">
    <w:name w:val="TableGrid"/>
    <w:rsid w:val="003F714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qFormat/>
    <w:rsid w:val="003F7145"/>
    <w:pPr>
      <w:widowControl w:val="0"/>
      <w:autoSpaceDE w:val="0"/>
      <w:autoSpaceDN w:val="0"/>
      <w:spacing w:line="240" w:lineRule="auto"/>
      <w:ind w:left="102" w:firstLine="707"/>
      <w:jc w:val="both"/>
    </w:pPr>
    <w:rPr>
      <w:color w:val="auto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3F714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1572</Words>
  <Characters>8961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</dc:creator>
  <cp:keywords/>
  <dc:description/>
  <cp:lastModifiedBy>Магомед Даурбеков</cp:lastModifiedBy>
  <cp:revision>9</cp:revision>
  <dcterms:created xsi:type="dcterms:W3CDTF">2023-11-27T08:48:00Z</dcterms:created>
  <dcterms:modified xsi:type="dcterms:W3CDTF">2023-12-17T20:32:00Z</dcterms:modified>
</cp:coreProperties>
</file>