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D202" w14:textId="07C39CC2" w:rsidR="006D3E5F" w:rsidRDefault="00B50781" w:rsidP="00B50781">
      <w:pPr>
        <w:jc w:val="both"/>
        <w:rPr>
          <w:b/>
          <w:bCs/>
          <w:sz w:val="32"/>
          <w:szCs w:val="32"/>
          <w:u w:val="single"/>
        </w:rPr>
      </w:pPr>
      <w:r w:rsidRPr="00B50781">
        <w:rPr>
          <w:b/>
          <w:bCs/>
          <w:sz w:val="32"/>
          <w:szCs w:val="32"/>
          <w:u w:val="single"/>
        </w:rPr>
        <w:t>Examples of sequential and parallel works:</w:t>
      </w:r>
    </w:p>
    <w:tbl>
      <w:tblPr>
        <w:tblStyle w:val="TableGrid"/>
        <w:tblpPr w:leftFromText="180" w:rightFromText="180" w:horzAnchor="margin" w:tblpY="1250"/>
        <w:tblW w:w="9566" w:type="dxa"/>
        <w:tblLook w:val="04A0" w:firstRow="1" w:lastRow="0" w:firstColumn="1" w:lastColumn="0" w:noHBand="0" w:noVBand="1"/>
      </w:tblPr>
      <w:tblGrid>
        <w:gridCol w:w="4783"/>
        <w:gridCol w:w="4783"/>
      </w:tblGrid>
      <w:tr w:rsidR="00B50781" w14:paraId="5974196F" w14:textId="77777777" w:rsidTr="00B50781">
        <w:trPr>
          <w:trHeight w:val="693"/>
        </w:trPr>
        <w:tc>
          <w:tcPr>
            <w:tcW w:w="4783" w:type="dxa"/>
            <w:vAlign w:val="center"/>
          </w:tcPr>
          <w:p w14:paraId="4FD7D4C0" w14:textId="05B90E4C" w:rsidR="00B50781" w:rsidRDefault="00B50781" w:rsidP="00B5078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Sequential</w:t>
            </w:r>
          </w:p>
        </w:tc>
        <w:tc>
          <w:tcPr>
            <w:tcW w:w="4783" w:type="dxa"/>
            <w:vAlign w:val="center"/>
          </w:tcPr>
          <w:p w14:paraId="26099A60" w14:textId="192A77B1" w:rsidR="00B50781" w:rsidRDefault="00B50781" w:rsidP="00B5078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Parallel</w:t>
            </w:r>
          </w:p>
        </w:tc>
      </w:tr>
      <w:tr w:rsidR="00B50781" w14:paraId="461D2397" w14:textId="77777777" w:rsidTr="00B50781">
        <w:trPr>
          <w:trHeight w:val="1360"/>
        </w:trPr>
        <w:tc>
          <w:tcPr>
            <w:tcW w:w="4783" w:type="dxa"/>
            <w:vAlign w:val="center"/>
          </w:tcPr>
          <w:p w14:paraId="560098E1" w14:textId="3CC486E9" w:rsidR="00B50781" w:rsidRPr="006904ED" w:rsidRDefault="00B50781" w:rsidP="00B50781">
            <w:pPr>
              <w:rPr>
                <w:sz w:val="28"/>
                <w:szCs w:val="28"/>
              </w:rPr>
            </w:pPr>
            <w:r w:rsidRPr="006904ED">
              <w:rPr>
                <w:sz w:val="28"/>
                <w:szCs w:val="28"/>
              </w:rPr>
              <w:t>Only single gate available for the vehicles in a toll gate.</w:t>
            </w:r>
          </w:p>
        </w:tc>
        <w:tc>
          <w:tcPr>
            <w:tcW w:w="4783" w:type="dxa"/>
            <w:vAlign w:val="center"/>
          </w:tcPr>
          <w:p w14:paraId="6FF5DC9B" w14:textId="58E7B5C1" w:rsidR="00B50781" w:rsidRPr="006904ED" w:rsidRDefault="00B50781" w:rsidP="00B50781">
            <w:pPr>
              <w:rPr>
                <w:sz w:val="28"/>
                <w:szCs w:val="28"/>
              </w:rPr>
            </w:pPr>
            <w:r w:rsidRPr="006904ED">
              <w:rPr>
                <w:sz w:val="28"/>
                <w:szCs w:val="28"/>
              </w:rPr>
              <w:t>Multiple gates available for the vehicles in a toll gate.</w:t>
            </w:r>
          </w:p>
        </w:tc>
      </w:tr>
      <w:tr w:rsidR="00B50781" w14:paraId="5C2E1C40" w14:textId="77777777" w:rsidTr="00B50781">
        <w:trPr>
          <w:trHeight w:val="1360"/>
        </w:trPr>
        <w:tc>
          <w:tcPr>
            <w:tcW w:w="4783" w:type="dxa"/>
            <w:vAlign w:val="center"/>
          </w:tcPr>
          <w:p w14:paraId="66EB264E" w14:textId="28BAEC3A" w:rsidR="00B50781" w:rsidRPr="006904ED" w:rsidRDefault="00B50781" w:rsidP="00B50781">
            <w:pPr>
              <w:rPr>
                <w:sz w:val="28"/>
                <w:szCs w:val="28"/>
              </w:rPr>
            </w:pPr>
            <w:r w:rsidRPr="006904ED">
              <w:rPr>
                <w:sz w:val="28"/>
                <w:szCs w:val="28"/>
              </w:rPr>
              <w:t>Single player playing a game.</w:t>
            </w:r>
          </w:p>
        </w:tc>
        <w:tc>
          <w:tcPr>
            <w:tcW w:w="4783" w:type="dxa"/>
            <w:vAlign w:val="center"/>
          </w:tcPr>
          <w:p w14:paraId="66295EFE" w14:textId="58006F17" w:rsidR="00B50781" w:rsidRPr="006904ED" w:rsidRDefault="00B50781" w:rsidP="00B50781">
            <w:pPr>
              <w:rPr>
                <w:sz w:val="28"/>
                <w:szCs w:val="28"/>
              </w:rPr>
            </w:pPr>
            <w:r w:rsidRPr="006904ED">
              <w:rPr>
                <w:sz w:val="28"/>
                <w:szCs w:val="28"/>
              </w:rPr>
              <w:t>Multi players playing a same game.</w:t>
            </w:r>
          </w:p>
        </w:tc>
      </w:tr>
    </w:tbl>
    <w:p w14:paraId="56C9C428" w14:textId="62F1253A" w:rsidR="00B50781" w:rsidRDefault="00B50781" w:rsidP="00B50781">
      <w:pPr>
        <w:jc w:val="both"/>
        <w:rPr>
          <w:b/>
          <w:bCs/>
          <w:sz w:val="32"/>
          <w:szCs w:val="32"/>
          <w:u w:val="single"/>
        </w:rPr>
      </w:pPr>
    </w:p>
    <w:p w14:paraId="582E0473" w14:textId="786D9C92" w:rsidR="00B50781" w:rsidRDefault="00B50781" w:rsidP="00B50781">
      <w:pPr>
        <w:jc w:val="both"/>
        <w:rPr>
          <w:b/>
          <w:bCs/>
          <w:sz w:val="32"/>
          <w:szCs w:val="32"/>
          <w:u w:val="single"/>
        </w:rPr>
      </w:pPr>
    </w:p>
    <w:p w14:paraId="201C835A" w14:textId="77777777" w:rsidR="00B50781" w:rsidRDefault="00B50781" w:rsidP="00B50781">
      <w:pPr>
        <w:jc w:val="both"/>
        <w:rPr>
          <w:b/>
          <w:bCs/>
          <w:sz w:val="32"/>
          <w:szCs w:val="32"/>
          <w:u w:val="single"/>
        </w:rPr>
      </w:pPr>
    </w:p>
    <w:p w14:paraId="602C7505" w14:textId="249236C1" w:rsidR="00B50781" w:rsidRDefault="00B50781" w:rsidP="00B50781">
      <w:pPr>
        <w:jc w:val="both"/>
        <w:rPr>
          <w:b/>
          <w:bCs/>
          <w:sz w:val="32"/>
          <w:szCs w:val="32"/>
          <w:u w:val="single"/>
        </w:rPr>
      </w:pPr>
    </w:p>
    <w:p w14:paraId="184B6035" w14:textId="1EB69FC8" w:rsidR="00B50781" w:rsidRDefault="00B50781" w:rsidP="00B50781">
      <w:pPr>
        <w:jc w:val="both"/>
        <w:rPr>
          <w:b/>
          <w:bCs/>
          <w:sz w:val="32"/>
          <w:szCs w:val="32"/>
          <w:u w:val="single"/>
        </w:rPr>
      </w:pPr>
    </w:p>
    <w:p w14:paraId="5F1C7CEB" w14:textId="77777777" w:rsidR="00B50781" w:rsidRPr="00B50781" w:rsidRDefault="00B50781" w:rsidP="00B50781">
      <w:pPr>
        <w:jc w:val="both"/>
        <w:rPr>
          <w:b/>
          <w:bCs/>
          <w:sz w:val="32"/>
          <w:szCs w:val="32"/>
          <w:u w:val="single"/>
        </w:rPr>
      </w:pPr>
    </w:p>
    <w:sectPr w:rsidR="00B50781" w:rsidRPr="00B50781" w:rsidSect="006904ED">
      <w:pgSz w:w="11906" w:h="16838"/>
      <w:pgMar w:top="1440" w:right="1440" w:bottom="1440" w:left="1440" w:header="708" w:footer="708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55EE"/>
    <w:multiLevelType w:val="hybridMultilevel"/>
    <w:tmpl w:val="A3965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94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81"/>
    <w:rsid w:val="006904ED"/>
    <w:rsid w:val="006D3E5F"/>
    <w:rsid w:val="00B5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CD5C"/>
  <w15:chartTrackingRefBased/>
  <w15:docId w15:val="{2491E510-23C2-4B05-B0A0-D4A497F5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781"/>
    <w:pPr>
      <w:ind w:left="720"/>
      <w:contextualSpacing/>
    </w:pPr>
  </w:style>
  <w:style w:type="table" w:styleId="TableGrid">
    <w:name w:val="Table Grid"/>
    <w:basedOn w:val="TableNormal"/>
    <w:uiPriority w:val="39"/>
    <w:rsid w:val="00B50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dc:description/>
  <cp:lastModifiedBy>Maga</cp:lastModifiedBy>
  <cp:revision>1</cp:revision>
  <dcterms:created xsi:type="dcterms:W3CDTF">2022-08-07T05:44:00Z</dcterms:created>
  <dcterms:modified xsi:type="dcterms:W3CDTF">2022-08-07T05:53:00Z</dcterms:modified>
</cp:coreProperties>
</file>