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Assignment3:</w:t>
      </w:r>
    </w:p>
    <w:p>
      <w:pPr>
        <w:pStyle w:val="BodyText"/>
        <w:spacing w:line="381" w:lineRule="auto" w:before="183"/>
        <w:ind w:right="5828"/>
      </w:pPr>
      <w:r>
        <w:rPr/>
        <w:t>Logistic Regression Analysis</w:t>
      </w:r>
      <w:r>
        <w:rPr>
          <w:spacing w:val="-67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Statement:</w:t>
      </w:r>
    </w:p>
    <w:p>
      <w:pPr>
        <w:pStyle w:val="BodyText"/>
        <w:spacing w:line="259" w:lineRule="auto"/>
        <w:jc w:val="both"/>
      </w:pPr>
      <w:r>
        <w:rPr/>
        <w:t>Refer</w:t>
      </w:r>
      <w:r>
        <w:rPr>
          <w:spacing w:val="1"/>
        </w:rPr>
        <w:t> </w:t>
      </w:r>
      <w:r>
        <w:rPr/>
        <w:t>Telecom</w:t>
      </w:r>
      <w:r>
        <w:rPr>
          <w:spacing w:val="1"/>
        </w:rPr>
        <w:t> </w:t>
      </w:r>
      <w:r>
        <w:rPr/>
        <w:t>Churn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EDA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wherever</w:t>
      </w:r>
      <w:r>
        <w:rPr>
          <w:spacing w:val="1"/>
        </w:rPr>
        <w:t> </w:t>
      </w:r>
      <w:r>
        <w:rPr/>
        <w:t>required and perform feature engineering. Construct a model using a suitable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churn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not(Y/N).</w:t>
      </w:r>
      <w:r>
        <w:rPr>
          <w:spacing w:val="-67"/>
        </w:rPr>
        <w:t> </w:t>
      </w:r>
      <w:r>
        <w:rPr/>
        <w:t>Analyze 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7"/>
        </w:rPr>
        <w:t> </w:t>
      </w:r>
      <w:r>
        <w:rPr/>
        <w:t>with</w:t>
      </w:r>
      <w:r>
        <w:rPr>
          <w:spacing w:val="-7"/>
        </w:rPr>
        <w:t> </w:t>
      </w:r>
      <w:r>
        <w:rPr/>
        <w:t>suitable evaluation</w:t>
      </w:r>
      <w:r>
        <w:rPr>
          <w:spacing w:val="-7"/>
        </w:rPr>
        <w:t> </w:t>
      </w:r>
      <w:r>
        <w:rPr/>
        <w:t>measures.</w:t>
      </w:r>
    </w:p>
    <w:p>
      <w:pPr>
        <w:pStyle w:val="BodyText"/>
        <w:spacing w:line="259" w:lineRule="auto" w:before="151"/>
        <w:ind w:right="185"/>
      </w:pPr>
      <w:r>
        <w:rPr/>
        <w:t>Refer to the iris dataset. Apply appropriate EDA methods wherever required</w:t>
      </w:r>
      <w:r>
        <w:rPr>
          <w:spacing w:val="1"/>
        </w:rPr>
        <w:t> </w:t>
      </w:r>
      <w:r>
        <w:rPr/>
        <w:t>and perform feature engineering. Construct a model using a logistic</w:t>
      </w:r>
      <w:r>
        <w:rPr>
          <w:spacing w:val="1"/>
        </w:rPr>
        <w:t> </w:t>
      </w:r>
      <w:r>
        <w:rPr/>
        <w:t>regression</w:t>
      </w:r>
      <w:r>
        <w:rPr>
          <w:spacing w:val="-67"/>
        </w:rPr>
        <w:t> </w:t>
      </w:r>
      <w:r>
        <w:rPr/>
        <w:t>algorithm to classify the flowers into appropriate flower classes. Analyze the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2"/>
        </w:rPr>
        <w:t> </w:t>
      </w:r>
      <w:r>
        <w:rPr/>
        <w:t>with</w:t>
      </w:r>
      <w:r>
        <w:rPr>
          <w:spacing w:val="-7"/>
        </w:rPr>
        <w:t> </w:t>
      </w:r>
      <w:r>
        <w:rPr/>
        <w:t>suitable evaluation measures.</w:t>
      </w:r>
    </w:p>
    <w:sectPr>
      <w:type w:val="continuous"/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right="10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dcterms:created xsi:type="dcterms:W3CDTF">2024-04-23T09:55:50Z</dcterms:created>
  <dcterms:modified xsi:type="dcterms:W3CDTF">2024-04-23T09:55:50Z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2024-04-23T00:00:00Z</vt:filetime>
  </property>
</Properties>
</file>