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40" w14:textId="1D6A907E" w:rsidR="00ED67F3" w:rsidRDefault="008C766C">
      <w:pPr>
        <w:rPr>
          <w:b/>
          <w:sz w:val="28"/>
          <w:szCs w:val="28"/>
        </w:rPr>
      </w:pPr>
      <w:r>
        <w:rPr>
          <w:b/>
          <w:sz w:val="28"/>
          <w:szCs w:val="28"/>
        </w:rPr>
        <w:t>Sequencing T</w:t>
      </w:r>
      <w:r>
        <w:rPr>
          <w:b/>
          <w:sz w:val="28"/>
          <w:szCs w:val="28"/>
        </w:rPr>
        <w:t>erminology List</w:t>
      </w:r>
    </w:p>
    <w:p w14:paraId="1B8F8869" w14:textId="77777777" w:rsidR="008C766C" w:rsidRDefault="008C766C">
      <w:pPr>
        <w:rPr>
          <w:b/>
          <w:sz w:val="28"/>
          <w:szCs w:val="28"/>
        </w:rPr>
      </w:pPr>
    </w:p>
    <w:p w14:paraId="00000041" w14:textId="77777777" w:rsidR="00ED67F3" w:rsidRDefault="008C766C" w:rsidP="008C766C">
      <w:pPr>
        <w:spacing w:after="60"/>
      </w:pPr>
      <w:r>
        <w:rPr>
          <w:b/>
        </w:rPr>
        <w:t>Sequencing</w:t>
      </w:r>
      <w:r>
        <w:t>- Determining composition of nucleic acids</w:t>
      </w:r>
    </w:p>
    <w:p w14:paraId="00000042" w14:textId="77777777" w:rsidR="00ED67F3" w:rsidRDefault="008C766C" w:rsidP="008C766C">
      <w:pPr>
        <w:spacing w:after="60"/>
      </w:pPr>
      <w:r>
        <w:rPr>
          <w:b/>
        </w:rPr>
        <w:t>NGS</w:t>
      </w:r>
      <w:r>
        <w:t>- Next-generation sequencing; sequencing in a high-throughput, parallel manner</w:t>
      </w:r>
    </w:p>
    <w:p w14:paraId="00000043" w14:textId="77777777" w:rsidR="00ED67F3" w:rsidRDefault="008C766C" w:rsidP="008C766C">
      <w:pPr>
        <w:spacing w:after="60"/>
      </w:pPr>
      <w:r>
        <w:rPr>
          <w:b/>
        </w:rPr>
        <w:t>Sample-</w:t>
      </w:r>
      <w:r>
        <w:t xml:space="preserve"> Nucleic acid from a single biological source.</w:t>
      </w:r>
    </w:p>
    <w:p w14:paraId="00000044" w14:textId="77777777" w:rsidR="00ED67F3" w:rsidRDefault="008C766C" w:rsidP="008C766C">
      <w:pPr>
        <w:spacing w:after="60"/>
      </w:pPr>
      <w:r>
        <w:rPr>
          <w:b/>
        </w:rPr>
        <w:t>Library</w:t>
      </w:r>
      <w:r>
        <w:t>- A nucleic acid sample pr</w:t>
      </w:r>
      <w:r>
        <w:t xml:space="preserve">epared for NGS, includes indexes and adaptors </w:t>
      </w:r>
    </w:p>
    <w:p w14:paraId="00000045" w14:textId="77777777" w:rsidR="00ED67F3" w:rsidRDefault="008C766C" w:rsidP="008C766C">
      <w:pPr>
        <w:spacing w:after="60"/>
      </w:pPr>
      <w:r>
        <w:rPr>
          <w:b/>
        </w:rPr>
        <w:t>Library prep</w:t>
      </w:r>
      <w:r>
        <w:t>- Molecular techni</w:t>
      </w:r>
      <w:bookmarkStart w:id="0" w:name="_GoBack"/>
      <w:bookmarkEnd w:id="0"/>
      <w:r>
        <w:t>ques to generate libraries for sequencing, including adding indexes and adaptors</w:t>
      </w:r>
    </w:p>
    <w:p w14:paraId="00000046" w14:textId="77777777" w:rsidR="00ED67F3" w:rsidRDefault="008C766C" w:rsidP="008C766C">
      <w:pPr>
        <w:spacing w:after="60"/>
      </w:pPr>
      <w:r>
        <w:rPr>
          <w:b/>
        </w:rPr>
        <w:t>Index</w:t>
      </w:r>
      <w:r>
        <w:t>- Unique nucleic acid sequence added to individual library to distinguish between samples. Al</w:t>
      </w:r>
      <w:r>
        <w:t>lows for multiplexing.</w:t>
      </w:r>
    </w:p>
    <w:p w14:paraId="00000047" w14:textId="77777777" w:rsidR="00ED67F3" w:rsidRDefault="008C766C" w:rsidP="008C766C">
      <w:pPr>
        <w:spacing w:after="60"/>
      </w:pPr>
      <w:r>
        <w:rPr>
          <w:b/>
        </w:rPr>
        <w:t>Adaptors</w:t>
      </w:r>
      <w:r>
        <w:t>- Specific nucleic acid (or protein for Nanopore) added to samples needed to sequence.</w:t>
      </w:r>
    </w:p>
    <w:p w14:paraId="00000048" w14:textId="77777777" w:rsidR="00ED67F3" w:rsidRDefault="008C766C" w:rsidP="008C766C">
      <w:pPr>
        <w:spacing w:after="60"/>
      </w:pPr>
      <w:r>
        <w:rPr>
          <w:b/>
        </w:rPr>
        <w:t>Metagenomics</w:t>
      </w:r>
      <w:r>
        <w:t>- Sequencing approach that identifies ALL nucleic acid in a sample.</w:t>
      </w:r>
    </w:p>
    <w:p w14:paraId="00000049" w14:textId="77777777" w:rsidR="00ED67F3" w:rsidRDefault="008C766C" w:rsidP="008C766C">
      <w:pPr>
        <w:spacing w:after="60"/>
      </w:pPr>
      <w:r>
        <w:rPr>
          <w:b/>
        </w:rPr>
        <w:t>Amplicon-</w:t>
      </w:r>
      <w:r>
        <w:t xml:space="preserve"> Sequencing approach that amplifies SPECIFIC nucl</w:t>
      </w:r>
      <w:r>
        <w:t xml:space="preserve">eic acid. PCR based. </w:t>
      </w:r>
    </w:p>
    <w:p w14:paraId="0000004A" w14:textId="77777777" w:rsidR="00ED67F3" w:rsidRDefault="008C766C" w:rsidP="008C766C">
      <w:pPr>
        <w:spacing w:after="60"/>
      </w:pPr>
      <w:r>
        <w:rPr>
          <w:b/>
        </w:rPr>
        <w:t>Enrichment</w:t>
      </w:r>
      <w:r>
        <w:t>- Any technique that increases the ratio of target nucleic acid</w:t>
      </w:r>
    </w:p>
    <w:p w14:paraId="0000004B" w14:textId="77777777" w:rsidR="00ED67F3" w:rsidRDefault="008C766C" w:rsidP="008C766C">
      <w:pPr>
        <w:spacing w:after="60"/>
      </w:pPr>
      <w:r>
        <w:rPr>
          <w:b/>
        </w:rPr>
        <w:t>Depletion-</w:t>
      </w:r>
      <w:r>
        <w:t xml:space="preserve"> Any technique that decreases the ratio of non-target nucleic acid</w:t>
      </w:r>
    </w:p>
    <w:p w14:paraId="0000004C" w14:textId="77777777" w:rsidR="00ED67F3" w:rsidRDefault="008C766C" w:rsidP="008C766C">
      <w:pPr>
        <w:spacing w:after="60"/>
      </w:pPr>
      <w:r>
        <w:rPr>
          <w:b/>
        </w:rPr>
        <w:t xml:space="preserve">Multiplexing- </w:t>
      </w:r>
      <w:r>
        <w:t>Sequencing more than 1 sample on a flow cell</w:t>
      </w:r>
    </w:p>
    <w:p w14:paraId="0000004D" w14:textId="77777777" w:rsidR="00ED67F3" w:rsidRDefault="008C766C" w:rsidP="008C766C">
      <w:pPr>
        <w:spacing w:after="60"/>
      </w:pPr>
      <w:r>
        <w:rPr>
          <w:b/>
        </w:rPr>
        <w:t>Flow cell</w:t>
      </w:r>
      <w:r>
        <w:t xml:space="preserve">- Matrix where </w:t>
      </w:r>
      <w:r>
        <w:t xml:space="preserve">sequencing physically occurs. </w:t>
      </w:r>
    </w:p>
    <w:p w14:paraId="0000004E" w14:textId="77777777" w:rsidR="00ED67F3" w:rsidRDefault="008C766C" w:rsidP="008C766C">
      <w:pPr>
        <w:spacing w:after="60"/>
      </w:pPr>
      <w:r>
        <w:rPr>
          <w:b/>
        </w:rPr>
        <w:t>Illumina</w:t>
      </w:r>
      <w:r>
        <w:t>- Short reads, sequencing by synthesis.</w:t>
      </w:r>
    </w:p>
    <w:p w14:paraId="0000004F" w14:textId="77777777" w:rsidR="00ED67F3" w:rsidRDefault="008C766C" w:rsidP="008C766C">
      <w:pPr>
        <w:spacing w:after="60"/>
      </w:pPr>
      <w:proofErr w:type="spellStart"/>
      <w:r>
        <w:rPr>
          <w:b/>
        </w:rPr>
        <w:t>MinION</w:t>
      </w:r>
      <w:proofErr w:type="spellEnd"/>
      <w:r>
        <w:t>- Long-reads, single molecule sequencing.</w:t>
      </w:r>
    </w:p>
    <w:p w14:paraId="00000050" w14:textId="77777777" w:rsidR="00ED67F3" w:rsidRDefault="008C766C" w:rsidP="008C766C">
      <w:pPr>
        <w:spacing w:after="60"/>
      </w:pPr>
      <w:r>
        <w:rPr>
          <w:b/>
        </w:rPr>
        <w:t xml:space="preserve">Base Calling- </w:t>
      </w:r>
      <w:r>
        <w:t>Converting molecule data to sequence data</w:t>
      </w:r>
    </w:p>
    <w:p w14:paraId="00000051" w14:textId="77777777" w:rsidR="00ED67F3" w:rsidRDefault="008C766C" w:rsidP="008C766C">
      <w:pPr>
        <w:spacing w:after="60"/>
      </w:pPr>
      <w:r>
        <w:rPr>
          <w:b/>
        </w:rPr>
        <w:t>Read</w:t>
      </w:r>
      <w:r>
        <w:t>- Sequence of a single molecule.</w:t>
      </w:r>
    </w:p>
    <w:p w14:paraId="00000052" w14:textId="77777777" w:rsidR="00ED67F3" w:rsidRDefault="008C766C" w:rsidP="008C766C">
      <w:pPr>
        <w:spacing w:after="60"/>
      </w:pPr>
      <w:proofErr w:type="gramStart"/>
      <w:r>
        <w:rPr>
          <w:b/>
        </w:rPr>
        <w:t>.</w:t>
      </w:r>
      <w:proofErr w:type="spellStart"/>
      <w:r>
        <w:rPr>
          <w:b/>
        </w:rPr>
        <w:t>FastQ</w:t>
      </w:r>
      <w:proofErr w:type="spellEnd"/>
      <w:proofErr w:type="gramEnd"/>
      <w:r>
        <w:rPr>
          <w:b/>
        </w:rPr>
        <w:t xml:space="preserve">- </w:t>
      </w:r>
      <w:r>
        <w:t>Text based format of nucleotide data (or amino acid) that includes quality scores</w:t>
      </w:r>
    </w:p>
    <w:p w14:paraId="00000053" w14:textId="77777777" w:rsidR="00ED67F3" w:rsidRDefault="008C766C" w:rsidP="008C766C">
      <w:pPr>
        <w:spacing w:after="60"/>
      </w:pPr>
      <w:proofErr w:type="gramStart"/>
      <w:r>
        <w:rPr>
          <w:b/>
        </w:rPr>
        <w:t>.</w:t>
      </w:r>
      <w:proofErr w:type="spellStart"/>
      <w:r>
        <w:rPr>
          <w:b/>
        </w:rPr>
        <w:t>Fasta</w:t>
      </w:r>
      <w:proofErr w:type="spellEnd"/>
      <w:proofErr w:type="gramEnd"/>
      <w:r>
        <w:rPr>
          <w:b/>
        </w:rPr>
        <w:t xml:space="preserve">- </w:t>
      </w:r>
      <w:r>
        <w:t>Text based format of nucleotide data (or amino acid) that does not include quality scores</w:t>
      </w:r>
    </w:p>
    <w:p w14:paraId="00000054" w14:textId="77777777" w:rsidR="00ED67F3" w:rsidRDefault="008C766C" w:rsidP="008C766C">
      <w:pPr>
        <w:spacing w:after="60"/>
      </w:pPr>
      <w:r>
        <w:rPr>
          <w:b/>
        </w:rPr>
        <w:t>Contig</w:t>
      </w:r>
      <w:r>
        <w:t>- Contiguous sequence. Assembled reads.</w:t>
      </w:r>
    </w:p>
    <w:p w14:paraId="00000055" w14:textId="77777777" w:rsidR="00ED67F3" w:rsidRDefault="008C766C" w:rsidP="008C766C">
      <w:pPr>
        <w:spacing w:after="60"/>
      </w:pPr>
      <w:r>
        <w:rPr>
          <w:b/>
        </w:rPr>
        <w:t>Q score</w:t>
      </w:r>
      <w:r>
        <w:t>- Quality score.</w:t>
      </w:r>
    </w:p>
    <w:p w14:paraId="00000056" w14:textId="77777777" w:rsidR="00ED67F3" w:rsidRDefault="008C766C" w:rsidP="008C766C">
      <w:pPr>
        <w:spacing w:after="60"/>
      </w:pPr>
      <w:r>
        <w:rPr>
          <w:b/>
        </w:rPr>
        <w:t>Contamination</w:t>
      </w:r>
      <w:r>
        <w:t xml:space="preserve">- Sequences from sources other than target. </w:t>
      </w:r>
    </w:p>
    <w:p w14:paraId="00000057" w14:textId="77777777" w:rsidR="00ED67F3" w:rsidRDefault="00ED67F3"/>
    <w:sectPr w:rsidR="00ED67F3" w:rsidSect="008C766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51F"/>
    <w:multiLevelType w:val="multilevel"/>
    <w:tmpl w:val="EE468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D1997"/>
    <w:multiLevelType w:val="multilevel"/>
    <w:tmpl w:val="FCD8B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9D085C"/>
    <w:multiLevelType w:val="multilevel"/>
    <w:tmpl w:val="A588E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CF13E6"/>
    <w:multiLevelType w:val="multilevel"/>
    <w:tmpl w:val="0B88B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0A27E8"/>
    <w:multiLevelType w:val="multilevel"/>
    <w:tmpl w:val="78443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7F3"/>
    <w:rsid w:val="008C766C"/>
    <w:rsid w:val="00E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F98E"/>
  <w15:docId w15:val="{56D2239B-49CF-6D4B-8535-ACD5910F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6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2020-01-20T16:10:00Z</dcterms:created>
  <dcterms:modified xsi:type="dcterms:W3CDTF">2020-01-20T16:10:00Z</dcterms:modified>
</cp:coreProperties>
</file>