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41" w:rightFromText="141" w:horzAnchor="margin" w:tblpXSpec="center" w:tblpY="-375"/>
        <w:tblW w:w="10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5"/>
        <w:gridCol w:w="3174"/>
        <w:gridCol w:w="1509"/>
        <w:gridCol w:w="1482"/>
      </w:tblGrid>
      <w:tr w:rsidR="003034AB" w:rsidTr="003034AB">
        <w:trPr>
          <w:trHeight w:val="945"/>
        </w:trPr>
        <w:tc>
          <w:tcPr>
            <w:tcW w:w="10580" w:type="dxa"/>
            <w:gridSpan w:val="4"/>
          </w:tcPr>
          <w:p w:rsidR="003034AB" w:rsidRDefault="003034AB" w:rsidP="003034AB">
            <w:pPr>
              <w:pStyle w:val="TableParagraph"/>
              <w:spacing w:before="8"/>
              <w:rPr>
                <w:sz w:val="5"/>
              </w:rPr>
            </w:pPr>
          </w:p>
          <w:p w:rsidR="003034AB" w:rsidRDefault="003034AB" w:rsidP="003034AB">
            <w:pPr>
              <w:pStyle w:val="TableParagraph"/>
              <w:ind w:left="2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07C32" wp14:editId="6CB957A4">
                  <wp:extent cx="1819555" cy="54063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55" cy="54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4AB" w:rsidTr="003034AB">
        <w:trPr>
          <w:trHeight w:val="853"/>
        </w:trPr>
        <w:tc>
          <w:tcPr>
            <w:tcW w:w="7589" w:type="dxa"/>
            <w:gridSpan w:val="2"/>
          </w:tcPr>
          <w:p w:rsidR="003034AB" w:rsidRDefault="003034AB" w:rsidP="003034AB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CARRERA:</w:t>
            </w:r>
          </w:p>
          <w:p w:rsidR="003034AB" w:rsidRDefault="003034AB" w:rsidP="003034AB">
            <w:pPr>
              <w:pStyle w:val="TableParagraph"/>
              <w:spacing w:line="241" w:lineRule="exact"/>
              <w:ind w:left="2765" w:right="2765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Ingeniería de Sistemas</w:t>
            </w:r>
          </w:p>
        </w:tc>
        <w:tc>
          <w:tcPr>
            <w:tcW w:w="2991" w:type="dxa"/>
            <w:gridSpan w:val="2"/>
          </w:tcPr>
          <w:p w:rsidR="003034AB" w:rsidRDefault="003034AB" w:rsidP="003034AB">
            <w:pPr>
              <w:pStyle w:val="TableParagraph"/>
              <w:spacing w:line="236" w:lineRule="exact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b/>
                <w:sz w:val="20"/>
              </w:rPr>
              <w:t>FECHA: 2</w:t>
            </w:r>
            <w:r w:rsidR="00C0277A">
              <w:rPr>
                <w:rFonts w:ascii="Tahoma"/>
                <w:b/>
                <w:sz w:val="20"/>
              </w:rPr>
              <w:t>3</w:t>
            </w:r>
            <w:r>
              <w:rPr>
                <w:rFonts w:ascii="Tahoma"/>
                <w:sz w:val="20"/>
              </w:rPr>
              <w:t>/12/2020</w:t>
            </w:r>
          </w:p>
        </w:tc>
      </w:tr>
      <w:tr w:rsidR="003034AB" w:rsidTr="003034AB">
        <w:trPr>
          <w:trHeight w:val="964"/>
        </w:trPr>
        <w:tc>
          <w:tcPr>
            <w:tcW w:w="4415" w:type="dxa"/>
          </w:tcPr>
          <w:p w:rsidR="003034AB" w:rsidRDefault="003034AB" w:rsidP="003034AB">
            <w:pPr>
              <w:pStyle w:val="TableParagraph"/>
              <w:spacing w:line="237" w:lineRule="auto"/>
              <w:ind w:left="10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ESTUDIANTE: </w:t>
            </w:r>
            <w:r>
              <w:rPr>
                <w:rFonts w:ascii="Tahoma" w:hAnsi="Tahoma"/>
                <w:sz w:val="20"/>
              </w:rPr>
              <w:t>Andres Loja – Liliana Cajas</w:t>
            </w:r>
          </w:p>
        </w:tc>
        <w:tc>
          <w:tcPr>
            <w:tcW w:w="4683" w:type="dxa"/>
            <w:gridSpan w:val="2"/>
          </w:tcPr>
          <w:p w:rsidR="003034AB" w:rsidRDefault="003034AB" w:rsidP="003034AB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ASIGNATURA:</w:t>
            </w:r>
          </w:p>
          <w:p w:rsidR="003034AB" w:rsidRDefault="003034AB" w:rsidP="003034AB">
            <w:pPr>
              <w:pStyle w:val="TableParagraph"/>
              <w:spacing w:line="241" w:lineRule="exact"/>
              <w:ind w:left="813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Aplicaciones Distribuidas</w:t>
            </w:r>
          </w:p>
        </w:tc>
        <w:tc>
          <w:tcPr>
            <w:tcW w:w="1482" w:type="dxa"/>
          </w:tcPr>
          <w:p w:rsidR="003034AB" w:rsidRDefault="003034AB" w:rsidP="003034AB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GRUPO:</w:t>
            </w:r>
          </w:p>
          <w:p w:rsidR="003034AB" w:rsidRDefault="003034AB" w:rsidP="003034AB">
            <w:pPr>
              <w:pStyle w:val="TableParagraph"/>
              <w:spacing w:line="241" w:lineRule="exact"/>
              <w:ind w:left="4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  <w:u w:val="single"/>
              </w:rPr>
              <w:t>1</w:t>
            </w:r>
          </w:p>
        </w:tc>
      </w:tr>
      <w:tr w:rsidR="003034AB" w:rsidTr="003034AB">
        <w:trPr>
          <w:trHeight w:val="854"/>
        </w:trPr>
        <w:tc>
          <w:tcPr>
            <w:tcW w:w="10580" w:type="dxa"/>
            <w:gridSpan w:val="4"/>
          </w:tcPr>
          <w:p w:rsidR="003034AB" w:rsidRDefault="003034AB" w:rsidP="003034AB">
            <w:pPr>
              <w:pStyle w:val="TableParagraph"/>
              <w:spacing w:line="236" w:lineRule="exact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DOCENTE:</w:t>
            </w:r>
          </w:p>
          <w:p w:rsidR="003034AB" w:rsidRDefault="003034AB" w:rsidP="003034AB">
            <w:pPr>
              <w:pStyle w:val="TableParagraph"/>
              <w:spacing w:before="1"/>
              <w:ind w:left="10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Ing. Cristian Timbi</w:t>
            </w:r>
          </w:p>
        </w:tc>
      </w:tr>
      <w:tr w:rsidR="003034AB" w:rsidTr="003034AB">
        <w:trPr>
          <w:trHeight w:val="854"/>
        </w:trPr>
        <w:tc>
          <w:tcPr>
            <w:tcW w:w="10580" w:type="dxa"/>
            <w:gridSpan w:val="4"/>
          </w:tcPr>
          <w:p w:rsidR="003034AB" w:rsidRDefault="003034AB" w:rsidP="003034AB">
            <w:pPr>
              <w:pStyle w:val="TableParagraph"/>
            </w:pPr>
          </w:p>
        </w:tc>
      </w:tr>
      <w:tr w:rsidR="003034AB" w:rsidTr="003034AB">
        <w:trPr>
          <w:trHeight w:val="724"/>
        </w:trPr>
        <w:tc>
          <w:tcPr>
            <w:tcW w:w="10580" w:type="dxa"/>
            <w:gridSpan w:val="4"/>
          </w:tcPr>
          <w:p w:rsidR="003034AB" w:rsidRDefault="003034AB" w:rsidP="003034AB">
            <w:pPr>
              <w:pStyle w:val="TableParagraph"/>
              <w:spacing w:line="236" w:lineRule="exact"/>
              <w:ind w:left="10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TEMA: </w:t>
            </w:r>
            <w:r w:rsidR="00C0277A">
              <w:rPr>
                <w:rFonts w:ascii="Tahoma" w:hAnsi="Tahoma"/>
                <w:sz w:val="20"/>
              </w:rPr>
              <w:t>Manual de Funcionamiento del Sistema de banco</w:t>
            </w:r>
          </w:p>
        </w:tc>
      </w:tr>
      <w:tr w:rsidR="003034AB" w:rsidTr="003034AB">
        <w:trPr>
          <w:trHeight w:val="7512"/>
        </w:trPr>
        <w:tc>
          <w:tcPr>
            <w:tcW w:w="10580" w:type="dxa"/>
            <w:gridSpan w:val="4"/>
          </w:tcPr>
          <w:p w:rsidR="003034AB" w:rsidRDefault="003034AB" w:rsidP="003034AB">
            <w:pPr>
              <w:pStyle w:val="TableParagraph"/>
              <w:rPr>
                <w:sz w:val="26"/>
              </w:rPr>
            </w:pPr>
          </w:p>
          <w:p w:rsidR="003034AB" w:rsidRDefault="003034AB" w:rsidP="003034AB">
            <w:pPr>
              <w:pStyle w:val="TableParagraph"/>
              <w:rPr>
                <w:sz w:val="26"/>
              </w:rPr>
            </w:pPr>
          </w:p>
          <w:p w:rsidR="003034AB" w:rsidRDefault="00054876" w:rsidP="003034AB">
            <w:pPr>
              <w:pStyle w:val="TableParagraph"/>
              <w:spacing w:before="232"/>
              <w:ind w:left="-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3034AB">
              <w:rPr>
                <w:b/>
                <w:sz w:val="24"/>
              </w:rPr>
              <w:t>Objetivos</w:t>
            </w:r>
            <w:r w:rsidR="003034AB">
              <w:rPr>
                <w:b/>
                <w:spacing w:val="-5"/>
                <w:sz w:val="24"/>
              </w:rPr>
              <w:t xml:space="preserve"> </w:t>
            </w:r>
            <w:r w:rsidR="003034AB">
              <w:rPr>
                <w:b/>
                <w:sz w:val="24"/>
              </w:rPr>
              <w:t>General</w:t>
            </w:r>
          </w:p>
          <w:p w:rsidR="003034AB" w:rsidRDefault="003034AB" w:rsidP="00C60D8C">
            <w:pPr>
              <w:pStyle w:val="TableParagraph"/>
              <w:spacing w:before="41" w:line="280" w:lineRule="auto"/>
              <w:ind w:left="244" w:right="234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 w:rsidR="00C60D8C">
              <w:rPr>
                <w:sz w:val="24"/>
              </w:rPr>
              <w:t>iseñar y d</w:t>
            </w:r>
            <w:r w:rsidR="00C0277A">
              <w:rPr>
                <w:sz w:val="24"/>
              </w:rPr>
              <w:t xml:space="preserve">etallar de manera </w:t>
            </w:r>
            <w:r w:rsidR="00054876">
              <w:rPr>
                <w:sz w:val="24"/>
              </w:rPr>
              <w:t>esencial el funcionamiento de un sistema transaccional</w:t>
            </w:r>
            <w:r w:rsidR="00C60D8C" w:rsidRPr="00E16411">
              <w:rPr>
                <w:rFonts w:cstheme="minorHAnsi"/>
                <w:lang w:eastAsia="es-ES_tradnl"/>
              </w:rPr>
              <w:t xml:space="preserve"> </w:t>
            </w:r>
            <w:r w:rsidR="00C60D8C" w:rsidRPr="00E16411">
              <w:rPr>
                <w:rFonts w:cstheme="minorHAnsi"/>
                <w:lang w:eastAsia="es-ES_tradnl"/>
              </w:rPr>
              <w:t>para una institución financiera (</w:t>
            </w:r>
            <w:r w:rsidR="00C60D8C">
              <w:rPr>
                <w:rFonts w:cstheme="minorHAnsi"/>
                <w:lang w:eastAsia="es-ES_tradnl"/>
              </w:rPr>
              <w:t>banco</w:t>
            </w:r>
            <w:r w:rsidR="00C60D8C" w:rsidRPr="00E16411">
              <w:rPr>
                <w:rFonts w:cstheme="minorHAnsi"/>
                <w:lang w:eastAsia="es-ES_tradnl"/>
              </w:rPr>
              <w:t xml:space="preserve">), </w:t>
            </w:r>
            <w:r w:rsidR="00054876">
              <w:rPr>
                <w:sz w:val="24"/>
              </w:rPr>
              <w:t xml:space="preserve">cuya finalidad es dar a conocer los procesos que intervinieron en el desarrollo </w:t>
            </w:r>
            <w:proofErr w:type="gramStart"/>
            <w:r w:rsidR="00054876">
              <w:rPr>
                <w:sz w:val="24"/>
              </w:rPr>
              <w:t>del mismo</w:t>
            </w:r>
            <w:proofErr w:type="gramEnd"/>
          </w:p>
          <w:p w:rsidR="003034AB" w:rsidRDefault="003034AB" w:rsidP="003034AB">
            <w:pPr>
              <w:pStyle w:val="TableParagraph"/>
              <w:spacing w:before="10"/>
              <w:rPr>
                <w:sz w:val="26"/>
              </w:rPr>
            </w:pPr>
          </w:p>
          <w:p w:rsidR="003034AB" w:rsidRDefault="003034AB" w:rsidP="003034AB">
            <w:pPr>
              <w:pStyle w:val="TableParagraph"/>
              <w:spacing w:before="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Específicos</w:t>
            </w:r>
          </w:p>
          <w:p w:rsidR="003034AB" w:rsidRDefault="003034AB" w:rsidP="003034AB">
            <w:pPr>
              <w:pStyle w:val="TableParagraph"/>
              <w:spacing w:before="2"/>
              <w:rPr>
                <w:sz w:val="31"/>
              </w:rPr>
            </w:pPr>
          </w:p>
          <w:p w:rsidR="003034AB" w:rsidRDefault="003034AB" w:rsidP="00C60D8C">
            <w:pPr>
              <w:pStyle w:val="TableParagraph"/>
              <w:numPr>
                <w:ilvl w:val="0"/>
                <w:numId w:val="4"/>
              </w:numPr>
              <w:tabs>
                <w:tab w:val="left" w:pos="964"/>
                <w:tab w:val="left" w:pos="966"/>
              </w:tabs>
              <w:spacing w:line="278" w:lineRule="auto"/>
              <w:ind w:right="648"/>
              <w:rPr>
                <w:sz w:val="24"/>
              </w:rPr>
            </w:pPr>
            <w:r>
              <w:rPr>
                <w:sz w:val="24"/>
              </w:rPr>
              <w:t>OE1. Estudiar y conocer las funciones principales del sistema transaccional, herramientas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planificación</w:t>
            </w:r>
          </w:p>
          <w:p w:rsidR="003034AB" w:rsidRDefault="003034AB" w:rsidP="00C60D8C">
            <w:pPr>
              <w:pStyle w:val="TableParagraph"/>
              <w:numPr>
                <w:ilvl w:val="0"/>
                <w:numId w:val="4"/>
              </w:numPr>
              <w:tabs>
                <w:tab w:val="left" w:pos="964"/>
                <w:tab w:val="left" w:pos="966"/>
              </w:tabs>
              <w:spacing w:line="278" w:lineRule="auto"/>
              <w:ind w:right="648"/>
              <w:rPr>
                <w:sz w:val="24"/>
              </w:rPr>
            </w:pPr>
            <w:r>
              <w:rPr>
                <w:sz w:val="24"/>
              </w:rPr>
              <w:t>OE2. Diseñar y desarrollar módulo de gestión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administradores</w:t>
            </w:r>
          </w:p>
          <w:p w:rsidR="003034AB" w:rsidRDefault="003034AB" w:rsidP="00C60D8C">
            <w:pPr>
              <w:pStyle w:val="TableParagraph"/>
              <w:numPr>
                <w:ilvl w:val="0"/>
                <w:numId w:val="4"/>
              </w:numPr>
              <w:tabs>
                <w:tab w:val="left" w:pos="964"/>
                <w:tab w:val="left" w:pos="966"/>
              </w:tabs>
              <w:spacing w:before="42" w:line="268" w:lineRule="auto"/>
              <w:ind w:right="831"/>
              <w:rPr>
                <w:sz w:val="24"/>
              </w:rPr>
            </w:pPr>
            <w:r>
              <w:rPr>
                <w:sz w:val="24"/>
              </w:rPr>
              <w:t>OE3. Diseñar y desarrollar módulo de cuentas y gestión de depósitos y retiros</w:t>
            </w:r>
          </w:p>
          <w:p w:rsidR="003034AB" w:rsidRDefault="003034AB" w:rsidP="00C60D8C">
            <w:pPr>
              <w:pStyle w:val="TableParagraph"/>
              <w:numPr>
                <w:ilvl w:val="0"/>
                <w:numId w:val="4"/>
              </w:numPr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  <w:r>
              <w:rPr>
                <w:sz w:val="24"/>
              </w:rPr>
              <w:t>OE4. Diseñar y desarrollar módulo de gestión 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transacciones y póliza</w:t>
            </w: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7F61CF" w:rsidRDefault="007F61CF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7F61CF" w:rsidRDefault="007F61CF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3034AB" w:rsidRDefault="003034AB" w:rsidP="003034AB">
            <w:pPr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z w:val="32"/>
              </w:rPr>
              <w:t>Diagrama Organizacional</w:t>
            </w: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C60D8C" w:rsidRDefault="00C60D8C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3034AB" w:rsidRDefault="003034AB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550AD74" wp14:editId="64A2405D">
                  <wp:extent cx="5248275" cy="39528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26" t="5527" r="2156" b="2972"/>
                          <a:stretch/>
                        </pic:blipFill>
                        <pic:spPr bwMode="auto">
                          <a:xfrm>
                            <a:off x="0" y="0"/>
                            <a:ext cx="5248275" cy="395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876" w:rsidRDefault="00054876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054876" w:rsidRDefault="00054876" w:rsidP="00496015">
            <w:pPr>
              <w:spacing w:before="67"/>
              <w:ind w:left="220"/>
              <w:jc w:val="center"/>
              <w:rPr>
                <w:b/>
                <w:sz w:val="32"/>
              </w:rPr>
            </w:pPr>
          </w:p>
          <w:p w:rsidR="003034AB" w:rsidRDefault="003034AB" w:rsidP="00C60D8C">
            <w:pPr>
              <w:pStyle w:val="Prrafodelista"/>
              <w:numPr>
                <w:ilvl w:val="0"/>
                <w:numId w:val="4"/>
              </w:numPr>
              <w:tabs>
                <w:tab w:val="left" w:pos="1001"/>
                <w:tab w:val="left" w:pos="1002"/>
              </w:tabs>
              <w:spacing w:before="100"/>
              <w:rPr>
                <w:sz w:val="24"/>
              </w:rPr>
            </w:pPr>
            <w:r>
              <w:rPr>
                <w:b/>
                <w:sz w:val="24"/>
              </w:rPr>
              <w:t xml:space="preserve">Cliente: </w:t>
            </w:r>
            <w:r>
              <w:rPr>
                <w:sz w:val="24"/>
              </w:rPr>
              <w:t>Cristian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Timbi.</w:t>
            </w:r>
          </w:p>
          <w:p w:rsidR="003034AB" w:rsidRDefault="003034AB" w:rsidP="00C60D8C">
            <w:pPr>
              <w:pStyle w:val="Prrafodelista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74"/>
              <w:rPr>
                <w:sz w:val="24"/>
              </w:rPr>
            </w:pPr>
            <w:r>
              <w:rPr>
                <w:b/>
                <w:sz w:val="24"/>
              </w:rPr>
              <w:t xml:space="preserve">Jefe de proyecto: </w:t>
            </w:r>
            <w:r>
              <w:rPr>
                <w:sz w:val="24"/>
              </w:rPr>
              <w:t>Andres Loja</w:t>
            </w:r>
          </w:p>
          <w:p w:rsidR="003034AB" w:rsidRDefault="003034AB" w:rsidP="00C60D8C">
            <w:pPr>
              <w:pStyle w:val="Prrafodelista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75"/>
              <w:rPr>
                <w:sz w:val="24"/>
              </w:rPr>
            </w:pPr>
            <w:r>
              <w:rPr>
                <w:b/>
                <w:sz w:val="24"/>
              </w:rPr>
              <w:t xml:space="preserve">Desarrollador (A): </w:t>
            </w:r>
            <w:r>
              <w:rPr>
                <w:sz w:val="24"/>
              </w:rPr>
              <w:t>Andres Loja</w:t>
            </w:r>
          </w:p>
          <w:p w:rsidR="003034AB" w:rsidRDefault="003034AB" w:rsidP="00C60D8C">
            <w:pPr>
              <w:pStyle w:val="Prrafodelista"/>
              <w:numPr>
                <w:ilvl w:val="0"/>
                <w:numId w:val="4"/>
              </w:numPr>
              <w:tabs>
                <w:tab w:val="left" w:pos="941"/>
                <w:tab w:val="left" w:pos="942"/>
              </w:tabs>
              <w:spacing w:before="76"/>
              <w:rPr>
                <w:sz w:val="24"/>
              </w:rPr>
            </w:pPr>
            <w:r>
              <w:rPr>
                <w:b/>
                <w:sz w:val="24"/>
              </w:rPr>
              <w:t xml:space="preserve">Desarrollador (B): </w:t>
            </w:r>
            <w:r>
              <w:rPr>
                <w:sz w:val="24"/>
              </w:rPr>
              <w:t>Liliana Cajas.</w:t>
            </w:r>
          </w:p>
          <w:p w:rsidR="000D6EBE" w:rsidRPr="000D6EBE" w:rsidRDefault="000D6EBE" w:rsidP="00054876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965"/>
              <w:rPr>
                <w:sz w:val="24"/>
              </w:rPr>
            </w:pPr>
          </w:p>
          <w:p w:rsidR="000D6EBE" w:rsidRDefault="000D6EBE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8F592E" w:rsidRDefault="008F592E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8F592E" w:rsidRDefault="008F592E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8F592E" w:rsidRDefault="008F592E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8F592E" w:rsidRDefault="008F592E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8F592E" w:rsidRDefault="008F592E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054876" w:rsidRDefault="00054876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054876" w:rsidRDefault="00054876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sz w:val="36"/>
              </w:rPr>
            </w:pP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054876" w:rsidRDefault="00054876" w:rsidP="003034AB">
            <w:pPr>
              <w:spacing w:before="85"/>
              <w:ind w:left="220"/>
              <w:rPr>
                <w:b/>
                <w:sz w:val="28"/>
                <w:szCs w:val="28"/>
              </w:rPr>
            </w:pPr>
          </w:p>
          <w:p w:rsidR="00054876" w:rsidRPr="00054876" w:rsidRDefault="00054876" w:rsidP="00054876">
            <w:pPr>
              <w:spacing w:before="85"/>
              <w:ind w:left="220"/>
              <w:rPr>
                <w:b/>
                <w:sz w:val="28"/>
                <w:szCs w:val="28"/>
              </w:rPr>
            </w:pPr>
            <w:r w:rsidRPr="00054876">
              <w:rPr>
                <w:b/>
                <w:sz w:val="28"/>
                <w:szCs w:val="28"/>
              </w:rPr>
              <w:lastRenderedPageBreak/>
              <w:t>Estructura</w:t>
            </w:r>
            <w:r>
              <w:rPr>
                <w:b/>
                <w:sz w:val="28"/>
                <w:szCs w:val="28"/>
              </w:rPr>
              <w:t xml:space="preserve"> del Sistema</w:t>
            </w:r>
          </w:p>
          <w:p w:rsidR="00054876" w:rsidRPr="00054876" w:rsidRDefault="00054876" w:rsidP="003034AB">
            <w:pPr>
              <w:spacing w:before="85"/>
              <w:ind w:left="220"/>
              <w:rPr>
                <w:bCs/>
                <w:sz w:val="24"/>
                <w:szCs w:val="24"/>
              </w:rPr>
            </w:pPr>
            <w:r w:rsidRPr="00054876">
              <w:rPr>
                <w:bCs/>
                <w:sz w:val="24"/>
                <w:szCs w:val="24"/>
              </w:rPr>
              <w:t>Se crearon distintos paquetes en los cuales contienen las clases necesarias para que el sistema transaccional pueda cumplir con su objetivo.</w:t>
            </w:r>
          </w:p>
          <w:p w:rsidR="00054876" w:rsidRDefault="00054876" w:rsidP="003034AB">
            <w:pPr>
              <w:spacing w:before="85"/>
              <w:ind w:left="22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1407160</wp:posOffset>
                      </wp:positionV>
                      <wp:extent cx="1895475" cy="904875"/>
                      <wp:effectExtent l="0" t="0" r="28575" b="2857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904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2324F1" id="Rectángulo 11" o:spid="_x0000_s1026" style="position:absolute;margin-left:45.35pt;margin-top:110.8pt;width:149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PtogIAAJMFAAAOAAAAZHJzL2Uyb0RvYy54bWysVMFu2zAMvQ/YPwi6r3aCZG2MOkXQIsOA&#10;oi3aDj0rshQbkEVNUuJkf7Nv2Y+Nkmw36IodhuXgUCL5SD6RvLw6tIrshXUN6JJOznJKhOZQNXpb&#10;0m/P608XlDjPdMUUaFHSo3D0avnxw2VnCjGFGlQlLEEQ7YrOlLT23hRZ5ngtWubOwAiNSgm2ZR6P&#10;dptVlnWI3qpsmuefsw5sZSxw4Rze3iQlXUZ8KQX391I64YkqKebm49fG7yZ8s+UlK7aWmbrhfRrs&#10;H7JoWaMx6Ah1wzwjO9v8AdU23IID6c84tBlI2XARa8BqJvmbap5qZkSsBclxZqTJ/T9Yfrd/sKSp&#10;8O0mlGjW4hs9Imu/furtTgHBW6SoM65AyyfzYPuTQzHUe5C2Df9YCTlEWo8jreLgCcfLycViPjuf&#10;U8JRt8hnFygjTPbqbazzXwS0JAgltZhAZJPtb51PpoNJCKZh3SiF96xQmnQYYZHP8+jhQDVV0Aal&#10;s9vNtbJkz/D11+scf33gEzNMQ2nMJtSYqoqSPyqRAjwKiQRhHdMUIbSmGGEZ50L7SVLVrBIp2vw0&#10;2OARa1YaAQOyxCxH7B5gsEwgA3ZioLcPriJ29ujcl/4359EjRgbtR+e20WDfq0xhVX3kZD+QlKgJ&#10;LG2gOmL7WEhz5QxfN/iCt8z5B2ZxkHDkcDn4e/xIBfhS0EuU1GB/vHcf7LG/UUtJh4NZUvd9x6yg&#10;RH3V2PmLyWwWJjkeZvPzKR7sqWZzqtG79hrw9bG5MbsoBnuvBlFaaF9wh6xCVFQxzTF2Sbm3w+Ha&#10;p4WBW4iL1Sqa4fQa5m/1k+EBPLAaOvT58MKs6dvY4wDcwTDErHjTzck2eGpY7TzIJrb6K6893zj5&#10;sXH6LRVWy+k5Wr3u0uVvAAAA//8DAFBLAwQUAAYACAAAACEASBla6d8AAAAKAQAADwAAAGRycy9k&#10;b3ducmV2LnhtbEyPwU7DMAyG70i8Q2QkbixtQG3XNZ0ACSEQBxjsnjVZWy1xqiZry9tjTnCz5U+/&#10;v7/aLs6yyYyh9yghXSXADDZe99hK+Pp8uimAhahQK+vRSPg2Abb15UWlSu1n/DDTLraMQjCUSkIX&#10;41ByHprOOBVWfjBIt6MfnYq0ji3Xo5op3FkukiTjTvVIHzo1mMfONKfd2Ul496cjt3shXvOHZ5G/&#10;uGJupzcpr6+W+w2waJb4B8OvPqlDTU4Hf0YdmJWwTnIiJQiRZsAIuC3WAtiBhuwuBV5X/H+F+gcA&#10;AP//AwBQSwECLQAUAAYACAAAACEAtoM4kv4AAADhAQAAEwAAAAAAAAAAAAAAAAAAAAAAW0NvbnRl&#10;bnRfVHlwZXNdLnhtbFBLAQItABQABgAIAAAAIQA4/SH/1gAAAJQBAAALAAAAAAAAAAAAAAAAAC8B&#10;AABfcmVscy8ucmVsc1BLAQItABQABgAIAAAAIQASNtPtogIAAJMFAAAOAAAAAAAAAAAAAAAAAC4C&#10;AABkcnMvZTJvRG9jLnhtbFBLAQItABQABgAIAAAAIQBIGVrp3wAAAAo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85F33B" wp14:editId="021430CF">
                  <wp:extent cx="2686050" cy="29241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876" w:rsidRPr="00054876" w:rsidRDefault="00054876" w:rsidP="003034AB">
            <w:pPr>
              <w:spacing w:before="85"/>
              <w:ind w:left="220"/>
              <w:rPr>
                <w:bCs/>
                <w:sz w:val="24"/>
                <w:szCs w:val="24"/>
              </w:rPr>
            </w:pPr>
            <w:r w:rsidRPr="00054876">
              <w:rPr>
                <w:bCs/>
                <w:sz w:val="24"/>
                <w:szCs w:val="24"/>
              </w:rPr>
              <w:t xml:space="preserve">Se incluyo una interfaz grafica HTML para una mejor presentación del sistema </w:t>
            </w:r>
            <w:r w:rsidRPr="00054876">
              <w:rPr>
                <w:bCs/>
                <w:sz w:val="24"/>
                <w:szCs w:val="24"/>
              </w:rPr>
              <w:t>transaccional</w:t>
            </w:r>
          </w:p>
          <w:p w:rsidR="00054876" w:rsidRPr="00054876" w:rsidRDefault="00054876" w:rsidP="003034AB">
            <w:pPr>
              <w:spacing w:before="85"/>
              <w:ind w:left="22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610AC7" wp14:editId="19E725AC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357505</wp:posOffset>
                      </wp:positionV>
                      <wp:extent cx="1714500" cy="360045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36004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DE7DB" id="Rectángulo 13" o:spid="_x0000_s1026" style="position:absolute;margin-left:30.35pt;margin-top:28.15pt;width:13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8AogIAAJQFAAAOAAAAZHJzL2Uyb0RvYy54bWysVMFu2zAMvQ/YPwi6r3bStF2NOkXQIsOA&#10;oi3aDj0rshQbkEVNUuJkf7Nv2Y+Nkmwn6IodhuXgiCL5SD6RvLretYpshXUN6JJOTnJKhOZQNXpd&#10;0m8vy0+fKXGe6Yop0KKke+Ho9fzjh6vOFGIKNahKWIIg2hWdKWntvSmyzPFatMydgBEalRJsyzyK&#10;dp1VlnWI3qpsmufnWQe2Mha4cA5vb5OSziO+lIL7Bymd8ESVFHPz8WvjdxW+2fyKFWvLTN3wPg32&#10;D1m0rNEYdIS6ZZ6RjW3+gGobbsGB9Ccc2gykbLiINWA1k/xNNc81MyLWguQ4M9Lk/h8sv98+WtJU&#10;+HanlGjW4hs9IWu/fur1RgHBW6SoM65Ay2fzaHvJ4THUu5O2Df9YCdlFWvcjrWLnCcfLycVkdpYj&#10;+xx1p+d5jlJAzQ7uxjr/RUBLwqGkFjOIdLLtnfPJdDAJ0TQsG6XwnhVKkw5DXOaIGWQHqqmCNgp2&#10;vbpRlmwZPv9ymeOvD3xkhmkojdmEIlNZ8eT3SqQAT0IiQ1jINEUIvSlGWMa50H6SVDWrRIqGBR+C&#10;DR6xZqURMCBLzHLE7gEGywQyYCcGevvgKmJrj8596X9zHj1iZNB+dG4bDfa9yhRW1UdO9gNJiZrA&#10;0gqqPfaPhTRYzvBlgy94x5x/ZBYnCV8dt4N/wI9UgC8F/YmSGuyP9+6DPTY4ainpcDJL6r5vmBWU&#10;qK8aW/9yMpuFUY7C7OxiioI91qyONXrT3gC+/gT3kOHxGOy9Go7SQvuKS2QRoqKKaY6xS8q9HYQb&#10;nzYGriEuFotohuNrmL/Tz4YH8MBq6NCX3Suzpm9jjxNwD8MUs+JNNyfb4KlhsfEgm9jqB157vnH0&#10;Y+P0ayrslmM5Wh2W6fw3AAAA//8DAFBLAwQUAAYACAAAACEApIBTSd0AAAAJAQAADwAAAGRycy9k&#10;b3ducmV2LnhtbEyPy07DMBBF90j8gzVI7KiDLZIqxKkACSEQi1Jg78bTJKofUewm4e+ZrmA5c67u&#10;nKk2i7NswjH2wSu4XWXA0DfB9L5V8PX5fLMGFpP2RtvgUcEPRtjUlxeVLk2Y/QdOu9QyKvGx1Aq6&#10;lIaS89h06HRchQE9sUMYnU40ji03o56p3FkusiznTveeLnR6wKcOm+Pu5BRsw/HA7bcQb8Xjiyhe&#10;3Xpup3elrq+Wh3tgCZf0F4azPqlDTU77cPImMqsgzwpKKrjLJTDiUp4XewJCSuB1xf9/UP8CAAD/&#10;/wMAUEsBAi0AFAAGAAgAAAAhALaDOJL+AAAA4QEAABMAAAAAAAAAAAAAAAAAAAAAAFtDb250ZW50&#10;X1R5cGVzXS54bWxQSwECLQAUAAYACAAAACEAOP0h/9YAAACUAQAACwAAAAAAAAAAAAAAAAAvAQAA&#10;X3JlbHMvLnJlbHNQSwECLQAUAAYACAAAACEAmq//AKICAACUBQAADgAAAAAAAAAAAAAAAAAuAgAA&#10;ZHJzL2Uyb0RvYy54bWxQSwECLQAUAAYACAAAACEApIBTSd0AAAAJAQAADwAAAAAAAAAAAAAAAAD8&#10;BAAAZHJzL2Rvd25yZXYueG1sUEsFBgAAAAAEAAQA8wAAAAYG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95CBF5" wp14:editId="232F800C">
                  <wp:extent cx="2374229" cy="388620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963"/>
                          <a:stretch/>
                        </pic:blipFill>
                        <pic:spPr bwMode="auto">
                          <a:xfrm>
                            <a:off x="0" y="0"/>
                            <a:ext cx="2387490" cy="3907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876" w:rsidRDefault="00054876" w:rsidP="003034AB">
            <w:pPr>
              <w:spacing w:before="85"/>
              <w:ind w:left="220"/>
              <w:rPr>
                <w:b/>
                <w:sz w:val="36"/>
              </w:rPr>
            </w:pP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jc w:val="center"/>
              <w:rPr>
                <w:sz w:val="24"/>
              </w:rPr>
            </w:pP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jc w:val="center"/>
              <w:rPr>
                <w:sz w:val="24"/>
              </w:rPr>
            </w:pP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jc w:val="center"/>
              <w:rPr>
                <w:sz w:val="24"/>
              </w:rPr>
            </w:pPr>
          </w:p>
          <w:p w:rsidR="003034AB" w:rsidRP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b/>
                <w:bCs/>
                <w:sz w:val="28"/>
                <w:szCs w:val="28"/>
              </w:rPr>
            </w:pPr>
            <w:r w:rsidRPr="00C60D8C">
              <w:rPr>
                <w:b/>
                <w:bCs/>
                <w:sz w:val="28"/>
                <w:szCs w:val="28"/>
              </w:rPr>
              <w:t>Funcionamiento del Sistema</w:t>
            </w:r>
          </w:p>
          <w:p w:rsidR="003034AB" w:rsidRDefault="003034AB" w:rsidP="003034AB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C60D8C" w:rsidRDefault="00C60D8C" w:rsidP="00C60D8C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cstheme="minorHAnsi"/>
                <w:lang w:eastAsia="es-ES_tradnl"/>
              </w:rPr>
            </w:pPr>
            <w:r w:rsidRPr="00C60D8C">
              <w:rPr>
                <w:rFonts w:cstheme="minorHAnsi"/>
                <w:lang w:eastAsia="es-ES_tradnl"/>
              </w:rPr>
              <w:t xml:space="preserve">El sistema permitirá crear usuarios administrativos de acuerdo con los roles (administrador, cajero, asistente de captaciones).  </w:t>
            </w:r>
            <w:r w:rsidRPr="00C60D8C">
              <w:rPr>
                <w:lang w:eastAsia="es-ES_tradnl"/>
              </w:rPr>
              <w:sym w:font="Wingdings" w:char="F0E0"/>
            </w:r>
            <w:r w:rsidRPr="00C60D8C">
              <w:rPr>
                <w:rFonts w:cstheme="minorHAnsi"/>
                <w:lang w:eastAsia="es-ES_tradnl"/>
              </w:rPr>
              <w:t xml:space="preserve"> Administrador</w:t>
            </w:r>
          </w:p>
          <w:p w:rsidR="00C60D8C" w:rsidRPr="00C60D8C" w:rsidRDefault="00C60D8C" w:rsidP="00C60D8C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both"/>
              <w:rPr>
                <w:rFonts w:cstheme="minorHAnsi"/>
                <w:lang w:eastAsia="es-ES_tradnl"/>
              </w:rPr>
            </w:pPr>
          </w:p>
          <w:p w:rsidR="003034AB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A1BE23" wp14:editId="40EEB0AA">
                  <wp:extent cx="3800475" cy="1917671"/>
                  <wp:effectExtent l="0" t="0" r="0" b="698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651" cy="192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sz w:val="24"/>
              </w:rPr>
              <w:t>Img1: El menú permite crear diferentes roles de usuario</w:t>
            </w: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83A0DF" wp14:editId="7EACF1F9">
                  <wp:extent cx="3352800" cy="296135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55" cy="297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120" w:rsidRDefault="00686120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686120" w:rsidRDefault="00686120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492326" wp14:editId="1568BFC5">
                  <wp:extent cx="6045200" cy="416930"/>
                  <wp:effectExtent l="0" t="0" r="0" b="254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8584" cy="42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sz w:val="24"/>
              </w:rPr>
              <w:t>Img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Registro de un nuevo usuario</w:t>
            </w: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686120" w:rsidRDefault="00686120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sz w:val="24"/>
              </w:rPr>
            </w:pPr>
          </w:p>
          <w:p w:rsidR="00C60D8C" w:rsidRPr="00E06F93" w:rsidRDefault="00C60D8C" w:rsidP="00C60D8C">
            <w:pPr>
              <w:pStyle w:val="TableParagraph"/>
              <w:numPr>
                <w:ilvl w:val="0"/>
                <w:numId w:val="6"/>
              </w:numPr>
              <w:tabs>
                <w:tab w:val="left" w:pos="964"/>
                <w:tab w:val="left" w:pos="966"/>
              </w:tabs>
              <w:spacing w:before="10"/>
              <w:jc w:val="both"/>
              <w:rPr>
                <w:sz w:val="24"/>
              </w:rPr>
            </w:pPr>
            <w:r w:rsidRPr="00C60D8C">
              <w:rPr>
                <w:rFonts w:cstheme="minorHAnsi"/>
                <w:lang w:eastAsia="es-ES_tradnl"/>
              </w:rPr>
              <w:t xml:space="preserve">El sistema permitirá la apertura de cuentas crear cuentas de ahorro y cuentas corrientes para los clientes, considerando que un cliente podrá tener una o varias cuentas.  Una vez que se cree la cuenta se enviará un correo electrónico al cliente con los datos de la cuenta y los datos de usuario y contraseña (aleatoria) asignados. </w:t>
            </w:r>
            <w:r w:rsidRPr="00C60D8C">
              <w:rPr>
                <w:rFonts w:cstheme="minorHAnsi"/>
                <w:lang w:eastAsia="es-ES_tradnl"/>
              </w:rPr>
              <w:sym w:font="Wingdings" w:char="F0E0"/>
            </w:r>
            <w:r w:rsidRPr="00C60D8C">
              <w:rPr>
                <w:rFonts w:cstheme="minorHAnsi"/>
                <w:lang w:eastAsia="es-ES_tradnl"/>
              </w:rPr>
              <w:t xml:space="preserve"> Cajero</w:t>
            </w:r>
            <w:r w:rsidR="00E06F93">
              <w:rPr>
                <w:rFonts w:cstheme="minorHAnsi"/>
                <w:lang w:eastAsia="es-ES_tradnl"/>
              </w:rPr>
              <w:t>.</w:t>
            </w:r>
          </w:p>
          <w:p w:rsidR="00E06F93" w:rsidRPr="00C60D8C" w:rsidRDefault="00E06F93" w:rsidP="00E06F93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both"/>
              <w:rPr>
                <w:sz w:val="24"/>
              </w:rPr>
            </w:pP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A0304A" wp14:editId="1C6EC9CE">
                  <wp:extent cx="4314825" cy="363855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D8C" w:rsidRDefault="00C60D8C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sz w:val="24"/>
              </w:rPr>
              <w:t>Img</w:t>
            </w:r>
            <w:r w:rsidR="00737B3E">
              <w:rPr>
                <w:sz w:val="24"/>
              </w:rPr>
              <w:t>3</w:t>
            </w:r>
            <w:r>
              <w:rPr>
                <w:sz w:val="24"/>
              </w:rPr>
              <w:t>:</w:t>
            </w:r>
            <w:r w:rsidR="00737B3E">
              <w:rPr>
                <w:sz w:val="24"/>
              </w:rPr>
              <w:t xml:space="preserve"> Registro de una nueva cuenta bancaria </w:t>
            </w:r>
          </w:p>
          <w:p w:rsidR="00737B3E" w:rsidRDefault="00737B3E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737B3E" w:rsidRDefault="00737B3E" w:rsidP="00C60D8C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737B3E" w:rsidRDefault="00737B3E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sz w:val="24"/>
              </w:rPr>
            </w:pPr>
            <w:r>
              <w:rPr>
                <w:sz w:val="24"/>
              </w:rPr>
              <w:t>En caso de que exista un usuario con una cuenta se puede registrar otra cuenta mas</w:t>
            </w:r>
          </w:p>
          <w:p w:rsidR="00737B3E" w:rsidRDefault="00737B3E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sz w:val="24"/>
              </w:rPr>
            </w:pPr>
          </w:p>
          <w:p w:rsidR="00737B3E" w:rsidRDefault="00737B3E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3A4704" wp14:editId="2C158F2D">
                  <wp:extent cx="6062058" cy="7048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83" cy="7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B3E" w:rsidRDefault="00737B3E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sz w:val="24"/>
              </w:rPr>
              <w:t>Img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Cuenta existente</w:t>
            </w:r>
          </w:p>
          <w:p w:rsidR="00737B3E" w:rsidRDefault="00737B3E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737B3E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932EB5" w:rsidRPr="00932EB5" w:rsidRDefault="00932EB5" w:rsidP="00932EB5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cstheme="minorHAnsi"/>
                <w:lang w:eastAsia="es-ES_tradnl"/>
              </w:rPr>
            </w:pPr>
            <w:r w:rsidRPr="00932EB5">
              <w:rPr>
                <w:rFonts w:cstheme="minorHAnsi"/>
                <w:lang w:eastAsia="es-ES_tradnl"/>
              </w:rPr>
              <w:t xml:space="preserve">El sistema implementará una funcionalidad para </w:t>
            </w:r>
            <w:r w:rsidRPr="00932EB5">
              <w:rPr>
                <w:rFonts w:cstheme="minorHAnsi"/>
                <w:lang w:eastAsia="es-ES_tradnl"/>
              </w:rPr>
              <w:t>parametrizar</w:t>
            </w:r>
            <w:r w:rsidRPr="00932EB5">
              <w:rPr>
                <w:rFonts w:cstheme="minorHAnsi"/>
                <w:lang w:eastAsia="es-ES_tradnl"/>
              </w:rPr>
              <w:t xml:space="preserve"> la ta</w:t>
            </w:r>
            <w:r w:rsidR="00E06F93">
              <w:rPr>
                <w:rFonts w:cstheme="minorHAnsi"/>
                <w:lang w:eastAsia="es-ES_tradnl"/>
              </w:rPr>
              <w:t>s</w:t>
            </w:r>
            <w:r w:rsidRPr="00932EB5">
              <w:rPr>
                <w:rFonts w:cstheme="minorHAnsi"/>
                <w:lang w:eastAsia="es-ES_tradnl"/>
              </w:rPr>
              <w:t xml:space="preserve">a de </w:t>
            </w:r>
            <w:r w:rsidRPr="00932EB5">
              <w:rPr>
                <w:rFonts w:cstheme="minorHAnsi"/>
                <w:lang w:eastAsia="es-ES_tradnl"/>
              </w:rPr>
              <w:t>interés</w:t>
            </w:r>
            <w:r w:rsidRPr="00932EB5">
              <w:rPr>
                <w:rFonts w:cstheme="minorHAnsi"/>
                <w:lang w:eastAsia="es-ES_tradnl"/>
              </w:rPr>
              <w:t xml:space="preserve"> para las captaciones (</w:t>
            </w:r>
            <w:r w:rsidRPr="00932EB5">
              <w:rPr>
                <w:rFonts w:cstheme="minorHAnsi"/>
                <w:lang w:eastAsia="es-ES_tradnl"/>
              </w:rPr>
              <w:t>pólizas</w:t>
            </w:r>
            <w:r w:rsidRPr="00932EB5">
              <w:rPr>
                <w:rFonts w:cstheme="minorHAnsi"/>
                <w:lang w:eastAsia="es-ES_tradnl"/>
              </w:rPr>
              <w:t xml:space="preserve">) </w:t>
            </w:r>
            <w:proofErr w:type="gramStart"/>
            <w:r w:rsidRPr="00932EB5">
              <w:rPr>
                <w:rFonts w:cstheme="minorHAnsi"/>
                <w:lang w:eastAsia="es-ES_tradnl"/>
              </w:rPr>
              <w:t xml:space="preserve">de </w:t>
            </w:r>
            <w:r w:rsidRPr="00932EB5">
              <w:rPr>
                <w:rFonts w:cstheme="minorHAnsi"/>
                <w:lang w:eastAsia="es-ES_tradnl"/>
              </w:rPr>
              <w:t>acuerdo</w:t>
            </w:r>
            <w:r w:rsidRPr="00932EB5">
              <w:rPr>
                <w:rFonts w:cstheme="minorHAnsi"/>
                <w:lang w:eastAsia="es-ES_tradnl"/>
              </w:rPr>
              <w:t xml:space="preserve"> a</w:t>
            </w:r>
            <w:proofErr w:type="gramEnd"/>
            <w:r w:rsidRPr="00932EB5">
              <w:rPr>
                <w:rFonts w:cstheme="minorHAnsi"/>
                <w:lang w:eastAsia="es-ES_tradnl"/>
              </w:rPr>
              <w:t xml:space="preserve"> periodos de tiempo, como se muestra en la tabla siguiente: </w:t>
            </w:r>
            <w:r w:rsidRPr="00932EB5">
              <w:rPr>
                <w:rFonts w:cstheme="minorHAnsi"/>
                <w:lang w:eastAsia="es-ES_tradnl"/>
              </w:rPr>
              <w:sym w:font="Wingdings" w:char="F0E0"/>
            </w:r>
            <w:r w:rsidRPr="00932EB5">
              <w:rPr>
                <w:rFonts w:cstheme="minorHAnsi"/>
                <w:lang w:eastAsia="es-ES_tradnl"/>
              </w:rPr>
              <w:t xml:space="preserve"> Administrador</w:t>
            </w:r>
          </w:p>
          <w:p w:rsidR="00737B3E" w:rsidRDefault="00737B3E" w:rsidP="00932EB5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sz w:val="24"/>
              </w:rPr>
            </w:pPr>
          </w:p>
          <w:p w:rsidR="00E06F93" w:rsidRDefault="00E06F93" w:rsidP="00E06F93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67B8E0" wp14:editId="0A4507C4">
                  <wp:extent cx="3086100" cy="5071794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37" cy="508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120" w:rsidRDefault="00686120" w:rsidP="00E06F93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06F93" w:rsidRDefault="00E06F93" w:rsidP="00E06F93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rFonts w:cstheme="minorHAnsi"/>
                <w:lang w:eastAsia="es-ES_tradnl"/>
              </w:rPr>
            </w:pPr>
            <w:r>
              <w:rPr>
                <w:sz w:val="24"/>
              </w:rPr>
              <w:t xml:space="preserve">Img4: </w:t>
            </w:r>
            <w:r>
              <w:rPr>
                <w:rFonts w:cstheme="minorHAnsi"/>
                <w:lang w:eastAsia="es-ES_tradnl"/>
              </w:rPr>
              <w:t>F</w:t>
            </w:r>
            <w:r w:rsidRPr="00932EB5">
              <w:rPr>
                <w:rFonts w:cstheme="minorHAnsi"/>
                <w:lang w:eastAsia="es-ES_tradnl"/>
              </w:rPr>
              <w:t xml:space="preserve">uncionalidad para parametrizar la </w:t>
            </w:r>
            <w:r w:rsidRPr="00932EB5">
              <w:rPr>
                <w:rFonts w:cstheme="minorHAnsi"/>
                <w:lang w:eastAsia="es-ES_tradnl"/>
              </w:rPr>
              <w:t>tasa</w:t>
            </w:r>
            <w:r w:rsidRPr="00932EB5">
              <w:rPr>
                <w:rFonts w:cstheme="minorHAnsi"/>
                <w:lang w:eastAsia="es-ES_tradnl"/>
              </w:rPr>
              <w:t xml:space="preserve"> de interés </w:t>
            </w:r>
            <w:r>
              <w:rPr>
                <w:rFonts w:cstheme="minorHAnsi"/>
                <w:lang w:eastAsia="es-ES_tradnl"/>
              </w:rPr>
              <w:t>(</w:t>
            </w:r>
            <w:r w:rsidR="00686120">
              <w:rPr>
                <w:rFonts w:cstheme="minorHAnsi"/>
                <w:lang w:eastAsia="es-ES_tradnl"/>
              </w:rPr>
              <w:t>póliza</w:t>
            </w:r>
            <w:r>
              <w:rPr>
                <w:rFonts w:cstheme="minorHAnsi"/>
                <w:lang w:eastAsia="es-ES_tradnl"/>
              </w:rPr>
              <w:t>)</w:t>
            </w:r>
          </w:p>
          <w:p w:rsidR="00686120" w:rsidRDefault="00686120" w:rsidP="00686120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rFonts w:cstheme="minorHAnsi"/>
                <w:lang w:eastAsia="es-ES_tradnl"/>
              </w:rPr>
            </w:pPr>
          </w:p>
          <w:p w:rsidR="00721337" w:rsidRDefault="00721337" w:rsidP="00721337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rFonts w:cstheme="minorHAnsi"/>
                <w:lang w:eastAsia="es-ES_tradnl"/>
              </w:rPr>
            </w:pPr>
            <w:r>
              <w:rPr>
                <w:rFonts w:cstheme="minorHAnsi"/>
                <w:lang w:eastAsia="es-ES_tradnl"/>
              </w:rPr>
              <w:t>El sistema permite realizar actualización de datos en caso de algún fallo, así como también buscar uno de los datos ya sea para realizar cambio, como eliminarlos.</w:t>
            </w:r>
          </w:p>
          <w:p w:rsidR="00686120" w:rsidRDefault="00686120" w:rsidP="00721337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rFonts w:cstheme="minorHAnsi"/>
                <w:lang w:eastAsia="es-ES_tradnl"/>
              </w:rPr>
            </w:pPr>
          </w:p>
          <w:p w:rsidR="00686120" w:rsidRDefault="00686120" w:rsidP="00686120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rFonts w:cstheme="minorHAnsi"/>
                <w:lang w:eastAsia="es-ES_tradnl"/>
              </w:rPr>
            </w:pPr>
            <w:r>
              <w:rPr>
                <w:noProof/>
              </w:rPr>
              <w:drawing>
                <wp:inline distT="0" distB="0" distL="0" distR="0" wp14:anchorId="0B4AF12F" wp14:editId="6E5A7E93">
                  <wp:extent cx="3561366" cy="1724025"/>
                  <wp:effectExtent l="0" t="0" r="127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581" cy="172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120" w:rsidRDefault="00686120" w:rsidP="00686120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rFonts w:cstheme="minorHAnsi"/>
                <w:lang w:eastAsia="es-ES_tradnl"/>
              </w:rPr>
            </w:pPr>
            <w:r>
              <w:rPr>
                <w:sz w:val="24"/>
              </w:rPr>
              <w:t>Img</w:t>
            </w:r>
            <w:r>
              <w:rPr>
                <w:sz w:val="24"/>
              </w:rPr>
              <w:t>5: Registros en la base</w:t>
            </w:r>
          </w:p>
          <w:p w:rsidR="00686120" w:rsidRDefault="00686120" w:rsidP="00721337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rFonts w:cstheme="minorHAnsi"/>
                <w:lang w:eastAsia="es-ES_tradnl"/>
              </w:rPr>
            </w:pPr>
          </w:p>
          <w:p w:rsidR="00686120" w:rsidRDefault="00686120" w:rsidP="00686120">
            <w:pPr>
              <w:pStyle w:val="TableParagraph"/>
              <w:tabs>
                <w:tab w:val="left" w:pos="964"/>
                <w:tab w:val="left" w:pos="966"/>
              </w:tabs>
              <w:spacing w:before="10"/>
              <w:rPr>
                <w:rFonts w:cstheme="minorHAnsi"/>
                <w:lang w:eastAsia="es-ES_tradnl"/>
              </w:rPr>
            </w:pPr>
          </w:p>
          <w:p w:rsidR="00686120" w:rsidRPr="00686120" w:rsidRDefault="00686120" w:rsidP="00686120">
            <w:pPr>
              <w:pStyle w:val="TableParagraph"/>
              <w:numPr>
                <w:ilvl w:val="0"/>
                <w:numId w:val="6"/>
              </w:numPr>
              <w:tabs>
                <w:tab w:val="left" w:pos="964"/>
                <w:tab w:val="left" w:pos="966"/>
              </w:tabs>
              <w:spacing w:before="10"/>
              <w:rPr>
                <w:rFonts w:cstheme="minorHAnsi"/>
                <w:lang w:eastAsia="es-ES_tradnl"/>
              </w:rPr>
            </w:pPr>
            <w:r w:rsidRPr="00686120">
              <w:rPr>
                <w:rFonts w:cstheme="minorHAnsi"/>
                <w:lang w:eastAsia="es-ES_tradnl"/>
              </w:rPr>
              <w:t xml:space="preserve">El sistema permitirá registrar </w:t>
            </w:r>
            <w:r w:rsidRPr="00686120">
              <w:rPr>
                <w:rFonts w:cstheme="minorHAnsi"/>
                <w:lang w:eastAsia="es-ES_tradnl"/>
              </w:rPr>
              <w:t>depósitos</w:t>
            </w:r>
            <w:r w:rsidRPr="00686120">
              <w:rPr>
                <w:rFonts w:cstheme="minorHAnsi"/>
                <w:lang w:eastAsia="es-ES_tradnl"/>
              </w:rPr>
              <w:t xml:space="preserve"> y retiros de dinero de clientes, con una interfaz orientada para un cajero (ventanilla). </w:t>
            </w:r>
            <w:r w:rsidRPr="00686120">
              <w:rPr>
                <w:rFonts w:cstheme="minorHAnsi"/>
                <w:lang w:eastAsia="es-ES_tradnl"/>
              </w:rPr>
              <w:sym w:font="Wingdings" w:char="F0E0"/>
            </w:r>
            <w:r w:rsidRPr="00686120">
              <w:rPr>
                <w:rFonts w:cstheme="minorHAnsi"/>
                <w:lang w:eastAsia="es-ES_tradnl"/>
              </w:rPr>
              <w:t xml:space="preserve"> Cajero</w:t>
            </w:r>
          </w:p>
          <w:p w:rsidR="00686120" w:rsidRDefault="00686120" w:rsidP="00721337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rPr>
                <w:rFonts w:cstheme="minorHAnsi"/>
                <w:lang w:eastAsia="es-ES_tradnl"/>
              </w:rPr>
            </w:pPr>
          </w:p>
          <w:p w:rsidR="00686120" w:rsidRDefault="00276069" w:rsidP="00276069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rFonts w:cstheme="minorHAnsi"/>
                <w:lang w:eastAsia="es-ES_tradnl"/>
              </w:rPr>
            </w:pPr>
            <w:r>
              <w:rPr>
                <w:noProof/>
              </w:rPr>
              <w:drawing>
                <wp:inline distT="0" distB="0" distL="0" distR="0" wp14:anchorId="6C25DE6C" wp14:editId="5ED9FDC9">
                  <wp:extent cx="4848225" cy="31527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120" w:rsidRDefault="00276069" w:rsidP="00276069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rFonts w:cstheme="minorHAnsi"/>
                <w:lang w:eastAsia="es-ES_tradnl"/>
              </w:rPr>
            </w:pPr>
            <w:r>
              <w:rPr>
                <w:sz w:val="24"/>
              </w:rPr>
              <w:t>Img</w:t>
            </w:r>
            <w:r>
              <w:rPr>
                <w:sz w:val="24"/>
              </w:rPr>
              <w:t xml:space="preserve">6: Proceso de depósito o retiro de una cuenta </w:t>
            </w:r>
          </w:p>
          <w:p w:rsidR="00721337" w:rsidRDefault="00721337" w:rsidP="00E06F93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62532" w:rsidRDefault="00E62532" w:rsidP="00E06F93">
            <w:pPr>
              <w:pStyle w:val="TableParagraph"/>
              <w:tabs>
                <w:tab w:val="left" w:pos="964"/>
                <w:tab w:val="left" w:pos="966"/>
              </w:tabs>
              <w:spacing w:before="10"/>
              <w:ind w:left="720"/>
              <w:jc w:val="center"/>
              <w:rPr>
                <w:sz w:val="24"/>
              </w:rPr>
            </w:pPr>
          </w:p>
          <w:p w:rsidR="00E62532" w:rsidRPr="00E62532" w:rsidRDefault="00E62532" w:rsidP="00E62532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sz w:val="24"/>
              </w:rPr>
            </w:pPr>
            <w:r>
              <w:rPr>
                <w:rFonts w:cstheme="minorHAnsi"/>
                <w:lang w:eastAsia="es-ES_tradnl"/>
              </w:rPr>
              <w:t>E</w:t>
            </w:r>
            <w:r w:rsidRPr="00E62532">
              <w:rPr>
                <w:rFonts w:cstheme="minorHAnsi"/>
                <w:lang w:eastAsia="es-ES_tradnl"/>
              </w:rPr>
              <w:t xml:space="preserve">l ingreso a la página web transaccional </w:t>
            </w:r>
            <w:r>
              <w:rPr>
                <w:rFonts w:cstheme="minorHAnsi"/>
                <w:lang w:eastAsia="es-ES_tradnl"/>
              </w:rPr>
              <w:t xml:space="preserve">se da </w:t>
            </w:r>
            <w:r w:rsidRPr="00E62532">
              <w:rPr>
                <w:rFonts w:cstheme="minorHAnsi"/>
                <w:lang w:eastAsia="es-ES_tradnl"/>
              </w:rPr>
              <w:t xml:space="preserve">por medio de usuario y contraseña.  Cada ingreso será registrado en la base de datos y así también será notificado al usuario por medio de un correo </w:t>
            </w:r>
            <w:r w:rsidRPr="00E62532">
              <w:rPr>
                <w:rFonts w:cstheme="minorHAnsi"/>
                <w:lang w:eastAsia="es-ES_tradnl"/>
              </w:rPr>
              <w:t>electrónico,</w:t>
            </w:r>
            <w:r>
              <w:rPr>
                <w:rFonts w:cstheme="minorHAnsi"/>
                <w:lang w:eastAsia="es-ES_tradnl"/>
              </w:rPr>
              <w:t xml:space="preserve"> así como la fecha de ingreso será notificada</w:t>
            </w: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both"/>
              <w:rPr>
                <w:rFonts w:cstheme="minorHAnsi"/>
                <w:lang w:eastAsia="es-ES_tradnl"/>
              </w:rPr>
            </w:pPr>
          </w:p>
          <w:p w:rsidR="00E62532" w:rsidRP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both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F58BD7" wp14:editId="3A12BB6B">
                  <wp:extent cx="5886450" cy="12382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both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Img7: Notificación de los datos de login</w:t>
            </w: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788D4C" wp14:editId="57CADCE3">
                  <wp:extent cx="4834890" cy="990436"/>
                  <wp:effectExtent l="0" t="0" r="3810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048" cy="100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Img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notificación de los intentos realizados</w:t>
            </w: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E62532" w:rsidRDefault="00E62532" w:rsidP="00E62532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</w:p>
          <w:p w:rsidR="0075571C" w:rsidRDefault="0075571C" w:rsidP="0075571C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cstheme="minorHAnsi"/>
                <w:lang w:eastAsia="es-ES_tradnl"/>
              </w:rPr>
            </w:pPr>
            <w:r w:rsidRPr="0075571C">
              <w:rPr>
                <w:rFonts w:cstheme="minorHAnsi"/>
                <w:lang w:eastAsia="es-ES_tradnl"/>
              </w:rPr>
              <w:t>El cliente al iniciar sesión en la página web transaccional visualizará el resumen de las cuentas de ahorro o corriente que tenga un cliente:</w:t>
            </w:r>
          </w:p>
          <w:p w:rsidR="00EE4C67" w:rsidRDefault="00EE4C67" w:rsidP="00EE4C67">
            <w:pPr>
              <w:widowControl/>
              <w:autoSpaceDE/>
              <w:autoSpaceDN/>
              <w:contextualSpacing/>
              <w:jc w:val="center"/>
              <w:rPr>
                <w:rFonts w:cstheme="minorHAnsi"/>
                <w:lang w:eastAsia="es-ES_tradnl"/>
              </w:rPr>
            </w:pPr>
            <w:r>
              <w:rPr>
                <w:noProof/>
              </w:rPr>
              <w:drawing>
                <wp:inline distT="0" distB="0" distL="0" distR="0" wp14:anchorId="0DD55B0C" wp14:editId="5B889EB7">
                  <wp:extent cx="2609850" cy="14287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C67" w:rsidRDefault="00EE4C67" w:rsidP="00EE4C67">
            <w:pPr>
              <w:widowControl/>
              <w:autoSpaceDE/>
              <w:autoSpaceDN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Img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Inicio de sesión del cliente</w:t>
            </w:r>
          </w:p>
          <w:p w:rsidR="00EE4C67" w:rsidRDefault="00EE4C67" w:rsidP="00EE4C67">
            <w:pPr>
              <w:widowControl/>
              <w:autoSpaceDE/>
              <w:autoSpaceDN/>
              <w:contextualSpacing/>
              <w:jc w:val="center"/>
              <w:rPr>
                <w:rFonts w:cstheme="minorHAnsi"/>
                <w:lang w:eastAsia="es-ES_tradnl"/>
              </w:rPr>
            </w:pPr>
          </w:p>
          <w:p w:rsidR="00F84F55" w:rsidRDefault="00F84F55" w:rsidP="00EE4C67">
            <w:pPr>
              <w:widowControl/>
              <w:autoSpaceDE/>
              <w:autoSpaceDN/>
              <w:contextualSpacing/>
              <w:jc w:val="center"/>
              <w:rPr>
                <w:rFonts w:cstheme="minorHAnsi"/>
                <w:lang w:eastAsia="es-ES_tradnl"/>
              </w:rPr>
            </w:pPr>
          </w:p>
          <w:p w:rsidR="00EE4C67" w:rsidRDefault="00EE4C67" w:rsidP="00EE4C67">
            <w:pPr>
              <w:widowControl/>
              <w:autoSpaceDE/>
              <w:autoSpaceDN/>
              <w:contextualSpacing/>
              <w:jc w:val="center"/>
              <w:rPr>
                <w:rFonts w:cstheme="minorHAnsi"/>
                <w:lang w:eastAsia="es-ES_tradnl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B82A1F6" wp14:editId="3AC05B4D">
                  <wp:extent cx="6064250" cy="1021800"/>
                  <wp:effectExtent l="0" t="0" r="0" b="698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942" cy="1031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E4C67" w:rsidRPr="00EE4C67" w:rsidRDefault="00EE4C67" w:rsidP="00EE4C67">
            <w:pPr>
              <w:widowControl/>
              <w:autoSpaceDE/>
              <w:autoSpaceDN/>
              <w:contextualSpacing/>
              <w:jc w:val="center"/>
              <w:rPr>
                <w:rFonts w:cstheme="minorHAnsi"/>
                <w:lang w:eastAsia="es-ES_tradnl"/>
              </w:rPr>
            </w:pPr>
          </w:p>
          <w:p w:rsidR="00E62532" w:rsidRDefault="00EE4C67" w:rsidP="00EE4C67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81BC35" wp14:editId="071CB673">
                  <wp:extent cx="3743325" cy="1866141"/>
                  <wp:effectExtent l="0" t="0" r="0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198" cy="187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C67" w:rsidRDefault="00EE4C67" w:rsidP="00EE4C67">
            <w:pPr>
              <w:widowControl/>
              <w:autoSpaceDE/>
              <w:autoSpaceDN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Img10: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Resumen de las cuentas del cliente.</w:t>
            </w:r>
          </w:p>
          <w:p w:rsidR="00F84F55" w:rsidRDefault="00F84F55" w:rsidP="00EE4C67">
            <w:pPr>
              <w:widowControl/>
              <w:autoSpaceDE/>
              <w:autoSpaceDN/>
              <w:contextualSpacing/>
              <w:jc w:val="center"/>
              <w:rPr>
                <w:sz w:val="24"/>
              </w:rPr>
            </w:pPr>
          </w:p>
          <w:p w:rsidR="00F84F55" w:rsidRDefault="00F84F55" w:rsidP="00EE4C67">
            <w:pPr>
              <w:widowControl/>
              <w:autoSpaceDE/>
              <w:autoSpaceDN/>
              <w:contextualSpacing/>
              <w:jc w:val="center"/>
              <w:rPr>
                <w:sz w:val="24"/>
              </w:rPr>
            </w:pPr>
          </w:p>
          <w:p w:rsidR="00F84F55" w:rsidRDefault="00F84F55" w:rsidP="00EE4C67">
            <w:pPr>
              <w:widowControl/>
              <w:autoSpaceDE/>
              <w:autoSpaceDN/>
              <w:contextualSpacing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38BC20" wp14:editId="0246BF6A">
                  <wp:extent cx="5858736" cy="654050"/>
                  <wp:effectExtent l="0" t="0" r="889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246" cy="65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C67" w:rsidRDefault="00F84F55" w:rsidP="00EE4C67">
            <w:pPr>
              <w:pStyle w:val="Prrafodelista"/>
              <w:widowControl/>
              <w:autoSpaceDE/>
              <w:autoSpaceDN/>
              <w:ind w:left="720"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Img1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Almacenados en la base de datos</w:t>
            </w:r>
          </w:p>
        </w:tc>
      </w:tr>
    </w:tbl>
    <w:p w:rsidR="00FC208E" w:rsidRDefault="00F84F55"/>
    <w:sectPr w:rsidR="00FC2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305"/>
    <w:multiLevelType w:val="hybridMultilevel"/>
    <w:tmpl w:val="12BC388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B74"/>
    <w:multiLevelType w:val="hybridMultilevel"/>
    <w:tmpl w:val="37A2C556"/>
    <w:lvl w:ilvl="0" w:tplc="FF8AF770">
      <w:numFmt w:val="bullet"/>
      <w:lvlText w:val=""/>
      <w:lvlJc w:val="left"/>
      <w:pPr>
        <w:ind w:left="100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2BB2BF98"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  <w:w w:val="97"/>
        <w:sz w:val="24"/>
        <w:szCs w:val="24"/>
        <w:lang w:val="es-ES" w:eastAsia="es-ES" w:bidi="es-ES"/>
      </w:rPr>
    </w:lvl>
    <w:lvl w:ilvl="2" w:tplc="BD2E36A6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FF2279BE">
      <w:numFmt w:val="bullet"/>
      <w:lvlText w:val="•"/>
      <w:lvlJc w:val="left"/>
      <w:pPr>
        <w:ind w:left="3244" w:hanging="360"/>
      </w:pPr>
      <w:rPr>
        <w:rFonts w:hint="default"/>
        <w:lang w:val="es-ES" w:eastAsia="es-ES" w:bidi="es-ES"/>
      </w:rPr>
    </w:lvl>
    <w:lvl w:ilvl="4" w:tplc="061236FA">
      <w:numFmt w:val="bullet"/>
      <w:lvlText w:val="•"/>
      <w:lvlJc w:val="left"/>
      <w:pPr>
        <w:ind w:left="4326" w:hanging="360"/>
      </w:pPr>
      <w:rPr>
        <w:rFonts w:hint="default"/>
        <w:lang w:val="es-ES" w:eastAsia="es-ES" w:bidi="es-ES"/>
      </w:rPr>
    </w:lvl>
    <w:lvl w:ilvl="5" w:tplc="7794DF32">
      <w:numFmt w:val="bullet"/>
      <w:lvlText w:val="•"/>
      <w:lvlJc w:val="left"/>
      <w:pPr>
        <w:ind w:left="5408" w:hanging="360"/>
      </w:pPr>
      <w:rPr>
        <w:rFonts w:hint="default"/>
        <w:lang w:val="es-ES" w:eastAsia="es-ES" w:bidi="es-ES"/>
      </w:rPr>
    </w:lvl>
    <w:lvl w:ilvl="6" w:tplc="3AF056B6">
      <w:numFmt w:val="bullet"/>
      <w:lvlText w:val="•"/>
      <w:lvlJc w:val="left"/>
      <w:pPr>
        <w:ind w:left="6491" w:hanging="360"/>
      </w:pPr>
      <w:rPr>
        <w:rFonts w:hint="default"/>
        <w:lang w:val="es-ES" w:eastAsia="es-ES" w:bidi="es-ES"/>
      </w:rPr>
    </w:lvl>
    <w:lvl w:ilvl="7" w:tplc="1CE86844">
      <w:numFmt w:val="bullet"/>
      <w:lvlText w:val="•"/>
      <w:lvlJc w:val="left"/>
      <w:pPr>
        <w:ind w:left="7573" w:hanging="360"/>
      </w:pPr>
      <w:rPr>
        <w:rFonts w:hint="default"/>
        <w:lang w:val="es-ES" w:eastAsia="es-ES" w:bidi="es-ES"/>
      </w:rPr>
    </w:lvl>
    <w:lvl w:ilvl="8" w:tplc="7A34BA6A">
      <w:numFmt w:val="bullet"/>
      <w:lvlText w:val="•"/>
      <w:lvlJc w:val="left"/>
      <w:pPr>
        <w:ind w:left="865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C57468E"/>
    <w:multiLevelType w:val="hybridMultilevel"/>
    <w:tmpl w:val="1BFC18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517F7C"/>
    <w:multiLevelType w:val="hybridMultilevel"/>
    <w:tmpl w:val="A0B6E8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DD69F8"/>
    <w:multiLevelType w:val="hybridMultilevel"/>
    <w:tmpl w:val="4D88D1E4"/>
    <w:lvl w:ilvl="0" w:tplc="A7BC62C4">
      <w:numFmt w:val="bullet"/>
      <w:lvlText w:val="●"/>
      <w:lvlJc w:val="left"/>
      <w:pPr>
        <w:ind w:left="965" w:hanging="360"/>
      </w:pPr>
      <w:rPr>
        <w:rFonts w:ascii="Arial" w:eastAsia="Arial" w:hAnsi="Arial" w:cs="Arial" w:hint="default"/>
        <w:w w:val="97"/>
        <w:sz w:val="24"/>
        <w:szCs w:val="24"/>
        <w:lang w:val="es-ES" w:eastAsia="es-ES" w:bidi="es-ES"/>
      </w:rPr>
    </w:lvl>
    <w:lvl w:ilvl="1" w:tplc="72861696">
      <w:numFmt w:val="bullet"/>
      <w:lvlText w:val="•"/>
      <w:lvlJc w:val="left"/>
      <w:pPr>
        <w:ind w:left="1921" w:hanging="360"/>
      </w:pPr>
      <w:rPr>
        <w:rFonts w:hint="default"/>
        <w:lang w:val="es-ES" w:eastAsia="es-ES" w:bidi="es-ES"/>
      </w:rPr>
    </w:lvl>
    <w:lvl w:ilvl="2" w:tplc="BDDAF666">
      <w:numFmt w:val="bullet"/>
      <w:lvlText w:val="•"/>
      <w:lvlJc w:val="left"/>
      <w:pPr>
        <w:ind w:left="2882" w:hanging="360"/>
      </w:pPr>
      <w:rPr>
        <w:rFonts w:hint="default"/>
        <w:lang w:val="es-ES" w:eastAsia="es-ES" w:bidi="es-ES"/>
      </w:rPr>
    </w:lvl>
    <w:lvl w:ilvl="3" w:tplc="41D2683E">
      <w:numFmt w:val="bullet"/>
      <w:lvlText w:val="•"/>
      <w:lvlJc w:val="left"/>
      <w:pPr>
        <w:ind w:left="3843" w:hanging="360"/>
      </w:pPr>
      <w:rPr>
        <w:rFonts w:hint="default"/>
        <w:lang w:val="es-ES" w:eastAsia="es-ES" w:bidi="es-ES"/>
      </w:rPr>
    </w:lvl>
    <w:lvl w:ilvl="4" w:tplc="A99EC1B8">
      <w:numFmt w:val="bullet"/>
      <w:lvlText w:val="•"/>
      <w:lvlJc w:val="left"/>
      <w:pPr>
        <w:ind w:left="4804" w:hanging="360"/>
      </w:pPr>
      <w:rPr>
        <w:rFonts w:hint="default"/>
        <w:lang w:val="es-ES" w:eastAsia="es-ES" w:bidi="es-ES"/>
      </w:rPr>
    </w:lvl>
    <w:lvl w:ilvl="5" w:tplc="5B40FD62">
      <w:numFmt w:val="bullet"/>
      <w:lvlText w:val="•"/>
      <w:lvlJc w:val="left"/>
      <w:pPr>
        <w:ind w:left="5765" w:hanging="360"/>
      </w:pPr>
      <w:rPr>
        <w:rFonts w:hint="default"/>
        <w:lang w:val="es-ES" w:eastAsia="es-ES" w:bidi="es-ES"/>
      </w:rPr>
    </w:lvl>
    <w:lvl w:ilvl="6" w:tplc="4F34FDF0">
      <w:numFmt w:val="bullet"/>
      <w:lvlText w:val="•"/>
      <w:lvlJc w:val="left"/>
      <w:pPr>
        <w:ind w:left="6726" w:hanging="360"/>
      </w:pPr>
      <w:rPr>
        <w:rFonts w:hint="default"/>
        <w:lang w:val="es-ES" w:eastAsia="es-ES" w:bidi="es-ES"/>
      </w:rPr>
    </w:lvl>
    <w:lvl w:ilvl="7" w:tplc="6EC60446">
      <w:numFmt w:val="bullet"/>
      <w:lvlText w:val="•"/>
      <w:lvlJc w:val="left"/>
      <w:pPr>
        <w:ind w:left="7687" w:hanging="360"/>
      </w:pPr>
      <w:rPr>
        <w:rFonts w:hint="default"/>
        <w:lang w:val="es-ES" w:eastAsia="es-ES" w:bidi="es-ES"/>
      </w:rPr>
    </w:lvl>
    <w:lvl w:ilvl="8" w:tplc="30C0BFC4">
      <w:numFmt w:val="bullet"/>
      <w:lvlText w:val="•"/>
      <w:lvlJc w:val="left"/>
      <w:pPr>
        <w:ind w:left="8648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36C31D04"/>
    <w:multiLevelType w:val="hybridMultilevel"/>
    <w:tmpl w:val="4FAA9052"/>
    <w:lvl w:ilvl="0" w:tplc="AFBC6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F3AD4"/>
    <w:multiLevelType w:val="hybridMultilevel"/>
    <w:tmpl w:val="32E03794"/>
    <w:lvl w:ilvl="0" w:tplc="839EB84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700278CA">
      <w:numFmt w:val="bullet"/>
      <w:lvlText w:val="•"/>
      <w:lvlJc w:val="left"/>
      <w:pPr>
        <w:ind w:left="1921" w:hanging="360"/>
      </w:pPr>
      <w:rPr>
        <w:rFonts w:hint="default"/>
        <w:lang w:val="es-ES" w:eastAsia="es-ES" w:bidi="es-ES"/>
      </w:rPr>
    </w:lvl>
    <w:lvl w:ilvl="2" w:tplc="5DF01E8E">
      <w:numFmt w:val="bullet"/>
      <w:lvlText w:val="•"/>
      <w:lvlJc w:val="left"/>
      <w:pPr>
        <w:ind w:left="2882" w:hanging="360"/>
      </w:pPr>
      <w:rPr>
        <w:rFonts w:hint="default"/>
        <w:lang w:val="es-ES" w:eastAsia="es-ES" w:bidi="es-ES"/>
      </w:rPr>
    </w:lvl>
    <w:lvl w:ilvl="3" w:tplc="AE3A5918">
      <w:numFmt w:val="bullet"/>
      <w:lvlText w:val="•"/>
      <w:lvlJc w:val="left"/>
      <w:pPr>
        <w:ind w:left="3843" w:hanging="360"/>
      </w:pPr>
      <w:rPr>
        <w:rFonts w:hint="default"/>
        <w:lang w:val="es-ES" w:eastAsia="es-ES" w:bidi="es-ES"/>
      </w:rPr>
    </w:lvl>
    <w:lvl w:ilvl="4" w:tplc="870C76AE">
      <w:numFmt w:val="bullet"/>
      <w:lvlText w:val="•"/>
      <w:lvlJc w:val="left"/>
      <w:pPr>
        <w:ind w:left="4804" w:hanging="360"/>
      </w:pPr>
      <w:rPr>
        <w:rFonts w:hint="default"/>
        <w:lang w:val="es-ES" w:eastAsia="es-ES" w:bidi="es-ES"/>
      </w:rPr>
    </w:lvl>
    <w:lvl w:ilvl="5" w:tplc="6AC68B90">
      <w:numFmt w:val="bullet"/>
      <w:lvlText w:val="•"/>
      <w:lvlJc w:val="left"/>
      <w:pPr>
        <w:ind w:left="5765" w:hanging="360"/>
      </w:pPr>
      <w:rPr>
        <w:rFonts w:hint="default"/>
        <w:lang w:val="es-ES" w:eastAsia="es-ES" w:bidi="es-ES"/>
      </w:rPr>
    </w:lvl>
    <w:lvl w:ilvl="6" w:tplc="966E8D94">
      <w:numFmt w:val="bullet"/>
      <w:lvlText w:val="•"/>
      <w:lvlJc w:val="left"/>
      <w:pPr>
        <w:ind w:left="6726" w:hanging="360"/>
      </w:pPr>
      <w:rPr>
        <w:rFonts w:hint="default"/>
        <w:lang w:val="es-ES" w:eastAsia="es-ES" w:bidi="es-ES"/>
      </w:rPr>
    </w:lvl>
    <w:lvl w:ilvl="7" w:tplc="CE866A2E">
      <w:numFmt w:val="bullet"/>
      <w:lvlText w:val="•"/>
      <w:lvlJc w:val="left"/>
      <w:pPr>
        <w:ind w:left="7687" w:hanging="360"/>
      </w:pPr>
      <w:rPr>
        <w:rFonts w:hint="default"/>
        <w:lang w:val="es-ES" w:eastAsia="es-ES" w:bidi="es-ES"/>
      </w:rPr>
    </w:lvl>
    <w:lvl w:ilvl="8" w:tplc="FF6C5864">
      <w:numFmt w:val="bullet"/>
      <w:lvlText w:val="•"/>
      <w:lvlJc w:val="left"/>
      <w:pPr>
        <w:ind w:left="8648" w:hanging="360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AB"/>
    <w:rsid w:val="00054876"/>
    <w:rsid w:val="00086DF8"/>
    <w:rsid w:val="000D6EBE"/>
    <w:rsid w:val="00110268"/>
    <w:rsid w:val="002465E4"/>
    <w:rsid w:val="00276069"/>
    <w:rsid w:val="003034AB"/>
    <w:rsid w:val="00496015"/>
    <w:rsid w:val="00686120"/>
    <w:rsid w:val="00721337"/>
    <w:rsid w:val="00737B3E"/>
    <w:rsid w:val="0075571C"/>
    <w:rsid w:val="007F61CF"/>
    <w:rsid w:val="008D4EFD"/>
    <w:rsid w:val="008F592E"/>
    <w:rsid w:val="00932EB5"/>
    <w:rsid w:val="00B334DE"/>
    <w:rsid w:val="00C0277A"/>
    <w:rsid w:val="00C60D8C"/>
    <w:rsid w:val="00CF601B"/>
    <w:rsid w:val="00D2158F"/>
    <w:rsid w:val="00E06F93"/>
    <w:rsid w:val="00E62532"/>
    <w:rsid w:val="00EE4C67"/>
    <w:rsid w:val="00F8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D634"/>
  <w15:chartTrackingRefBased/>
  <w15:docId w15:val="{C478CFBC-CD1F-4221-A4B9-F4ACB0EF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4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34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34AB"/>
  </w:style>
  <w:style w:type="paragraph" w:styleId="Prrafodelista">
    <w:name w:val="List Paragraph"/>
    <w:basedOn w:val="Normal"/>
    <w:uiPriority w:val="34"/>
    <w:qFormat/>
    <w:rsid w:val="003034AB"/>
    <w:pPr>
      <w:ind w:left="941" w:hanging="361"/>
    </w:pPr>
  </w:style>
  <w:style w:type="table" w:styleId="Tablaconcuadrcula">
    <w:name w:val="Table Grid"/>
    <w:basedOn w:val="Tablanormal"/>
    <w:uiPriority w:val="39"/>
    <w:rsid w:val="0049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cch</dc:creator>
  <cp:keywords/>
  <dc:description/>
  <cp:lastModifiedBy>liliana cch</cp:lastModifiedBy>
  <cp:revision>16</cp:revision>
  <dcterms:created xsi:type="dcterms:W3CDTF">2020-12-21T21:23:00Z</dcterms:created>
  <dcterms:modified xsi:type="dcterms:W3CDTF">2020-12-24T04:56:00Z</dcterms:modified>
</cp:coreProperties>
</file>