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BA" w:rsidRPr="00FE27E3" w:rsidRDefault="00C75ABA" w:rsidP="00C75ABA">
      <w:pPr>
        <w:pStyle w:val="papertitle"/>
        <w:spacing w:before="100" w:beforeAutospacing="1" w:after="100" w:afterAutospacing="1"/>
        <w:rPr>
          <w:lang w:val="pt-BR"/>
        </w:rPr>
      </w:pPr>
      <w:bookmarkStart w:id="0" w:name="_GoBack"/>
      <w:bookmarkEnd w:id="0"/>
      <w:r>
        <w:rPr>
          <w:lang w:val="pt-BR"/>
        </w:rPr>
        <w:t>Programação Orientada a Objecto</w:t>
      </w:r>
    </w:p>
    <w:p w:rsidR="00C75ABA" w:rsidRPr="00FE27E3" w:rsidRDefault="00C75ABA" w:rsidP="00C75ABA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C75ABA" w:rsidRPr="00FE27E3" w:rsidRDefault="00C75ABA" w:rsidP="00C75ABA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C75ABA" w:rsidRPr="00FE27E3" w:rsidSect="00A92125">
          <w:footerReference w:type="default" r:id="rId6"/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C75ABA" w:rsidRPr="00FE27E3" w:rsidRDefault="00C75ABA" w:rsidP="00C75ABA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>
        <w:rPr>
          <w:sz w:val="18"/>
          <w:szCs w:val="18"/>
          <w:lang w:val="pt-BR"/>
        </w:rPr>
        <w:lastRenderedPageBreak/>
        <w:t>&lt;&lt;Magda Maria Gouveia Alferes / 1000020636&gt;&gt;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 xml:space="preserve">Faculdade de Engenharia 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&lt;&lt;magdamariagouveiapulungo@gmail.com</w:t>
      </w:r>
      <w:r w:rsidRPr="00091511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Pr="00091511">
        <w:rPr>
          <w:lang w:val="pt-BR"/>
        </w:rPr>
        <w:lastRenderedPageBreak/>
        <w:t xml:space="preserve"> </w:t>
      </w:r>
    </w:p>
    <w:p w:rsidR="00C75ABA" w:rsidRPr="00091511" w:rsidRDefault="00C75ABA" w:rsidP="00C75ABA">
      <w:pPr>
        <w:rPr>
          <w:lang w:val="pt-BR"/>
        </w:rPr>
        <w:sectPr w:rsidR="00C75ABA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C75ABA" w:rsidRPr="00091511" w:rsidRDefault="00C75ABA" w:rsidP="00C75ABA">
      <w:pPr>
        <w:rPr>
          <w:lang w:val="pt-BR"/>
        </w:rPr>
        <w:sectPr w:rsidR="00C75ABA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lastRenderedPageBreak/>
        <w:br w:type="column"/>
      </w:r>
    </w:p>
    <w:p w:rsidR="00C75ABA" w:rsidRDefault="00C75ABA" w:rsidP="00C75ABA">
      <w:pPr>
        <w:rPr>
          <w:b/>
          <w:sz w:val="24"/>
          <w:szCs w:val="24"/>
        </w:rPr>
      </w:pPr>
      <w:r w:rsidRPr="00DA4D0F">
        <w:rPr>
          <w:b/>
          <w:bCs/>
          <w:sz w:val="24"/>
          <w:szCs w:val="24"/>
        </w:rPr>
        <w:lastRenderedPageBreak/>
        <w:t>Abstract</w:t>
      </w:r>
      <w:r>
        <w:rPr>
          <w:b/>
          <w:bCs/>
          <w:sz w:val="24"/>
          <w:szCs w:val="24"/>
        </w:rPr>
        <w:t>--</w:t>
      </w:r>
      <w:r w:rsidRPr="00DA4D0F">
        <w:rPr>
          <w:b/>
          <w:bCs/>
          <w:sz w:val="24"/>
          <w:szCs w:val="24"/>
        </w:rPr>
        <w:t xml:space="preserve"> </w:t>
      </w:r>
      <w:r w:rsidRPr="00DA4D0F">
        <w:rPr>
          <w:b/>
        </w:rPr>
        <w:t xml:space="preserve">Um resumo muito conciso sobre a tarefa de Fundamentos de Programação </w:t>
      </w:r>
      <w:proofErr w:type="gramStart"/>
      <w:r w:rsidRPr="00DA4D0F">
        <w:rPr>
          <w:b/>
        </w:rPr>
        <w:t>2</w:t>
      </w:r>
      <w:proofErr w:type="gramEnd"/>
      <w:r w:rsidRPr="00DA4D0F">
        <w:rPr>
          <w:b/>
        </w:rPr>
        <w:t xml:space="preserve"> a ser apresentado.</w:t>
      </w:r>
      <w:r w:rsidRPr="00DA4D0F">
        <w:rPr>
          <w:b/>
          <w:sz w:val="24"/>
          <w:szCs w:val="24"/>
        </w:rPr>
        <w:t xml:space="preserve">.. </w:t>
      </w:r>
    </w:p>
    <w:p w:rsidR="00C75ABA" w:rsidRDefault="00C75ABA" w:rsidP="00C75ABA">
      <w:pPr>
        <w:pStyle w:val="Abstract"/>
        <w:ind w:firstLine="0"/>
        <w:rPr>
          <w:lang w:val="pt-BR"/>
        </w:rPr>
      </w:pPr>
    </w:p>
    <w:p w:rsidR="00C75ABA" w:rsidRDefault="00C75ABA" w:rsidP="00C75ABA">
      <w:pPr>
        <w:pStyle w:val="Ttulo1"/>
        <w:jc w:val="center"/>
        <w:sectPr w:rsidR="00C75ABA" w:rsidSect="008A4EC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5ABA" w:rsidRPr="008A4EC6" w:rsidRDefault="00C75ABA" w:rsidP="00C75ABA">
      <w:pPr>
        <w:pStyle w:val="Ttulo1"/>
        <w:jc w:val="center"/>
      </w:pPr>
      <w:r w:rsidRPr="008A4EC6">
        <w:lastRenderedPageBreak/>
        <w:t>ENCAPSULAMENTO</w:t>
      </w:r>
    </w:p>
    <w:p w:rsidR="00C75ABA" w:rsidRDefault="00C75ABA" w:rsidP="00C75ABA">
      <w:pPr>
        <w:ind w:firstLine="0"/>
        <w:rPr>
          <w:bCs/>
        </w:rPr>
      </w:pPr>
    </w:p>
    <w:p w:rsidR="00C75ABA" w:rsidRDefault="00C75ABA" w:rsidP="00C75ABA">
      <w:pPr>
        <w:ind w:firstLine="0"/>
      </w:pPr>
      <w:r>
        <w:rPr>
          <w:bCs/>
        </w:rPr>
        <w:t>É</w:t>
      </w:r>
      <w:r>
        <w:t xml:space="preserve"> a</w:t>
      </w:r>
      <w:r w:rsidRPr="008A4EC6">
        <w:t xml:space="preserve"> técnica</w:t>
      </w:r>
      <w:proofErr w:type="gramStart"/>
      <w:r w:rsidRPr="008A4EC6">
        <w:t xml:space="preserve">  </w:t>
      </w:r>
      <w:proofErr w:type="gramEnd"/>
      <w:r>
        <w:t>com que os detalhes intern</w:t>
      </w:r>
      <w:r w:rsidRPr="008A4EC6">
        <w:t>os do funcionamento dos métodos de uma classe permaneçam ocultos para objectos</w:t>
      </w:r>
      <w:r>
        <w:t>, ou seja</w:t>
      </w:r>
      <w:r w:rsidRPr="008A4EC6">
        <w:t>,é uma técnica usada para esconder uma ideia</w:t>
      </w:r>
      <w:r>
        <w:t xml:space="preserve"> </w:t>
      </w:r>
      <w:r w:rsidRPr="008A4EC6">
        <w:t>,não expondo detalhes internos para o usuário.</w:t>
      </w:r>
    </w:p>
    <w:p w:rsidR="00C75ABA" w:rsidRPr="008A4EC6" w:rsidRDefault="00C75ABA" w:rsidP="00C75ABA"/>
    <w:p w:rsidR="00C75ABA" w:rsidRPr="008A4EC6" w:rsidRDefault="00C75ABA" w:rsidP="00C75ABA">
      <w:pPr>
        <w:pStyle w:val="Ttulo1"/>
        <w:jc w:val="center"/>
      </w:pPr>
      <w:r w:rsidRPr="008A4EC6">
        <w:t>HERANÇA</w:t>
      </w:r>
    </w:p>
    <w:p w:rsidR="00C75ABA" w:rsidRDefault="00C75ABA" w:rsidP="00C75ABA">
      <w:pPr>
        <w:rPr>
          <w:bCs/>
        </w:rPr>
      </w:pPr>
    </w:p>
    <w:p w:rsidR="00C75ABA" w:rsidRDefault="00C75ABA" w:rsidP="00C75ABA">
      <w:pPr>
        <w:ind w:firstLine="0"/>
      </w:pPr>
      <w:r>
        <w:rPr>
          <w:bCs/>
        </w:rPr>
        <w:t>Q</w:t>
      </w:r>
      <w:r w:rsidRPr="008A4EC6">
        <w:t>uando temos duas classes diferentes e são próximas e possuem características mútuas e existe uma especificação entre elas,</w:t>
      </w:r>
      <w:r>
        <w:t xml:space="preserve"> </w:t>
      </w:r>
      <w:r w:rsidRPr="008A4EC6">
        <w:t>para não haver uma redundância na identificação do código todo,</w:t>
      </w:r>
      <w:r>
        <w:t xml:space="preserve"> </w:t>
      </w:r>
      <w:r w:rsidRPr="008A4EC6">
        <w:t>podemos compartil</w:t>
      </w:r>
      <w:r>
        <w:t xml:space="preserve">har os seus atributos e metódos... </w:t>
      </w:r>
      <w:proofErr w:type="gramStart"/>
      <w:r w:rsidRPr="008A4EC6">
        <w:t>este</w:t>
      </w:r>
      <w:proofErr w:type="gramEnd"/>
      <w:r w:rsidRPr="008A4EC6">
        <w:t xml:space="preserve"> processo é chamado herança.</w:t>
      </w:r>
    </w:p>
    <w:p w:rsidR="00C75ABA" w:rsidRPr="008A4EC6" w:rsidRDefault="00C75ABA" w:rsidP="00C75ABA">
      <w:pPr>
        <w:ind w:firstLine="0"/>
      </w:pPr>
    </w:p>
    <w:p w:rsidR="00C75ABA" w:rsidRDefault="00C75ABA" w:rsidP="00C75ABA">
      <w:pPr>
        <w:ind w:firstLine="0"/>
        <w:rPr>
          <w:bCs/>
        </w:rPr>
      </w:pPr>
    </w:p>
    <w:p w:rsidR="00C75ABA" w:rsidRDefault="00C75ABA" w:rsidP="00C75ABA">
      <w:pPr>
        <w:ind w:firstLine="0"/>
        <w:rPr>
          <w:bCs/>
        </w:rPr>
      </w:pPr>
    </w:p>
    <w:p w:rsidR="00C75ABA" w:rsidRDefault="00C75ABA" w:rsidP="00C75ABA">
      <w:pPr>
        <w:ind w:firstLine="0"/>
        <w:rPr>
          <w:bCs/>
        </w:rPr>
      </w:pPr>
    </w:p>
    <w:p w:rsidR="00C75ABA" w:rsidRDefault="00C75ABA" w:rsidP="00C75ABA">
      <w:pPr>
        <w:ind w:firstLine="0"/>
        <w:rPr>
          <w:bCs/>
        </w:rPr>
      </w:pPr>
    </w:p>
    <w:p w:rsidR="00C75ABA" w:rsidRPr="008A4EC6" w:rsidRDefault="00C75ABA" w:rsidP="00C75ABA">
      <w:pPr>
        <w:pStyle w:val="Ttulo1"/>
        <w:jc w:val="center"/>
      </w:pPr>
      <w:r w:rsidRPr="008A4EC6">
        <w:lastRenderedPageBreak/>
        <w:t>POLIMORFISMO</w:t>
      </w:r>
    </w:p>
    <w:p w:rsidR="00C75ABA" w:rsidRDefault="00C75ABA" w:rsidP="00C75ABA">
      <w:pPr>
        <w:ind w:firstLine="0"/>
      </w:pPr>
    </w:p>
    <w:p w:rsidR="00C75ABA" w:rsidRDefault="00C75ABA" w:rsidP="00C75ABA">
      <w:pPr>
        <w:ind w:firstLine="0"/>
      </w:pPr>
    </w:p>
    <w:p w:rsidR="00C75ABA" w:rsidRDefault="00C75ABA" w:rsidP="00C75ABA">
      <w:pPr>
        <w:ind w:firstLine="0"/>
      </w:pPr>
      <w:r>
        <w:t xml:space="preserve">É </w:t>
      </w:r>
      <w:proofErr w:type="gramStart"/>
      <w:r>
        <w:t>a definição de entidades do mundo real, descrevendo as suas</w:t>
      </w:r>
      <w:proofErr w:type="gramEnd"/>
      <w:r>
        <w:t xml:space="preserve"> características e acções. Por exemplo:</w:t>
      </w:r>
      <w:proofErr w:type="gramStart"/>
      <w:r>
        <w:t xml:space="preserve">  </w:t>
      </w:r>
      <w:proofErr w:type="gramEnd"/>
      <w:r>
        <w:t xml:space="preserve">a entidade carro, tem como característica a cor, peso, altura, e como acção ligar, desligar, acelerar, parar... </w:t>
      </w:r>
      <w:proofErr w:type="gramStart"/>
      <w:r>
        <w:t>a</w:t>
      </w:r>
      <w:proofErr w:type="gramEnd"/>
      <w:r>
        <w:t xml:space="preserve"> entidade alimento, tem como característica cor, sabor, cheiro, e como acção lavar, cozinhar, lavar.</w:t>
      </w:r>
    </w:p>
    <w:p w:rsidR="00C75ABA" w:rsidRPr="008A4EC6" w:rsidRDefault="00C75ABA" w:rsidP="00C75ABA">
      <w:pPr>
        <w:ind w:firstLine="0"/>
      </w:pPr>
    </w:p>
    <w:p w:rsidR="00C75ABA" w:rsidRPr="008A4EC6" w:rsidRDefault="00C75ABA" w:rsidP="00C75ABA">
      <w:pPr>
        <w:pStyle w:val="Ttulo1"/>
        <w:jc w:val="center"/>
      </w:pPr>
      <w:r w:rsidRPr="008A4EC6">
        <w:t>INTERFACE</w:t>
      </w:r>
    </w:p>
    <w:p w:rsidR="00C75ABA" w:rsidRDefault="00C75ABA" w:rsidP="00C75ABA">
      <w:pPr>
        <w:rPr>
          <w:bCs/>
        </w:rPr>
      </w:pPr>
    </w:p>
    <w:p w:rsidR="00C75ABA" w:rsidRDefault="00C75ABA" w:rsidP="00C75ABA">
      <w:pPr>
        <w:ind w:firstLine="0"/>
      </w:pPr>
      <w:r>
        <w:rPr>
          <w:bCs/>
        </w:rPr>
        <w:t>É</w:t>
      </w:r>
      <w:r w:rsidRPr="008A4EC6">
        <w:t xml:space="preserve"> um contrato entre a classe e o mundo exterior. A interface facilita a relação, interação entre o usuário e o sistema a ser utilizado.</w:t>
      </w:r>
    </w:p>
    <w:p w:rsidR="00C75ABA" w:rsidRPr="008A4EC6" w:rsidRDefault="00C75ABA" w:rsidP="00C75ABA">
      <w:pPr>
        <w:ind w:firstLine="0"/>
      </w:pPr>
    </w:p>
    <w:p w:rsidR="00C75ABA" w:rsidRPr="008A4EC6" w:rsidRDefault="00C75ABA" w:rsidP="00C75ABA">
      <w:pPr>
        <w:pStyle w:val="Ttulo1"/>
        <w:jc w:val="center"/>
      </w:pPr>
      <w:r w:rsidRPr="008A4EC6">
        <w:t>ABSTRAÇÃO</w:t>
      </w:r>
    </w:p>
    <w:p w:rsidR="00C75ABA" w:rsidRDefault="00C75ABA" w:rsidP="00C75ABA">
      <w:pPr>
        <w:rPr>
          <w:bCs/>
        </w:rPr>
      </w:pPr>
    </w:p>
    <w:p w:rsidR="00C75ABA" w:rsidRPr="008A4EC6" w:rsidRDefault="00C75ABA" w:rsidP="00C75ABA">
      <w:pPr>
        <w:sectPr w:rsidR="00C75ABA" w:rsidRPr="008A4EC6" w:rsidSect="00CF262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Cs/>
        </w:rPr>
        <w:t>É quando duas ou mais classes derivada de uma mesma superclasse podem invocar métodos que têm a mema identificação ou assinatura.</w:t>
      </w:r>
      <w:proofErr w:type="gramStart"/>
    </w:p>
    <w:p w:rsidR="00C75ABA" w:rsidRPr="008A4EC6" w:rsidRDefault="00C75ABA" w:rsidP="00C75ABA">
      <w:proofErr w:type="gramEnd"/>
    </w:p>
    <w:p w:rsidR="00C75ABA" w:rsidRPr="008A4EC6" w:rsidRDefault="00C75ABA" w:rsidP="00C75ABA"/>
    <w:p w:rsidR="00C75ABA" w:rsidRPr="008A4EC6" w:rsidRDefault="00C75ABA" w:rsidP="00C75ABA"/>
    <w:p w:rsidR="00C75ABA" w:rsidRPr="008A4EC6" w:rsidRDefault="00C75ABA" w:rsidP="00C75ABA">
      <w:pPr>
        <w:pStyle w:val="references"/>
        <w:numPr>
          <w:ilvl w:val="0"/>
          <w:numId w:val="0"/>
        </w:numPr>
        <w:rPr>
          <w:color w:val="000000"/>
        </w:rPr>
      </w:pPr>
    </w:p>
    <w:p w:rsidR="00134FE0" w:rsidRDefault="00134FE0"/>
    <w:sectPr w:rsidR="00134FE0" w:rsidSect="008A4EC6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EC6" w:rsidRDefault="00C75ABA">
    <w:pPr>
      <w:pStyle w:val="Rodap"/>
    </w:pPr>
    <w:r>
      <w:t>Programação Orientada a Objecto</w:t>
    </w:r>
  </w:p>
  <w:p w:rsidR="00A92125" w:rsidRPr="00A92125" w:rsidRDefault="00C75ABA" w:rsidP="00A92125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B3D" w:rsidRPr="00937CF5" w:rsidRDefault="00C75ABA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proofErr w:type="spellStart"/>
    <w:r w:rsidRPr="00937CF5">
      <w:rPr>
        <w:lang w:val="en-US"/>
      </w:rPr>
      <w:t>VMWare</w:t>
    </w:r>
    <w:proofErr w:type="spellEnd"/>
    <w:r w:rsidRPr="00937CF5">
      <w:rPr>
        <w:lang w:val="en-US"/>
      </w:rPr>
      <w:t xml:space="preserve">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BA"/>
    <w:rsid w:val="00134FE0"/>
    <w:rsid w:val="00C7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B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har"/>
    <w:qFormat/>
    <w:rsid w:val="00C75ABA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C75ABA"/>
    <w:pPr>
      <w:keepNext/>
      <w:keepLines/>
      <w:numPr>
        <w:ilvl w:val="1"/>
        <w:numId w:val="1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C75ABA"/>
    <w:pPr>
      <w:numPr>
        <w:ilvl w:val="2"/>
        <w:numId w:val="1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C75ABA"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5ABA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Ttulo2Char">
    <w:name w:val="Título 2 Char"/>
    <w:basedOn w:val="Fontepargpadro"/>
    <w:link w:val="Ttulo2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3Char">
    <w:name w:val="Título 3 Char"/>
    <w:basedOn w:val="Fontepargpadro"/>
    <w:link w:val="Ttulo3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4Char">
    <w:name w:val="Título 4 Char"/>
    <w:basedOn w:val="Fontepargpadro"/>
    <w:link w:val="Ttulo4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customStyle="1" w:styleId="Abstract">
    <w:name w:val="Abstract"/>
    <w:rsid w:val="00C75ABA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C75A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C75ABA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C75ABA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rsid w:val="00C75AB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5ABA"/>
    <w:rPr>
      <w:rFonts w:ascii="Times New Roman" w:eastAsia="SimSun" w:hAnsi="Times New Roman" w:cs="Times New Roman"/>
      <w:spacing w:val="-1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B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har"/>
    <w:qFormat/>
    <w:rsid w:val="00C75ABA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C75ABA"/>
    <w:pPr>
      <w:keepNext/>
      <w:keepLines/>
      <w:numPr>
        <w:ilvl w:val="1"/>
        <w:numId w:val="1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C75ABA"/>
    <w:pPr>
      <w:numPr>
        <w:ilvl w:val="2"/>
        <w:numId w:val="1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C75ABA"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5ABA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Ttulo2Char">
    <w:name w:val="Título 2 Char"/>
    <w:basedOn w:val="Fontepargpadro"/>
    <w:link w:val="Ttulo2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3Char">
    <w:name w:val="Título 3 Char"/>
    <w:basedOn w:val="Fontepargpadro"/>
    <w:link w:val="Ttulo3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4Char">
    <w:name w:val="Título 4 Char"/>
    <w:basedOn w:val="Fontepargpadro"/>
    <w:link w:val="Ttulo4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customStyle="1" w:styleId="Abstract">
    <w:name w:val="Abstract"/>
    <w:rsid w:val="00C75ABA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C75A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C75ABA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C75ABA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rsid w:val="00C75AB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5ABA"/>
    <w:rPr>
      <w:rFonts w:ascii="Times New Roman" w:eastAsia="SimSun" w:hAnsi="Times New Roman" w:cs="Times New Roman"/>
      <w:spacing w:val="-1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PULUNGO ALFERES</dc:creator>
  <cp:lastModifiedBy>PULUNGO ALFERES</cp:lastModifiedBy>
  <cp:revision>1</cp:revision>
  <dcterms:created xsi:type="dcterms:W3CDTF">2020-03-21T13:31:00Z</dcterms:created>
  <dcterms:modified xsi:type="dcterms:W3CDTF">2020-03-21T13:32:00Z</dcterms:modified>
</cp:coreProperties>
</file>