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8BEA" w14:textId="77777777" w:rsidR="003C4651" w:rsidRDefault="003C4651" w:rsidP="003C4651">
      <w:pPr>
        <w:pStyle w:val="Tytu"/>
        <w:jc w:val="center"/>
        <w:rPr>
          <w:rFonts w:ascii="Times New Roman" w:hAnsi="Times New Roman" w:cs="Times New Roman"/>
          <w:sz w:val="72"/>
          <w:szCs w:val="72"/>
        </w:rPr>
      </w:pPr>
    </w:p>
    <w:p w14:paraId="25EC4715" w14:textId="69318FCB" w:rsidR="003C4651" w:rsidRPr="00E22C3F" w:rsidRDefault="003C4651" w:rsidP="003C4651">
      <w:pPr>
        <w:pStyle w:val="Tytu"/>
        <w:jc w:val="center"/>
        <w:rPr>
          <w:rFonts w:ascii="Times New Roman" w:hAnsi="Times New Roman" w:cs="Times New Roman"/>
          <w:sz w:val="72"/>
          <w:szCs w:val="72"/>
        </w:rPr>
      </w:pPr>
      <w:r w:rsidRPr="00E22C3F">
        <w:rPr>
          <w:rFonts w:ascii="Times New Roman" w:hAnsi="Times New Roman" w:cs="Times New Roman"/>
          <w:sz w:val="72"/>
          <w:szCs w:val="72"/>
        </w:rPr>
        <w:t xml:space="preserve">WSI – ćwiczenie </w:t>
      </w:r>
      <w:r>
        <w:rPr>
          <w:rFonts w:ascii="Times New Roman" w:hAnsi="Times New Roman" w:cs="Times New Roman"/>
          <w:sz w:val="72"/>
          <w:szCs w:val="72"/>
        </w:rPr>
        <w:t>2</w:t>
      </w:r>
      <w:r w:rsidRPr="00E22C3F">
        <w:rPr>
          <w:rFonts w:ascii="Times New Roman" w:hAnsi="Times New Roman" w:cs="Times New Roman"/>
          <w:sz w:val="72"/>
          <w:szCs w:val="72"/>
        </w:rPr>
        <w:t>.</w:t>
      </w:r>
    </w:p>
    <w:p w14:paraId="746FC302" w14:textId="77777777" w:rsidR="003C4651" w:rsidRPr="00E22C3F" w:rsidRDefault="003C4651" w:rsidP="003C4651"/>
    <w:p w14:paraId="7E992C21" w14:textId="2360E21E" w:rsidR="003C4651" w:rsidRDefault="003C4651" w:rsidP="003C4651">
      <w:pPr>
        <w:pStyle w:val="Tytu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Algorytmy ewolucyjne i genetyczne</w:t>
      </w:r>
    </w:p>
    <w:p w14:paraId="553EF515" w14:textId="77777777" w:rsidR="003C4651" w:rsidRPr="00E22C3F" w:rsidRDefault="003C4651" w:rsidP="003C4651"/>
    <w:p w14:paraId="6B4D13A6" w14:textId="77777777" w:rsidR="003C4651" w:rsidRDefault="003C4651" w:rsidP="003C4651">
      <w:pPr>
        <w:pStyle w:val="Tytu"/>
        <w:jc w:val="center"/>
        <w:rPr>
          <w:rFonts w:ascii="Times New Roman" w:hAnsi="Times New Roman" w:cs="Times New Roman"/>
          <w:sz w:val="48"/>
          <w:szCs w:val="48"/>
        </w:rPr>
      </w:pPr>
      <w:r w:rsidRPr="00E22C3F">
        <w:rPr>
          <w:rFonts w:ascii="Times New Roman" w:hAnsi="Times New Roman" w:cs="Times New Roman"/>
          <w:sz w:val="48"/>
          <w:szCs w:val="48"/>
        </w:rPr>
        <w:t>grupa 101</w:t>
      </w:r>
    </w:p>
    <w:p w14:paraId="06F7AC29" w14:textId="77777777" w:rsidR="003C4651" w:rsidRDefault="003C4651" w:rsidP="003C4651"/>
    <w:p w14:paraId="66946740" w14:textId="77777777" w:rsidR="003C4651" w:rsidRDefault="003C4651" w:rsidP="003C4651"/>
    <w:p w14:paraId="6649F197" w14:textId="77777777" w:rsidR="003C4651" w:rsidRPr="00422344" w:rsidRDefault="003C4651" w:rsidP="003C4651"/>
    <w:p w14:paraId="3DC62AE9" w14:textId="77777777" w:rsidR="003C4651" w:rsidRDefault="003C4651" w:rsidP="003C4651"/>
    <w:p w14:paraId="76690C8D" w14:textId="77777777" w:rsidR="003C4651" w:rsidRDefault="003C4651" w:rsidP="003C4651"/>
    <w:p w14:paraId="37136A3F" w14:textId="77777777" w:rsidR="003C4651" w:rsidRDefault="003C4651" w:rsidP="003C4651"/>
    <w:p w14:paraId="7EDFB173" w14:textId="77777777" w:rsidR="003C4651" w:rsidRDefault="003C4651" w:rsidP="003C4651"/>
    <w:p w14:paraId="66A77C51" w14:textId="77777777" w:rsidR="003C4651" w:rsidRDefault="003C4651" w:rsidP="003C4651"/>
    <w:p w14:paraId="42590CDD" w14:textId="77777777" w:rsidR="003C4651" w:rsidRDefault="003C4651" w:rsidP="003C4651"/>
    <w:p w14:paraId="6D4F412A" w14:textId="77777777" w:rsidR="003C4651" w:rsidRPr="00422344" w:rsidRDefault="003C4651" w:rsidP="003C4651">
      <w:pPr>
        <w:jc w:val="center"/>
        <w:rPr>
          <w:rFonts w:cs="Times New Roman"/>
          <w:sz w:val="40"/>
          <w:szCs w:val="40"/>
        </w:rPr>
      </w:pPr>
      <w:r w:rsidRPr="00422344">
        <w:rPr>
          <w:rFonts w:cs="Times New Roman"/>
          <w:sz w:val="40"/>
          <w:szCs w:val="40"/>
        </w:rPr>
        <w:t>Magdalena Kotynia</w:t>
      </w:r>
    </w:p>
    <w:p w14:paraId="1483E205" w14:textId="1341CE6C" w:rsidR="003C4651" w:rsidRDefault="003C4651" w:rsidP="003C4651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</w:t>
      </w:r>
      <w:r w:rsidR="00E62B3B">
        <w:rPr>
          <w:rFonts w:cs="Times New Roman"/>
          <w:sz w:val="32"/>
          <w:szCs w:val="32"/>
        </w:rPr>
        <w:t>3</w:t>
      </w:r>
      <w:r>
        <w:rPr>
          <w:rFonts w:cs="Times New Roman"/>
          <w:sz w:val="32"/>
          <w:szCs w:val="32"/>
        </w:rPr>
        <w:t xml:space="preserve"> marca 2021</w:t>
      </w:r>
    </w:p>
    <w:p w14:paraId="4820D5CE" w14:textId="56CF59A3" w:rsidR="003C4651" w:rsidRDefault="003C4651"/>
    <w:p w14:paraId="6BAE99A7" w14:textId="24499AE6" w:rsidR="003C4651" w:rsidRDefault="003C4651"/>
    <w:p w14:paraId="36C82D84" w14:textId="3886F121" w:rsidR="003C4651" w:rsidRDefault="003C4651"/>
    <w:p w14:paraId="2BDD401A" w14:textId="61F0F95D" w:rsidR="003C4651" w:rsidRDefault="003C4651"/>
    <w:p w14:paraId="749B4F68" w14:textId="054234D5" w:rsidR="003C4651" w:rsidRDefault="003C4651"/>
    <w:p w14:paraId="57F18028" w14:textId="66CE61E2" w:rsidR="003C4651" w:rsidRDefault="003C4651"/>
    <w:p w14:paraId="168E15C3" w14:textId="63E59A93" w:rsidR="003C4651" w:rsidRDefault="003C4651"/>
    <w:p w14:paraId="7A67F734" w14:textId="0183851F" w:rsidR="003C4651" w:rsidRDefault="003C4651"/>
    <w:p w14:paraId="2D96BA39" w14:textId="0A72ECE3" w:rsidR="003C4651" w:rsidRDefault="003C4651"/>
    <w:p w14:paraId="75F666B6" w14:textId="08CF5D0D" w:rsidR="003C4651" w:rsidRDefault="003C4651"/>
    <w:p w14:paraId="1631806F" w14:textId="0418EB75" w:rsidR="003C4651" w:rsidRDefault="003C4651"/>
    <w:p w14:paraId="4B0DA5C5" w14:textId="29879892" w:rsidR="003C4651" w:rsidRDefault="003C4651" w:rsidP="003C4651">
      <w:pPr>
        <w:pStyle w:val="Nagwek1"/>
        <w:numPr>
          <w:ilvl w:val="0"/>
          <w:numId w:val="1"/>
        </w:numPr>
      </w:pPr>
      <w:r>
        <w:lastRenderedPageBreak/>
        <w:t>Cel ćwiczenia</w:t>
      </w:r>
    </w:p>
    <w:p w14:paraId="51F4DE7F" w14:textId="045D7924" w:rsidR="003C4651" w:rsidRDefault="003C4651" w:rsidP="003C4651">
      <w:pPr>
        <w:jc w:val="both"/>
        <w:rPr>
          <w:i/>
          <w:iCs/>
        </w:rPr>
      </w:pPr>
      <w:r>
        <w:t>W ramach drugiego cwiczenia nale</w:t>
      </w:r>
      <w:r>
        <w:t>żało</w:t>
      </w:r>
      <w:r>
        <w:t xml:space="preserve"> zaimplementowa</w:t>
      </w:r>
      <w:r>
        <w:t>ć</w:t>
      </w:r>
      <w:r>
        <w:t xml:space="preserve"> metod</w:t>
      </w:r>
      <w:r>
        <w:t>ę</w:t>
      </w:r>
      <w:r>
        <w:t xml:space="preserve"> realizujac</w:t>
      </w:r>
      <w:r>
        <w:t>ą</w:t>
      </w:r>
      <w:r>
        <w:t xml:space="preserve"> algorytm</w:t>
      </w:r>
      <w:r>
        <w:t xml:space="preserve"> </w:t>
      </w:r>
      <w:r>
        <w:t>genetyczny w wersji Hollanda dla wektorów binarnych. Nast</w:t>
      </w:r>
      <w:r>
        <w:t>ę</w:t>
      </w:r>
      <w:r>
        <w:t xml:space="preserve">pnie </w:t>
      </w:r>
      <w:r>
        <w:t xml:space="preserve">należało </w:t>
      </w:r>
      <w:r>
        <w:t>zbada</w:t>
      </w:r>
      <w:r>
        <w:t>ć</w:t>
      </w:r>
      <w:r>
        <w:t xml:space="preserve"> działanie</w:t>
      </w:r>
      <w:r>
        <w:t xml:space="preserve"> </w:t>
      </w:r>
      <w:r>
        <w:t>zaimplementowanego algorytmu na problemie znalezienia wektora</w:t>
      </w:r>
      <w:r>
        <w:t xml:space="preserve"> </w:t>
      </w:r>
      <w:r>
        <w:t>6 liczb całkowitych z zakresu [−4, 3] maksymalizuj</w:t>
      </w:r>
      <w:r>
        <w:t>ą</w:t>
      </w:r>
      <w:r>
        <w:t>cych funkcj</w:t>
      </w:r>
      <w:r>
        <w:t>ę</w:t>
      </w:r>
      <w:r>
        <w:t xml:space="preserve"> </w:t>
      </w:r>
      <w:r w:rsidRPr="003C4651">
        <w:rPr>
          <w:i/>
          <w:iCs/>
        </w:rPr>
        <w:t>f:</w:t>
      </w:r>
    </w:p>
    <w:p w14:paraId="10FD08D6" w14:textId="73AA24E3" w:rsidR="003C4651" w:rsidRDefault="003C4651" w:rsidP="003C4651">
      <w:pPr>
        <w:jc w:val="center"/>
      </w:pPr>
      <w:r>
        <w:rPr>
          <w:noProof/>
        </w:rPr>
        <w:drawing>
          <wp:inline distT="0" distB="0" distL="0" distR="0" wp14:anchorId="47894143" wp14:editId="361C3857">
            <wp:extent cx="4095750" cy="674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864" t="56165" r="35020" b="35895"/>
                    <a:stretch/>
                  </pic:blipFill>
                  <pic:spPr bwMode="auto">
                    <a:xfrm>
                      <a:off x="0" y="0"/>
                      <a:ext cx="4155520" cy="68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61D03" w14:textId="3E3A0082" w:rsidR="003C4651" w:rsidRDefault="003C4651" w:rsidP="003C4651">
      <w:r>
        <w:t>Należało również zbadać wpływ rozmiaru populacji na działanie algorytmu.</w:t>
      </w:r>
    </w:p>
    <w:p w14:paraId="5232440E" w14:textId="50EE6B9F" w:rsidR="003C4651" w:rsidRDefault="00DA38E1" w:rsidP="00DA38E1">
      <w:pPr>
        <w:pStyle w:val="Nagwek1"/>
        <w:numPr>
          <w:ilvl w:val="0"/>
          <w:numId w:val="1"/>
        </w:numPr>
      </w:pPr>
      <w:r>
        <w:t>Implementacja algorytmu</w:t>
      </w:r>
    </w:p>
    <w:p w14:paraId="65A38A5A" w14:textId="04314DEC" w:rsidR="00DA38E1" w:rsidRDefault="00DA38E1" w:rsidP="001D3E57">
      <w:pPr>
        <w:jc w:val="both"/>
      </w:pPr>
      <w:r>
        <w:t>Algorytm zaimplementowano w języku R</w:t>
      </w:r>
      <w:r w:rsidR="001D3E57">
        <w:t xml:space="preserve"> w sposób przdstawiony na Rysunku 2.</w:t>
      </w:r>
      <w:r>
        <w:t xml:space="preserve">, według pseudokodu algorytmu gentycznego, przedstawionego na Rysunku 1. </w:t>
      </w:r>
      <w:r w:rsidR="001D3E57">
        <w:t>W implementacji zastosowano identyczne oznaczenia parametrów z oznaczeniami w Pseudokodzie. Dodatkowe parametry zastosowane na potrzebę rozwiązania problemu postawionego w Ćwiczeniu 2. to:</w:t>
      </w:r>
    </w:p>
    <w:p w14:paraId="72870FAD" w14:textId="4C38926B" w:rsidR="001D3E57" w:rsidRDefault="001D3E57" w:rsidP="001D3E57">
      <w:pPr>
        <w:jc w:val="both"/>
      </w:pPr>
      <w:r w:rsidRPr="001D3E57">
        <w:rPr>
          <w:i/>
          <w:iCs/>
        </w:rPr>
        <w:t>limit</w:t>
      </w:r>
      <w:r>
        <w:t xml:space="preserve"> – dopuszczalna liczba elementów w wektorze liczb całkowitych maksymalizujących funkcję </w:t>
      </w:r>
      <w:r w:rsidRPr="001D3E57">
        <w:rPr>
          <w:i/>
          <w:iCs/>
        </w:rPr>
        <w:t>f</w:t>
      </w:r>
      <w:r>
        <w:rPr>
          <w:i/>
          <w:iCs/>
        </w:rPr>
        <w:t xml:space="preserve">. </w:t>
      </w:r>
      <w:r>
        <w:t xml:space="preserve">(W przypadku tego zadania </w:t>
      </w:r>
      <w:r w:rsidRPr="001D3E57">
        <w:rPr>
          <w:i/>
          <w:iCs/>
        </w:rPr>
        <w:t>limit = 6</w:t>
      </w:r>
      <w:r>
        <w:rPr>
          <w:i/>
          <w:iCs/>
        </w:rPr>
        <w:t>.</w:t>
      </w:r>
      <w:r>
        <w:t>)</w:t>
      </w:r>
    </w:p>
    <w:p w14:paraId="70344ED3" w14:textId="2EE04F1B" w:rsidR="001D3E57" w:rsidRDefault="001D3E57" w:rsidP="001D3E57">
      <w:pPr>
        <w:jc w:val="both"/>
      </w:pPr>
      <w:r w:rsidRPr="001D3E57">
        <w:rPr>
          <w:i/>
          <w:iCs/>
        </w:rPr>
        <w:t>range</w:t>
      </w:r>
      <w:r>
        <w:rPr>
          <w:i/>
          <w:iCs/>
        </w:rPr>
        <w:t xml:space="preserve"> </w:t>
      </w:r>
      <w:r>
        <w:t xml:space="preserve">– zakres dopuszczalnych liczb w wektorze liczb całkowitych maksymalizujących funkcję </w:t>
      </w:r>
      <w:r w:rsidRPr="001D3E57">
        <w:rPr>
          <w:i/>
          <w:iCs/>
        </w:rPr>
        <w:t>f</w:t>
      </w:r>
      <w:r>
        <w:t xml:space="preserve">. (W przypadku tego zadania </w:t>
      </w:r>
      <w:r>
        <w:rPr>
          <w:i/>
          <w:iCs/>
        </w:rPr>
        <w:t>range = [-4,3].</w:t>
      </w:r>
      <w:r>
        <w:t>)</w:t>
      </w:r>
    </w:p>
    <w:p w14:paraId="6E478D2E" w14:textId="2AC00EE7" w:rsidR="00611729" w:rsidRPr="00611729" w:rsidRDefault="00611729" w:rsidP="001D3E57">
      <w:pPr>
        <w:jc w:val="both"/>
      </w:pPr>
      <w:r>
        <w:rPr>
          <w:i/>
          <w:iCs/>
        </w:rPr>
        <w:t xml:space="preserve">fun – </w:t>
      </w:r>
      <w:r>
        <w:rPr>
          <w:i/>
          <w:iCs/>
        </w:rPr>
        <w:softHyphen/>
      </w:r>
      <w:r>
        <w:rPr>
          <w:i/>
          <w:iCs/>
        </w:rPr>
        <w:softHyphen/>
      </w:r>
      <w:r>
        <w:t xml:space="preserve">funkcja celu (zamiast </w:t>
      </w:r>
      <w:r w:rsidR="00E905AF">
        <w:t>q(x) z pseudokodu)</w:t>
      </w:r>
    </w:p>
    <w:p w14:paraId="7AF0A9CD" w14:textId="7DA3C035" w:rsidR="001D3E57" w:rsidRPr="001D3E57" w:rsidRDefault="001D3E57" w:rsidP="001D3E57">
      <w:pPr>
        <w:jc w:val="both"/>
      </w:pPr>
      <w:r>
        <w:t>Jako sposób reprodukcji zaimplementowano</w:t>
      </w:r>
      <w:r w:rsidR="002929D3">
        <w:t xml:space="preserve"> </w:t>
      </w:r>
      <w:r>
        <w:t xml:space="preserve">reprodukcję turniejową </w:t>
      </w:r>
      <w:r w:rsidR="002929D3">
        <w:t>z dwuosobową grupą turniejową</w:t>
      </w:r>
      <w:r w:rsidR="00347CBD">
        <w:t>.</w:t>
      </w:r>
      <w:r w:rsidR="002929D3">
        <w:t xml:space="preserve"> Ocena osobnika polegała na obliczeniu dla niego wartości maksymalizowanej funkcji. Jeśli liczba </w:t>
      </w:r>
      <w:r w:rsidR="004B0D8F">
        <w:t>jedynek</w:t>
      </w:r>
      <w:r w:rsidR="002929D3">
        <w:t xml:space="preserve"> w osobniku</w:t>
      </w:r>
      <w:r w:rsidR="004B0D8F">
        <w:t>, świadczących o występowaniu liczby na danej pozycji</w:t>
      </w:r>
      <w:r w:rsidR="004607DE">
        <w:t>,</w:t>
      </w:r>
      <w:r w:rsidR="002929D3">
        <w:t xml:space="preserve"> była różna od sześciu, osobnik był oceniany na zero.</w:t>
      </w:r>
    </w:p>
    <w:p w14:paraId="33A96389" w14:textId="77777777" w:rsidR="00DA38E1" w:rsidRDefault="00DA38E1" w:rsidP="00DA38E1">
      <w:pPr>
        <w:keepNext/>
      </w:pPr>
      <w:r>
        <w:rPr>
          <w:noProof/>
        </w:rPr>
        <w:lastRenderedPageBreak/>
        <w:drawing>
          <wp:inline distT="0" distB="0" distL="0" distR="0" wp14:anchorId="6404271D" wp14:editId="39E28160">
            <wp:extent cx="5747346" cy="4314825"/>
            <wp:effectExtent l="0" t="0" r="635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05" t="17055" r="33036" b="9430"/>
                    <a:stretch/>
                  </pic:blipFill>
                  <pic:spPr bwMode="auto">
                    <a:xfrm>
                      <a:off x="0" y="0"/>
                      <a:ext cx="5772045" cy="433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CFF9" w14:textId="2AC0093C" w:rsidR="00DA38E1" w:rsidRDefault="00DA38E1" w:rsidP="00DA38E1">
      <w:pPr>
        <w:pStyle w:val="Legenda"/>
        <w:jc w:val="center"/>
        <w:rPr>
          <w:sz w:val="20"/>
          <w:szCs w:val="20"/>
        </w:rPr>
      </w:pPr>
      <w:r w:rsidRPr="00DA38E1">
        <w:rPr>
          <w:sz w:val="20"/>
          <w:szCs w:val="20"/>
        </w:rPr>
        <w:t xml:space="preserve">Rysunek </w:t>
      </w:r>
      <w:r w:rsidRPr="00DA38E1">
        <w:rPr>
          <w:sz w:val="20"/>
          <w:szCs w:val="20"/>
        </w:rPr>
        <w:fldChar w:fldCharType="begin"/>
      </w:r>
      <w:r w:rsidRPr="00DA38E1">
        <w:rPr>
          <w:sz w:val="20"/>
          <w:szCs w:val="20"/>
        </w:rPr>
        <w:instrText xml:space="preserve"> SEQ Rysunek \* ARABIC </w:instrText>
      </w:r>
      <w:r w:rsidRPr="00DA38E1">
        <w:rPr>
          <w:sz w:val="20"/>
          <w:szCs w:val="20"/>
        </w:rPr>
        <w:fldChar w:fldCharType="separate"/>
      </w:r>
      <w:r w:rsidR="00405587">
        <w:rPr>
          <w:noProof/>
          <w:sz w:val="20"/>
          <w:szCs w:val="20"/>
        </w:rPr>
        <w:t>1</w:t>
      </w:r>
      <w:r w:rsidRPr="00DA38E1">
        <w:rPr>
          <w:sz w:val="20"/>
          <w:szCs w:val="20"/>
        </w:rPr>
        <w:fldChar w:fldCharType="end"/>
      </w:r>
      <w:r w:rsidRPr="00DA38E1">
        <w:rPr>
          <w:sz w:val="20"/>
          <w:szCs w:val="20"/>
        </w:rPr>
        <w:t xml:space="preserve">. Pseudokod algorytmu genetyczngo. Źródło: </w:t>
      </w:r>
      <w:r w:rsidRPr="00DA38E1">
        <w:rPr>
          <w:sz w:val="20"/>
          <w:szCs w:val="20"/>
        </w:rPr>
        <w:t>Rafał Biedrzycki</w:t>
      </w:r>
      <w:r>
        <w:rPr>
          <w:sz w:val="20"/>
          <w:szCs w:val="20"/>
        </w:rPr>
        <w:t xml:space="preserve">, </w:t>
      </w:r>
      <w:r w:rsidRPr="00DA38E1">
        <w:rPr>
          <w:sz w:val="20"/>
          <w:szCs w:val="20"/>
        </w:rPr>
        <w:t>Wprowadzenie do Sztucznej Inteligencji (WSI). Notatki wygenerowane automatycznie ze slajdów. ©2021</w:t>
      </w:r>
    </w:p>
    <w:p w14:paraId="09413386" w14:textId="77777777" w:rsidR="002929D3" w:rsidRPr="002929D3" w:rsidRDefault="002929D3" w:rsidP="002929D3"/>
    <w:p w14:paraId="4DC94A1B" w14:textId="77777777" w:rsidR="00DA38E1" w:rsidRDefault="00DA38E1" w:rsidP="00DA38E1">
      <w:pPr>
        <w:keepNext/>
      </w:pPr>
      <w:r>
        <w:rPr>
          <w:noProof/>
        </w:rPr>
        <w:drawing>
          <wp:inline distT="0" distB="0" distL="0" distR="0" wp14:anchorId="1825B0E4" wp14:editId="1B908032">
            <wp:extent cx="5446643" cy="320040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61" t="22054" r="49735" b="30602"/>
                    <a:stretch/>
                  </pic:blipFill>
                  <pic:spPr bwMode="auto">
                    <a:xfrm>
                      <a:off x="0" y="0"/>
                      <a:ext cx="5460428" cy="320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8967" w14:textId="13E49AAD" w:rsidR="00DA38E1" w:rsidRPr="00DA38E1" w:rsidRDefault="00DA38E1" w:rsidP="00DA38E1">
      <w:pPr>
        <w:pStyle w:val="Legenda"/>
        <w:jc w:val="center"/>
        <w:rPr>
          <w:sz w:val="20"/>
          <w:szCs w:val="20"/>
        </w:rPr>
      </w:pPr>
      <w:r w:rsidRPr="00DA38E1">
        <w:rPr>
          <w:sz w:val="20"/>
          <w:szCs w:val="20"/>
        </w:rPr>
        <w:t xml:space="preserve">Rysunek </w:t>
      </w:r>
      <w:r w:rsidRPr="00DA38E1">
        <w:rPr>
          <w:sz w:val="20"/>
          <w:szCs w:val="20"/>
        </w:rPr>
        <w:fldChar w:fldCharType="begin"/>
      </w:r>
      <w:r w:rsidRPr="00DA38E1">
        <w:rPr>
          <w:sz w:val="20"/>
          <w:szCs w:val="20"/>
        </w:rPr>
        <w:instrText xml:space="preserve"> SEQ Rysunek \* ARABIC </w:instrText>
      </w:r>
      <w:r w:rsidRPr="00DA38E1">
        <w:rPr>
          <w:sz w:val="20"/>
          <w:szCs w:val="20"/>
        </w:rPr>
        <w:fldChar w:fldCharType="separate"/>
      </w:r>
      <w:r w:rsidR="00405587">
        <w:rPr>
          <w:noProof/>
          <w:sz w:val="20"/>
          <w:szCs w:val="20"/>
        </w:rPr>
        <w:t>2</w:t>
      </w:r>
      <w:r w:rsidRPr="00DA38E1">
        <w:rPr>
          <w:sz w:val="20"/>
          <w:szCs w:val="20"/>
        </w:rPr>
        <w:fldChar w:fldCharType="end"/>
      </w:r>
      <w:r w:rsidRPr="00DA38E1">
        <w:rPr>
          <w:sz w:val="20"/>
          <w:szCs w:val="20"/>
        </w:rPr>
        <w:t>. Kod algorytmu genetyczngo w języku R.</w:t>
      </w:r>
    </w:p>
    <w:p w14:paraId="249106A9" w14:textId="013B18A6" w:rsidR="00DA38E1" w:rsidRDefault="00B232D2" w:rsidP="00B232D2">
      <w:pPr>
        <w:pStyle w:val="Nagwek1"/>
        <w:numPr>
          <w:ilvl w:val="0"/>
          <w:numId w:val="1"/>
        </w:numPr>
      </w:pPr>
      <w:r>
        <w:lastRenderedPageBreak/>
        <w:t>Badanie algorytmu</w:t>
      </w:r>
    </w:p>
    <w:p w14:paraId="532D415D" w14:textId="2BBF0D17" w:rsidR="00B232D2" w:rsidRDefault="00B232D2" w:rsidP="00B232D2">
      <w:r>
        <w:t>W Ćwiczeniu sprawdzono wpływ rozmiaru populacji na działanie algorytmu przy stałych pozostałych parametrach wejściowych</w:t>
      </w:r>
      <w:r w:rsidR="003A2D52">
        <w:t>. Przyjęte wartości parametrów wejściowych:</w:t>
      </w:r>
    </w:p>
    <w:p w14:paraId="5B65FD2D" w14:textId="3ADE8975" w:rsidR="003A2D52" w:rsidRDefault="003A2D52" w:rsidP="00B232D2">
      <w:r>
        <w:rPr>
          <w:i/>
          <w:iCs/>
        </w:rPr>
        <w:t xml:space="preserve">pm  - </w:t>
      </w:r>
      <w:r>
        <w:t>0.</w:t>
      </w:r>
      <w:r w:rsidR="00722D96">
        <w:t>1</w:t>
      </w:r>
      <w:r>
        <w:t xml:space="preserve"> </w:t>
      </w:r>
    </w:p>
    <w:p w14:paraId="1EC5D640" w14:textId="3A6163A5" w:rsidR="003A2D52" w:rsidRDefault="003A2D52" w:rsidP="00B232D2">
      <w:r>
        <w:rPr>
          <w:i/>
          <w:iCs/>
        </w:rPr>
        <w:t xml:space="preserve">pc – </w:t>
      </w:r>
      <w:r>
        <w:t>0.7</w:t>
      </w:r>
    </w:p>
    <w:p w14:paraId="4538834A" w14:textId="6D00031B" w:rsidR="003A2D52" w:rsidRDefault="003A2D52" w:rsidP="00B232D2">
      <w:r>
        <w:rPr>
          <w:i/>
          <w:iCs/>
        </w:rPr>
        <w:t xml:space="preserve">tmax – </w:t>
      </w:r>
      <w:r>
        <w:t>300</w:t>
      </w:r>
    </w:p>
    <w:p w14:paraId="02945E7C" w14:textId="1C437E72" w:rsidR="00637183" w:rsidRDefault="003A2D52" w:rsidP="001E1802">
      <w:pPr>
        <w:jc w:val="both"/>
      </w:pPr>
      <w:r>
        <w:t>Szukany wektor maksymalizujący rozwiązanie to wektor [</w:t>
      </w:r>
      <w:r w:rsidR="00107AAB">
        <w:t xml:space="preserve">1 1 1 1 0 0 1 1], gdzie 1 oznacza, wystąpienie </w:t>
      </w:r>
      <w:r w:rsidR="00482336">
        <w:t>liczby na tej samej pozycji z wektora [-4 -3 -2 -1 0 1 2 3]</w:t>
      </w:r>
      <w:r w:rsidR="00A470A9">
        <w:t xml:space="preserve">, czyli </w:t>
      </w:r>
      <w:r w:rsidR="000A5E79">
        <w:t xml:space="preserve">wynikiem jest wektor x =  </w:t>
      </w:r>
      <w:r w:rsidR="005A3C49">
        <w:t>[-4, -3, -2, -1, 2, 3]</w:t>
      </w:r>
      <w:r w:rsidR="004B67AD">
        <w:t>, któr</w:t>
      </w:r>
      <w:r w:rsidR="000A5E79">
        <w:t>y</w:t>
      </w:r>
      <w:r w:rsidR="004B67AD">
        <w:t xml:space="preserve"> dają wynik funkcji </w:t>
      </w:r>
      <w:r w:rsidR="004B67AD">
        <w:rPr>
          <w:i/>
          <w:iCs/>
        </w:rPr>
        <w:t>f</w:t>
      </w:r>
      <w:r w:rsidR="000A5E79">
        <w:rPr>
          <w:i/>
          <w:iCs/>
        </w:rPr>
        <w:t xml:space="preserve">(x) = </w:t>
      </w:r>
      <w:r w:rsidR="00806F2A">
        <w:t>131.</w:t>
      </w:r>
      <w:r w:rsidR="00B0546E">
        <w:t xml:space="preserve"> Tabela 1. przedstawia, jaka maksymalna wartość</w:t>
      </w:r>
      <w:r w:rsidR="00EF52E1">
        <w:t>,</w:t>
      </w:r>
      <w:r w:rsidR="00B0546E">
        <w:t xml:space="preserve"> i </w:t>
      </w:r>
      <w:r w:rsidR="00151878">
        <w:t xml:space="preserve">w którym numerze pokolenia została osiągnięta dla różnych rozmiarów populacji. </w:t>
      </w:r>
      <w:r w:rsidR="002D42B7">
        <w:t xml:space="preserve">Dla każdego rozmiaru, z wyjątkiem </w:t>
      </w:r>
      <w:r w:rsidR="001E1802">
        <w:t xml:space="preserve">15 i 20, zostało osiągnięte maksimum. </w:t>
      </w:r>
      <w:r w:rsidR="00FE039E">
        <w:t xml:space="preserve">Dla rozmiarów 30, 40, 50, 70, 100 </w:t>
      </w:r>
      <w:r w:rsidR="001C5F29">
        <w:t xml:space="preserve">wektor będący rozwiązaniem problemu musiał znajdować się już w populacji początkowej. </w:t>
      </w:r>
      <w:r w:rsidR="00543C42">
        <w:t>Można zauwa</w:t>
      </w:r>
      <w:r w:rsidR="005D2C4F">
        <w:t xml:space="preserve">żyć pewną losowość w szysbkości znalezienia rozwiązania, </w:t>
      </w:r>
      <w:r w:rsidR="00A06724">
        <w:t>prawdopodobnie uwarunkowaną specyfiką rekombinacji, mutacji i krzyżowania, które zachodz</w:t>
      </w:r>
      <w:r w:rsidR="00511C05">
        <w:t>ą</w:t>
      </w:r>
      <w:r w:rsidR="00A06724">
        <w:t xml:space="preserve"> z pe</w:t>
      </w:r>
      <w:r w:rsidR="00D71CB0">
        <w:t>wnym prawdopodobieństwem.</w:t>
      </w:r>
      <w:r w:rsidR="007B2BEC">
        <w:t xml:space="preserve"> </w:t>
      </w:r>
      <w:r w:rsidR="001C5F29">
        <w:t xml:space="preserve">Rysunki 3. – 11. przedstawiają zależność średniej oceny </w:t>
      </w:r>
      <w:r w:rsidR="00660D6C">
        <w:t xml:space="preserve">pokolenia w funkcji numeru pokolenia, każdy Rysunek </w:t>
      </w:r>
      <w:r w:rsidR="00B23A22">
        <w:t xml:space="preserve">dla innego rozmiaru populacji. </w:t>
      </w:r>
      <w:r w:rsidR="00AF285D">
        <w:t xml:space="preserve">Można zauważyć, że </w:t>
      </w:r>
      <w:r w:rsidR="00043B62">
        <w:t xml:space="preserve">im większa populacja, tym większą średnią wartość </w:t>
      </w:r>
      <w:r w:rsidR="00093161">
        <w:t>oceny osiągają pokolenia</w:t>
      </w:r>
      <w:r w:rsidR="00202DA9">
        <w:t>. Widać również</w:t>
      </w:r>
      <w:r w:rsidR="00DA6B3F">
        <w:t xml:space="preserve">, że wraz ze wzrostem rozmiaru populacji maleje rozrzut średnich ocen pokoleń. </w:t>
      </w:r>
      <w:r w:rsidR="00A017F5">
        <w:t>Można po tym wnioskować, że w większej populacji słabsze osobniki są szybciej eliminowane przez te silniejsze</w:t>
      </w:r>
      <w:r w:rsidR="00CF2E34">
        <w:t>.</w:t>
      </w:r>
      <w:r w:rsidR="000A5453">
        <w:t xml:space="preserve"> </w:t>
      </w:r>
      <w:r w:rsidR="00B23A22">
        <w:t xml:space="preserve"> </w:t>
      </w:r>
    </w:p>
    <w:p w14:paraId="34C57D8B" w14:textId="77777777" w:rsidR="004C3430" w:rsidRDefault="004C3430" w:rsidP="00B232D2"/>
    <w:p w14:paraId="234AEED3" w14:textId="0DB0CEEE" w:rsidR="004C3430" w:rsidRPr="004C3430" w:rsidRDefault="004C3430" w:rsidP="004C3430">
      <w:pPr>
        <w:pStyle w:val="Legenda"/>
        <w:keepNext/>
        <w:jc w:val="center"/>
        <w:rPr>
          <w:sz w:val="22"/>
          <w:szCs w:val="22"/>
        </w:rPr>
      </w:pPr>
      <w:r w:rsidRPr="004C3430">
        <w:rPr>
          <w:sz w:val="22"/>
          <w:szCs w:val="22"/>
        </w:rPr>
        <w:t xml:space="preserve">Tabela </w:t>
      </w:r>
      <w:r w:rsidRPr="004C3430">
        <w:rPr>
          <w:sz w:val="22"/>
          <w:szCs w:val="22"/>
        </w:rPr>
        <w:fldChar w:fldCharType="begin"/>
      </w:r>
      <w:r w:rsidRPr="004C3430">
        <w:rPr>
          <w:sz w:val="22"/>
          <w:szCs w:val="22"/>
        </w:rPr>
        <w:instrText xml:space="preserve"> SEQ Tabela \* ARABIC </w:instrText>
      </w:r>
      <w:r w:rsidRPr="004C3430">
        <w:rPr>
          <w:sz w:val="22"/>
          <w:szCs w:val="22"/>
        </w:rPr>
        <w:fldChar w:fldCharType="separate"/>
      </w:r>
      <w:r w:rsidR="00405587">
        <w:rPr>
          <w:noProof/>
          <w:sz w:val="22"/>
          <w:szCs w:val="22"/>
        </w:rPr>
        <w:t>1</w:t>
      </w:r>
      <w:r w:rsidRPr="004C3430">
        <w:rPr>
          <w:sz w:val="22"/>
          <w:szCs w:val="22"/>
        </w:rPr>
        <w:fldChar w:fldCharType="end"/>
      </w:r>
      <w:r w:rsidRPr="004C3430">
        <w:rPr>
          <w:sz w:val="22"/>
          <w:szCs w:val="22"/>
        </w:rPr>
        <w:t>. Numer  pokolenia, dla którego osiągnięto pierwszy raz maksymalną wartość</w:t>
      </w:r>
      <w:r w:rsidR="00B0546E">
        <w:rPr>
          <w:sz w:val="22"/>
          <w:szCs w:val="22"/>
        </w:rPr>
        <w:t xml:space="preserve"> </w:t>
      </w:r>
      <w:r w:rsidRPr="004C3430">
        <w:rPr>
          <w:noProof/>
          <w:sz w:val="22"/>
          <w:szCs w:val="22"/>
        </w:rPr>
        <w:t xml:space="preserve"> w funkcji rozmiaru populacji.</w:t>
      </w:r>
    </w:p>
    <w:tbl>
      <w:tblPr>
        <w:tblStyle w:val="Tabela-Siatka"/>
        <w:tblW w:w="0" w:type="auto"/>
        <w:tblInd w:w="1980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2E3D72" w14:paraId="07668C99" w14:textId="77777777" w:rsidTr="001F6C7F">
        <w:tc>
          <w:tcPr>
            <w:tcW w:w="2551" w:type="dxa"/>
          </w:tcPr>
          <w:p w14:paraId="1BC3AF53" w14:textId="609D81B3" w:rsidR="002E3D72" w:rsidRDefault="004C3430" w:rsidP="004C3430">
            <w:pPr>
              <w:jc w:val="center"/>
            </w:pPr>
            <w:r>
              <w:t>Rozmiar populacji</w:t>
            </w:r>
          </w:p>
        </w:tc>
        <w:tc>
          <w:tcPr>
            <w:tcW w:w="2694" w:type="dxa"/>
          </w:tcPr>
          <w:p w14:paraId="3D29CB3C" w14:textId="36ADCE1B" w:rsidR="002E3D72" w:rsidRDefault="001F6C7F" w:rsidP="001F6C7F">
            <w:r>
              <w:t xml:space="preserve"> Max (</w:t>
            </w:r>
            <w:r w:rsidR="004C3430">
              <w:t>Numer pokolenia</w:t>
            </w:r>
            <w:r>
              <w:t>)</w:t>
            </w:r>
          </w:p>
        </w:tc>
      </w:tr>
      <w:tr w:rsidR="002E3D72" w14:paraId="3344899D" w14:textId="77777777" w:rsidTr="001F6C7F">
        <w:tc>
          <w:tcPr>
            <w:tcW w:w="2551" w:type="dxa"/>
          </w:tcPr>
          <w:p w14:paraId="042C8E38" w14:textId="5865429C" w:rsidR="002E3D72" w:rsidRDefault="00F81B06" w:rsidP="00B232D2">
            <w:r>
              <w:t>5</w:t>
            </w:r>
          </w:p>
        </w:tc>
        <w:tc>
          <w:tcPr>
            <w:tcW w:w="2694" w:type="dxa"/>
          </w:tcPr>
          <w:p w14:paraId="3C58BC82" w14:textId="76C0BC99" w:rsidR="002E3D72" w:rsidRDefault="001140F4" w:rsidP="00B232D2">
            <w:r>
              <w:t>131 (371)</w:t>
            </w:r>
          </w:p>
        </w:tc>
      </w:tr>
      <w:tr w:rsidR="002E3D72" w14:paraId="790E9977" w14:textId="77777777" w:rsidTr="001F6C7F">
        <w:tc>
          <w:tcPr>
            <w:tcW w:w="2551" w:type="dxa"/>
          </w:tcPr>
          <w:p w14:paraId="67602353" w14:textId="3F42D5B6" w:rsidR="002E3D72" w:rsidRDefault="00F81B06" w:rsidP="00B232D2">
            <w:r>
              <w:t>10</w:t>
            </w:r>
          </w:p>
        </w:tc>
        <w:tc>
          <w:tcPr>
            <w:tcW w:w="2694" w:type="dxa"/>
          </w:tcPr>
          <w:p w14:paraId="6E381871" w14:textId="003FEC04" w:rsidR="002E3D72" w:rsidRDefault="001140F4" w:rsidP="00B232D2">
            <w:r>
              <w:t>131 (7)</w:t>
            </w:r>
          </w:p>
        </w:tc>
      </w:tr>
      <w:tr w:rsidR="002E3D72" w14:paraId="1C23EC53" w14:textId="77777777" w:rsidTr="001F6C7F">
        <w:tc>
          <w:tcPr>
            <w:tcW w:w="2551" w:type="dxa"/>
          </w:tcPr>
          <w:p w14:paraId="40225228" w14:textId="3737002A" w:rsidR="002E3D72" w:rsidRDefault="00F81B06" w:rsidP="00B232D2">
            <w:r>
              <w:t>15</w:t>
            </w:r>
          </w:p>
        </w:tc>
        <w:tc>
          <w:tcPr>
            <w:tcW w:w="2694" w:type="dxa"/>
          </w:tcPr>
          <w:p w14:paraId="7FB69FF8" w14:textId="75047B2D" w:rsidR="002E3D72" w:rsidRDefault="000C11FD" w:rsidP="00B232D2">
            <w:r>
              <w:t>126 (4)</w:t>
            </w:r>
          </w:p>
        </w:tc>
      </w:tr>
      <w:tr w:rsidR="002E3D72" w14:paraId="4B94FF3B" w14:textId="77777777" w:rsidTr="001F6C7F">
        <w:tc>
          <w:tcPr>
            <w:tcW w:w="2551" w:type="dxa"/>
          </w:tcPr>
          <w:p w14:paraId="292DF01D" w14:textId="3B0300AA" w:rsidR="002E3D72" w:rsidRDefault="00F81B06" w:rsidP="00B232D2">
            <w:r>
              <w:t>20</w:t>
            </w:r>
          </w:p>
        </w:tc>
        <w:tc>
          <w:tcPr>
            <w:tcW w:w="2694" w:type="dxa"/>
          </w:tcPr>
          <w:p w14:paraId="626158B5" w14:textId="502FD074" w:rsidR="002E3D72" w:rsidRDefault="001F6C7F" w:rsidP="00B232D2">
            <w:r>
              <w:t>126 (443)</w:t>
            </w:r>
          </w:p>
        </w:tc>
      </w:tr>
      <w:tr w:rsidR="002E3D72" w14:paraId="455DB879" w14:textId="77777777" w:rsidTr="001F6C7F">
        <w:tc>
          <w:tcPr>
            <w:tcW w:w="2551" w:type="dxa"/>
          </w:tcPr>
          <w:p w14:paraId="2E104E5B" w14:textId="32CB9CA1" w:rsidR="002E3D72" w:rsidRDefault="00F81B06" w:rsidP="00B232D2">
            <w:r>
              <w:t>30</w:t>
            </w:r>
          </w:p>
        </w:tc>
        <w:tc>
          <w:tcPr>
            <w:tcW w:w="2694" w:type="dxa"/>
          </w:tcPr>
          <w:p w14:paraId="429ABD52" w14:textId="5280C578" w:rsidR="002E3D72" w:rsidRDefault="004E180C" w:rsidP="00B232D2">
            <w:r>
              <w:t>131 (1)</w:t>
            </w:r>
          </w:p>
        </w:tc>
      </w:tr>
      <w:tr w:rsidR="002E3D72" w14:paraId="3662BC34" w14:textId="77777777" w:rsidTr="001F6C7F">
        <w:tc>
          <w:tcPr>
            <w:tcW w:w="2551" w:type="dxa"/>
          </w:tcPr>
          <w:p w14:paraId="377AD0F3" w14:textId="0A3B1262" w:rsidR="002E3D72" w:rsidRDefault="00F81B06" w:rsidP="00B232D2">
            <w:r>
              <w:t>40</w:t>
            </w:r>
          </w:p>
        </w:tc>
        <w:tc>
          <w:tcPr>
            <w:tcW w:w="2694" w:type="dxa"/>
          </w:tcPr>
          <w:p w14:paraId="7DAECFB1" w14:textId="7A674C6E" w:rsidR="002E3D72" w:rsidRDefault="004E180C" w:rsidP="00B232D2">
            <w:r>
              <w:t>131 (1)</w:t>
            </w:r>
          </w:p>
        </w:tc>
      </w:tr>
      <w:tr w:rsidR="002E3D72" w14:paraId="5D5C544F" w14:textId="77777777" w:rsidTr="001F6C7F">
        <w:tc>
          <w:tcPr>
            <w:tcW w:w="2551" w:type="dxa"/>
          </w:tcPr>
          <w:p w14:paraId="04DAD6F5" w14:textId="19B5CF0A" w:rsidR="002E3D72" w:rsidRDefault="00F81B06" w:rsidP="00B232D2">
            <w:r>
              <w:t>50</w:t>
            </w:r>
          </w:p>
        </w:tc>
        <w:tc>
          <w:tcPr>
            <w:tcW w:w="2694" w:type="dxa"/>
          </w:tcPr>
          <w:p w14:paraId="5A753418" w14:textId="67EC1C48" w:rsidR="002E3D72" w:rsidRDefault="004E180C" w:rsidP="00B232D2">
            <w:r>
              <w:t>131 (1)</w:t>
            </w:r>
          </w:p>
        </w:tc>
      </w:tr>
      <w:tr w:rsidR="002E3D72" w14:paraId="75863E4F" w14:textId="77777777" w:rsidTr="001F6C7F">
        <w:tc>
          <w:tcPr>
            <w:tcW w:w="2551" w:type="dxa"/>
          </w:tcPr>
          <w:p w14:paraId="3A1B4180" w14:textId="6912A72A" w:rsidR="002E3D72" w:rsidRDefault="00F81B06" w:rsidP="00B232D2">
            <w:r>
              <w:t>70</w:t>
            </w:r>
          </w:p>
        </w:tc>
        <w:tc>
          <w:tcPr>
            <w:tcW w:w="2694" w:type="dxa"/>
          </w:tcPr>
          <w:p w14:paraId="42ACAD6E" w14:textId="6805EDF7" w:rsidR="002E3D72" w:rsidRDefault="004E180C" w:rsidP="00B232D2">
            <w:r>
              <w:t>131 (1)</w:t>
            </w:r>
          </w:p>
        </w:tc>
      </w:tr>
      <w:tr w:rsidR="002E3D72" w14:paraId="500B0772" w14:textId="77777777" w:rsidTr="001F6C7F">
        <w:tc>
          <w:tcPr>
            <w:tcW w:w="2551" w:type="dxa"/>
          </w:tcPr>
          <w:p w14:paraId="3A114560" w14:textId="0DA68F54" w:rsidR="002E3D72" w:rsidRDefault="00F81B06" w:rsidP="00B232D2">
            <w:r>
              <w:t>100</w:t>
            </w:r>
          </w:p>
        </w:tc>
        <w:tc>
          <w:tcPr>
            <w:tcW w:w="2694" w:type="dxa"/>
          </w:tcPr>
          <w:p w14:paraId="439F4446" w14:textId="46870794" w:rsidR="002E3D72" w:rsidRDefault="004E180C" w:rsidP="00B232D2">
            <w:r>
              <w:t>131 (1)</w:t>
            </w:r>
          </w:p>
        </w:tc>
      </w:tr>
    </w:tbl>
    <w:p w14:paraId="13DF5497" w14:textId="779371B8" w:rsidR="00806F2A" w:rsidRDefault="00806F2A" w:rsidP="00B232D2"/>
    <w:p w14:paraId="1DA17D2B" w14:textId="77777777" w:rsidR="006E56AC" w:rsidRDefault="005E7F73" w:rsidP="006E56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98FE09A" wp14:editId="54FAD3F2">
            <wp:extent cx="5607050" cy="37147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11" cy="37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9926" w14:textId="26F80297" w:rsidR="00722D96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3</w:t>
      </w:r>
      <w:r>
        <w:fldChar w:fldCharType="end"/>
      </w:r>
      <w:r>
        <w:t>.</w:t>
      </w:r>
    </w:p>
    <w:p w14:paraId="126967D5" w14:textId="77777777" w:rsidR="006E56AC" w:rsidRDefault="00832105" w:rsidP="006E56AC">
      <w:pPr>
        <w:keepNext/>
      </w:pPr>
      <w:r>
        <w:rPr>
          <w:noProof/>
        </w:rPr>
        <w:drawing>
          <wp:inline distT="0" distB="0" distL="0" distR="0" wp14:anchorId="3369B74C" wp14:editId="0643C7AA">
            <wp:extent cx="5686425" cy="3936997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285" cy="394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0BF3" w14:textId="006465A5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4</w:t>
      </w:r>
      <w:r>
        <w:fldChar w:fldCharType="end"/>
      </w:r>
      <w:r>
        <w:t>.</w:t>
      </w:r>
    </w:p>
    <w:p w14:paraId="18A61DB7" w14:textId="77777777" w:rsidR="006E56AC" w:rsidRDefault="00832105" w:rsidP="006E56AC">
      <w:pPr>
        <w:keepNext/>
      </w:pPr>
      <w:r>
        <w:rPr>
          <w:noProof/>
        </w:rPr>
        <w:lastRenderedPageBreak/>
        <w:drawing>
          <wp:inline distT="0" distB="0" distL="0" distR="0" wp14:anchorId="3D4309D1" wp14:editId="6746F0EA">
            <wp:extent cx="5760720" cy="39884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F07" w14:textId="2288EDC3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5</w:t>
      </w:r>
      <w:r>
        <w:fldChar w:fldCharType="end"/>
      </w:r>
      <w:r>
        <w:t>.</w:t>
      </w:r>
    </w:p>
    <w:p w14:paraId="2500F44A" w14:textId="77777777" w:rsidR="006E56AC" w:rsidRDefault="00832105" w:rsidP="006E56AC">
      <w:pPr>
        <w:keepNext/>
        <w:jc w:val="center"/>
      </w:pPr>
      <w:r>
        <w:rPr>
          <w:noProof/>
        </w:rPr>
        <w:drawing>
          <wp:inline distT="0" distB="0" distL="0" distR="0" wp14:anchorId="1C30D8C3" wp14:editId="108CBFA8">
            <wp:extent cx="5760720" cy="39884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E21" w14:textId="2379A54D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6</w:t>
      </w:r>
      <w:r>
        <w:fldChar w:fldCharType="end"/>
      </w:r>
      <w:r>
        <w:t>.</w:t>
      </w:r>
    </w:p>
    <w:p w14:paraId="416C031C" w14:textId="77777777" w:rsidR="006E56AC" w:rsidRDefault="00832105" w:rsidP="006E56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56D66E" wp14:editId="3BCD09D1">
            <wp:extent cx="5760720" cy="39884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2542" w14:textId="113CE6CC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7</w:t>
      </w:r>
      <w:r>
        <w:fldChar w:fldCharType="end"/>
      </w:r>
      <w:r>
        <w:t>.</w:t>
      </w:r>
    </w:p>
    <w:p w14:paraId="17E327FD" w14:textId="77777777" w:rsidR="006E56AC" w:rsidRDefault="00832105" w:rsidP="006E56AC">
      <w:pPr>
        <w:keepNext/>
        <w:jc w:val="center"/>
      </w:pPr>
      <w:r>
        <w:rPr>
          <w:noProof/>
        </w:rPr>
        <w:drawing>
          <wp:inline distT="0" distB="0" distL="0" distR="0" wp14:anchorId="68842991" wp14:editId="4B84B3CD">
            <wp:extent cx="5760720" cy="39884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C7B7" w14:textId="576AF3B0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8</w:t>
      </w:r>
      <w:r>
        <w:fldChar w:fldCharType="end"/>
      </w:r>
      <w:r>
        <w:t>.</w:t>
      </w:r>
    </w:p>
    <w:p w14:paraId="50F25BE9" w14:textId="77777777" w:rsidR="006E56AC" w:rsidRDefault="00832105" w:rsidP="006E56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28C312" wp14:editId="3CF2AB98">
            <wp:extent cx="5760720" cy="3988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CD69" w14:textId="5A53088E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9</w:t>
      </w:r>
      <w:r>
        <w:fldChar w:fldCharType="end"/>
      </w:r>
      <w:r>
        <w:t>.</w:t>
      </w:r>
    </w:p>
    <w:p w14:paraId="7EA9781F" w14:textId="77777777" w:rsidR="006E56AC" w:rsidRDefault="00832105" w:rsidP="006E56AC">
      <w:pPr>
        <w:keepNext/>
        <w:jc w:val="center"/>
      </w:pPr>
      <w:r>
        <w:rPr>
          <w:noProof/>
        </w:rPr>
        <w:drawing>
          <wp:inline distT="0" distB="0" distL="0" distR="0" wp14:anchorId="1D1343B7" wp14:editId="44ADC42E">
            <wp:extent cx="5760720" cy="39884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464F" w14:textId="18989E20" w:rsidR="006E56AC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10</w:t>
      </w:r>
      <w:r>
        <w:fldChar w:fldCharType="end"/>
      </w:r>
      <w:r>
        <w:t>.</w:t>
      </w:r>
    </w:p>
    <w:p w14:paraId="54F5D116" w14:textId="77777777" w:rsidR="006E56AC" w:rsidRDefault="00832105" w:rsidP="006E56A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B96CA3" wp14:editId="594BEA02">
            <wp:extent cx="5760720" cy="39884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D3E" w14:textId="2BA023E5" w:rsidR="005E7F73" w:rsidRDefault="006E56AC" w:rsidP="006E56A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405587">
        <w:rPr>
          <w:noProof/>
        </w:rPr>
        <w:t>11</w:t>
      </w:r>
      <w:r>
        <w:fldChar w:fldCharType="end"/>
      </w:r>
      <w:r>
        <w:t>.</w:t>
      </w:r>
    </w:p>
    <w:p w14:paraId="060C26DA" w14:textId="7779014D" w:rsidR="00D825F4" w:rsidRDefault="00D825F4" w:rsidP="00D825F4">
      <w:pPr>
        <w:pStyle w:val="Nagwek1"/>
        <w:numPr>
          <w:ilvl w:val="0"/>
          <w:numId w:val="1"/>
        </w:numPr>
      </w:pPr>
      <w:r>
        <w:t>Wnioski</w:t>
      </w:r>
    </w:p>
    <w:p w14:paraId="7833D50A" w14:textId="5054AB4F" w:rsidR="00D825F4" w:rsidRPr="00D825F4" w:rsidRDefault="00070661" w:rsidP="00F356B6">
      <w:pPr>
        <w:jc w:val="both"/>
      </w:pPr>
      <w:r>
        <w:t xml:space="preserve">Dla danego </w:t>
      </w:r>
      <w:r w:rsidR="00D14E3A">
        <w:t xml:space="preserve">problemu algorytm jest skuteczny również przy małym rozmiarze populacji, jednak może się zdarzyć „utknięcie” algorytmu w punkcie </w:t>
      </w:r>
      <w:r w:rsidR="001C0AC7">
        <w:t>bliskim rozwiązaniu, jak to widać w tym przypadku dla rozmiarów populacji</w:t>
      </w:r>
      <w:r w:rsidR="00751DAC">
        <w:t xml:space="preserve"> 15 i 20. </w:t>
      </w:r>
      <w:r w:rsidR="003620C9">
        <w:t>W tych przypadkach b</w:t>
      </w:r>
      <w:r w:rsidR="00380758">
        <w:t>yć może algorytm znalazłby rozwiązanie dla większej liczby pokoleń niż 500, lub przy zwiększeniu prawdopodobieństwa mutacj</w:t>
      </w:r>
      <w:r w:rsidR="003E1C19">
        <w:t>i.</w:t>
      </w:r>
      <w:r w:rsidR="00F356B6">
        <w:t xml:space="preserve"> </w:t>
      </w:r>
      <w:r w:rsidR="0051379D">
        <w:t>Są to istotne parametry, indywidualnie dobierane dla różnych problemów, często eksperymentalnie.</w:t>
      </w:r>
    </w:p>
    <w:p w14:paraId="035DD528" w14:textId="06433EBB" w:rsidR="00E51801" w:rsidRDefault="00717D7B" w:rsidP="00717D7B">
      <w:pPr>
        <w:pStyle w:val="Nagwek1"/>
        <w:numPr>
          <w:ilvl w:val="0"/>
          <w:numId w:val="1"/>
        </w:numPr>
      </w:pPr>
      <w:r>
        <w:t>Kod algorytmu</w:t>
      </w:r>
    </w:p>
    <w:p w14:paraId="5CCA4DA5" w14:textId="77777777" w:rsidR="00717D7B" w:rsidRPr="00717D7B" w:rsidRDefault="00717D7B" w:rsidP="00717D7B"/>
    <w:p w14:paraId="2738C641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library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mosaic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481A6AA1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library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R.utils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3879731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library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Hmisc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641E41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8D84E4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makeFun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(-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sum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^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4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16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*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^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5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*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/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~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D3FC04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01C120E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6917994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geneticAlgorithm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fun, mi, pm, pc, tmax, limit,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4960197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P0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createPopulation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06BD4DC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</w:t>
      </w:r>
    </w:p>
    <w:p w14:paraId="275CE46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evaluation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evaluate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fun, P0,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limit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31B3A7A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meanEvaluation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matrix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54336FC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bestInIteration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matrix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54543BC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findBest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P0, 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3E85046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Pt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P0</w:t>
      </w:r>
    </w:p>
    <w:p w14:paraId="10069A1E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while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tmax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68533B4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    meanEvaluation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mean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unlist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</w:t>
      </w:r>
    </w:p>
    <w:p w14:paraId="5C16E0F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bestInIteration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computeFunVal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f, best,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74C18EC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R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tournament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Pt, evaluation, mi,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408FCF8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C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crossingOver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R, pc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6819102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M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mutation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C, pm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48CDAFE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evaluation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evaluate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fun, M,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limit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4ABA18A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new_best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findBest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M, 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60511C2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if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computeFunVal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f, best,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computeFunVal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f,new_best,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)){</w:t>
      </w:r>
    </w:p>
    <w:p w14:paraId="22B201A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best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new_best</w:t>
      </w:r>
    </w:p>
    <w:p w14:paraId="21F706D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1CCE3A6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Pt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M</w:t>
      </w:r>
    </w:p>
    <w:p w14:paraId="2EA3422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t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</w:p>
    <w:p w14:paraId="482DCFF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20905C5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bestVector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best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*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</w:p>
    <w:p w14:paraId="5D329FF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bestVector, meanEvaluation, bestInIteration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</w:t>
      </w:r>
    </w:p>
    <w:p w14:paraId="7A2F88F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0CA65B7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650F1E0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0FFF9E7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computeFunVal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fun, binary,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5C6E8C8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which_numbers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binary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*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</w:p>
    <w:p w14:paraId="1812D0D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funVal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fun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which_numbers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4E2BD3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funVal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981E38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7701EE1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20177F2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0751D9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evaluate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fun, population,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limit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67FCBBF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which_numbers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lapply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population,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65C4B11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*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45CB044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y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lapply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which_numbers, fun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186F8C0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num_elements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lapply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sum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0A5BD4E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num_elements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&gt;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limit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</w:t>
      </w:r>
    </w:p>
    <w:p w14:paraId="0002FB5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num_elements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limit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</w:t>
      </w:r>
    </w:p>
    <w:p w14:paraId="0D70B0D1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373BF99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12E348A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3467C7C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0C68CAB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findBest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population, 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2B3637C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best_idx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match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as.numeric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5A07CBC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best_idx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78225BE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592B898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7646C75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145A5EA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createPopulation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mi,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69ECEA1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set.seed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10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40DCE5D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emptyPopulation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vector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mode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"list"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mi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756979F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lapply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emptyPopulation,</w:t>
      </w:r>
    </w:p>
    <w:p w14:paraId="6A79AA7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      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588C681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            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round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runif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))))</w:t>
      </w:r>
    </w:p>
    <w:p w14:paraId="1D835A8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set.seed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Sys.time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())</w:t>
      </w:r>
    </w:p>
    <w:p w14:paraId="5334009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0D08B3F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21ED13A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1F16B57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53D90D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tournament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population, evaluation, mi, tournament_size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65EA81C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new_population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7081FB9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for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in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mi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459EE96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rivals_idxs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match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sample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population, tournament_size, </w:t>
      </w:r>
    </w:p>
    <w:p w14:paraId="7C6D5BA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                 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replace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TRUE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0A61EED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rivals_evaluations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</w:p>
    <w:p w14:paraId="6A14413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lapply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rivals_idxs,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6169AA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evaluation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]])</w:t>
      </w:r>
    </w:p>
    <w:p w14:paraId="4C387B1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lastRenderedPageBreak/>
        <w:t xml:space="preserve">    winner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as.numeric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rivals_evaluations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</w:t>
      </w:r>
    </w:p>
    <w:p w14:paraId="2DD733E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winner_idx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rivals_idxs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match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winner, rivals_evaluations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)]]</w:t>
      </w:r>
    </w:p>
    <w:p w14:paraId="33EF7CF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winner_idx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0598D05E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527E5D1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54C55AD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323B127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1F40650E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crossingOver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population, pc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04718D4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new_population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134673D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sample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replace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FALSE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10D64FF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for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in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)/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)){</w:t>
      </w:r>
    </w:p>
    <w:p w14:paraId="08C6F9F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chromosome1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54716CC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chromosome2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)/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1E65D5A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if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runif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43C2EBB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crossPlace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sample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chromosome1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)-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7DAC41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new_chromosome1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chromosome1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crossPlace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</w:p>
    <w:p w14:paraId="0EA0BD8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              chromosome2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crossPlace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chromosome2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)])</w:t>
      </w:r>
    </w:p>
    <w:p w14:paraId="4793DFD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new_chromosome2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chromosome2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crossPlace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</w:p>
    <w:p w14:paraId="0EFE7E31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                    chromosome1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crossPlace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chromosome1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)])</w:t>
      </w:r>
    </w:p>
    <w:p w14:paraId="543BDDC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new_chromosome1</w:t>
      </w:r>
    </w:p>
    <w:p w14:paraId="17B86CD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)/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new_chromosome2</w:t>
      </w:r>
    </w:p>
    <w:p w14:paraId="19355C5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2F251BD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else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{</w:t>
      </w:r>
    </w:p>
    <w:p w14:paraId="3DAA394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chromosome1</w:t>
      </w:r>
    </w:p>
    <w:p w14:paraId="46647D1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+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)/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chromosome2</w:t>
      </w:r>
    </w:p>
    <w:p w14:paraId="182081F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32270F6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1F863251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</w:p>
    <w:p w14:paraId="7A450FB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467995F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17BB39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mutation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function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population, pm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41A5C043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new_population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0ECD8F5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sample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replace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FALSE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7F012E5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isMutated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runif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))&lt;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pm</w:t>
      </w:r>
    </w:p>
    <w:p w14:paraId="6B5B6D6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toMutate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isMutated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</w:p>
    <w:p w14:paraId="2D80483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new_population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[!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isMutated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</w:p>
    <w:p w14:paraId="2D5ED99E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geneIdxs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sample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]]))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replace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TRUE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ACF5D5D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if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)&gt;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){</w:t>
      </w:r>
    </w:p>
    <w:p w14:paraId="703D7FE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for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in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)){</w:t>
      </w:r>
    </w:p>
    <w:p w14:paraId="0260362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geneIdxs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!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geneIdxs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]]]</w:t>
      </w:r>
    </w:p>
    <w:p w14:paraId="400963D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4347C609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3385281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new_population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new_population, toMutate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165F54D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return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new_population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6245AFB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2671E40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7A44D7D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t># testy</w:t>
      </w:r>
    </w:p>
    <w:p w14:paraId="3E1A7A3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(-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4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18CFD26C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populationSizes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c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5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15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30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40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50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70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100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77C83A6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bestVectors3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57761C1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meanEvaluations3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6921B7D6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bestsInIteration3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list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()</w:t>
      </w:r>
    </w:p>
    <w:p w14:paraId="4D96802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for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in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populationSizes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)){</w:t>
      </w:r>
    </w:p>
    <w:p w14:paraId="21BE67B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result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geneticAlgorithm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f, populationSizes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0.1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0.7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500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6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range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209D2595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bestVectors3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result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47B779A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meanEvaluations3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result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2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64C2E22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bestsInIteration3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&lt;-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result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</w:p>
    <w:p w14:paraId="236B780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}</w:t>
      </w:r>
    </w:p>
    <w:p w14:paraId="6CE9117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</w:p>
    <w:p w14:paraId="444FE968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8000"/>
          <w:sz w:val="20"/>
          <w:szCs w:val="20"/>
          <w:lang w:val="en-GB" w:eastAsia="pl-PL"/>
        </w:rPr>
        <w:lastRenderedPageBreak/>
        <w:t># ploty</w:t>
      </w:r>
    </w:p>
    <w:p w14:paraId="48BA1944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for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i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in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length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populationSizes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)){</w:t>
      </w:r>
    </w:p>
    <w:p w14:paraId="2668216B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png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file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paste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"pop_size_"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,populationSizes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val="en-GB" w:eastAsia="pl-PL"/>
        </w:rPr>
        <w:t>".png"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collapse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pl-PL"/>
        </w:rPr>
        <w:t>NULL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</w:p>
    <w:p w14:paraId="03D6C5F0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width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650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, height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450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)</w:t>
      </w:r>
    </w:p>
    <w:p w14:paraId="6174474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val="en-GB" w:eastAsia="pl-PL"/>
        </w:rPr>
        <w:t>plot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(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1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: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val="en-GB" w:eastAsia="pl-PL"/>
        </w:rPr>
        <w:t>500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 meanEvaluations3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[[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pl-PL"/>
        </w:rPr>
        <w:t>]]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>,</w:t>
      </w:r>
    </w:p>
    <w:p w14:paraId="44DF466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val="en-GB" w:eastAsia="pl-PL"/>
        </w:rPr>
        <w:t xml:space="preserve">       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main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00FF"/>
          <w:sz w:val="20"/>
          <w:szCs w:val="20"/>
          <w:lang w:eastAsia="pl-PL"/>
        </w:rPr>
        <w:t>paste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"Średnia ocena pokolenia w funkcji numeru pokolenia dla</w:t>
      </w:r>
    </w:p>
    <w:p w14:paraId="449C0467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 xml:space="preserve">       rozmiaru populacji = "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,populationSizes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[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])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</w:p>
    <w:p w14:paraId="3061C55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xlab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"Numer pokolenia"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,</w:t>
      </w:r>
    </w:p>
    <w:p w14:paraId="31DCD0A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     ylab 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</w:t>
      </w:r>
      <w:r w:rsidRPr="00717D7B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"Średnia ocena pokolenia"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7F3E8BE2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minor.tick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</w:t>
      </w: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ny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=</w:t>
      </w:r>
      <w:r w:rsidRPr="00717D7B">
        <w:rPr>
          <w:rFonts w:ascii="Courier New" w:eastAsia="Times New Roman" w:hAnsi="Courier New" w:cs="Courier New"/>
          <w:color w:val="FF8000"/>
          <w:sz w:val="20"/>
          <w:szCs w:val="20"/>
          <w:lang w:eastAsia="pl-PL"/>
        </w:rPr>
        <w:t>10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)</w:t>
      </w:r>
    </w:p>
    <w:p w14:paraId="1D8953CA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  dev.off</w:t>
      </w: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()</w:t>
      </w:r>
    </w:p>
    <w:p w14:paraId="38603B6F" w14:textId="77777777" w:rsidR="00717D7B" w:rsidRPr="00717D7B" w:rsidRDefault="00717D7B" w:rsidP="00717D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717D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}</w:t>
      </w:r>
    </w:p>
    <w:p w14:paraId="7C2DDBAB" w14:textId="77777777" w:rsidR="00BD317A" w:rsidRPr="00806F2A" w:rsidRDefault="00BD317A" w:rsidP="00B232D2"/>
    <w:sectPr w:rsidR="00BD317A" w:rsidRPr="00806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E50F9"/>
    <w:multiLevelType w:val="hybridMultilevel"/>
    <w:tmpl w:val="4EBA8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1"/>
    <w:rsid w:val="00043B62"/>
    <w:rsid w:val="00070661"/>
    <w:rsid w:val="00093161"/>
    <w:rsid w:val="000A5453"/>
    <w:rsid w:val="000A5E79"/>
    <w:rsid w:val="000C11FD"/>
    <w:rsid w:val="00107AAB"/>
    <w:rsid w:val="001140F4"/>
    <w:rsid w:val="00132342"/>
    <w:rsid w:val="00151878"/>
    <w:rsid w:val="001C0AC7"/>
    <w:rsid w:val="001C5F29"/>
    <w:rsid w:val="001D3E57"/>
    <w:rsid w:val="001E1802"/>
    <w:rsid w:val="001F6C7F"/>
    <w:rsid w:val="00202DA9"/>
    <w:rsid w:val="00257CCD"/>
    <w:rsid w:val="002929D3"/>
    <w:rsid w:val="002D42B7"/>
    <w:rsid w:val="002E3D72"/>
    <w:rsid w:val="00347CBD"/>
    <w:rsid w:val="00352492"/>
    <w:rsid w:val="003612ED"/>
    <w:rsid w:val="003620C9"/>
    <w:rsid w:val="00380758"/>
    <w:rsid w:val="003A2D52"/>
    <w:rsid w:val="003C4651"/>
    <w:rsid w:val="003E1C19"/>
    <w:rsid w:val="00405587"/>
    <w:rsid w:val="004607DE"/>
    <w:rsid w:val="00482336"/>
    <w:rsid w:val="004B0D8F"/>
    <w:rsid w:val="004B67AD"/>
    <w:rsid w:val="004C3430"/>
    <w:rsid w:val="004E180C"/>
    <w:rsid w:val="00511C05"/>
    <w:rsid w:val="0051379D"/>
    <w:rsid w:val="00543C42"/>
    <w:rsid w:val="005A3C49"/>
    <w:rsid w:val="005D2C4F"/>
    <w:rsid w:val="005E7F73"/>
    <w:rsid w:val="00611729"/>
    <w:rsid w:val="00637183"/>
    <w:rsid w:val="00660D6C"/>
    <w:rsid w:val="006E56AC"/>
    <w:rsid w:val="00701E1F"/>
    <w:rsid w:val="00717D7B"/>
    <w:rsid w:val="00722D96"/>
    <w:rsid w:val="00751DAC"/>
    <w:rsid w:val="007B2BEC"/>
    <w:rsid w:val="00806F2A"/>
    <w:rsid w:val="00832105"/>
    <w:rsid w:val="00922D2B"/>
    <w:rsid w:val="0099560A"/>
    <w:rsid w:val="00A017F5"/>
    <w:rsid w:val="00A06724"/>
    <w:rsid w:val="00A470A9"/>
    <w:rsid w:val="00AF285D"/>
    <w:rsid w:val="00B0546E"/>
    <w:rsid w:val="00B232D2"/>
    <w:rsid w:val="00B23A22"/>
    <w:rsid w:val="00B528E4"/>
    <w:rsid w:val="00BD317A"/>
    <w:rsid w:val="00CF2E34"/>
    <w:rsid w:val="00D14E3A"/>
    <w:rsid w:val="00D71CB0"/>
    <w:rsid w:val="00D73497"/>
    <w:rsid w:val="00D825F4"/>
    <w:rsid w:val="00DA38E1"/>
    <w:rsid w:val="00DA6B3F"/>
    <w:rsid w:val="00E51801"/>
    <w:rsid w:val="00E62B3B"/>
    <w:rsid w:val="00E905AF"/>
    <w:rsid w:val="00EF52E1"/>
    <w:rsid w:val="00F356B6"/>
    <w:rsid w:val="00F81B06"/>
    <w:rsid w:val="00FE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7FDFF"/>
  <w15:chartTrackingRefBased/>
  <w15:docId w15:val="{6178EA56-887F-4A39-AD12-B804CDA0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C4651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C465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C465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46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4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C465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3C465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C465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C465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3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E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12</Pages>
  <Words>1268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Kotynia</dc:creator>
  <cp:keywords/>
  <dc:description/>
  <cp:lastModifiedBy>Magdalena Kotynia</cp:lastModifiedBy>
  <cp:revision>71</cp:revision>
  <cp:lastPrinted>2021-03-24T14:46:00Z</cp:lastPrinted>
  <dcterms:created xsi:type="dcterms:W3CDTF">2021-03-23T19:50:00Z</dcterms:created>
  <dcterms:modified xsi:type="dcterms:W3CDTF">2021-03-24T14:46:00Z</dcterms:modified>
</cp:coreProperties>
</file>