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Module2</w:t>
      </w:r>
      <w:r>
        <w:t xml:space="preserve"> </w:t>
      </w:r>
      <w:r>
        <w:t xml:space="preserve">-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Doc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Magdalena</w:t>
      </w:r>
    </w:p>
    <w:p>
      <w:pPr>
        <w:pStyle w:val="Date"/>
      </w:pPr>
      <w:r>
        <w:t xml:space="preserve">10/02/2021</w:t>
      </w:r>
    </w:p>
    <w:bookmarkStart w:id="28" w:name="this-is-a-level-1-header"/>
    <w:p>
      <w:pPr>
        <w:pStyle w:val="Heading1"/>
      </w:pPr>
      <w:r>
        <w:t xml:space="preserve">This is a level 1 header</w:t>
      </w:r>
    </w:p>
    <w:bookmarkStart w:id="23" w:name="r-markdown"/>
    <w:p>
      <w:pPr>
        <w:pStyle w:val="Heading2"/>
      </w:pPr>
      <w:r>
        <w:t xml:space="preserve">R Markdown</w:t>
      </w:r>
    </w:p>
    <w:bookmarkStart w:id="22" w:name="this-is-a-level-3-header"/>
    <w:p>
      <w:pPr>
        <w:pStyle w:val="Heading3"/>
      </w:pPr>
      <w:r>
        <w:t xml:space="preserve">This is a level 3 header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Here is a link to</w:t>
      </w:r>
      <w:r>
        <w:t xml:space="preserve"> </w:t>
      </w:r>
      <w:hyperlink r:id="rId21">
        <w:r>
          <w:rPr>
            <w:rStyle w:val="Hyperlink"/>
          </w:rPr>
          <w:t xml:space="preserve">GOOGLE</w:t>
        </w:r>
      </w:hyperlink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bCs/>
          <w:b/>
        </w:rPr>
        <w:t xml:space="preserve">bold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bCs/>
          <w:b/>
        </w:rPr>
        <w:t xml:space="preserve">bold</w:t>
      </w:r>
      <w:r>
        <w:t xml:space="preserve">.</w:t>
      </w:r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iCs/>
          <w:i/>
        </w:rPr>
        <w:t xml:space="preserve">italics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iCs/>
          <w:i/>
        </w:rPr>
        <w:t xml:space="preserve">italics</w:t>
      </w:r>
      <w:r>
        <w:t xml:space="preserve">.</w:t>
      </w:r>
    </w:p>
    <w:p>
      <w:pPr>
        <w:pStyle w:val="BodyText"/>
      </w:pPr>
      <w:r>
        <w:t xml:space="preserve">When we compile our document, we are using the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package.</w:t>
      </w:r>
    </w:p>
    <w:p>
      <w:pPr>
        <w:pStyle w:val="BodyText"/>
      </w:pPr>
      <w:r>
        <w:t xml:space="preserve">Here are some example R commands:</w:t>
      </w:r>
    </w:p>
    <w:p>
      <w:pPr>
        <w:pStyle w:val="SourceCode"/>
      </w:pPr>
      <w:r>
        <w:rPr>
          <w:rStyle w:val="VerbatimChar"/>
        </w:rPr>
        <w:t xml:space="preserve">2+2</w:t>
      </w:r>
      <w:r>
        <w:br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Here is an example of a non-numbered list:</w:t>
      </w:r>
    </w:p>
    <w:p>
      <w:pPr>
        <w:numPr>
          <w:ilvl w:val="0"/>
          <w:numId w:val="1001"/>
        </w:numPr>
        <w:pStyle w:val="Compact"/>
      </w:pPr>
      <w:r>
        <w:t xml:space="preserve">Breakfast</w:t>
      </w:r>
    </w:p>
    <w:p>
      <w:pPr>
        <w:numPr>
          <w:ilvl w:val="1"/>
          <w:numId w:val="1002"/>
        </w:numPr>
        <w:pStyle w:val="Compact"/>
      </w:pPr>
      <w:r>
        <w:t xml:space="preserve">food</w:t>
      </w:r>
    </w:p>
    <w:p>
      <w:pPr>
        <w:numPr>
          <w:ilvl w:val="2"/>
          <w:numId w:val="1003"/>
        </w:numPr>
        <w:pStyle w:val="Compact"/>
      </w:pPr>
      <w:r>
        <w:t xml:space="preserve">eggs</w:t>
      </w:r>
    </w:p>
    <w:p>
      <w:pPr>
        <w:numPr>
          <w:ilvl w:val="2"/>
          <w:numId w:val="1003"/>
        </w:numPr>
        <w:pStyle w:val="Compact"/>
      </w:pPr>
      <w:r>
        <w:t xml:space="preserve">toast</w:t>
      </w:r>
    </w:p>
    <w:p>
      <w:pPr>
        <w:numPr>
          <w:ilvl w:val="2"/>
          <w:numId w:val="1003"/>
        </w:numPr>
        <w:pStyle w:val="Compact"/>
      </w:pPr>
      <w:r>
        <w:t xml:space="preserve">bacon</w:t>
      </w:r>
    </w:p>
    <w:p>
      <w:pPr>
        <w:numPr>
          <w:ilvl w:val="1"/>
          <w:numId w:val="1002"/>
        </w:numPr>
        <w:pStyle w:val="Compact"/>
      </w:pPr>
      <w:r>
        <w:t xml:space="preserve">drink</w:t>
      </w:r>
    </w:p>
    <w:p>
      <w:pPr>
        <w:numPr>
          <w:ilvl w:val="2"/>
          <w:numId w:val="1004"/>
        </w:numPr>
        <w:pStyle w:val="Compact"/>
      </w:pPr>
      <w:r>
        <w:t xml:space="preserve">apple juice</w:t>
      </w:r>
    </w:p>
    <w:p>
      <w:pPr>
        <w:numPr>
          <w:ilvl w:val="0"/>
          <w:numId w:val="1001"/>
        </w:numPr>
        <w:pStyle w:val="Compact"/>
      </w:pPr>
      <w:r>
        <w:t xml:space="preserve">Lunch</w:t>
      </w:r>
    </w:p>
    <w:p>
      <w:pPr>
        <w:numPr>
          <w:ilvl w:val="1"/>
          <w:numId w:val="1005"/>
        </w:numPr>
        <w:pStyle w:val="Compact"/>
      </w:pPr>
      <w:r>
        <w:t xml:space="preserve">taco</w:t>
      </w:r>
    </w:p>
    <w:p>
      <w:pPr>
        <w:numPr>
          <w:ilvl w:val="0"/>
          <w:numId w:val="1001"/>
        </w:numPr>
        <w:pStyle w:val="Compact"/>
      </w:pPr>
      <w:r>
        <w:t xml:space="preserve">Dinner</w:t>
      </w:r>
    </w:p>
    <w:p>
      <w:pPr>
        <w:numPr>
          <w:ilvl w:val="1"/>
          <w:numId w:val="1006"/>
        </w:numPr>
        <w:pStyle w:val="Compact"/>
      </w:pPr>
      <w:r>
        <w:t xml:space="preserve">baked chicken</w:t>
      </w:r>
    </w:p>
    <w:p>
      <w:pPr>
        <w:numPr>
          <w:ilvl w:val="1"/>
          <w:numId w:val="1006"/>
        </w:numPr>
        <w:pStyle w:val="Compact"/>
      </w:pPr>
      <w:r>
        <w:t xml:space="preserve">broccoli</w:t>
      </w:r>
    </w:p>
    <w:p>
      <w:pPr>
        <w:numPr>
          <w:ilvl w:val="1"/>
          <w:numId w:val="1006"/>
        </w:numPr>
        <w:pStyle w:val="Compact"/>
      </w:pPr>
      <w:r>
        <w:t xml:space="preserve">rice</w:t>
      </w:r>
    </w:p>
    <w:p>
      <w:pPr>
        <w:pStyle w:val="FirstParagraph"/>
      </w:pPr>
      <w:r>
        <w:t xml:space="preserve">Here is an example of a numbered list:</w:t>
      </w:r>
    </w:p>
    <w:p>
      <w:pPr>
        <w:numPr>
          <w:ilvl w:val="0"/>
          <w:numId w:val="1007"/>
        </w:numPr>
        <w:pStyle w:val="Compact"/>
      </w:pPr>
      <w:r>
        <w:t xml:space="preserve">Breakfast</w:t>
      </w:r>
    </w:p>
    <w:p>
      <w:pPr>
        <w:numPr>
          <w:ilvl w:val="1"/>
          <w:numId w:val="1008"/>
        </w:numPr>
        <w:pStyle w:val="Compact"/>
      </w:pPr>
      <w:r>
        <w:t xml:space="preserve">food</w:t>
      </w:r>
    </w:p>
    <w:p>
      <w:pPr>
        <w:numPr>
          <w:ilvl w:val="2"/>
          <w:numId w:val="1009"/>
        </w:numPr>
        <w:pStyle w:val="Compact"/>
      </w:pPr>
      <w:r>
        <w:t xml:space="preserve">eggs</w:t>
      </w:r>
    </w:p>
    <w:p>
      <w:pPr>
        <w:numPr>
          <w:ilvl w:val="2"/>
          <w:numId w:val="1009"/>
        </w:numPr>
        <w:pStyle w:val="Compact"/>
      </w:pPr>
      <w:r>
        <w:t xml:space="preserve">toast</w:t>
      </w:r>
    </w:p>
    <w:p>
      <w:pPr>
        <w:numPr>
          <w:ilvl w:val="2"/>
          <w:numId w:val="1009"/>
        </w:numPr>
        <w:pStyle w:val="Compact"/>
      </w:pPr>
      <w:r>
        <w:t xml:space="preserve">bacon</w:t>
      </w:r>
    </w:p>
    <w:p>
      <w:pPr>
        <w:numPr>
          <w:ilvl w:val="1"/>
          <w:numId w:val="1008"/>
        </w:numPr>
        <w:pStyle w:val="Compact"/>
      </w:pPr>
      <w:r>
        <w:t xml:space="preserve">drink</w:t>
      </w:r>
    </w:p>
    <w:p>
      <w:pPr>
        <w:numPr>
          <w:ilvl w:val="2"/>
          <w:numId w:val="1010"/>
        </w:numPr>
        <w:pStyle w:val="Compact"/>
      </w:pPr>
      <w:r>
        <w:t xml:space="preserve">apple juice</w:t>
      </w:r>
    </w:p>
    <w:p>
      <w:pPr>
        <w:numPr>
          <w:ilvl w:val="0"/>
          <w:numId w:val="1007"/>
        </w:numPr>
        <w:pStyle w:val="Compact"/>
      </w:pPr>
      <w:r>
        <w:t xml:space="preserve">Lunch</w:t>
      </w:r>
    </w:p>
    <w:p>
      <w:pPr>
        <w:numPr>
          <w:ilvl w:val="1"/>
          <w:numId w:val="1011"/>
        </w:numPr>
        <w:pStyle w:val="Compact"/>
      </w:pPr>
      <w:r>
        <w:t xml:space="preserve">taco</w:t>
      </w:r>
    </w:p>
    <w:p>
      <w:pPr>
        <w:numPr>
          <w:ilvl w:val="0"/>
          <w:numId w:val="1007"/>
        </w:numPr>
        <w:pStyle w:val="Compact"/>
      </w:pPr>
      <w:r>
        <w:t xml:space="preserve">Dinner</w:t>
      </w:r>
    </w:p>
    <w:p>
      <w:pPr>
        <w:numPr>
          <w:ilvl w:val="1"/>
          <w:numId w:val="1012"/>
        </w:numPr>
        <w:pStyle w:val="Compact"/>
      </w:pPr>
      <w:r>
        <w:t xml:space="preserve">baked chicken</w:t>
      </w:r>
    </w:p>
    <w:p>
      <w:pPr>
        <w:numPr>
          <w:ilvl w:val="1"/>
          <w:numId w:val="1012"/>
        </w:numPr>
        <w:pStyle w:val="Compact"/>
      </w:pPr>
      <w:r>
        <w:t xml:space="preserve">broccoli</w:t>
      </w:r>
    </w:p>
    <w:p>
      <w:pPr>
        <w:numPr>
          <w:ilvl w:val="1"/>
          <w:numId w:val="1012"/>
        </w:numPr>
        <w:pStyle w:val="Compact"/>
      </w:pPr>
      <w:r>
        <w:t xml:space="preserve">rice</w:t>
      </w:r>
    </w:p>
    <w:p>
      <w:pPr>
        <w:pStyle w:val="FirstParagraph"/>
      </w:pPr>
      <w:r>
        <w:t xml:space="preserve">Here is an example of a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numPr>
          <w:ilvl w:val="0"/>
          <w:numId w:val="1013"/>
        </w:numPr>
        <w:pStyle w:val="Compact"/>
      </w:pPr>
      <w:r>
        <w:t xml:space="preserve">This is a list inside a block quote.</w:t>
      </w:r>
    </w:p>
    <w:p>
      <w:pPr>
        <w:numPr>
          <w:ilvl w:val="0"/>
          <w:numId w:val="1013"/>
        </w:numPr>
        <w:pStyle w:val="Compact"/>
      </w:pPr>
      <w:r>
        <w:t xml:space="preserve">Second item.</w:t>
      </w:r>
    </w:p>
    <w:p>
      <w:pPr>
        <w:pStyle w:val="FirstParagraph"/>
      </w:pPr>
      <w:r>
        <w:t xml:space="preserve">Here is an example of a nested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pStyle w:val="BlockText"/>
      </w:pPr>
      <w:r>
        <w:t xml:space="preserve">This text is nested</w:t>
      </w:r>
    </w:p>
    <w:p>
      <w:pPr>
        <w:pStyle w:val="FirstParagraph"/>
      </w:pPr>
      <w:r>
        <w:t xml:space="preserve">Here is an example of code in a blockquote:</w:t>
      </w:r>
    </w:p>
    <w:p>
      <w:pPr>
        <w:pStyle w:val="SourceCode"/>
      </w:pPr>
      <w:r>
        <w:rPr>
          <w:rStyle w:val="VerbatimChar"/>
        </w:rPr>
        <w:t xml:space="preserve">2+2</w:t>
      </w:r>
      <w:r>
        <w:br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2"/>
    <w:bookmarkEnd w:id="23"/>
    <w:bookmarkStart w:id="26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_Rmd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BodyText"/>
      </w:pPr>
      <w:r>
        <w:drawing>
          <wp:inline>
            <wp:extent cx="3696101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_Rmd1_files/figure-docx/pressure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7" w:name="insert-tables"/>
    <w:p>
      <w:pPr>
        <w:pStyle w:val="Heading2"/>
      </w:pPr>
      <w:r>
        <w:t xml:space="preserve">Insert Tables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(cars))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11">
    <w:nsid w:val="47261bad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99511">
    <w:nsid w:val="b3cbbdee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hyperlink" Id="rId20" Target="http://rmarkdown.rstudio.com" TargetMode="External" /><Relationship Type="http://schemas.openxmlformats.org/officeDocument/2006/relationships/hyperlink" Id="rId21" Target="https://www.google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Relationship Type="http://schemas.openxmlformats.org/officeDocument/2006/relationships/hyperlink" Id="rId21" Target="https://www.google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Module2 - R Markdown Doc 1</dc:title>
  <dc:creator>Magdalena</dc:creator>
  <cp:keywords/>
  <dcterms:created xsi:type="dcterms:W3CDTF">2021-02-11T12:27:11Z</dcterms:created>
  <dcterms:modified xsi:type="dcterms:W3CDTF">2021-02-11T12:27:11Z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10/02/2021</vt:lpwstr>
  </property>
  <property fmtid="{D5CDD505-2E9C-101B-9397-08002B2CF9AE}" pid="3" name="output">
    <vt:lpwstr/>
  </property>
</Properties>
</file>