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4BF1" w:rsidRDefault="00934BF1" w:rsidP="001F62A6"/>
    <w:p w:rsidR="00934BF1" w:rsidRDefault="00934BF1" w:rsidP="00934BF1">
      <w:pPr>
        <w:pStyle w:val="Tytu"/>
        <w:rPr>
          <w:color w:val="7030A0"/>
        </w:rPr>
      </w:pPr>
      <w:proofErr w:type="spellStart"/>
      <w:r w:rsidRPr="00934BF1">
        <w:rPr>
          <w:color w:val="7030A0"/>
        </w:rPr>
        <w:t>FitBit</w:t>
      </w:r>
      <w:proofErr w:type="spellEnd"/>
      <w:r w:rsidRPr="00934BF1">
        <w:rPr>
          <w:color w:val="7030A0"/>
        </w:rPr>
        <w:t xml:space="preserve"> </w:t>
      </w:r>
      <w:r w:rsidR="0042095C">
        <w:rPr>
          <w:color w:val="7030A0"/>
        </w:rPr>
        <w:t xml:space="preserve">Fitness </w:t>
      </w:r>
      <w:proofErr w:type="spellStart"/>
      <w:r w:rsidR="0042095C">
        <w:rPr>
          <w:color w:val="7030A0"/>
        </w:rPr>
        <w:t>Tracker</w:t>
      </w:r>
      <w:proofErr w:type="spellEnd"/>
      <w:r w:rsidRPr="00934BF1">
        <w:rPr>
          <w:color w:val="7030A0"/>
        </w:rPr>
        <w:t xml:space="preserve"> data </w:t>
      </w:r>
      <w:proofErr w:type="spellStart"/>
      <w:r w:rsidRPr="00934BF1">
        <w:rPr>
          <w:color w:val="7030A0"/>
        </w:rPr>
        <w:t>analysis</w:t>
      </w:r>
      <w:proofErr w:type="spellEnd"/>
    </w:p>
    <w:p w:rsidR="00C6050A" w:rsidRPr="00C6050A" w:rsidRDefault="00C6050A" w:rsidP="00C6050A">
      <w:r w:rsidRPr="00C6050A">
        <w:rPr>
          <w:color w:val="808080" w:themeColor="background1" w:themeShade="80"/>
        </w:rPr>
        <w:t xml:space="preserve">Author: Magdalena </w:t>
      </w:r>
      <w:proofErr w:type="spellStart"/>
      <w:r w:rsidRPr="00C6050A">
        <w:rPr>
          <w:color w:val="808080" w:themeColor="background1" w:themeShade="80"/>
        </w:rPr>
        <w:t>Praselek</w:t>
      </w:r>
      <w:bookmarkStart w:id="0" w:name="_GoBack"/>
      <w:bookmarkEnd w:id="0"/>
      <w:proofErr w:type="spellEnd"/>
    </w:p>
    <w:p w:rsidR="00C344E7" w:rsidRDefault="001F62A6" w:rsidP="00285173">
      <w:pPr>
        <w:pStyle w:val="Podtytu"/>
      </w:pPr>
      <w:proofErr w:type="spellStart"/>
      <w:r>
        <w:t>Introduction</w:t>
      </w:r>
      <w:proofErr w:type="spellEnd"/>
    </w:p>
    <w:p w:rsidR="001F62A6" w:rsidRDefault="001F62A6" w:rsidP="001F62A6">
      <w:pPr>
        <w:pStyle w:val="Akapitzlist"/>
      </w:pPr>
      <w:r>
        <w:t xml:space="preserve">The business </w:t>
      </w:r>
      <w:proofErr w:type="spellStart"/>
      <w:r>
        <w:t>case</w:t>
      </w:r>
      <w:proofErr w:type="spellEnd"/>
      <w:r>
        <w:t xml:space="preserve"> of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analisys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to </w:t>
      </w:r>
      <w:proofErr w:type="spellStart"/>
      <w:r>
        <w:t>det</w:t>
      </w:r>
      <w:r w:rsidR="004C38CC">
        <w:t>e</w:t>
      </w:r>
      <w:r>
        <w:t>rmine</w:t>
      </w:r>
      <w:proofErr w:type="spellEnd"/>
      <w:r>
        <w:t xml:space="preserve"> the </w:t>
      </w:r>
      <w:proofErr w:type="spellStart"/>
      <w:r>
        <w:t>trends</w:t>
      </w:r>
      <w:proofErr w:type="spellEnd"/>
      <w:r>
        <w:t xml:space="preserve"> </w:t>
      </w:r>
      <w:r w:rsidR="004C38CC">
        <w:t xml:space="preserve">in </w:t>
      </w:r>
      <w:proofErr w:type="spellStart"/>
      <w:r w:rsidR="004C38CC">
        <w:t>usage</w:t>
      </w:r>
      <w:proofErr w:type="spellEnd"/>
      <w:r w:rsidR="004C38CC">
        <w:t xml:space="preserve"> of </w:t>
      </w:r>
      <w:proofErr w:type="spellStart"/>
      <w:r w:rsidR="004C38CC">
        <w:t>FitBit</w:t>
      </w:r>
      <w:proofErr w:type="spellEnd"/>
      <w:r w:rsidR="004C38CC">
        <w:t xml:space="preserve"> Fitness </w:t>
      </w:r>
      <w:proofErr w:type="spellStart"/>
      <w:r w:rsidR="004C38CC">
        <w:t>T</w:t>
      </w:r>
      <w:r>
        <w:t>racker</w:t>
      </w:r>
      <w:proofErr w:type="spellEnd"/>
      <w:r>
        <w:t xml:space="preserve"> and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determine</w:t>
      </w:r>
      <w:proofErr w:type="spellEnd"/>
      <w:r>
        <w:t xml:space="preserve"> the </w:t>
      </w:r>
      <w:proofErr w:type="spellStart"/>
      <w:r>
        <w:t>main</w:t>
      </w:r>
      <w:proofErr w:type="spellEnd"/>
      <w:r>
        <w:t xml:space="preserve"> </w:t>
      </w:r>
      <w:proofErr w:type="spellStart"/>
      <w:r>
        <w:t>benefits</w:t>
      </w:r>
      <w:proofErr w:type="spellEnd"/>
      <w:r>
        <w:t xml:space="preserve"> for </w:t>
      </w:r>
      <w:proofErr w:type="spellStart"/>
      <w:r>
        <w:t>users</w:t>
      </w:r>
      <w:proofErr w:type="spellEnd"/>
      <w:r>
        <w:t>.</w:t>
      </w:r>
    </w:p>
    <w:p w:rsidR="001F62A6" w:rsidRDefault="001F62A6" w:rsidP="001F62A6">
      <w:pPr>
        <w:pStyle w:val="Akapitzlist"/>
      </w:pPr>
    </w:p>
    <w:p w:rsidR="00BD2F73" w:rsidRDefault="001F62A6" w:rsidP="00BD2F73">
      <w:pPr>
        <w:pStyle w:val="Akapitzlist"/>
      </w:pPr>
      <w:proofErr w:type="spellStart"/>
      <w:r>
        <w:t>This</w:t>
      </w:r>
      <w:proofErr w:type="spellEnd"/>
      <w:r>
        <w:t xml:space="preserve"> </w:t>
      </w:r>
      <w:proofErr w:type="spellStart"/>
      <w:r>
        <w:t>kind</w:t>
      </w:r>
      <w:proofErr w:type="spellEnd"/>
      <w:r>
        <w:t xml:space="preserve"> of </w:t>
      </w:r>
      <w:proofErr w:type="spellStart"/>
      <w:r>
        <w:t>analysis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valuable</w:t>
      </w:r>
      <w:proofErr w:type="spellEnd"/>
      <w:r>
        <w:t xml:space="preserve"> for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owners</w:t>
      </w:r>
      <w:proofErr w:type="spellEnd"/>
      <w:r>
        <w:t xml:space="preserve">,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designers</w:t>
      </w:r>
      <w:proofErr w:type="spellEnd"/>
      <w:r>
        <w:t xml:space="preserve"> and </w:t>
      </w:r>
      <w:r w:rsidR="00BD2F73">
        <w:t xml:space="preserve">marketing </w:t>
      </w:r>
      <w:proofErr w:type="spellStart"/>
      <w:r w:rsidR="00BD2F73">
        <w:t>department</w:t>
      </w:r>
      <w:proofErr w:type="spellEnd"/>
      <w:r w:rsidR="00BD2F73">
        <w:t xml:space="preserve"> of the </w:t>
      </w:r>
      <w:proofErr w:type="spellStart"/>
      <w:r w:rsidR="00BD2F73">
        <w:t>company</w:t>
      </w:r>
      <w:proofErr w:type="spellEnd"/>
      <w:r w:rsidR="00BD2F73">
        <w:t xml:space="preserve"> as </w:t>
      </w:r>
      <w:proofErr w:type="spellStart"/>
      <w:r w:rsidR="00BD2F73">
        <w:t>it</w:t>
      </w:r>
      <w:proofErr w:type="spellEnd"/>
      <w:r w:rsidR="00BD2F73">
        <w:t xml:space="preserve"> </w:t>
      </w:r>
      <w:proofErr w:type="spellStart"/>
      <w:r w:rsidR="00BD2F73">
        <w:t>may</w:t>
      </w:r>
      <w:proofErr w:type="spellEnd"/>
      <w:r w:rsidR="00BD2F73">
        <w:t xml:space="preserve"> </w:t>
      </w:r>
      <w:proofErr w:type="spellStart"/>
      <w:r w:rsidR="00BD2F73">
        <w:t>help</w:t>
      </w:r>
      <w:proofErr w:type="spellEnd"/>
      <w:r w:rsidR="00BD2F73">
        <w:t xml:space="preserve"> </w:t>
      </w:r>
      <w:proofErr w:type="spellStart"/>
      <w:r w:rsidR="00BD2F73">
        <w:t>make</w:t>
      </w:r>
      <w:proofErr w:type="spellEnd"/>
      <w:r w:rsidR="00BD2F73">
        <w:t xml:space="preserve"> </w:t>
      </w:r>
      <w:proofErr w:type="spellStart"/>
      <w:r w:rsidR="00BD2F73">
        <w:t>decisions</w:t>
      </w:r>
      <w:proofErr w:type="spellEnd"/>
      <w:r w:rsidR="00BD2F73">
        <w:t xml:space="preserve"> </w:t>
      </w:r>
      <w:proofErr w:type="spellStart"/>
      <w:r w:rsidR="00BD2F73">
        <w:t>about</w:t>
      </w:r>
      <w:proofErr w:type="spellEnd"/>
      <w:r w:rsidR="00BD2F73">
        <w:t xml:space="preserve"> </w:t>
      </w:r>
      <w:proofErr w:type="spellStart"/>
      <w:r w:rsidR="00BD2F73">
        <w:t>new</w:t>
      </w:r>
      <w:proofErr w:type="spellEnd"/>
      <w:r w:rsidR="00BD2F73">
        <w:t xml:space="preserve"> </w:t>
      </w:r>
      <w:proofErr w:type="spellStart"/>
      <w:r w:rsidR="00BD2F73">
        <w:t>functionalities</w:t>
      </w:r>
      <w:proofErr w:type="spellEnd"/>
      <w:r w:rsidR="00BD2F73">
        <w:t xml:space="preserve"> and marketing </w:t>
      </w:r>
      <w:proofErr w:type="spellStart"/>
      <w:r w:rsidR="00BD2F73">
        <w:t>strategy</w:t>
      </w:r>
      <w:proofErr w:type="spellEnd"/>
      <w:r w:rsidR="00BD2F73">
        <w:t>.</w:t>
      </w:r>
    </w:p>
    <w:p w:rsidR="00BD2F73" w:rsidRDefault="00BD2F73" w:rsidP="00BD2F73">
      <w:pPr>
        <w:pStyle w:val="Akapitzlist"/>
      </w:pPr>
    </w:p>
    <w:p w:rsidR="001F62A6" w:rsidRDefault="001F62A6" w:rsidP="001F62A6">
      <w:pPr>
        <w:pStyle w:val="Akapitzlist"/>
      </w:pPr>
      <w:r>
        <w:t xml:space="preserve">The data </w:t>
      </w:r>
      <w:proofErr w:type="spellStart"/>
      <w:r>
        <w:t>used</w:t>
      </w:r>
      <w:proofErr w:type="spellEnd"/>
      <w:r>
        <w:t xml:space="preserve"> for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open-</w:t>
      </w:r>
      <w:proofErr w:type="spellStart"/>
      <w:r>
        <w:t>source</w:t>
      </w:r>
      <w:proofErr w:type="spellEnd"/>
      <w:r>
        <w:t xml:space="preserve"> </w:t>
      </w:r>
      <w:proofErr w:type="spellStart"/>
      <w:r>
        <w:t>FitBit</w:t>
      </w:r>
      <w:proofErr w:type="spellEnd"/>
      <w:r>
        <w:t xml:space="preserve"> Fitness </w:t>
      </w:r>
      <w:proofErr w:type="spellStart"/>
      <w:r>
        <w:t>Tracker</w:t>
      </w:r>
      <w:proofErr w:type="spellEnd"/>
      <w:r>
        <w:t xml:space="preserve"> Data </w:t>
      </w:r>
      <w:proofErr w:type="spellStart"/>
      <w:r>
        <w:t>available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Kaggle</w:t>
      </w:r>
      <w:proofErr w:type="spellEnd"/>
      <w:r w:rsidR="004C38CC">
        <w:t xml:space="preserve"> </w:t>
      </w:r>
      <w:r w:rsidR="004C38CC" w:rsidRPr="004C38CC">
        <w:rPr>
          <w:vertAlign w:val="superscript"/>
        </w:rPr>
        <w:t>[1]</w:t>
      </w:r>
      <w:r>
        <w:t xml:space="preserve">. The data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collected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March, 12 2016 and May, 12 2016. </w:t>
      </w:r>
      <w:proofErr w:type="spellStart"/>
      <w:r>
        <w:t>Thirty</w:t>
      </w:r>
      <w:proofErr w:type="spellEnd"/>
      <w:r w:rsidR="00C54407">
        <w:t xml:space="preserve"> </w:t>
      </w:r>
      <w:proofErr w:type="spellStart"/>
      <w:r w:rsidR="00C54407">
        <w:t>three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 </w:t>
      </w:r>
      <w:proofErr w:type="spellStart"/>
      <w:r>
        <w:t>parcitipated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survey</w:t>
      </w:r>
      <w:proofErr w:type="spellEnd"/>
      <w:r>
        <w:t>.</w:t>
      </w:r>
      <w:r w:rsidR="009A082E">
        <w:t xml:space="preserve"> </w:t>
      </w:r>
      <w:proofErr w:type="spellStart"/>
      <w:r w:rsidR="009A082E">
        <w:t>Unfortunately</w:t>
      </w:r>
      <w:proofErr w:type="spellEnd"/>
      <w:r w:rsidR="009A082E">
        <w:t xml:space="preserve"> we </w:t>
      </w:r>
      <w:proofErr w:type="spellStart"/>
      <w:r w:rsidR="009A082E">
        <w:t>don’t</w:t>
      </w:r>
      <w:proofErr w:type="spellEnd"/>
      <w:r w:rsidR="009A082E">
        <w:t xml:space="preserve"> </w:t>
      </w:r>
      <w:proofErr w:type="spellStart"/>
      <w:r w:rsidR="009A082E">
        <w:t>know</w:t>
      </w:r>
      <w:proofErr w:type="spellEnd"/>
      <w:r w:rsidR="009A082E">
        <w:t xml:space="preserve"> </w:t>
      </w:r>
      <w:proofErr w:type="spellStart"/>
      <w:r w:rsidR="009A082E">
        <w:t>anything</w:t>
      </w:r>
      <w:proofErr w:type="spellEnd"/>
      <w:r w:rsidR="009A082E">
        <w:t xml:space="preserve"> </w:t>
      </w:r>
      <w:proofErr w:type="spellStart"/>
      <w:r w:rsidR="009A082E">
        <w:t>about</w:t>
      </w:r>
      <w:proofErr w:type="spellEnd"/>
      <w:r w:rsidR="009A082E">
        <w:t xml:space="preserve"> </w:t>
      </w:r>
      <w:proofErr w:type="spellStart"/>
      <w:r w:rsidR="009A082E">
        <w:t>participants</w:t>
      </w:r>
      <w:proofErr w:type="spellEnd"/>
      <w:r w:rsidR="009A082E">
        <w:t xml:space="preserve"> </w:t>
      </w:r>
      <w:proofErr w:type="spellStart"/>
      <w:r w:rsidR="009A082E">
        <w:t>demografic</w:t>
      </w:r>
      <w:proofErr w:type="spellEnd"/>
      <w:r w:rsidR="009A082E">
        <w:t xml:space="preserve"> </w:t>
      </w:r>
      <w:proofErr w:type="spellStart"/>
      <w:r w:rsidR="009A082E">
        <w:t>characteristics</w:t>
      </w:r>
      <w:proofErr w:type="spellEnd"/>
      <w:r w:rsidR="009A082E">
        <w:t xml:space="preserve"> </w:t>
      </w:r>
      <w:proofErr w:type="spellStart"/>
      <w:r w:rsidR="009A082E">
        <w:t>such</w:t>
      </w:r>
      <w:proofErr w:type="spellEnd"/>
      <w:r w:rsidR="009A082E">
        <w:t xml:space="preserve"> as </w:t>
      </w:r>
      <w:proofErr w:type="spellStart"/>
      <w:r w:rsidR="009A082E">
        <w:t>age</w:t>
      </w:r>
      <w:proofErr w:type="spellEnd"/>
      <w:r w:rsidR="009A082E">
        <w:t xml:space="preserve">, sex, </w:t>
      </w:r>
      <w:proofErr w:type="spellStart"/>
      <w:r w:rsidR="009A082E">
        <w:t>earnings</w:t>
      </w:r>
      <w:proofErr w:type="spellEnd"/>
      <w:r w:rsidR="009A082E">
        <w:t xml:space="preserve">, and </w:t>
      </w:r>
      <w:proofErr w:type="spellStart"/>
      <w:r w:rsidR="009A082E">
        <w:t>domicile</w:t>
      </w:r>
      <w:proofErr w:type="spellEnd"/>
      <w:r w:rsidR="009A082E">
        <w:t xml:space="preserve">. </w:t>
      </w:r>
      <w:proofErr w:type="spellStart"/>
      <w:r w:rsidR="009A082E">
        <w:t>This</w:t>
      </w:r>
      <w:proofErr w:type="spellEnd"/>
      <w:r w:rsidR="009A082E">
        <w:t xml:space="preserve"> </w:t>
      </w:r>
      <w:proofErr w:type="spellStart"/>
      <w:r w:rsidR="009A082E">
        <w:t>kind</w:t>
      </w:r>
      <w:proofErr w:type="spellEnd"/>
      <w:r w:rsidR="009A082E">
        <w:t xml:space="preserve"> of data </w:t>
      </w:r>
      <w:proofErr w:type="spellStart"/>
      <w:r w:rsidR="009A082E">
        <w:t>could</w:t>
      </w:r>
      <w:proofErr w:type="spellEnd"/>
      <w:r w:rsidR="009A082E">
        <w:t xml:space="preserve"> be </w:t>
      </w:r>
      <w:proofErr w:type="spellStart"/>
      <w:r w:rsidR="009A082E">
        <w:t>very</w:t>
      </w:r>
      <w:proofErr w:type="spellEnd"/>
      <w:r w:rsidR="009A082E">
        <w:t xml:space="preserve"> </w:t>
      </w:r>
      <w:proofErr w:type="spellStart"/>
      <w:r w:rsidR="009A082E">
        <w:t>useful</w:t>
      </w:r>
      <w:proofErr w:type="spellEnd"/>
      <w:r w:rsidR="009A082E">
        <w:t xml:space="preserve"> in market </w:t>
      </w:r>
      <w:proofErr w:type="spellStart"/>
      <w:r w:rsidR="009A082E">
        <w:t>segmentation</w:t>
      </w:r>
      <w:proofErr w:type="spellEnd"/>
      <w:r w:rsidR="009A082E">
        <w:t>.</w:t>
      </w:r>
    </w:p>
    <w:p w:rsidR="001F62A6" w:rsidRDefault="001F62A6" w:rsidP="001F62A6">
      <w:pPr>
        <w:pStyle w:val="Akapitzlist"/>
      </w:pPr>
    </w:p>
    <w:p w:rsidR="001F62A6" w:rsidRDefault="00BD2F73" w:rsidP="001F62A6">
      <w:pPr>
        <w:pStyle w:val="Akapitzlist"/>
      </w:pPr>
      <w:r>
        <w:t xml:space="preserve">The data </w:t>
      </w:r>
      <w:proofErr w:type="spellStart"/>
      <w:r>
        <w:t>is</w:t>
      </w:r>
      <w:proofErr w:type="spellEnd"/>
      <w:r>
        <w:t xml:space="preserve"> </w:t>
      </w:r>
      <w:proofErr w:type="spellStart"/>
      <w:r>
        <w:t>divided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18 </w:t>
      </w:r>
      <w:proofErr w:type="spellStart"/>
      <w:r>
        <w:t>csv</w:t>
      </w:r>
      <w:proofErr w:type="spellEnd"/>
      <w:r>
        <w:t xml:space="preserve"> </w:t>
      </w:r>
      <w:proofErr w:type="spellStart"/>
      <w:r>
        <w:t>files</w:t>
      </w:r>
      <w:proofErr w:type="spellEnd"/>
      <w:r>
        <w:t xml:space="preserve">. </w:t>
      </w:r>
      <w:proofErr w:type="spellStart"/>
      <w:r>
        <w:t>Each</w:t>
      </w:r>
      <w:proofErr w:type="spellEnd"/>
      <w:r>
        <w:t xml:space="preserve"> file </w:t>
      </w:r>
      <w:proofErr w:type="spellStart"/>
      <w:r>
        <w:t>contains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data </w:t>
      </w:r>
      <w:proofErr w:type="spellStart"/>
      <w:r>
        <w:t>such</w:t>
      </w:r>
      <w:proofErr w:type="spellEnd"/>
      <w:r>
        <w:t xml:space="preserve"> as </w:t>
      </w:r>
      <w:proofErr w:type="spellStart"/>
      <w:r>
        <w:t>daily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hourly</w:t>
      </w:r>
      <w:proofErr w:type="spellEnd"/>
      <w:r>
        <w:t xml:space="preserve"> </w:t>
      </w:r>
      <w:proofErr w:type="spellStart"/>
      <w:r>
        <w:t>activity</w:t>
      </w:r>
      <w:proofErr w:type="spellEnd"/>
      <w:r>
        <w:t xml:space="preserve">, </w:t>
      </w:r>
      <w:proofErr w:type="spellStart"/>
      <w:r>
        <w:t>number</w:t>
      </w:r>
      <w:proofErr w:type="spellEnd"/>
      <w:r>
        <w:t xml:space="preserve"> of </w:t>
      </w:r>
      <w:proofErr w:type="spellStart"/>
      <w:r>
        <w:t>steps</w:t>
      </w:r>
      <w:proofErr w:type="spellEnd"/>
      <w:r>
        <w:t xml:space="preserve">, </w:t>
      </w:r>
      <w:proofErr w:type="spellStart"/>
      <w:r>
        <w:t>time</w:t>
      </w:r>
      <w:proofErr w:type="spellEnd"/>
      <w:r>
        <w:t xml:space="preserve"> of </w:t>
      </w:r>
      <w:proofErr w:type="spellStart"/>
      <w:r>
        <w:t>sleep</w:t>
      </w:r>
      <w:proofErr w:type="spellEnd"/>
      <w:r>
        <w:t xml:space="preserve">,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rate</w:t>
      </w:r>
      <w:proofErr w:type="spellEnd"/>
      <w:r>
        <w:t xml:space="preserve">.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has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ID.</w:t>
      </w:r>
    </w:p>
    <w:p w:rsidR="00BD2F73" w:rsidRDefault="00BD2F73" w:rsidP="001F62A6">
      <w:pPr>
        <w:pStyle w:val="Akapitzlist"/>
      </w:pPr>
    </w:p>
    <w:p w:rsidR="00BD2F73" w:rsidRDefault="00BD2F73" w:rsidP="001F62A6">
      <w:pPr>
        <w:pStyle w:val="Akapitzlist"/>
      </w:pPr>
      <w:r>
        <w:t xml:space="preserve">The </w:t>
      </w:r>
      <w:proofErr w:type="spellStart"/>
      <w:r>
        <w:t>analysis</w:t>
      </w:r>
      <w:proofErr w:type="spellEnd"/>
      <w:r>
        <w:t xml:space="preserve"> was performer with </w:t>
      </w:r>
      <w:proofErr w:type="spellStart"/>
      <w:r>
        <w:t>Python</w:t>
      </w:r>
      <w:proofErr w:type="spellEnd"/>
      <w:r>
        <w:t xml:space="preserve"> </w:t>
      </w:r>
      <w:proofErr w:type="spellStart"/>
      <w:r>
        <w:t>programming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,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Pandas</w:t>
      </w:r>
      <w:proofErr w:type="spellEnd"/>
      <w:r>
        <w:t xml:space="preserve">, </w:t>
      </w:r>
      <w:proofErr w:type="spellStart"/>
      <w:r>
        <w:t>Matplotlib</w:t>
      </w:r>
      <w:proofErr w:type="spellEnd"/>
      <w:r>
        <w:t xml:space="preserve"> and </w:t>
      </w:r>
      <w:proofErr w:type="spellStart"/>
      <w:r>
        <w:t>Seaborn</w:t>
      </w:r>
      <w:proofErr w:type="spellEnd"/>
      <w:r>
        <w:t xml:space="preserve"> </w:t>
      </w:r>
      <w:proofErr w:type="spellStart"/>
      <w:r>
        <w:t>packages</w:t>
      </w:r>
      <w:proofErr w:type="spellEnd"/>
      <w:r>
        <w:t>.</w:t>
      </w:r>
    </w:p>
    <w:p w:rsidR="00BD2F73" w:rsidRDefault="00BD2F73" w:rsidP="001F62A6">
      <w:pPr>
        <w:pStyle w:val="Akapitzlist"/>
      </w:pPr>
    </w:p>
    <w:p w:rsidR="001F62A6" w:rsidRDefault="00BD2F73" w:rsidP="00285173">
      <w:pPr>
        <w:pStyle w:val="Podtytu"/>
      </w:pPr>
      <w:proofErr w:type="spellStart"/>
      <w:r>
        <w:t>What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the </w:t>
      </w:r>
      <w:proofErr w:type="spellStart"/>
      <w:r>
        <w:t>trends</w:t>
      </w:r>
      <w:proofErr w:type="spellEnd"/>
      <w:r>
        <w:t xml:space="preserve"> in </w:t>
      </w:r>
      <w:proofErr w:type="spellStart"/>
      <w:r>
        <w:t>usage</w:t>
      </w:r>
      <w:proofErr w:type="spellEnd"/>
      <w:r>
        <w:t xml:space="preserve"> of</w:t>
      </w:r>
      <w:r w:rsidR="001F62A6">
        <w:t xml:space="preserve"> </w:t>
      </w:r>
      <w:proofErr w:type="spellStart"/>
      <w:r w:rsidR="001F62A6">
        <w:t>FitBit</w:t>
      </w:r>
      <w:proofErr w:type="spellEnd"/>
      <w:r w:rsidR="001F62A6">
        <w:t xml:space="preserve"> fitness data </w:t>
      </w:r>
      <w:proofErr w:type="spellStart"/>
      <w:r w:rsidR="001F62A6">
        <w:t>tracker</w:t>
      </w:r>
      <w:proofErr w:type="spellEnd"/>
      <w:r w:rsidR="001F62A6">
        <w:t>?</w:t>
      </w:r>
    </w:p>
    <w:p w:rsidR="00515FB0" w:rsidRDefault="00515FB0" w:rsidP="00FE4B31">
      <w:pPr>
        <w:pStyle w:val="Akapitzlist"/>
      </w:pPr>
    </w:p>
    <w:p w:rsidR="00BD2F73" w:rsidRDefault="00BD2F73" w:rsidP="00323F8A">
      <w:pPr>
        <w:pStyle w:val="Akapitzlist"/>
      </w:pPr>
      <w:r>
        <w:t xml:space="preserve">First of </w:t>
      </w:r>
      <w:proofErr w:type="spellStart"/>
      <w:r>
        <w:t>all</w:t>
      </w:r>
      <w:proofErr w:type="spellEnd"/>
      <w:r>
        <w:t xml:space="preserve"> </w:t>
      </w:r>
      <w:proofErr w:type="spellStart"/>
      <w:r>
        <w:t>let’s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a </w:t>
      </w:r>
      <w:proofErr w:type="spellStart"/>
      <w:r>
        <w:t>look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 w:rsidR="00E9237A">
        <w:t>descriptive</w:t>
      </w:r>
      <w:proofErr w:type="spellEnd"/>
      <w:r w:rsidR="00E9237A">
        <w:t xml:space="preserve"> </w:t>
      </w:r>
      <w:proofErr w:type="spellStart"/>
      <w:r w:rsidR="00E9237A">
        <w:t>statistics</w:t>
      </w:r>
      <w:proofErr w:type="spellEnd"/>
      <w:r w:rsidR="00E9237A">
        <w:t xml:space="preserve">. </w:t>
      </w:r>
      <w:r w:rsidR="00323F8A">
        <w:t xml:space="preserve">The </w:t>
      </w:r>
      <w:proofErr w:type="spellStart"/>
      <w:r w:rsidR="00323F8A">
        <w:t>daily</w:t>
      </w:r>
      <w:proofErr w:type="spellEnd"/>
      <w:r w:rsidR="00323F8A">
        <w:t xml:space="preserve"> </w:t>
      </w:r>
      <w:proofErr w:type="spellStart"/>
      <w:r w:rsidR="00323F8A">
        <w:t>descriptive</w:t>
      </w:r>
      <w:proofErr w:type="spellEnd"/>
      <w:r w:rsidR="00323F8A">
        <w:t xml:space="preserve"> </w:t>
      </w:r>
      <w:proofErr w:type="spellStart"/>
      <w:r w:rsidR="00323F8A">
        <w:t>statistics</w:t>
      </w:r>
      <w:proofErr w:type="spellEnd"/>
      <w:r w:rsidR="00323F8A">
        <w:t xml:space="preserve"> </w:t>
      </w:r>
      <w:proofErr w:type="spellStart"/>
      <w:r w:rsidR="00323F8A">
        <w:t>shows</w:t>
      </w:r>
      <w:proofErr w:type="spellEnd"/>
      <w:r w:rsidR="00323F8A">
        <w:t xml:space="preserve"> </w:t>
      </w:r>
      <w:proofErr w:type="spellStart"/>
      <w:r w:rsidR="00323F8A">
        <w:t>table</w:t>
      </w:r>
      <w:proofErr w:type="spellEnd"/>
      <w:r w:rsidR="00323F8A">
        <w:t xml:space="preserve"> </w:t>
      </w:r>
      <w:proofErr w:type="spellStart"/>
      <w:r w:rsidR="00323F8A">
        <w:t>below</w:t>
      </w:r>
      <w:proofErr w:type="spellEnd"/>
      <w:r w:rsidR="00323F8A">
        <w:t>:</w:t>
      </w:r>
    </w:p>
    <w:tbl>
      <w:tblPr>
        <w:tblStyle w:val="Tabelasiatki7kolorowaakcent3"/>
        <w:tblW w:w="0" w:type="auto"/>
        <w:tblLook w:val="04A0" w:firstRow="1" w:lastRow="0" w:firstColumn="1" w:lastColumn="0" w:noHBand="0" w:noVBand="1"/>
      </w:tblPr>
      <w:tblGrid>
        <w:gridCol w:w="1617"/>
        <w:gridCol w:w="1218"/>
        <w:gridCol w:w="1274"/>
        <w:gridCol w:w="1561"/>
        <w:gridCol w:w="1848"/>
        <w:gridCol w:w="1554"/>
      </w:tblGrid>
      <w:tr w:rsidR="004C38CC" w:rsidTr="004C38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</w:tcPr>
          <w:p w:rsidR="00515FB0" w:rsidRPr="00285173" w:rsidRDefault="00515FB0" w:rsidP="00515FB0">
            <w:pPr>
              <w:rPr>
                <w:color w:val="FFFFFF" w:themeColor="background1"/>
                <w:sz w:val="24"/>
                <w:szCs w:val="24"/>
              </w:rPr>
            </w:pPr>
          </w:p>
        </w:tc>
        <w:tc>
          <w:tcPr>
            <w:tcW w:w="1218" w:type="dxa"/>
          </w:tcPr>
          <w:p w:rsidR="00515FB0" w:rsidRPr="00285173" w:rsidRDefault="00515FB0" w:rsidP="00515F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285173">
              <w:rPr>
                <w:color w:val="000000" w:themeColor="text1"/>
                <w:sz w:val="24"/>
                <w:szCs w:val="24"/>
              </w:rPr>
              <w:t>Steps</w:t>
            </w:r>
            <w:proofErr w:type="spellEnd"/>
          </w:p>
        </w:tc>
        <w:tc>
          <w:tcPr>
            <w:tcW w:w="1274" w:type="dxa"/>
          </w:tcPr>
          <w:p w:rsidR="00515FB0" w:rsidRPr="00285173" w:rsidRDefault="00515FB0" w:rsidP="004C38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285173">
              <w:rPr>
                <w:color w:val="000000" w:themeColor="text1"/>
                <w:sz w:val="24"/>
                <w:szCs w:val="24"/>
              </w:rPr>
              <w:t>Sleep</w:t>
            </w:r>
            <w:proofErr w:type="spellEnd"/>
            <w:r w:rsidRPr="00285173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4C38CC">
              <w:rPr>
                <w:color w:val="000000" w:themeColor="text1"/>
                <w:sz w:val="24"/>
                <w:szCs w:val="24"/>
              </w:rPr>
              <w:t>m</w:t>
            </w:r>
            <w:r w:rsidRPr="00285173">
              <w:rPr>
                <w:color w:val="000000" w:themeColor="text1"/>
                <w:sz w:val="24"/>
                <w:szCs w:val="24"/>
              </w:rPr>
              <w:t>inutes</w:t>
            </w:r>
            <w:proofErr w:type="spellEnd"/>
          </w:p>
        </w:tc>
        <w:tc>
          <w:tcPr>
            <w:tcW w:w="1561" w:type="dxa"/>
          </w:tcPr>
          <w:p w:rsidR="00515FB0" w:rsidRPr="00285173" w:rsidRDefault="00515FB0" w:rsidP="00515F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285173">
              <w:rPr>
                <w:color w:val="000000" w:themeColor="text1"/>
                <w:sz w:val="24"/>
                <w:szCs w:val="24"/>
              </w:rPr>
              <w:t>Sedentary</w:t>
            </w:r>
            <w:proofErr w:type="spellEnd"/>
            <w:r w:rsidR="00285173" w:rsidRPr="00285173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85173">
              <w:rPr>
                <w:color w:val="000000" w:themeColor="text1"/>
                <w:sz w:val="24"/>
                <w:szCs w:val="24"/>
              </w:rPr>
              <w:t>minutes</w:t>
            </w:r>
            <w:proofErr w:type="spellEnd"/>
          </w:p>
        </w:tc>
        <w:tc>
          <w:tcPr>
            <w:tcW w:w="1848" w:type="dxa"/>
          </w:tcPr>
          <w:p w:rsidR="00515FB0" w:rsidRPr="00285173" w:rsidRDefault="00515FB0" w:rsidP="00515F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285173">
              <w:rPr>
                <w:color w:val="000000" w:themeColor="text1"/>
                <w:sz w:val="24"/>
                <w:szCs w:val="24"/>
              </w:rPr>
              <w:t>Calories</w:t>
            </w:r>
            <w:proofErr w:type="spellEnd"/>
          </w:p>
        </w:tc>
        <w:tc>
          <w:tcPr>
            <w:tcW w:w="1554" w:type="dxa"/>
          </w:tcPr>
          <w:p w:rsidR="00515FB0" w:rsidRPr="00285173" w:rsidRDefault="00515FB0" w:rsidP="00515F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285173">
              <w:rPr>
                <w:color w:val="000000" w:themeColor="text1"/>
                <w:sz w:val="24"/>
                <w:szCs w:val="24"/>
              </w:rPr>
              <w:t xml:space="preserve">Total </w:t>
            </w:r>
            <w:proofErr w:type="spellStart"/>
            <w:r w:rsidRPr="00285173">
              <w:rPr>
                <w:color w:val="000000" w:themeColor="text1"/>
                <w:sz w:val="24"/>
                <w:szCs w:val="24"/>
              </w:rPr>
              <w:t>active</w:t>
            </w:r>
            <w:proofErr w:type="spellEnd"/>
            <w:r w:rsidRPr="00285173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85173">
              <w:rPr>
                <w:color w:val="000000" w:themeColor="text1"/>
                <w:sz w:val="24"/>
                <w:szCs w:val="24"/>
              </w:rPr>
              <w:t>minutes</w:t>
            </w:r>
            <w:proofErr w:type="spellEnd"/>
          </w:p>
        </w:tc>
      </w:tr>
      <w:tr w:rsidR="004C38CC" w:rsidTr="004C38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15FB0" w:rsidRPr="00323F8A" w:rsidRDefault="00515FB0" w:rsidP="00515FB0">
            <w:pPr>
              <w:rPr>
                <w:sz w:val="20"/>
                <w:szCs w:val="20"/>
              </w:rPr>
            </w:pPr>
            <w:r w:rsidRPr="00323F8A">
              <w:rPr>
                <w:sz w:val="20"/>
                <w:szCs w:val="20"/>
              </w:rPr>
              <w:t xml:space="preserve">Standard </w:t>
            </w:r>
            <w:proofErr w:type="spellStart"/>
            <w:r w:rsidRPr="00323F8A">
              <w:rPr>
                <w:sz w:val="20"/>
                <w:szCs w:val="20"/>
              </w:rPr>
              <w:t>deviation</w:t>
            </w:r>
            <w:proofErr w:type="spellEnd"/>
          </w:p>
        </w:tc>
        <w:tc>
          <w:tcPr>
            <w:tcW w:w="1218" w:type="dxa"/>
          </w:tcPr>
          <w:p w:rsidR="00515FB0" w:rsidRPr="00323F8A" w:rsidRDefault="00515FB0" w:rsidP="00515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23F8A">
              <w:rPr>
                <w:sz w:val="20"/>
                <w:szCs w:val="20"/>
              </w:rPr>
              <w:t>5087.15</w:t>
            </w:r>
          </w:p>
        </w:tc>
        <w:tc>
          <w:tcPr>
            <w:tcW w:w="1274" w:type="dxa"/>
          </w:tcPr>
          <w:p w:rsidR="00515FB0" w:rsidRPr="001E6F3A" w:rsidRDefault="00515FB0" w:rsidP="00515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E6F3A">
              <w:t>118.6</w:t>
            </w:r>
            <w:r>
              <w:t>4</w:t>
            </w:r>
          </w:p>
        </w:tc>
        <w:tc>
          <w:tcPr>
            <w:tcW w:w="1561" w:type="dxa"/>
          </w:tcPr>
          <w:p w:rsidR="00515FB0" w:rsidRPr="00323F8A" w:rsidRDefault="00515FB0" w:rsidP="00515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23F8A">
              <w:rPr>
                <w:sz w:val="20"/>
                <w:szCs w:val="20"/>
              </w:rPr>
              <w:t>301.26</w:t>
            </w:r>
          </w:p>
        </w:tc>
        <w:tc>
          <w:tcPr>
            <w:tcW w:w="1848" w:type="dxa"/>
          </w:tcPr>
          <w:p w:rsidR="00515FB0" w:rsidRPr="00323F8A" w:rsidRDefault="00515FB0" w:rsidP="00515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23F8A">
              <w:rPr>
                <w:sz w:val="20"/>
                <w:szCs w:val="20"/>
              </w:rPr>
              <w:t>718.17</w:t>
            </w:r>
          </w:p>
        </w:tc>
        <w:tc>
          <w:tcPr>
            <w:tcW w:w="1554" w:type="dxa"/>
          </w:tcPr>
          <w:p w:rsidR="00515FB0" w:rsidRPr="00323F8A" w:rsidRDefault="00515FB0" w:rsidP="00515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23F8A">
              <w:rPr>
                <w:sz w:val="20"/>
                <w:szCs w:val="20"/>
              </w:rPr>
              <w:t>121.78</w:t>
            </w:r>
          </w:p>
        </w:tc>
      </w:tr>
      <w:tr w:rsidR="004C38CC" w:rsidTr="004C38CC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15FB0" w:rsidRPr="00323F8A" w:rsidRDefault="00515FB0" w:rsidP="00515FB0">
            <w:pPr>
              <w:rPr>
                <w:sz w:val="20"/>
                <w:szCs w:val="20"/>
              </w:rPr>
            </w:pPr>
            <w:r w:rsidRPr="00323F8A">
              <w:rPr>
                <w:sz w:val="20"/>
                <w:szCs w:val="20"/>
              </w:rPr>
              <w:t>min</w:t>
            </w:r>
          </w:p>
        </w:tc>
        <w:tc>
          <w:tcPr>
            <w:tcW w:w="1218" w:type="dxa"/>
          </w:tcPr>
          <w:p w:rsidR="00515FB0" w:rsidRPr="00323F8A" w:rsidRDefault="00515FB0" w:rsidP="00515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23F8A">
              <w:rPr>
                <w:sz w:val="20"/>
                <w:szCs w:val="20"/>
              </w:rPr>
              <w:t>0.00</w:t>
            </w:r>
          </w:p>
        </w:tc>
        <w:tc>
          <w:tcPr>
            <w:tcW w:w="1274" w:type="dxa"/>
          </w:tcPr>
          <w:p w:rsidR="00515FB0" w:rsidRPr="001E6F3A" w:rsidRDefault="00515FB0" w:rsidP="00515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E6F3A">
              <w:t>58.0</w:t>
            </w:r>
            <w:r>
              <w:t>0</w:t>
            </w:r>
          </w:p>
        </w:tc>
        <w:tc>
          <w:tcPr>
            <w:tcW w:w="1561" w:type="dxa"/>
          </w:tcPr>
          <w:p w:rsidR="00515FB0" w:rsidRPr="00323F8A" w:rsidRDefault="00515FB0" w:rsidP="00515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23F8A">
              <w:rPr>
                <w:sz w:val="20"/>
                <w:szCs w:val="20"/>
              </w:rPr>
              <w:t>0.00</w:t>
            </w:r>
          </w:p>
        </w:tc>
        <w:tc>
          <w:tcPr>
            <w:tcW w:w="1848" w:type="dxa"/>
          </w:tcPr>
          <w:p w:rsidR="00515FB0" w:rsidRPr="00323F8A" w:rsidRDefault="00515FB0" w:rsidP="00515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23F8A">
              <w:rPr>
                <w:sz w:val="20"/>
                <w:szCs w:val="20"/>
              </w:rPr>
              <w:t>0.0</w:t>
            </w:r>
          </w:p>
        </w:tc>
        <w:tc>
          <w:tcPr>
            <w:tcW w:w="1554" w:type="dxa"/>
          </w:tcPr>
          <w:p w:rsidR="00515FB0" w:rsidRPr="00323F8A" w:rsidRDefault="00515FB0" w:rsidP="00515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23F8A">
              <w:rPr>
                <w:sz w:val="20"/>
                <w:szCs w:val="20"/>
              </w:rPr>
              <w:t>0.00</w:t>
            </w:r>
          </w:p>
        </w:tc>
      </w:tr>
      <w:tr w:rsidR="004C38CC" w:rsidTr="004C38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15FB0" w:rsidRPr="00323F8A" w:rsidRDefault="00515FB0" w:rsidP="00515FB0">
            <w:pPr>
              <w:rPr>
                <w:sz w:val="20"/>
                <w:szCs w:val="20"/>
              </w:rPr>
            </w:pPr>
            <w:proofErr w:type="spellStart"/>
            <w:r w:rsidRPr="00323F8A">
              <w:rPr>
                <w:sz w:val="20"/>
                <w:szCs w:val="20"/>
              </w:rPr>
              <w:t>mean</w:t>
            </w:r>
            <w:proofErr w:type="spellEnd"/>
          </w:p>
        </w:tc>
        <w:tc>
          <w:tcPr>
            <w:tcW w:w="1218" w:type="dxa"/>
          </w:tcPr>
          <w:p w:rsidR="00515FB0" w:rsidRPr="00323F8A" w:rsidRDefault="00515FB0" w:rsidP="00515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23F8A">
              <w:rPr>
                <w:sz w:val="20"/>
                <w:szCs w:val="20"/>
              </w:rPr>
              <w:t>7637.91</w:t>
            </w:r>
          </w:p>
        </w:tc>
        <w:tc>
          <w:tcPr>
            <w:tcW w:w="1274" w:type="dxa"/>
          </w:tcPr>
          <w:p w:rsidR="00515FB0" w:rsidRPr="001E6F3A" w:rsidRDefault="00515FB0" w:rsidP="00515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E6F3A">
              <w:t>419.17</w:t>
            </w:r>
          </w:p>
        </w:tc>
        <w:tc>
          <w:tcPr>
            <w:tcW w:w="1561" w:type="dxa"/>
          </w:tcPr>
          <w:p w:rsidR="00515FB0" w:rsidRPr="00323F8A" w:rsidRDefault="00515FB0" w:rsidP="00515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23F8A">
              <w:rPr>
                <w:sz w:val="20"/>
                <w:szCs w:val="20"/>
              </w:rPr>
              <w:t>991.21</w:t>
            </w:r>
          </w:p>
        </w:tc>
        <w:tc>
          <w:tcPr>
            <w:tcW w:w="1848" w:type="dxa"/>
          </w:tcPr>
          <w:p w:rsidR="00515FB0" w:rsidRPr="00323F8A" w:rsidRDefault="00515FB0" w:rsidP="00515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23F8A">
              <w:rPr>
                <w:sz w:val="20"/>
                <w:szCs w:val="20"/>
              </w:rPr>
              <w:t>2303.61</w:t>
            </w:r>
          </w:p>
        </w:tc>
        <w:tc>
          <w:tcPr>
            <w:tcW w:w="1554" w:type="dxa"/>
          </w:tcPr>
          <w:p w:rsidR="00515FB0" w:rsidRPr="00323F8A" w:rsidRDefault="00515FB0" w:rsidP="00515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23F8A">
              <w:rPr>
                <w:sz w:val="20"/>
                <w:szCs w:val="20"/>
              </w:rPr>
              <w:t>227.54</w:t>
            </w:r>
          </w:p>
        </w:tc>
      </w:tr>
      <w:tr w:rsidR="004C38CC" w:rsidTr="004C38CC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15FB0" w:rsidRPr="00323F8A" w:rsidRDefault="00515FB0" w:rsidP="00515FB0">
            <w:pPr>
              <w:rPr>
                <w:sz w:val="20"/>
                <w:szCs w:val="20"/>
              </w:rPr>
            </w:pPr>
            <w:r w:rsidRPr="00323F8A">
              <w:rPr>
                <w:sz w:val="20"/>
                <w:szCs w:val="20"/>
              </w:rPr>
              <w:t>max</w:t>
            </w:r>
          </w:p>
        </w:tc>
        <w:tc>
          <w:tcPr>
            <w:tcW w:w="1218" w:type="dxa"/>
          </w:tcPr>
          <w:p w:rsidR="00515FB0" w:rsidRPr="00323F8A" w:rsidRDefault="00515FB0" w:rsidP="00515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23F8A">
              <w:rPr>
                <w:sz w:val="20"/>
                <w:szCs w:val="20"/>
              </w:rPr>
              <w:t>36019.00</w:t>
            </w:r>
          </w:p>
        </w:tc>
        <w:tc>
          <w:tcPr>
            <w:tcW w:w="1274" w:type="dxa"/>
          </w:tcPr>
          <w:p w:rsidR="00515FB0" w:rsidRPr="001E6F3A" w:rsidRDefault="00515FB0" w:rsidP="00515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E6F3A">
              <w:t>796.0</w:t>
            </w:r>
            <w:r>
              <w:t>0</w:t>
            </w:r>
          </w:p>
        </w:tc>
        <w:tc>
          <w:tcPr>
            <w:tcW w:w="1561" w:type="dxa"/>
          </w:tcPr>
          <w:p w:rsidR="00515FB0" w:rsidRPr="00323F8A" w:rsidRDefault="00515FB0" w:rsidP="00515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23F8A">
              <w:rPr>
                <w:sz w:val="20"/>
                <w:szCs w:val="20"/>
              </w:rPr>
              <w:t>1440.00</w:t>
            </w:r>
          </w:p>
        </w:tc>
        <w:tc>
          <w:tcPr>
            <w:tcW w:w="1848" w:type="dxa"/>
          </w:tcPr>
          <w:p w:rsidR="00515FB0" w:rsidRPr="00323F8A" w:rsidRDefault="00515FB0" w:rsidP="00515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23F8A">
              <w:rPr>
                <w:sz w:val="20"/>
                <w:szCs w:val="20"/>
              </w:rPr>
              <w:t>4900.00</w:t>
            </w:r>
          </w:p>
        </w:tc>
        <w:tc>
          <w:tcPr>
            <w:tcW w:w="1554" w:type="dxa"/>
          </w:tcPr>
          <w:p w:rsidR="00515FB0" w:rsidRPr="00323F8A" w:rsidRDefault="00515FB0" w:rsidP="00515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23F8A">
              <w:rPr>
                <w:sz w:val="20"/>
                <w:szCs w:val="20"/>
              </w:rPr>
              <w:t>552.00</w:t>
            </w:r>
          </w:p>
        </w:tc>
      </w:tr>
      <w:tr w:rsidR="004C38CC" w:rsidTr="004C38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15FB0" w:rsidRPr="00323F8A" w:rsidRDefault="00515FB0" w:rsidP="00515FB0">
            <w:pPr>
              <w:rPr>
                <w:sz w:val="20"/>
                <w:szCs w:val="20"/>
              </w:rPr>
            </w:pPr>
            <w:proofErr w:type="spellStart"/>
            <w:r w:rsidRPr="00323F8A">
              <w:rPr>
                <w:sz w:val="20"/>
                <w:szCs w:val="20"/>
              </w:rPr>
              <w:t>count</w:t>
            </w:r>
            <w:proofErr w:type="spellEnd"/>
          </w:p>
        </w:tc>
        <w:tc>
          <w:tcPr>
            <w:tcW w:w="1218" w:type="dxa"/>
          </w:tcPr>
          <w:p w:rsidR="00515FB0" w:rsidRPr="00323F8A" w:rsidRDefault="00515FB0" w:rsidP="00515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23F8A">
              <w:rPr>
                <w:sz w:val="20"/>
                <w:szCs w:val="20"/>
              </w:rPr>
              <w:t>940.00</w:t>
            </w:r>
          </w:p>
        </w:tc>
        <w:tc>
          <w:tcPr>
            <w:tcW w:w="1274" w:type="dxa"/>
          </w:tcPr>
          <w:p w:rsidR="00515FB0" w:rsidRPr="001E6F3A" w:rsidRDefault="00515FB0" w:rsidP="00515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E6F3A">
              <w:t>410.0</w:t>
            </w:r>
            <w:r>
              <w:t>0</w:t>
            </w:r>
          </w:p>
        </w:tc>
        <w:tc>
          <w:tcPr>
            <w:tcW w:w="1561" w:type="dxa"/>
          </w:tcPr>
          <w:p w:rsidR="00515FB0" w:rsidRPr="00323F8A" w:rsidRDefault="00515FB0" w:rsidP="00515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23F8A">
              <w:rPr>
                <w:sz w:val="20"/>
                <w:szCs w:val="20"/>
              </w:rPr>
              <w:t>940.00</w:t>
            </w:r>
          </w:p>
        </w:tc>
        <w:tc>
          <w:tcPr>
            <w:tcW w:w="1848" w:type="dxa"/>
          </w:tcPr>
          <w:p w:rsidR="00515FB0" w:rsidRPr="00323F8A" w:rsidRDefault="00515FB0" w:rsidP="00515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23F8A">
              <w:rPr>
                <w:sz w:val="20"/>
                <w:szCs w:val="20"/>
              </w:rPr>
              <w:t>940.00</w:t>
            </w:r>
          </w:p>
        </w:tc>
        <w:tc>
          <w:tcPr>
            <w:tcW w:w="1554" w:type="dxa"/>
          </w:tcPr>
          <w:p w:rsidR="00515FB0" w:rsidRPr="00323F8A" w:rsidRDefault="00515FB0" w:rsidP="00515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23F8A">
              <w:rPr>
                <w:sz w:val="20"/>
                <w:szCs w:val="20"/>
              </w:rPr>
              <w:t>940.00</w:t>
            </w:r>
          </w:p>
        </w:tc>
      </w:tr>
      <w:tr w:rsidR="004C38CC" w:rsidTr="004C38CC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15FB0" w:rsidRPr="00323F8A" w:rsidRDefault="00515FB0" w:rsidP="00515FB0">
            <w:pPr>
              <w:rPr>
                <w:sz w:val="20"/>
                <w:szCs w:val="20"/>
              </w:rPr>
            </w:pPr>
            <w:r w:rsidRPr="00323F8A">
              <w:rPr>
                <w:sz w:val="20"/>
                <w:szCs w:val="20"/>
              </w:rPr>
              <w:t>75%</w:t>
            </w:r>
          </w:p>
        </w:tc>
        <w:tc>
          <w:tcPr>
            <w:tcW w:w="1218" w:type="dxa"/>
          </w:tcPr>
          <w:p w:rsidR="00515FB0" w:rsidRPr="00323F8A" w:rsidRDefault="00515FB0" w:rsidP="00515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23F8A">
              <w:rPr>
                <w:sz w:val="20"/>
                <w:szCs w:val="20"/>
              </w:rPr>
              <w:t>10727.00</w:t>
            </w:r>
          </w:p>
        </w:tc>
        <w:tc>
          <w:tcPr>
            <w:tcW w:w="1274" w:type="dxa"/>
          </w:tcPr>
          <w:p w:rsidR="00515FB0" w:rsidRPr="001E6F3A" w:rsidRDefault="00515FB0" w:rsidP="00515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E6F3A">
              <w:t>490.0</w:t>
            </w:r>
            <w:r>
              <w:t>0</w:t>
            </w:r>
          </w:p>
        </w:tc>
        <w:tc>
          <w:tcPr>
            <w:tcW w:w="1561" w:type="dxa"/>
          </w:tcPr>
          <w:p w:rsidR="00515FB0" w:rsidRPr="00323F8A" w:rsidRDefault="00515FB0" w:rsidP="00515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23F8A">
              <w:rPr>
                <w:sz w:val="20"/>
                <w:szCs w:val="20"/>
              </w:rPr>
              <w:t>1229.50</w:t>
            </w:r>
          </w:p>
        </w:tc>
        <w:tc>
          <w:tcPr>
            <w:tcW w:w="1848" w:type="dxa"/>
          </w:tcPr>
          <w:p w:rsidR="00515FB0" w:rsidRPr="00323F8A" w:rsidRDefault="00515FB0" w:rsidP="00515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23F8A">
              <w:rPr>
                <w:sz w:val="20"/>
                <w:szCs w:val="20"/>
              </w:rPr>
              <w:t>2793.25</w:t>
            </w:r>
          </w:p>
        </w:tc>
        <w:tc>
          <w:tcPr>
            <w:tcW w:w="1554" w:type="dxa"/>
          </w:tcPr>
          <w:p w:rsidR="00515FB0" w:rsidRPr="00323F8A" w:rsidRDefault="00515FB0" w:rsidP="00515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23F8A">
              <w:rPr>
                <w:sz w:val="20"/>
                <w:szCs w:val="20"/>
              </w:rPr>
              <w:t>317.25</w:t>
            </w:r>
          </w:p>
        </w:tc>
      </w:tr>
      <w:tr w:rsidR="004C38CC" w:rsidTr="004C38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15FB0" w:rsidRPr="00323F8A" w:rsidRDefault="00515FB0" w:rsidP="00515FB0">
            <w:pPr>
              <w:rPr>
                <w:sz w:val="20"/>
                <w:szCs w:val="20"/>
              </w:rPr>
            </w:pPr>
            <w:r w:rsidRPr="00323F8A">
              <w:rPr>
                <w:sz w:val="20"/>
                <w:szCs w:val="20"/>
              </w:rPr>
              <w:t>50%</w:t>
            </w:r>
          </w:p>
        </w:tc>
        <w:tc>
          <w:tcPr>
            <w:tcW w:w="1218" w:type="dxa"/>
          </w:tcPr>
          <w:p w:rsidR="00515FB0" w:rsidRPr="00323F8A" w:rsidRDefault="00515FB0" w:rsidP="00515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23F8A">
              <w:rPr>
                <w:sz w:val="20"/>
                <w:szCs w:val="20"/>
              </w:rPr>
              <w:t>7405.50</w:t>
            </w:r>
          </w:p>
        </w:tc>
        <w:tc>
          <w:tcPr>
            <w:tcW w:w="1274" w:type="dxa"/>
          </w:tcPr>
          <w:p w:rsidR="00515FB0" w:rsidRPr="001E6F3A" w:rsidRDefault="00515FB0" w:rsidP="00515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E6F3A">
              <w:t>432.5</w:t>
            </w:r>
            <w:r>
              <w:t>0</w:t>
            </w:r>
          </w:p>
        </w:tc>
        <w:tc>
          <w:tcPr>
            <w:tcW w:w="1561" w:type="dxa"/>
          </w:tcPr>
          <w:p w:rsidR="00515FB0" w:rsidRPr="00323F8A" w:rsidRDefault="00515FB0" w:rsidP="00515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23F8A">
              <w:rPr>
                <w:sz w:val="20"/>
                <w:szCs w:val="20"/>
              </w:rPr>
              <w:t>1057.50</w:t>
            </w:r>
          </w:p>
        </w:tc>
        <w:tc>
          <w:tcPr>
            <w:tcW w:w="1848" w:type="dxa"/>
          </w:tcPr>
          <w:p w:rsidR="00515FB0" w:rsidRPr="00323F8A" w:rsidRDefault="00515FB0" w:rsidP="00515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23F8A">
              <w:rPr>
                <w:sz w:val="20"/>
                <w:szCs w:val="20"/>
              </w:rPr>
              <w:t>2134.00</w:t>
            </w:r>
          </w:p>
        </w:tc>
        <w:tc>
          <w:tcPr>
            <w:tcW w:w="1554" w:type="dxa"/>
          </w:tcPr>
          <w:p w:rsidR="00515FB0" w:rsidRPr="00323F8A" w:rsidRDefault="00515FB0" w:rsidP="00515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23F8A">
              <w:rPr>
                <w:sz w:val="20"/>
                <w:szCs w:val="20"/>
              </w:rPr>
              <w:t>247.00</w:t>
            </w:r>
          </w:p>
        </w:tc>
      </w:tr>
      <w:tr w:rsidR="004C38CC" w:rsidTr="004C38CC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23F8A" w:rsidRPr="007C5041" w:rsidRDefault="00323F8A" w:rsidP="00323F8A">
            <w:r w:rsidRPr="007C5041">
              <w:t>25%</w:t>
            </w:r>
          </w:p>
        </w:tc>
        <w:tc>
          <w:tcPr>
            <w:tcW w:w="1218" w:type="dxa"/>
          </w:tcPr>
          <w:p w:rsidR="00323F8A" w:rsidRPr="007C5041" w:rsidRDefault="00323F8A" w:rsidP="00323F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5041">
              <w:t>3789.75</w:t>
            </w:r>
          </w:p>
        </w:tc>
        <w:tc>
          <w:tcPr>
            <w:tcW w:w="1274" w:type="dxa"/>
          </w:tcPr>
          <w:p w:rsidR="00323F8A" w:rsidRPr="007C5041" w:rsidRDefault="00515FB0" w:rsidP="00323F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361</w:t>
            </w:r>
          </w:p>
        </w:tc>
        <w:tc>
          <w:tcPr>
            <w:tcW w:w="1561" w:type="dxa"/>
          </w:tcPr>
          <w:p w:rsidR="00323F8A" w:rsidRPr="007C5041" w:rsidRDefault="00323F8A" w:rsidP="00323F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5041">
              <w:t>729.75</w:t>
            </w:r>
          </w:p>
        </w:tc>
        <w:tc>
          <w:tcPr>
            <w:tcW w:w="1848" w:type="dxa"/>
          </w:tcPr>
          <w:p w:rsidR="00323F8A" w:rsidRPr="007C5041" w:rsidRDefault="00323F8A" w:rsidP="00323F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5041">
              <w:t>1828.5</w:t>
            </w:r>
          </w:p>
        </w:tc>
        <w:tc>
          <w:tcPr>
            <w:tcW w:w="1554" w:type="dxa"/>
          </w:tcPr>
          <w:p w:rsidR="00323F8A" w:rsidRDefault="00323F8A" w:rsidP="00323F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5041">
              <w:t>146.75</w:t>
            </w:r>
          </w:p>
        </w:tc>
      </w:tr>
    </w:tbl>
    <w:p w:rsidR="001671B1" w:rsidRDefault="001671B1" w:rsidP="001671B1">
      <w:pPr>
        <w:pStyle w:val="Akapitzlist"/>
      </w:pPr>
    </w:p>
    <w:p w:rsidR="00323F8A" w:rsidRDefault="00323F8A" w:rsidP="001671B1">
      <w:pPr>
        <w:pStyle w:val="Akapitzlist"/>
      </w:pPr>
    </w:p>
    <w:p w:rsidR="001F62A6" w:rsidRDefault="00515FB0" w:rsidP="001F62A6">
      <w:pPr>
        <w:pStyle w:val="Akapitzlist"/>
      </w:pPr>
      <w:proofErr w:type="spellStart"/>
      <w:r>
        <w:t>There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940 </w:t>
      </w:r>
      <w:proofErr w:type="spellStart"/>
      <w:r>
        <w:t>daily</w:t>
      </w:r>
      <w:proofErr w:type="spellEnd"/>
      <w:r>
        <w:t xml:space="preserve">  and 22099 </w:t>
      </w:r>
      <w:proofErr w:type="spellStart"/>
      <w:r>
        <w:t>hourly</w:t>
      </w:r>
      <w:proofErr w:type="spellEnd"/>
      <w:r>
        <w:t xml:space="preserve"> </w:t>
      </w:r>
      <w:proofErr w:type="spellStart"/>
      <w:r>
        <w:t>activity</w:t>
      </w:r>
      <w:proofErr w:type="spellEnd"/>
      <w:r>
        <w:t xml:space="preserve"> </w:t>
      </w:r>
      <w:proofErr w:type="spellStart"/>
      <w:r>
        <w:t>logs</w:t>
      </w:r>
      <w:proofErr w:type="spellEnd"/>
      <w:r>
        <w:t xml:space="preserve"> but </w:t>
      </w:r>
      <w:proofErr w:type="spellStart"/>
      <w:r>
        <w:t>only</w:t>
      </w:r>
      <w:proofErr w:type="spellEnd"/>
      <w:r>
        <w:t xml:space="preserve"> 410 </w:t>
      </w:r>
      <w:proofErr w:type="spellStart"/>
      <w:r>
        <w:t>daily</w:t>
      </w:r>
      <w:proofErr w:type="spellEnd"/>
      <w:r>
        <w:t xml:space="preserve"> </w:t>
      </w:r>
      <w:proofErr w:type="spellStart"/>
      <w:r>
        <w:t>sleep</w:t>
      </w:r>
      <w:proofErr w:type="spellEnd"/>
      <w:r>
        <w:t xml:space="preserve"> </w:t>
      </w:r>
      <w:proofErr w:type="spellStart"/>
      <w:r>
        <w:t>logs</w:t>
      </w:r>
      <w:proofErr w:type="spellEnd"/>
      <w:r>
        <w:t xml:space="preserve">. </w:t>
      </w:r>
      <w:proofErr w:type="spellStart"/>
      <w:r w:rsidR="00C54407">
        <w:t>Only</w:t>
      </w:r>
      <w:proofErr w:type="spellEnd"/>
      <w:r w:rsidR="00C54407">
        <w:t xml:space="preserve"> 24 </w:t>
      </w:r>
      <w:proofErr w:type="spellStart"/>
      <w:r w:rsidR="00C54407">
        <w:t>participants</w:t>
      </w:r>
      <w:proofErr w:type="spellEnd"/>
      <w:r w:rsidR="00C54407">
        <w:t xml:space="preserve"> from 33 </w:t>
      </w:r>
      <w:proofErr w:type="spellStart"/>
      <w:r w:rsidR="00C54407">
        <w:t>performed</w:t>
      </w:r>
      <w:proofErr w:type="spellEnd"/>
      <w:r w:rsidR="00C54407">
        <w:t xml:space="preserve"> </w:t>
      </w:r>
      <w:proofErr w:type="spellStart"/>
      <w:r w:rsidR="00C54407">
        <w:t>sleep</w:t>
      </w:r>
      <w:proofErr w:type="spellEnd"/>
      <w:r w:rsidR="00C54407">
        <w:t xml:space="preserve"> </w:t>
      </w:r>
      <w:proofErr w:type="spellStart"/>
      <w:r w:rsidR="00C54407">
        <w:t>logs</w:t>
      </w:r>
      <w:proofErr w:type="spellEnd"/>
      <w:r w:rsidR="00C54407">
        <w:t xml:space="preserve">.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leads</w:t>
      </w:r>
      <w:proofErr w:type="spellEnd"/>
      <w:r>
        <w:t xml:space="preserve"> to </w:t>
      </w:r>
      <w:proofErr w:type="spellStart"/>
      <w:r>
        <w:t>conclusion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 </w:t>
      </w:r>
      <w:proofErr w:type="spellStart"/>
      <w:r>
        <w:t>prefer</w:t>
      </w:r>
      <w:proofErr w:type="spellEnd"/>
      <w:r>
        <w:t xml:space="preserve"> to </w:t>
      </w:r>
      <w:proofErr w:type="spellStart"/>
      <w:r>
        <w:t>use</w:t>
      </w:r>
      <w:proofErr w:type="spellEnd"/>
      <w:r>
        <w:t xml:space="preserve"> </w:t>
      </w:r>
      <w:proofErr w:type="spellStart"/>
      <w:r>
        <w:t>FitBit</w:t>
      </w:r>
      <w:proofErr w:type="spellEnd"/>
      <w:r>
        <w:t xml:space="preserve"> </w:t>
      </w:r>
      <w:proofErr w:type="spellStart"/>
      <w:r>
        <w:t>device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</w:t>
      </w:r>
      <w:proofErr w:type="spellStart"/>
      <w:r>
        <w:t>activity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sleep</w:t>
      </w:r>
      <w:proofErr w:type="spellEnd"/>
      <w:r>
        <w:t>.</w:t>
      </w:r>
    </w:p>
    <w:p w:rsidR="00515FB0" w:rsidRDefault="00515FB0" w:rsidP="001F62A6">
      <w:pPr>
        <w:pStyle w:val="Akapitzlist"/>
      </w:pPr>
    </w:p>
    <w:p w:rsidR="00FE4B31" w:rsidRDefault="00FE4B31" w:rsidP="001F62A6">
      <w:pPr>
        <w:pStyle w:val="Akapitzlist"/>
      </w:pPr>
    </w:p>
    <w:p w:rsidR="00FE4B31" w:rsidRDefault="00FE4B31" w:rsidP="001F62A6">
      <w:pPr>
        <w:pStyle w:val="Akapitzlist"/>
      </w:pPr>
      <w:proofErr w:type="spellStart"/>
      <w:r>
        <w:t>Let’s</w:t>
      </w:r>
      <w:proofErr w:type="spellEnd"/>
      <w:r>
        <w:t xml:space="preserve"> </w:t>
      </w:r>
      <w:proofErr w:type="spellStart"/>
      <w:r>
        <w:t>look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activity</w:t>
      </w:r>
      <w:proofErr w:type="spellEnd"/>
      <w:r>
        <w:t xml:space="preserve"> </w:t>
      </w:r>
      <w:proofErr w:type="spellStart"/>
      <w:r>
        <w:t>distribution</w:t>
      </w:r>
      <w:proofErr w:type="spellEnd"/>
      <w:r>
        <w:t>:</w:t>
      </w:r>
    </w:p>
    <w:p w:rsidR="00934BF1" w:rsidRDefault="00934BF1" w:rsidP="001F62A6">
      <w:pPr>
        <w:pStyle w:val="Akapitzlist"/>
      </w:pPr>
      <w:r>
        <w:rPr>
          <w:noProof/>
          <w:lang w:eastAsia="pl-PL"/>
        </w:rPr>
        <w:drawing>
          <wp:inline distT="0" distB="0" distL="0" distR="0" wp14:anchorId="1EC05698" wp14:editId="7691CE69">
            <wp:extent cx="4200525" cy="2723307"/>
            <wp:effectExtent l="0" t="0" r="0" b="127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23537" cy="2738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DD7" w:rsidRDefault="00934BF1" w:rsidP="001F62A6">
      <w:pPr>
        <w:pStyle w:val="Akapitzlist"/>
      </w:pPr>
      <w:r>
        <w:rPr>
          <w:noProof/>
          <w:lang w:eastAsia="pl-PL"/>
        </w:rPr>
        <w:drawing>
          <wp:inline distT="0" distB="0" distL="0" distR="0" wp14:anchorId="6F7C05B7" wp14:editId="037A525C">
            <wp:extent cx="4320000" cy="3081600"/>
            <wp:effectExtent l="0" t="0" r="4445" b="508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08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BF1" w:rsidRDefault="00934BF1" w:rsidP="001F62A6">
      <w:pPr>
        <w:pStyle w:val="Akapitzlist"/>
      </w:pPr>
      <w:r>
        <w:rPr>
          <w:noProof/>
          <w:lang w:eastAsia="pl-PL"/>
        </w:rPr>
        <w:lastRenderedPageBreak/>
        <w:drawing>
          <wp:inline distT="0" distB="0" distL="0" distR="0" wp14:anchorId="5E2BFB66" wp14:editId="58752E17">
            <wp:extent cx="4320000" cy="2970000"/>
            <wp:effectExtent l="0" t="0" r="4445" b="190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9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BF1" w:rsidRDefault="00934BF1" w:rsidP="001F62A6">
      <w:pPr>
        <w:pStyle w:val="Akapitzlist"/>
      </w:pPr>
    </w:p>
    <w:p w:rsidR="00FE4B31" w:rsidRDefault="00FE4B31" w:rsidP="001F62A6">
      <w:pPr>
        <w:pStyle w:val="Akapitzlist"/>
      </w:pPr>
      <w:proofErr w:type="spellStart"/>
      <w:r>
        <w:t>Surprisingly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 </w:t>
      </w:r>
      <w:proofErr w:type="spellStart"/>
      <w:r>
        <w:t>spent</w:t>
      </w:r>
      <w:proofErr w:type="spellEnd"/>
      <w:r>
        <w:t xml:space="preserve"> most of the </w:t>
      </w:r>
      <w:proofErr w:type="spellStart"/>
      <w:r>
        <w:t>time</w:t>
      </w:r>
      <w:proofErr w:type="spellEnd"/>
      <w:r>
        <w:t xml:space="preserve"> </w:t>
      </w:r>
      <w:proofErr w:type="spellStart"/>
      <w:r>
        <w:t>seating</w:t>
      </w:r>
      <w:proofErr w:type="spellEnd"/>
      <w:r>
        <w:t xml:space="preserve">. The most popular </w:t>
      </w:r>
      <w:proofErr w:type="spellStart"/>
      <w:r>
        <w:t>kind</w:t>
      </w:r>
      <w:proofErr w:type="spellEnd"/>
      <w:r>
        <w:t xml:space="preserve"> of </w:t>
      </w:r>
      <w:proofErr w:type="spellStart"/>
      <w:r>
        <w:t>activity</w:t>
      </w:r>
      <w:proofErr w:type="spellEnd"/>
      <w:r>
        <w:t xml:space="preserve"> was </w:t>
      </w:r>
      <w:proofErr w:type="spellStart"/>
      <w:r>
        <w:t>light</w:t>
      </w:r>
      <w:proofErr w:type="spellEnd"/>
      <w:r>
        <w:t xml:space="preserve"> </w:t>
      </w:r>
      <w:proofErr w:type="spellStart"/>
      <w:r>
        <w:t>activity</w:t>
      </w:r>
      <w:proofErr w:type="spellEnd"/>
      <w:r>
        <w:t>.</w:t>
      </w:r>
      <w:r w:rsidR="00665DD7">
        <w:t xml:space="preserve"> </w:t>
      </w:r>
      <w:proofErr w:type="spellStart"/>
      <w:r w:rsidR="00665DD7">
        <w:t>What</w:t>
      </w:r>
      <w:proofErr w:type="spellEnd"/>
      <w:r w:rsidR="00665DD7">
        <w:t xml:space="preserve"> </w:t>
      </w:r>
      <w:proofErr w:type="spellStart"/>
      <w:r w:rsidR="00665DD7">
        <w:t>is</w:t>
      </w:r>
      <w:proofErr w:type="spellEnd"/>
      <w:r w:rsidR="00665DD7">
        <w:t xml:space="preserve"> </w:t>
      </w:r>
      <w:proofErr w:type="spellStart"/>
      <w:r w:rsidR="00665DD7">
        <w:t>more</w:t>
      </w:r>
      <w:proofErr w:type="spellEnd"/>
      <w:r w:rsidR="00665DD7">
        <w:t xml:space="preserve">, </w:t>
      </w:r>
      <w:proofErr w:type="spellStart"/>
      <w:r w:rsidR="00665DD7">
        <w:t>many</w:t>
      </w:r>
      <w:proofErr w:type="spellEnd"/>
      <w:r w:rsidR="00665DD7">
        <w:t xml:space="preserve"> </w:t>
      </w:r>
      <w:proofErr w:type="spellStart"/>
      <w:r w:rsidR="00665DD7">
        <w:t>logs</w:t>
      </w:r>
      <w:proofErr w:type="spellEnd"/>
      <w:r w:rsidR="00665DD7">
        <w:t xml:space="preserve"> </w:t>
      </w:r>
      <w:proofErr w:type="spellStart"/>
      <w:r w:rsidR="00665DD7">
        <w:t>showed</w:t>
      </w:r>
      <w:proofErr w:type="spellEnd"/>
      <w:r w:rsidR="00665DD7">
        <w:t xml:space="preserve"> 0 </w:t>
      </w:r>
      <w:proofErr w:type="spellStart"/>
      <w:r w:rsidR="00665DD7">
        <w:t>steps</w:t>
      </w:r>
      <w:proofErr w:type="spellEnd"/>
      <w:r w:rsidR="00665DD7">
        <w:t xml:space="preserve"> and 0 </w:t>
      </w:r>
      <w:proofErr w:type="spellStart"/>
      <w:r w:rsidR="00665DD7">
        <w:t>activity</w:t>
      </w:r>
      <w:proofErr w:type="spellEnd"/>
      <w:r w:rsidR="00665DD7">
        <w:t xml:space="preserve">. </w:t>
      </w:r>
    </w:p>
    <w:p w:rsidR="00FE4B31" w:rsidRDefault="00FE4B31" w:rsidP="001F62A6">
      <w:pPr>
        <w:pStyle w:val="Akapitzlist"/>
      </w:pPr>
    </w:p>
    <w:p w:rsidR="00FE4B31" w:rsidRDefault="00FE4B31" w:rsidP="00FE4B31">
      <w:pPr>
        <w:pStyle w:val="Akapitzlist"/>
      </w:pPr>
      <w:proofErr w:type="spellStart"/>
      <w:r>
        <w:t>Let’s</w:t>
      </w:r>
      <w:proofErr w:type="spellEnd"/>
      <w:r>
        <w:t xml:space="preserve"> </w:t>
      </w:r>
      <w:proofErr w:type="spellStart"/>
      <w:r>
        <w:t>look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weekly</w:t>
      </w:r>
      <w:proofErr w:type="spellEnd"/>
      <w:r>
        <w:t xml:space="preserve"> </w:t>
      </w:r>
      <w:proofErr w:type="spellStart"/>
      <w:r>
        <w:t>distribution</w:t>
      </w:r>
      <w:proofErr w:type="spellEnd"/>
      <w:r>
        <w:t xml:space="preserve"> of </w:t>
      </w:r>
      <w:proofErr w:type="spellStart"/>
      <w:r>
        <w:t>activity</w:t>
      </w:r>
      <w:proofErr w:type="spellEnd"/>
      <w:r>
        <w:t xml:space="preserve"> and </w:t>
      </w:r>
      <w:proofErr w:type="spellStart"/>
      <w:r>
        <w:t>sleep</w:t>
      </w:r>
      <w:proofErr w:type="spellEnd"/>
      <w:r>
        <w:t>:</w:t>
      </w:r>
    </w:p>
    <w:p w:rsidR="00934BF1" w:rsidRDefault="00934BF1" w:rsidP="00FE4B31">
      <w:pPr>
        <w:pStyle w:val="Akapitzlist"/>
      </w:pPr>
      <w:r>
        <w:rPr>
          <w:noProof/>
          <w:lang w:eastAsia="pl-PL"/>
        </w:rPr>
        <w:drawing>
          <wp:inline distT="0" distB="0" distL="0" distR="0" wp14:anchorId="5D1DC5A3" wp14:editId="6D514F29">
            <wp:extent cx="4320000" cy="3081600"/>
            <wp:effectExtent l="0" t="0" r="4445" b="508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08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BF1" w:rsidRDefault="00934BF1" w:rsidP="00FE4B31">
      <w:pPr>
        <w:pStyle w:val="Akapitzlist"/>
      </w:pPr>
    </w:p>
    <w:p w:rsidR="00934BF1" w:rsidRDefault="00934BF1" w:rsidP="00FE4B31">
      <w:pPr>
        <w:pStyle w:val="Akapitzlist"/>
      </w:pPr>
      <w:r>
        <w:rPr>
          <w:noProof/>
          <w:lang w:eastAsia="pl-PL"/>
        </w:rPr>
        <w:lastRenderedPageBreak/>
        <w:drawing>
          <wp:inline distT="0" distB="0" distL="0" distR="0" wp14:anchorId="1C773226" wp14:editId="44953728">
            <wp:extent cx="4320000" cy="3034800"/>
            <wp:effectExtent l="0" t="0" r="4445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03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BF1" w:rsidRDefault="00934BF1" w:rsidP="00FE4B31">
      <w:pPr>
        <w:pStyle w:val="Akapitzlist"/>
      </w:pPr>
      <w:r>
        <w:rPr>
          <w:noProof/>
          <w:lang w:eastAsia="pl-PL"/>
        </w:rPr>
        <w:drawing>
          <wp:inline distT="0" distB="0" distL="0" distR="0" wp14:anchorId="5EC08D36" wp14:editId="0D53BB92">
            <wp:extent cx="4320000" cy="3034800"/>
            <wp:effectExtent l="0" t="0" r="4445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03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BF1" w:rsidRDefault="00934BF1" w:rsidP="00FE4B31">
      <w:pPr>
        <w:pStyle w:val="Akapitzlist"/>
      </w:pPr>
      <w:r>
        <w:rPr>
          <w:noProof/>
          <w:lang w:eastAsia="pl-PL"/>
        </w:rPr>
        <w:lastRenderedPageBreak/>
        <w:drawing>
          <wp:inline distT="0" distB="0" distL="0" distR="0" wp14:anchorId="6AAF0C09" wp14:editId="3D26D005">
            <wp:extent cx="4320000" cy="3081600"/>
            <wp:effectExtent l="0" t="0" r="4445" b="508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08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B31" w:rsidRDefault="00FE4B31" w:rsidP="00FE4B31">
      <w:pPr>
        <w:pStyle w:val="Akapitzlist"/>
      </w:pPr>
      <w:r>
        <w:t xml:space="preserve">The most </w:t>
      </w:r>
      <w:proofErr w:type="spellStart"/>
      <w:r>
        <w:t>active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 of </w:t>
      </w:r>
      <w:proofErr w:type="spellStart"/>
      <w:r>
        <w:t>week</w:t>
      </w:r>
      <w:proofErr w:type="spellEnd"/>
      <w:r>
        <w:t xml:space="preserve"> was </w:t>
      </w:r>
      <w:proofErr w:type="spellStart"/>
      <w:r>
        <w:t>Saturday</w:t>
      </w:r>
      <w:proofErr w:type="spellEnd"/>
      <w:r>
        <w:t xml:space="preserve"> and the </w:t>
      </w:r>
      <w:proofErr w:type="spellStart"/>
      <w:r>
        <w:t>least</w:t>
      </w:r>
      <w:proofErr w:type="spellEnd"/>
      <w:r>
        <w:t xml:space="preserve"> was </w:t>
      </w:r>
      <w:proofErr w:type="spellStart"/>
      <w:r>
        <w:t>Sunday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in </w:t>
      </w:r>
      <w:proofErr w:type="spellStart"/>
      <w:r>
        <w:t>total</w:t>
      </w:r>
      <w:proofErr w:type="spellEnd"/>
      <w:r>
        <w:t xml:space="preserve"> </w:t>
      </w:r>
      <w:proofErr w:type="spellStart"/>
      <w:r>
        <w:t>activity</w:t>
      </w:r>
      <w:proofErr w:type="spellEnd"/>
      <w:r>
        <w:t xml:space="preserve"> </w:t>
      </w:r>
      <w:proofErr w:type="spellStart"/>
      <w:r>
        <w:t>minutes</w:t>
      </w:r>
      <w:proofErr w:type="spellEnd"/>
      <w:r>
        <w:t xml:space="preserve"> and </w:t>
      </w:r>
      <w:proofErr w:type="spellStart"/>
      <w:r>
        <w:t>steps</w:t>
      </w:r>
      <w:proofErr w:type="spellEnd"/>
      <w:r>
        <w:t>.</w:t>
      </w:r>
    </w:p>
    <w:p w:rsidR="00FE4B31" w:rsidRDefault="00FE4B31" w:rsidP="00FE4B31">
      <w:pPr>
        <w:pStyle w:val="Akapitzlist"/>
      </w:pPr>
      <w:r>
        <w:t xml:space="preserve">On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hand</w:t>
      </w:r>
      <w:proofErr w:type="spellEnd"/>
      <w:r>
        <w:t xml:space="preserve"> the </w:t>
      </w:r>
      <w:proofErr w:type="spellStart"/>
      <w:r>
        <w:t>day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the </w:t>
      </w:r>
      <w:proofErr w:type="spellStart"/>
      <w:r>
        <w:t>participants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asleep</w:t>
      </w:r>
      <w:proofErr w:type="spellEnd"/>
      <w:r>
        <w:t xml:space="preserve"> the </w:t>
      </w:r>
      <w:proofErr w:type="spellStart"/>
      <w:r>
        <w:t>longest</w:t>
      </w:r>
      <w:proofErr w:type="spellEnd"/>
      <w:r>
        <w:t xml:space="preserve"> was </w:t>
      </w:r>
      <w:proofErr w:type="spellStart"/>
      <w:r>
        <w:t>Sunday</w:t>
      </w:r>
      <w:proofErr w:type="spellEnd"/>
      <w:r>
        <w:t xml:space="preserve"> and the </w:t>
      </w:r>
      <w:proofErr w:type="spellStart"/>
      <w:r>
        <w:t>shortest</w:t>
      </w:r>
      <w:proofErr w:type="spellEnd"/>
      <w:r>
        <w:t xml:space="preserve"> </w:t>
      </w:r>
      <w:r w:rsidR="00665DD7">
        <w:t xml:space="preserve">was </w:t>
      </w:r>
      <w:proofErr w:type="spellStart"/>
      <w:r>
        <w:t>Thursday</w:t>
      </w:r>
      <w:proofErr w:type="spellEnd"/>
      <w:r>
        <w:t>.</w:t>
      </w:r>
    </w:p>
    <w:p w:rsidR="00665DD7" w:rsidRDefault="00665DD7" w:rsidP="00FE4B31">
      <w:pPr>
        <w:pStyle w:val="Akapitzlist"/>
      </w:pPr>
      <w:proofErr w:type="spellStart"/>
      <w:r>
        <w:t>Daily</w:t>
      </w:r>
      <w:proofErr w:type="spellEnd"/>
      <w:r>
        <w:t xml:space="preserve"> </w:t>
      </w:r>
      <w:proofErr w:type="spellStart"/>
      <w:r>
        <w:t>calories</w:t>
      </w:r>
      <w:proofErr w:type="spellEnd"/>
      <w:r>
        <w:t xml:space="preserve"> </w:t>
      </w:r>
      <w:proofErr w:type="spellStart"/>
      <w:r>
        <w:t>burned</w:t>
      </w:r>
      <w:proofErr w:type="spellEnd"/>
      <w:r>
        <w:t xml:space="preserve"> </w:t>
      </w:r>
      <w:proofErr w:type="spellStart"/>
      <w:r>
        <w:t>reflect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trends</w:t>
      </w:r>
      <w:proofErr w:type="spellEnd"/>
      <w:r>
        <w:t>.</w:t>
      </w:r>
    </w:p>
    <w:p w:rsidR="00FE4B31" w:rsidRDefault="00FE4B31" w:rsidP="00FE4B31">
      <w:pPr>
        <w:pStyle w:val="Akapitzlist"/>
      </w:pPr>
    </w:p>
    <w:p w:rsidR="00FE4B31" w:rsidRDefault="00FE4B31" w:rsidP="00FE4B31">
      <w:pPr>
        <w:pStyle w:val="Akapitzlist"/>
      </w:pPr>
      <w:proofErr w:type="spellStart"/>
      <w:r>
        <w:t>Let’s</w:t>
      </w:r>
      <w:proofErr w:type="spellEnd"/>
      <w:r>
        <w:t xml:space="preserve"> </w:t>
      </w:r>
      <w:proofErr w:type="spellStart"/>
      <w:r>
        <w:t>look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the </w:t>
      </w:r>
      <w:proofErr w:type="spellStart"/>
      <w:r>
        <w:t>hourly</w:t>
      </w:r>
      <w:proofErr w:type="spellEnd"/>
      <w:r>
        <w:t xml:space="preserve"> </w:t>
      </w:r>
      <w:proofErr w:type="spellStart"/>
      <w:r>
        <w:t>dis</w:t>
      </w:r>
      <w:r w:rsidR="00665DD7">
        <w:t>tribution</w:t>
      </w:r>
      <w:proofErr w:type="spellEnd"/>
      <w:r w:rsidR="00665DD7">
        <w:t xml:space="preserve"> of </w:t>
      </w:r>
      <w:proofErr w:type="spellStart"/>
      <w:r w:rsidR="00665DD7">
        <w:t>activity</w:t>
      </w:r>
      <w:proofErr w:type="spellEnd"/>
      <w:r w:rsidR="00665DD7">
        <w:t xml:space="preserve"> and </w:t>
      </w:r>
      <w:proofErr w:type="spellStart"/>
      <w:r w:rsidR="00665DD7">
        <w:t>sleep</w:t>
      </w:r>
      <w:proofErr w:type="spellEnd"/>
      <w:r w:rsidR="00665DD7">
        <w:t>:</w:t>
      </w:r>
    </w:p>
    <w:p w:rsidR="00934BF1" w:rsidRDefault="00934BF1" w:rsidP="00FE4B31">
      <w:pPr>
        <w:pStyle w:val="Akapitzlist"/>
      </w:pPr>
      <w:r>
        <w:rPr>
          <w:noProof/>
          <w:lang w:eastAsia="pl-PL"/>
        </w:rPr>
        <w:drawing>
          <wp:inline distT="0" distB="0" distL="0" distR="0" wp14:anchorId="44F0A015" wp14:editId="3624784A">
            <wp:extent cx="4320000" cy="3139200"/>
            <wp:effectExtent l="0" t="0" r="4445" b="4445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13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BF1" w:rsidRDefault="00934BF1" w:rsidP="00FE4B31">
      <w:pPr>
        <w:pStyle w:val="Akapitzlist"/>
      </w:pPr>
    </w:p>
    <w:p w:rsidR="00934BF1" w:rsidRDefault="00934BF1" w:rsidP="00FE4B31">
      <w:pPr>
        <w:pStyle w:val="Akapitzlist"/>
      </w:pPr>
      <w:r>
        <w:rPr>
          <w:noProof/>
          <w:lang w:eastAsia="pl-PL"/>
        </w:rPr>
        <w:lastRenderedPageBreak/>
        <w:drawing>
          <wp:inline distT="0" distB="0" distL="0" distR="0" wp14:anchorId="0CD70FB3" wp14:editId="6C5882D2">
            <wp:extent cx="4320000" cy="3081600"/>
            <wp:effectExtent l="0" t="0" r="4445" b="508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08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BF1" w:rsidRDefault="00934BF1" w:rsidP="00FE4B31">
      <w:pPr>
        <w:pStyle w:val="Akapitzlist"/>
      </w:pPr>
      <w:r>
        <w:rPr>
          <w:noProof/>
          <w:lang w:eastAsia="pl-PL"/>
        </w:rPr>
        <w:drawing>
          <wp:inline distT="0" distB="0" distL="0" distR="0" wp14:anchorId="1836C2B2" wp14:editId="6EBDAE1F">
            <wp:extent cx="4320000" cy="3081600"/>
            <wp:effectExtent l="0" t="0" r="4445" b="508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08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DD7" w:rsidRDefault="00665DD7" w:rsidP="00FE4B31">
      <w:pPr>
        <w:pStyle w:val="Akapitzlist"/>
      </w:pPr>
      <w:r>
        <w:t xml:space="preserve">The most </w:t>
      </w:r>
      <w:proofErr w:type="spellStart"/>
      <w:r>
        <w:t>intense</w:t>
      </w:r>
      <w:proofErr w:type="spellEnd"/>
      <w:r>
        <w:t xml:space="preserve"> </w:t>
      </w:r>
      <w:proofErr w:type="spellStart"/>
      <w:r>
        <w:t>hours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5 PM and 7 PM. </w:t>
      </w:r>
      <w:proofErr w:type="spellStart"/>
      <w:r>
        <w:t>There</w:t>
      </w:r>
      <w:proofErr w:type="spellEnd"/>
      <w:r>
        <w:t xml:space="preserve"> was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peak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12 AM. The </w:t>
      </w:r>
      <w:proofErr w:type="spellStart"/>
      <w:r>
        <w:t>least</w:t>
      </w:r>
      <w:proofErr w:type="spellEnd"/>
      <w:r>
        <w:t xml:space="preserve"> </w:t>
      </w:r>
      <w:proofErr w:type="spellStart"/>
      <w:r>
        <w:t>intense</w:t>
      </w:r>
      <w:proofErr w:type="spellEnd"/>
      <w:r>
        <w:t xml:space="preserve"> </w:t>
      </w:r>
      <w:proofErr w:type="spellStart"/>
      <w:r>
        <w:t>hours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from 12 PM to 4 AM. The most </w:t>
      </w:r>
      <w:proofErr w:type="spellStart"/>
      <w:r>
        <w:t>polular</w:t>
      </w:r>
      <w:proofErr w:type="spellEnd"/>
      <w:r>
        <w:t xml:space="preserve"> </w:t>
      </w:r>
      <w:proofErr w:type="spellStart"/>
      <w:r>
        <w:t>hours</w:t>
      </w:r>
      <w:proofErr w:type="spellEnd"/>
      <w:r>
        <w:t xml:space="preserve"> for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steps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from 12 AM to 2 PM and from 5 PM to 7 PM – </w:t>
      </w:r>
      <w:proofErr w:type="spellStart"/>
      <w:r>
        <w:t>during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hours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 </w:t>
      </w:r>
      <w:proofErr w:type="spellStart"/>
      <w:r>
        <w:t>made</w:t>
      </w:r>
      <w:proofErr w:type="spellEnd"/>
      <w:r>
        <w:t xml:space="preserve">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500 </w:t>
      </w:r>
      <w:proofErr w:type="spellStart"/>
      <w:r>
        <w:t>steps</w:t>
      </w:r>
      <w:proofErr w:type="spellEnd"/>
      <w:r>
        <w:t xml:space="preserve"> </w:t>
      </w:r>
      <w:proofErr w:type="spellStart"/>
      <w:r>
        <w:t>hourly</w:t>
      </w:r>
      <w:proofErr w:type="spellEnd"/>
      <w:r>
        <w:t xml:space="preserve">. </w:t>
      </w:r>
      <w:proofErr w:type="spellStart"/>
      <w:r>
        <w:t>Hourly</w:t>
      </w:r>
      <w:proofErr w:type="spellEnd"/>
      <w:r>
        <w:t xml:space="preserve"> </w:t>
      </w:r>
      <w:proofErr w:type="spellStart"/>
      <w:r>
        <w:t>calories</w:t>
      </w:r>
      <w:proofErr w:type="spellEnd"/>
      <w:r>
        <w:t xml:space="preserve"> </w:t>
      </w:r>
      <w:proofErr w:type="spellStart"/>
      <w:r>
        <w:t>burned</w:t>
      </w:r>
      <w:proofErr w:type="spellEnd"/>
      <w:r>
        <w:t xml:space="preserve"> </w:t>
      </w:r>
      <w:proofErr w:type="spellStart"/>
      <w:r>
        <w:t>reflect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trends</w:t>
      </w:r>
      <w:proofErr w:type="spellEnd"/>
      <w:r>
        <w:t>.</w:t>
      </w:r>
    </w:p>
    <w:p w:rsidR="00FE4B31" w:rsidRDefault="00FE4B31" w:rsidP="001F62A6">
      <w:pPr>
        <w:pStyle w:val="Akapitzlist"/>
      </w:pPr>
    </w:p>
    <w:p w:rsidR="00C54407" w:rsidRDefault="00C54407" w:rsidP="001F62A6">
      <w:pPr>
        <w:pStyle w:val="Akapitzlist"/>
      </w:pPr>
      <w:r>
        <w:t xml:space="preserve">As we </w:t>
      </w:r>
      <w:proofErr w:type="spellStart"/>
      <w:r>
        <w:t>can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on the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plots</w:t>
      </w:r>
      <w:proofErr w:type="spellEnd"/>
      <w:r>
        <w:t xml:space="preserve">,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strong</w:t>
      </w:r>
      <w:proofErr w:type="spellEnd"/>
      <w:r>
        <w:t xml:space="preserve"> </w:t>
      </w:r>
      <w:proofErr w:type="spellStart"/>
      <w:r>
        <w:t>linear</w:t>
      </w:r>
      <w:proofErr w:type="spellEnd"/>
      <w:r>
        <w:t xml:space="preserve"> </w:t>
      </w:r>
      <w:proofErr w:type="spellStart"/>
      <w:r>
        <w:t>correlation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calories</w:t>
      </w:r>
      <w:proofErr w:type="spellEnd"/>
      <w:r>
        <w:t xml:space="preserve"> </w:t>
      </w:r>
      <w:proofErr w:type="spellStart"/>
      <w:r>
        <w:t>burned</w:t>
      </w:r>
      <w:proofErr w:type="spellEnd"/>
      <w:r>
        <w:t xml:space="preserve"> and </w:t>
      </w:r>
      <w:proofErr w:type="spellStart"/>
      <w:r>
        <w:t>total</w:t>
      </w:r>
      <w:proofErr w:type="spellEnd"/>
      <w:r>
        <w:t xml:space="preserve"> </w:t>
      </w:r>
      <w:proofErr w:type="spellStart"/>
      <w:r>
        <w:t>activity</w:t>
      </w:r>
      <w:proofErr w:type="spellEnd"/>
      <w:r>
        <w:t xml:space="preserve"> </w:t>
      </w:r>
      <w:proofErr w:type="spellStart"/>
      <w:r>
        <w:t>minutes</w:t>
      </w:r>
      <w:proofErr w:type="spellEnd"/>
      <w:r>
        <w:t xml:space="preserve"> and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calories</w:t>
      </w:r>
      <w:proofErr w:type="spellEnd"/>
      <w:r>
        <w:t xml:space="preserve"> and </w:t>
      </w:r>
      <w:proofErr w:type="spellStart"/>
      <w:r>
        <w:t>total</w:t>
      </w:r>
      <w:proofErr w:type="spellEnd"/>
      <w:r>
        <w:t xml:space="preserve"> </w:t>
      </w:r>
      <w:proofErr w:type="spellStart"/>
      <w:r>
        <w:t>steps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not a </w:t>
      </w:r>
      <w:proofErr w:type="spellStart"/>
      <w:r>
        <w:t>surprise</w:t>
      </w:r>
      <w:proofErr w:type="spellEnd"/>
      <w:r>
        <w:t>.</w:t>
      </w:r>
    </w:p>
    <w:p w:rsidR="00C54407" w:rsidRDefault="00C54407" w:rsidP="001F62A6">
      <w:pPr>
        <w:pStyle w:val="Akapitzlist"/>
      </w:pPr>
    </w:p>
    <w:p w:rsidR="00FE4B31" w:rsidRDefault="00FE4B31" w:rsidP="001F62A6">
      <w:pPr>
        <w:pStyle w:val="Akapitzlist"/>
      </w:pPr>
    </w:p>
    <w:p w:rsidR="001F62A6" w:rsidRDefault="001F62A6" w:rsidP="00BE422A">
      <w:pPr>
        <w:pStyle w:val="Akapitzlist"/>
      </w:pPr>
    </w:p>
    <w:p w:rsidR="00C6050A" w:rsidRDefault="00C6050A" w:rsidP="00BE422A">
      <w:pPr>
        <w:pStyle w:val="Akapitzlist"/>
      </w:pPr>
    </w:p>
    <w:p w:rsidR="00C6050A" w:rsidRDefault="00C6050A" w:rsidP="00BE422A">
      <w:pPr>
        <w:pStyle w:val="Akapitzlist"/>
      </w:pPr>
    </w:p>
    <w:p w:rsidR="00C6050A" w:rsidRDefault="00C6050A" w:rsidP="00BE422A">
      <w:pPr>
        <w:pStyle w:val="Akapitzlist"/>
      </w:pPr>
    </w:p>
    <w:p w:rsidR="00C6050A" w:rsidRDefault="00C6050A" w:rsidP="00BE422A">
      <w:pPr>
        <w:pStyle w:val="Akapitzlist"/>
      </w:pPr>
    </w:p>
    <w:p w:rsidR="001F62A6" w:rsidRDefault="00FE4B31" w:rsidP="00285173">
      <w:pPr>
        <w:pStyle w:val="Podtytu"/>
      </w:pPr>
      <w:proofErr w:type="spellStart"/>
      <w:r>
        <w:lastRenderedPageBreak/>
        <w:t>Summary</w:t>
      </w:r>
      <w:proofErr w:type="spellEnd"/>
    </w:p>
    <w:p w:rsidR="00A724D2" w:rsidRDefault="00A724D2" w:rsidP="00A724D2">
      <w:pPr>
        <w:pStyle w:val="Akapitzlist"/>
      </w:pPr>
      <w:r>
        <w:t xml:space="preserve">The most </w:t>
      </w:r>
      <w:proofErr w:type="spellStart"/>
      <w:r>
        <w:t>interesting</w:t>
      </w:r>
      <w:proofErr w:type="spellEnd"/>
      <w:r>
        <w:t xml:space="preserve"> </w:t>
      </w:r>
      <w:proofErr w:type="spellStart"/>
      <w:r>
        <w:t>conclusions</w:t>
      </w:r>
      <w:proofErr w:type="spellEnd"/>
      <w:r>
        <w:t xml:space="preserve"> </w:t>
      </w:r>
      <w:proofErr w:type="spellStart"/>
      <w:r>
        <w:t>are</w:t>
      </w:r>
      <w:proofErr w:type="spellEnd"/>
      <w:r>
        <w:t>:</w:t>
      </w:r>
    </w:p>
    <w:p w:rsidR="00C9645C" w:rsidRPr="00C9645C" w:rsidRDefault="00A724D2" w:rsidP="00BE422A">
      <w:pPr>
        <w:pStyle w:val="Akapitzlist"/>
        <w:numPr>
          <w:ilvl w:val="0"/>
          <w:numId w:val="2"/>
        </w:numPr>
      </w:pPr>
      <w:proofErr w:type="spellStart"/>
      <w:r>
        <w:t>Average</w:t>
      </w:r>
      <w:proofErr w:type="spellEnd"/>
      <w:r>
        <w:t xml:space="preserve"> of </w:t>
      </w:r>
      <w:proofErr w:type="spellStart"/>
      <w:r>
        <w:t>daily</w:t>
      </w:r>
      <w:proofErr w:type="spellEnd"/>
      <w:r>
        <w:t xml:space="preserve"> </w:t>
      </w:r>
      <w:proofErr w:type="spellStart"/>
      <w:r>
        <w:t>active</w:t>
      </w:r>
      <w:proofErr w:type="spellEnd"/>
      <w:r>
        <w:t xml:space="preserve"> </w:t>
      </w:r>
      <w:proofErr w:type="spellStart"/>
      <w:r>
        <w:t>minutes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r w:rsidR="00C9645C">
        <w:t xml:space="preserve">~ 227 </w:t>
      </w:r>
      <w:proofErr w:type="spellStart"/>
      <w:r w:rsidR="00C9645C">
        <w:t>minutes</w:t>
      </w:r>
      <w:proofErr w:type="spellEnd"/>
      <w:r w:rsidR="00C9645C">
        <w:t xml:space="preserve"> </w:t>
      </w:r>
      <w:proofErr w:type="spellStart"/>
      <w:r w:rsidR="00C9645C">
        <w:t>while</w:t>
      </w:r>
      <w:proofErr w:type="spellEnd"/>
      <w:r w:rsidR="00C9645C">
        <w:t xml:space="preserve"> </w:t>
      </w:r>
      <w:proofErr w:type="spellStart"/>
      <w:r w:rsidR="00C9645C">
        <w:t>average</w:t>
      </w:r>
      <w:proofErr w:type="spellEnd"/>
      <w:r w:rsidR="00C9645C">
        <w:t xml:space="preserve"> of </w:t>
      </w:r>
      <w:proofErr w:type="spellStart"/>
      <w:r w:rsidR="00C9645C">
        <w:t>daily</w:t>
      </w:r>
      <w:proofErr w:type="spellEnd"/>
      <w:r w:rsidR="00C9645C">
        <w:t xml:space="preserve"> </w:t>
      </w:r>
      <w:proofErr w:type="spellStart"/>
      <w:r w:rsidR="00C9645C">
        <w:t>sedentary</w:t>
      </w:r>
      <w:proofErr w:type="spellEnd"/>
      <w:r w:rsidR="00C9645C">
        <w:t xml:space="preserve"> </w:t>
      </w:r>
      <w:proofErr w:type="spellStart"/>
      <w:r w:rsidR="00C9645C">
        <w:t>minutes</w:t>
      </w:r>
      <w:proofErr w:type="spellEnd"/>
      <w:r w:rsidR="00C9645C">
        <w:t xml:space="preserve"> </w:t>
      </w:r>
      <w:proofErr w:type="spellStart"/>
      <w:r w:rsidR="00C9645C">
        <w:t>is</w:t>
      </w:r>
      <w:proofErr w:type="spellEnd"/>
      <w:r w:rsidR="00C9645C">
        <w:t xml:space="preserve"> ~ 991 min. </w:t>
      </w:r>
      <w:proofErr w:type="spellStart"/>
      <w:r w:rsidR="00BE422A" w:rsidRPr="00BE422A">
        <w:rPr>
          <w:color w:val="000000" w:themeColor="text1"/>
        </w:rPr>
        <w:t>That</w:t>
      </w:r>
      <w:proofErr w:type="spellEnd"/>
      <w:r w:rsidR="00BE422A" w:rsidRPr="00BE422A">
        <w:rPr>
          <w:color w:val="000000" w:themeColor="text1"/>
        </w:rPr>
        <w:t xml:space="preserve"> </w:t>
      </w:r>
      <w:proofErr w:type="spellStart"/>
      <w:r w:rsidR="00BE422A" w:rsidRPr="00BE422A">
        <w:rPr>
          <w:color w:val="000000" w:themeColor="text1"/>
        </w:rPr>
        <w:t>is</w:t>
      </w:r>
      <w:proofErr w:type="spellEnd"/>
      <w:r w:rsidR="00BE422A" w:rsidRPr="00BE422A">
        <w:rPr>
          <w:color w:val="000000" w:themeColor="text1"/>
        </w:rPr>
        <w:t xml:space="preserve"> a </w:t>
      </w:r>
      <w:proofErr w:type="spellStart"/>
      <w:r w:rsidR="00BE422A" w:rsidRPr="00BE422A">
        <w:rPr>
          <w:color w:val="000000" w:themeColor="text1"/>
        </w:rPr>
        <w:t>good</w:t>
      </w:r>
      <w:proofErr w:type="spellEnd"/>
      <w:r w:rsidR="00BE422A" w:rsidRPr="00BE422A">
        <w:rPr>
          <w:color w:val="000000" w:themeColor="text1"/>
        </w:rPr>
        <w:t xml:space="preserve"> </w:t>
      </w:r>
      <w:proofErr w:type="spellStart"/>
      <w:r w:rsidR="00BE422A" w:rsidRPr="00BE422A">
        <w:rPr>
          <w:color w:val="000000" w:themeColor="text1"/>
        </w:rPr>
        <w:t>score</w:t>
      </w:r>
      <w:proofErr w:type="spellEnd"/>
      <w:r w:rsidR="00BE422A" w:rsidRPr="00BE422A">
        <w:rPr>
          <w:color w:val="000000" w:themeColor="text1"/>
        </w:rPr>
        <w:t xml:space="preserve"> </w:t>
      </w:r>
      <w:proofErr w:type="spellStart"/>
      <w:r w:rsidR="00BE422A" w:rsidRPr="00BE422A">
        <w:rPr>
          <w:color w:val="000000" w:themeColor="text1"/>
        </w:rPr>
        <w:t>according</w:t>
      </w:r>
      <w:proofErr w:type="spellEnd"/>
      <w:r w:rsidR="00BE422A" w:rsidRPr="00BE422A">
        <w:rPr>
          <w:color w:val="000000" w:themeColor="text1"/>
        </w:rPr>
        <w:t xml:space="preserve"> to WHO </w:t>
      </w:r>
      <w:proofErr w:type="spellStart"/>
      <w:r w:rsidR="00BE422A" w:rsidRPr="00BE422A">
        <w:rPr>
          <w:color w:val="000000" w:themeColor="text1"/>
        </w:rPr>
        <w:t>recommendations</w:t>
      </w:r>
      <w:proofErr w:type="spellEnd"/>
      <w:r w:rsidR="00BE422A" w:rsidRPr="00BE422A">
        <w:rPr>
          <w:color w:val="000000" w:themeColor="text1"/>
        </w:rPr>
        <w:t xml:space="preserve"> (</w:t>
      </w:r>
      <w:proofErr w:type="spellStart"/>
      <w:r w:rsidR="00BE422A" w:rsidRPr="00BE422A">
        <w:rPr>
          <w:color w:val="000000" w:themeColor="text1"/>
        </w:rPr>
        <w:t>at</w:t>
      </w:r>
      <w:proofErr w:type="spellEnd"/>
      <w:r w:rsidR="00BE422A" w:rsidRPr="00BE422A">
        <w:rPr>
          <w:color w:val="000000" w:themeColor="text1"/>
        </w:rPr>
        <w:t xml:space="preserve"> </w:t>
      </w:r>
      <w:proofErr w:type="spellStart"/>
      <w:r w:rsidR="00BE422A" w:rsidRPr="00BE422A">
        <w:rPr>
          <w:color w:val="000000" w:themeColor="text1"/>
        </w:rPr>
        <w:t>least</w:t>
      </w:r>
      <w:proofErr w:type="spellEnd"/>
      <w:r w:rsidR="00BE422A" w:rsidRPr="00BE422A">
        <w:rPr>
          <w:color w:val="000000" w:themeColor="text1"/>
        </w:rPr>
        <w:t xml:space="preserve"> 60 </w:t>
      </w:r>
      <w:proofErr w:type="spellStart"/>
      <w:r w:rsidR="00BE422A" w:rsidRPr="00BE422A">
        <w:rPr>
          <w:color w:val="000000" w:themeColor="text1"/>
        </w:rPr>
        <w:t>minute</w:t>
      </w:r>
      <w:r w:rsidR="004C38CC">
        <w:rPr>
          <w:color w:val="000000" w:themeColor="text1"/>
        </w:rPr>
        <w:t>s</w:t>
      </w:r>
      <w:proofErr w:type="spellEnd"/>
      <w:r w:rsidR="004C38CC">
        <w:rPr>
          <w:color w:val="000000" w:themeColor="text1"/>
        </w:rPr>
        <w:t xml:space="preserve"> per </w:t>
      </w:r>
      <w:proofErr w:type="spellStart"/>
      <w:r w:rsidR="004C38CC">
        <w:rPr>
          <w:color w:val="000000" w:themeColor="text1"/>
        </w:rPr>
        <w:t>day</w:t>
      </w:r>
      <w:proofErr w:type="spellEnd"/>
      <w:r w:rsidR="004C38CC">
        <w:rPr>
          <w:color w:val="000000" w:themeColor="text1"/>
        </w:rPr>
        <w:t xml:space="preserve"> of </w:t>
      </w:r>
      <w:proofErr w:type="spellStart"/>
      <w:r w:rsidR="004C38CC">
        <w:rPr>
          <w:color w:val="000000" w:themeColor="text1"/>
        </w:rPr>
        <w:t>moderate</w:t>
      </w:r>
      <w:proofErr w:type="spellEnd"/>
      <w:r w:rsidR="004C38CC">
        <w:rPr>
          <w:color w:val="000000" w:themeColor="text1"/>
        </w:rPr>
        <w:t xml:space="preserve"> </w:t>
      </w:r>
      <w:proofErr w:type="spellStart"/>
      <w:r w:rsidR="004C38CC">
        <w:rPr>
          <w:color w:val="000000" w:themeColor="text1"/>
        </w:rPr>
        <w:t>activity</w:t>
      </w:r>
      <w:proofErr w:type="spellEnd"/>
      <w:r w:rsidR="004C38CC" w:rsidRPr="004C38CC">
        <w:rPr>
          <w:color w:val="000000" w:themeColor="text1"/>
          <w:vertAlign w:val="superscript"/>
        </w:rPr>
        <w:t>[2].</w:t>
      </w:r>
    </w:p>
    <w:p w:rsidR="00C9645C" w:rsidRPr="00BE422A" w:rsidRDefault="00C9645C" w:rsidP="00BE422A">
      <w:pPr>
        <w:pStyle w:val="Akapitzlist"/>
        <w:numPr>
          <w:ilvl w:val="0"/>
          <w:numId w:val="2"/>
        </w:numPr>
      </w:pPr>
      <w:proofErr w:type="spellStart"/>
      <w:r>
        <w:rPr>
          <w:color w:val="000000" w:themeColor="text1"/>
        </w:rPr>
        <w:t>Average</w:t>
      </w:r>
      <w:proofErr w:type="spellEnd"/>
      <w:r>
        <w:rPr>
          <w:color w:val="000000" w:themeColor="text1"/>
        </w:rPr>
        <w:t xml:space="preserve"> of </w:t>
      </w:r>
      <w:proofErr w:type="spellStart"/>
      <w:r>
        <w:rPr>
          <w:color w:val="000000" w:themeColor="text1"/>
        </w:rPr>
        <w:t>sleep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is</w:t>
      </w:r>
      <w:proofErr w:type="spellEnd"/>
      <w:r>
        <w:rPr>
          <w:color w:val="000000" w:themeColor="text1"/>
        </w:rPr>
        <w:t xml:space="preserve"> ~419 </w:t>
      </w:r>
      <w:proofErr w:type="spellStart"/>
      <w:r>
        <w:rPr>
          <w:color w:val="000000" w:themeColor="text1"/>
        </w:rPr>
        <w:t>minutes</w:t>
      </w:r>
      <w:proofErr w:type="spellEnd"/>
      <w:r>
        <w:rPr>
          <w:color w:val="000000" w:themeColor="text1"/>
        </w:rPr>
        <w:t xml:space="preserve"> (~ 7 </w:t>
      </w:r>
      <w:proofErr w:type="spellStart"/>
      <w:r>
        <w:rPr>
          <w:color w:val="000000" w:themeColor="text1"/>
        </w:rPr>
        <w:t>hours</w:t>
      </w:r>
      <w:proofErr w:type="spellEnd"/>
      <w:r>
        <w:rPr>
          <w:color w:val="000000" w:themeColor="text1"/>
        </w:rPr>
        <w:t xml:space="preserve">) </w:t>
      </w:r>
      <w:proofErr w:type="spellStart"/>
      <w:r>
        <w:rPr>
          <w:color w:val="000000" w:themeColor="text1"/>
        </w:rPr>
        <w:t>which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is</w:t>
      </w:r>
      <w:proofErr w:type="spellEnd"/>
      <w:r>
        <w:rPr>
          <w:color w:val="000000" w:themeColor="text1"/>
        </w:rPr>
        <w:t xml:space="preserve"> a </w:t>
      </w:r>
      <w:proofErr w:type="spellStart"/>
      <w:r>
        <w:rPr>
          <w:color w:val="000000" w:themeColor="text1"/>
        </w:rPr>
        <w:t>good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score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acording</w:t>
      </w:r>
      <w:proofErr w:type="spellEnd"/>
      <w:r>
        <w:rPr>
          <w:color w:val="000000" w:themeColor="text1"/>
        </w:rPr>
        <w:t xml:space="preserve"> to </w:t>
      </w:r>
      <w:r w:rsidR="00BE422A">
        <w:rPr>
          <w:color w:val="000000" w:themeColor="text1"/>
        </w:rPr>
        <w:t xml:space="preserve">American </w:t>
      </w:r>
      <w:proofErr w:type="spellStart"/>
      <w:r w:rsidR="00BE422A">
        <w:rPr>
          <w:color w:val="000000" w:themeColor="text1"/>
        </w:rPr>
        <w:t>Academy</w:t>
      </w:r>
      <w:proofErr w:type="spellEnd"/>
      <w:r w:rsidR="00BE422A">
        <w:rPr>
          <w:color w:val="000000" w:themeColor="text1"/>
        </w:rPr>
        <w:t xml:space="preserve"> of </w:t>
      </w:r>
      <w:proofErr w:type="spellStart"/>
      <w:r w:rsidR="00BE422A">
        <w:rPr>
          <w:color w:val="000000" w:themeColor="text1"/>
        </w:rPr>
        <w:t>Sleep</w:t>
      </w:r>
      <w:proofErr w:type="spellEnd"/>
      <w:r w:rsidR="00BE422A">
        <w:rPr>
          <w:color w:val="000000" w:themeColor="text1"/>
        </w:rPr>
        <w:t xml:space="preserve"> </w:t>
      </w:r>
      <w:proofErr w:type="spellStart"/>
      <w:r w:rsidR="00BE422A">
        <w:rPr>
          <w:color w:val="000000" w:themeColor="text1"/>
        </w:rPr>
        <w:t>Medicine</w:t>
      </w:r>
      <w:proofErr w:type="spellEnd"/>
      <w:r w:rsidR="00BE422A">
        <w:rPr>
          <w:color w:val="000000" w:themeColor="text1"/>
        </w:rPr>
        <w:t xml:space="preserve"> and </w:t>
      </w:r>
      <w:proofErr w:type="spellStart"/>
      <w:r w:rsidR="00BE422A">
        <w:rPr>
          <w:color w:val="000000" w:themeColor="text1"/>
        </w:rPr>
        <w:t>Sleep</w:t>
      </w:r>
      <w:proofErr w:type="spellEnd"/>
      <w:r w:rsidR="00BE422A">
        <w:rPr>
          <w:color w:val="000000" w:themeColor="text1"/>
        </w:rPr>
        <w:t xml:space="preserve"> </w:t>
      </w:r>
      <w:proofErr w:type="spellStart"/>
      <w:r w:rsidR="00BE422A">
        <w:rPr>
          <w:color w:val="000000" w:themeColor="text1"/>
        </w:rPr>
        <w:t>Research</w:t>
      </w:r>
      <w:proofErr w:type="spellEnd"/>
      <w:r w:rsidR="00BE422A">
        <w:rPr>
          <w:color w:val="000000" w:themeColor="text1"/>
        </w:rPr>
        <w:t xml:space="preserve"> </w:t>
      </w:r>
      <w:proofErr w:type="spellStart"/>
      <w:r w:rsidR="00BE422A">
        <w:rPr>
          <w:color w:val="000000" w:themeColor="text1"/>
        </w:rPr>
        <w:t>Society</w:t>
      </w:r>
      <w:proofErr w:type="spellEnd"/>
      <w:r w:rsidR="00BE422A">
        <w:rPr>
          <w:color w:val="000000" w:themeColor="text1"/>
        </w:rPr>
        <w:t xml:space="preserve"> </w:t>
      </w:r>
      <w:proofErr w:type="spellStart"/>
      <w:r w:rsidR="00BE422A">
        <w:rPr>
          <w:color w:val="000000" w:themeColor="text1"/>
        </w:rPr>
        <w:t>recommend</w:t>
      </w:r>
      <w:r w:rsidR="00C6050A">
        <w:rPr>
          <w:color w:val="000000" w:themeColor="text1"/>
        </w:rPr>
        <w:t>ations</w:t>
      </w:r>
      <w:proofErr w:type="spellEnd"/>
      <w:r w:rsidR="00C6050A">
        <w:rPr>
          <w:color w:val="000000" w:themeColor="text1"/>
        </w:rPr>
        <w:t xml:space="preserve"> (</w:t>
      </w:r>
      <w:proofErr w:type="spellStart"/>
      <w:r w:rsidR="00C6050A">
        <w:rPr>
          <w:color w:val="000000" w:themeColor="text1"/>
        </w:rPr>
        <w:t>at</w:t>
      </w:r>
      <w:proofErr w:type="spellEnd"/>
      <w:r w:rsidR="00C6050A">
        <w:rPr>
          <w:color w:val="000000" w:themeColor="text1"/>
        </w:rPr>
        <w:t xml:space="preserve"> </w:t>
      </w:r>
      <w:proofErr w:type="spellStart"/>
      <w:r w:rsidR="00C6050A">
        <w:rPr>
          <w:color w:val="000000" w:themeColor="text1"/>
        </w:rPr>
        <w:t>least</w:t>
      </w:r>
      <w:proofErr w:type="spellEnd"/>
      <w:r w:rsidR="00C6050A">
        <w:rPr>
          <w:color w:val="000000" w:themeColor="text1"/>
        </w:rPr>
        <w:t xml:space="preserve"> 7 </w:t>
      </w:r>
      <w:proofErr w:type="spellStart"/>
      <w:r w:rsidR="00C6050A">
        <w:rPr>
          <w:color w:val="000000" w:themeColor="text1"/>
        </w:rPr>
        <w:t>hours</w:t>
      </w:r>
      <w:proofErr w:type="spellEnd"/>
      <w:r w:rsidR="00C6050A">
        <w:rPr>
          <w:color w:val="000000" w:themeColor="text1"/>
        </w:rPr>
        <w:t xml:space="preserve"> per </w:t>
      </w:r>
      <w:proofErr w:type="spellStart"/>
      <w:r w:rsidR="00C6050A">
        <w:rPr>
          <w:color w:val="000000" w:themeColor="text1"/>
        </w:rPr>
        <w:t>day</w:t>
      </w:r>
      <w:proofErr w:type="spellEnd"/>
      <w:r w:rsidR="00C6050A">
        <w:rPr>
          <w:color w:val="000000" w:themeColor="text1"/>
        </w:rPr>
        <w:t xml:space="preserve">) but </w:t>
      </w:r>
      <w:proofErr w:type="spellStart"/>
      <w:r w:rsidR="00C6050A">
        <w:rPr>
          <w:color w:val="000000" w:themeColor="text1"/>
        </w:rPr>
        <w:t>it</w:t>
      </w:r>
      <w:proofErr w:type="spellEnd"/>
      <w:r w:rsidR="00C6050A">
        <w:rPr>
          <w:color w:val="000000" w:themeColor="text1"/>
        </w:rPr>
        <w:t xml:space="preserve"> </w:t>
      </w:r>
      <w:proofErr w:type="spellStart"/>
      <w:r w:rsidR="00C6050A">
        <w:rPr>
          <w:color w:val="000000" w:themeColor="text1"/>
        </w:rPr>
        <w:t>would</w:t>
      </w:r>
      <w:proofErr w:type="spellEnd"/>
      <w:r w:rsidR="00C6050A">
        <w:rPr>
          <w:color w:val="000000" w:themeColor="text1"/>
        </w:rPr>
        <w:t xml:space="preserve"> be </w:t>
      </w:r>
      <w:proofErr w:type="spellStart"/>
      <w:r w:rsidR="00C6050A">
        <w:rPr>
          <w:color w:val="000000" w:themeColor="text1"/>
        </w:rPr>
        <w:t>perfect</w:t>
      </w:r>
      <w:proofErr w:type="spellEnd"/>
      <w:r w:rsidR="00C6050A">
        <w:rPr>
          <w:color w:val="000000" w:themeColor="text1"/>
        </w:rPr>
        <w:t xml:space="preserve"> </w:t>
      </w:r>
      <w:proofErr w:type="spellStart"/>
      <w:r w:rsidR="00C6050A">
        <w:rPr>
          <w:color w:val="000000" w:themeColor="text1"/>
        </w:rPr>
        <w:t>if</w:t>
      </w:r>
      <w:proofErr w:type="spellEnd"/>
      <w:r w:rsidR="00C6050A">
        <w:rPr>
          <w:color w:val="000000" w:themeColor="text1"/>
        </w:rPr>
        <w:t xml:space="preserve"> </w:t>
      </w:r>
      <w:proofErr w:type="spellStart"/>
      <w:r w:rsidR="00C6050A">
        <w:rPr>
          <w:color w:val="000000" w:themeColor="text1"/>
        </w:rPr>
        <w:t>users</w:t>
      </w:r>
      <w:proofErr w:type="spellEnd"/>
      <w:r w:rsidR="00C6050A">
        <w:rPr>
          <w:color w:val="000000" w:themeColor="text1"/>
        </w:rPr>
        <w:t xml:space="preserve"> </w:t>
      </w:r>
      <w:proofErr w:type="spellStart"/>
      <w:r w:rsidR="00C6050A">
        <w:rPr>
          <w:color w:val="000000" w:themeColor="text1"/>
        </w:rPr>
        <w:t>would</w:t>
      </w:r>
      <w:proofErr w:type="spellEnd"/>
      <w:r w:rsidR="00C6050A">
        <w:rPr>
          <w:color w:val="000000" w:themeColor="text1"/>
        </w:rPr>
        <w:t xml:space="preserve"> </w:t>
      </w:r>
      <w:proofErr w:type="spellStart"/>
      <w:r w:rsidR="00C6050A">
        <w:rPr>
          <w:color w:val="000000" w:themeColor="text1"/>
        </w:rPr>
        <w:t>intend</w:t>
      </w:r>
      <w:proofErr w:type="spellEnd"/>
      <w:r w:rsidR="00C6050A">
        <w:rPr>
          <w:color w:val="000000" w:themeColor="text1"/>
        </w:rPr>
        <w:t xml:space="preserve"> </w:t>
      </w:r>
      <w:proofErr w:type="spellStart"/>
      <w:r w:rsidR="00C6050A">
        <w:rPr>
          <w:color w:val="000000" w:themeColor="text1"/>
        </w:rPr>
        <w:t>more</w:t>
      </w:r>
      <w:proofErr w:type="spellEnd"/>
      <w:r w:rsidR="00C6050A">
        <w:rPr>
          <w:color w:val="000000" w:themeColor="text1"/>
        </w:rPr>
        <w:t xml:space="preserve"> </w:t>
      </w:r>
      <w:proofErr w:type="spellStart"/>
      <w:r w:rsidR="00C6050A">
        <w:rPr>
          <w:color w:val="000000" w:themeColor="text1"/>
        </w:rPr>
        <w:t>time</w:t>
      </w:r>
      <w:proofErr w:type="spellEnd"/>
      <w:r w:rsidR="00C6050A">
        <w:rPr>
          <w:color w:val="000000" w:themeColor="text1"/>
        </w:rPr>
        <w:t xml:space="preserve"> for </w:t>
      </w:r>
      <w:proofErr w:type="spellStart"/>
      <w:r w:rsidR="00C6050A">
        <w:rPr>
          <w:color w:val="000000" w:themeColor="text1"/>
        </w:rPr>
        <w:t>sleep</w:t>
      </w:r>
      <w:proofErr w:type="spellEnd"/>
      <w:r w:rsidR="00C6050A">
        <w:rPr>
          <w:color w:val="000000" w:themeColor="text1"/>
        </w:rPr>
        <w:t>.</w:t>
      </w:r>
    </w:p>
    <w:p w:rsidR="0098418B" w:rsidRPr="0098418B" w:rsidRDefault="00BE422A" w:rsidP="00BE422A">
      <w:pPr>
        <w:pStyle w:val="Akapitzlist"/>
        <w:numPr>
          <w:ilvl w:val="0"/>
          <w:numId w:val="2"/>
        </w:numPr>
      </w:pPr>
      <w:proofErr w:type="spellStart"/>
      <w:r>
        <w:rPr>
          <w:color w:val="000000" w:themeColor="text1"/>
        </w:rPr>
        <w:t>What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is</w:t>
      </w:r>
      <w:proofErr w:type="spellEnd"/>
      <w:r>
        <w:rPr>
          <w:color w:val="000000" w:themeColor="text1"/>
        </w:rPr>
        <w:t xml:space="preserve"> not a </w:t>
      </w:r>
      <w:proofErr w:type="spellStart"/>
      <w:r>
        <w:rPr>
          <w:color w:val="000000" w:themeColor="text1"/>
        </w:rPr>
        <w:t>surprise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there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is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strong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correlation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between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calories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burned</w:t>
      </w:r>
      <w:proofErr w:type="spellEnd"/>
      <w:r>
        <w:rPr>
          <w:color w:val="000000" w:themeColor="text1"/>
        </w:rPr>
        <w:t xml:space="preserve"> and </w:t>
      </w:r>
      <w:proofErr w:type="spellStart"/>
      <w:r>
        <w:rPr>
          <w:color w:val="000000" w:themeColor="text1"/>
        </w:rPr>
        <w:t>steps</w:t>
      </w:r>
      <w:proofErr w:type="spellEnd"/>
      <w:r>
        <w:rPr>
          <w:color w:val="000000" w:themeColor="text1"/>
        </w:rPr>
        <w:t xml:space="preserve"> and </w:t>
      </w:r>
      <w:proofErr w:type="spellStart"/>
      <w:r>
        <w:rPr>
          <w:color w:val="000000" w:themeColor="text1"/>
        </w:rPr>
        <w:t>betwe</w:t>
      </w:r>
      <w:r w:rsidR="00C6050A">
        <w:rPr>
          <w:color w:val="000000" w:themeColor="text1"/>
        </w:rPr>
        <w:t>en</w:t>
      </w:r>
      <w:proofErr w:type="spellEnd"/>
      <w:r w:rsidR="00C6050A">
        <w:rPr>
          <w:color w:val="000000" w:themeColor="text1"/>
        </w:rPr>
        <w:t xml:space="preserve"> </w:t>
      </w:r>
      <w:proofErr w:type="spellStart"/>
      <w:r w:rsidR="00C6050A">
        <w:rPr>
          <w:color w:val="000000" w:themeColor="text1"/>
        </w:rPr>
        <w:t>calories</w:t>
      </w:r>
      <w:proofErr w:type="spellEnd"/>
      <w:r w:rsidR="00C6050A">
        <w:rPr>
          <w:color w:val="000000" w:themeColor="text1"/>
        </w:rPr>
        <w:t xml:space="preserve"> </w:t>
      </w:r>
      <w:proofErr w:type="spellStart"/>
      <w:r w:rsidR="00C6050A">
        <w:rPr>
          <w:color w:val="000000" w:themeColor="text1"/>
        </w:rPr>
        <w:t>burned</w:t>
      </w:r>
      <w:proofErr w:type="spellEnd"/>
      <w:r w:rsidR="00C6050A">
        <w:rPr>
          <w:color w:val="000000" w:themeColor="text1"/>
        </w:rPr>
        <w:t xml:space="preserve"> and </w:t>
      </w:r>
      <w:proofErr w:type="spellStart"/>
      <w:r w:rsidR="00C6050A">
        <w:rPr>
          <w:color w:val="000000" w:themeColor="text1"/>
        </w:rPr>
        <w:t>activity</w:t>
      </w:r>
      <w:proofErr w:type="spellEnd"/>
      <w:r w:rsidR="00C6050A">
        <w:rPr>
          <w:color w:val="000000" w:themeColor="text1"/>
        </w:rPr>
        <w:t xml:space="preserve">. </w:t>
      </w:r>
      <w:proofErr w:type="spellStart"/>
      <w:r w:rsidR="00C6050A">
        <w:rPr>
          <w:color w:val="000000" w:themeColor="text1"/>
        </w:rPr>
        <w:t>This</w:t>
      </w:r>
      <w:proofErr w:type="spellEnd"/>
      <w:r w:rsidR="00C6050A">
        <w:rPr>
          <w:color w:val="000000" w:themeColor="text1"/>
        </w:rPr>
        <w:t xml:space="preserve"> </w:t>
      </w:r>
      <w:proofErr w:type="spellStart"/>
      <w:r w:rsidR="00C6050A">
        <w:rPr>
          <w:color w:val="000000" w:themeColor="text1"/>
        </w:rPr>
        <w:t>may</w:t>
      </w:r>
      <w:proofErr w:type="spellEnd"/>
      <w:r w:rsidR="00C6050A">
        <w:rPr>
          <w:color w:val="000000" w:themeColor="text1"/>
        </w:rPr>
        <w:t xml:space="preserve"> be </w:t>
      </w:r>
      <w:proofErr w:type="spellStart"/>
      <w:r w:rsidR="00C6050A">
        <w:rPr>
          <w:color w:val="000000" w:themeColor="text1"/>
        </w:rPr>
        <w:t>beneficial</w:t>
      </w:r>
      <w:proofErr w:type="spellEnd"/>
      <w:r w:rsidR="00C6050A">
        <w:rPr>
          <w:color w:val="000000" w:themeColor="text1"/>
        </w:rPr>
        <w:t xml:space="preserve"> for </w:t>
      </w:r>
      <w:proofErr w:type="spellStart"/>
      <w:r w:rsidR="00C6050A">
        <w:rPr>
          <w:color w:val="000000" w:themeColor="text1"/>
        </w:rPr>
        <w:t>users</w:t>
      </w:r>
      <w:proofErr w:type="spellEnd"/>
      <w:r w:rsidR="00C6050A">
        <w:rPr>
          <w:color w:val="000000" w:themeColor="text1"/>
        </w:rPr>
        <w:t xml:space="preserve"> </w:t>
      </w:r>
      <w:proofErr w:type="spellStart"/>
      <w:r w:rsidR="00C6050A">
        <w:rPr>
          <w:color w:val="000000" w:themeColor="text1"/>
        </w:rPr>
        <w:t>who</w:t>
      </w:r>
      <w:proofErr w:type="spellEnd"/>
      <w:r w:rsidR="00C6050A">
        <w:rPr>
          <w:color w:val="000000" w:themeColor="text1"/>
        </w:rPr>
        <w:t xml:space="preserve"> want to </w:t>
      </w:r>
      <w:proofErr w:type="spellStart"/>
      <w:r w:rsidR="00C6050A">
        <w:rPr>
          <w:color w:val="000000" w:themeColor="text1"/>
        </w:rPr>
        <w:t>loose</w:t>
      </w:r>
      <w:proofErr w:type="spellEnd"/>
      <w:r w:rsidR="00C6050A">
        <w:rPr>
          <w:color w:val="000000" w:themeColor="text1"/>
        </w:rPr>
        <w:t xml:space="preserve"> </w:t>
      </w:r>
      <w:proofErr w:type="spellStart"/>
      <w:r w:rsidR="00C6050A">
        <w:rPr>
          <w:color w:val="000000" w:themeColor="text1"/>
        </w:rPr>
        <w:t>weight</w:t>
      </w:r>
      <w:proofErr w:type="spellEnd"/>
      <w:r w:rsidR="00C6050A">
        <w:rPr>
          <w:color w:val="000000" w:themeColor="text1"/>
        </w:rPr>
        <w:t>.</w:t>
      </w:r>
    </w:p>
    <w:p w:rsidR="0098418B" w:rsidRPr="0098418B" w:rsidRDefault="0098418B" w:rsidP="00BE422A">
      <w:pPr>
        <w:pStyle w:val="Akapitzlist"/>
        <w:numPr>
          <w:ilvl w:val="0"/>
          <w:numId w:val="2"/>
        </w:numPr>
      </w:pPr>
      <w:proofErr w:type="spellStart"/>
      <w:r>
        <w:rPr>
          <w:color w:val="000000" w:themeColor="text1"/>
        </w:rPr>
        <w:t>Users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prefer</w:t>
      </w:r>
      <w:proofErr w:type="spellEnd"/>
      <w:r>
        <w:rPr>
          <w:color w:val="000000" w:themeColor="text1"/>
        </w:rPr>
        <w:t xml:space="preserve"> to </w:t>
      </w:r>
      <w:proofErr w:type="spellStart"/>
      <w:r>
        <w:rPr>
          <w:color w:val="000000" w:themeColor="text1"/>
        </w:rPr>
        <w:t>use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tracker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during</w:t>
      </w:r>
      <w:proofErr w:type="spellEnd"/>
      <w:r>
        <w:rPr>
          <w:color w:val="000000" w:themeColor="text1"/>
        </w:rPr>
        <w:t xml:space="preserve"> the </w:t>
      </w:r>
      <w:proofErr w:type="spellStart"/>
      <w:r>
        <w:rPr>
          <w:color w:val="000000" w:themeColor="text1"/>
        </w:rPr>
        <w:t>day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than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during</w:t>
      </w:r>
      <w:proofErr w:type="spellEnd"/>
      <w:r>
        <w:rPr>
          <w:color w:val="000000" w:themeColor="text1"/>
        </w:rPr>
        <w:t xml:space="preserve"> the </w:t>
      </w:r>
      <w:proofErr w:type="spellStart"/>
      <w:r>
        <w:rPr>
          <w:color w:val="000000" w:themeColor="text1"/>
        </w:rPr>
        <w:t>night</w:t>
      </w:r>
      <w:proofErr w:type="spellEnd"/>
      <w:r>
        <w:rPr>
          <w:color w:val="000000" w:themeColor="text1"/>
        </w:rPr>
        <w:t xml:space="preserve">. </w:t>
      </w:r>
      <w:proofErr w:type="spellStart"/>
      <w:r>
        <w:rPr>
          <w:color w:val="000000" w:themeColor="text1"/>
        </w:rPr>
        <w:t>Because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sleep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is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very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significant</w:t>
      </w:r>
      <w:proofErr w:type="spellEnd"/>
      <w:r>
        <w:rPr>
          <w:color w:val="000000" w:themeColor="text1"/>
        </w:rPr>
        <w:t xml:space="preserve"> for </w:t>
      </w:r>
      <w:proofErr w:type="spellStart"/>
      <w:r>
        <w:rPr>
          <w:color w:val="000000" w:themeColor="text1"/>
        </w:rPr>
        <w:t>human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health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it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is</w:t>
      </w:r>
      <w:proofErr w:type="spellEnd"/>
      <w:r>
        <w:rPr>
          <w:color w:val="000000" w:themeColor="text1"/>
        </w:rPr>
        <w:t xml:space="preserve"> a </w:t>
      </w:r>
      <w:proofErr w:type="spellStart"/>
      <w:r>
        <w:rPr>
          <w:color w:val="000000" w:themeColor="text1"/>
        </w:rPr>
        <w:t>valuable</w:t>
      </w:r>
      <w:proofErr w:type="spellEnd"/>
      <w:r>
        <w:rPr>
          <w:color w:val="000000" w:themeColor="text1"/>
        </w:rPr>
        <w:t xml:space="preserve"> f</w:t>
      </w:r>
      <w:r w:rsidR="00C6050A">
        <w:rPr>
          <w:color w:val="000000" w:themeColor="text1"/>
        </w:rPr>
        <w:t xml:space="preserve">rom a business </w:t>
      </w:r>
      <w:proofErr w:type="spellStart"/>
      <w:r w:rsidR="00C6050A">
        <w:rPr>
          <w:color w:val="000000" w:themeColor="text1"/>
        </w:rPr>
        <w:t>p</w:t>
      </w:r>
      <w:r>
        <w:rPr>
          <w:color w:val="000000" w:themeColor="text1"/>
        </w:rPr>
        <w:t>erspective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thing</w:t>
      </w:r>
      <w:proofErr w:type="spellEnd"/>
      <w:r>
        <w:rPr>
          <w:color w:val="000000" w:themeColor="text1"/>
        </w:rPr>
        <w:t xml:space="preserve"> to </w:t>
      </w:r>
      <w:proofErr w:type="spellStart"/>
      <w:r>
        <w:rPr>
          <w:color w:val="000000" w:themeColor="text1"/>
        </w:rPr>
        <w:t>encourage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users</w:t>
      </w:r>
      <w:proofErr w:type="spellEnd"/>
      <w:r>
        <w:rPr>
          <w:color w:val="000000" w:themeColor="text1"/>
        </w:rPr>
        <w:t xml:space="preserve"> to </w:t>
      </w:r>
      <w:proofErr w:type="spellStart"/>
      <w:r>
        <w:rPr>
          <w:color w:val="000000" w:themeColor="text1"/>
        </w:rPr>
        <w:t>take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advantages</w:t>
      </w:r>
      <w:proofErr w:type="spellEnd"/>
      <w:r>
        <w:rPr>
          <w:color w:val="000000" w:themeColor="text1"/>
        </w:rPr>
        <w:t xml:space="preserve"> of the </w:t>
      </w:r>
      <w:proofErr w:type="spellStart"/>
      <w:r>
        <w:rPr>
          <w:color w:val="000000" w:themeColor="text1"/>
        </w:rPr>
        <w:t>tracker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also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during</w:t>
      </w:r>
      <w:proofErr w:type="spellEnd"/>
      <w:r>
        <w:rPr>
          <w:color w:val="000000" w:themeColor="text1"/>
        </w:rPr>
        <w:t xml:space="preserve"> the </w:t>
      </w:r>
      <w:proofErr w:type="spellStart"/>
      <w:r>
        <w:rPr>
          <w:color w:val="000000" w:themeColor="text1"/>
        </w:rPr>
        <w:t>night</w:t>
      </w:r>
      <w:proofErr w:type="spellEnd"/>
      <w:r>
        <w:rPr>
          <w:color w:val="000000" w:themeColor="text1"/>
        </w:rPr>
        <w:t>.</w:t>
      </w:r>
    </w:p>
    <w:p w:rsidR="0098418B" w:rsidRPr="0098418B" w:rsidRDefault="0098418B" w:rsidP="00BE422A">
      <w:pPr>
        <w:pStyle w:val="Akapitzlist"/>
        <w:numPr>
          <w:ilvl w:val="0"/>
          <w:numId w:val="2"/>
        </w:numPr>
      </w:pPr>
      <w:r>
        <w:rPr>
          <w:color w:val="000000" w:themeColor="text1"/>
        </w:rPr>
        <w:t xml:space="preserve">The most </w:t>
      </w:r>
      <w:proofErr w:type="spellStart"/>
      <w:r>
        <w:rPr>
          <w:color w:val="000000" w:themeColor="text1"/>
        </w:rPr>
        <w:t>active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day</w:t>
      </w:r>
      <w:proofErr w:type="spellEnd"/>
      <w:r>
        <w:rPr>
          <w:color w:val="000000" w:themeColor="text1"/>
        </w:rPr>
        <w:t xml:space="preserve"> of the </w:t>
      </w:r>
      <w:proofErr w:type="spellStart"/>
      <w:r>
        <w:rPr>
          <w:color w:val="000000" w:themeColor="text1"/>
        </w:rPr>
        <w:t>week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is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Saturday</w:t>
      </w:r>
      <w:proofErr w:type="spellEnd"/>
      <w:r>
        <w:rPr>
          <w:color w:val="000000" w:themeColor="text1"/>
        </w:rPr>
        <w:t xml:space="preserve"> and the </w:t>
      </w:r>
      <w:proofErr w:type="spellStart"/>
      <w:r>
        <w:rPr>
          <w:color w:val="000000" w:themeColor="text1"/>
        </w:rPr>
        <w:t>least</w:t>
      </w:r>
      <w:proofErr w:type="spellEnd"/>
      <w:r>
        <w:rPr>
          <w:color w:val="000000" w:themeColor="text1"/>
        </w:rPr>
        <w:t xml:space="preserve"> – </w:t>
      </w:r>
      <w:proofErr w:type="spellStart"/>
      <w:r>
        <w:rPr>
          <w:color w:val="000000" w:themeColor="text1"/>
        </w:rPr>
        <w:t>Sunday</w:t>
      </w:r>
      <w:proofErr w:type="spellEnd"/>
      <w:r>
        <w:rPr>
          <w:color w:val="000000" w:themeColor="text1"/>
        </w:rPr>
        <w:t xml:space="preserve">. </w:t>
      </w:r>
      <w:proofErr w:type="spellStart"/>
      <w:r>
        <w:rPr>
          <w:color w:val="000000" w:themeColor="text1"/>
        </w:rPr>
        <w:t>This</w:t>
      </w:r>
      <w:proofErr w:type="spellEnd"/>
      <w:r>
        <w:rPr>
          <w:color w:val="000000" w:themeColor="text1"/>
        </w:rPr>
        <w:t xml:space="preserve"> trend </w:t>
      </w:r>
      <w:proofErr w:type="spellStart"/>
      <w:r>
        <w:rPr>
          <w:color w:val="000000" w:themeColor="text1"/>
        </w:rPr>
        <w:t>may</w:t>
      </w:r>
      <w:proofErr w:type="spellEnd"/>
      <w:r>
        <w:rPr>
          <w:color w:val="000000" w:themeColor="text1"/>
        </w:rPr>
        <w:t xml:space="preserve"> be </w:t>
      </w:r>
      <w:proofErr w:type="spellStart"/>
      <w:r>
        <w:rPr>
          <w:color w:val="000000" w:themeColor="text1"/>
        </w:rPr>
        <w:t>useful</w:t>
      </w:r>
      <w:proofErr w:type="spellEnd"/>
      <w:r>
        <w:rPr>
          <w:color w:val="000000" w:themeColor="text1"/>
        </w:rPr>
        <w:t xml:space="preserve"> in marketing </w:t>
      </w:r>
      <w:proofErr w:type="spellStart"/>
      <w:r>
        <w:rPr>
          <w:color w:val="000000" w:themeColor="text1"/>
        </w:rPr>
        <w:t>strategy</w:t>
      </w:r>
      <w:proofErr w:type="spellEnd"/>
      <w:r>
        <w:rPr>
          <w:color w:val="000000" w:themeColor="text1"/>
        </w:rPr>
        <w:t>.</w:t>
      </w:r>
    </w:p>
    <w:p w:rsidR="00BE422A" w:rsidRPr="004C38CC" w:rsidRDefault="00BE422A" w:rsidP="00BE422A">
      <w:pPr>
        <w:pStyle w:val="Akapitzlist"/>
        <w:numPr>
          <w:ilvl w:val="0"/>
          <w:numId w:val="2"/>
        </w:numPr>
      </w:pPr>
      <w:r>
        <w:rPr>
          <w:color w:val="000000" w:themeColor="text1"/>
        </w:rPr>
        <w:t xml:space="preserve"> Smart devices as </w:t>
      </w:r>
      <w:proofErr w:type="spellStart"/>
      <w:r>
        <w:rPr>
          <w:color w:val="000000" w:themeColor="text1"/>
        </w:rPr>
        <w:t>FitBit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tracker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may</w:t>
      </w:r>
      <w:proofErr w:type="spellEnd"/>
      <w:r>
        <w:rPr>
          <w:color w:val="000000" w:themeColor="text1"/>
        </w:rPr>
        <w:t xml:space="preserve"> be </w:t>
      </w:r>
      <w:proofErr w:type="spellStart"/>
      <w:r>
        <w:rPr>
          <w:color w:val="000000" w:themeColor="text1"/>
        </w:rPr>
        <w:t>very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helpful</w:t>
      </w:r>
      <w:proofErr w:type="spellEnd"/>
      <w:r>
        <w:rPr>
          <w:color w:val="000000" w:themeColor="text1"/>
        </w:rPr>
        <w:t xml:space="preserve"> </w:t>
      </w:r>
      <w:r w:rsidR="0098418B">
        <w:rPr>
          <w:color w:val="000000" w:themeColor="text1"/>
        </w:rPr>
        <w:t xml:space="preserve">not </w:t>
      </w:r>
      <w:proofErr w:type="spellStart"/>
      <w:r w:rsidR="0098418B">
        <w:rPr>
          <w:color w:val="000000" w:themeColor="text1"/>
        </w:rPr>
        <w:t>only</w:t>
      </w:r>
      <w:proofErr w:type="spellEnd"/>
      <w:r w:rsidR="0098418B">
        <w:rPr>
          <w:color w:val="000000" w:themeColor="text1"/>
        </w:rPr>
        <w:t xml:space="preserve"> for sport </w:t>
      </w:r>
      <w:proofErr w:type="spellStart"/>
      <w:r w:rsidR="0098418B">
        <w:rPr>
          <w:color w:val="000000" w:themeColor="text1"/>
        </w:rPr>
        <w:t>lovers</w:t>
      </w:r>
      <w:proofErr w:type="spellEnd"/>
      <w:r w:rsidR="0098418B">
        <w:rPr>
          <w:color w:val="000000" w:themeColor="text1"/>
        </w:rPr>
        <w:t xml:space="preserve">, but </w:t>
      </w:r>
      <w:proofErr w:type="spellStart"/>
      <w:r w:rsidR="0098418B">
        <w:rPr>
          <w:color w:val="000000" w:themeColor="text1"/>
        </w:rPr>
        <w:t>also</w:t>
      </w:r>
      <w:proofErr w:type="spellEnd"/>
      <w:r w:rsidR="0098418B">
        <w:rPr>
          <w:color w:val="000000" w:themeColor="text1"/>
        </w:rPr>
        <w:t xml:space="preserve"> for </w:t>
      </w:r>
      <w:proofErr w:type="spellStart"/>
      <w:r w:rsidR="0098418B">
        <w:rPr>
          <w:color w:val="000000" w:themeColor="text1"/>
        </w:rPr>
        <w:t>people</w:t>
      </w:r>
      <w:proofErr w:type="spellEnd"/>
      <w:r w:rsidR="0098418B">
        <w:rPr>
          <w:color w:val="000000" w:themeColor="text1"/>
        </w:rPr>
        <w:t xml:space="preserve"> </w:t>
      </w:r>
      <w:proofErr w:type="spellStart"/>
      <w:r w:rsidR="0098418B">
        <w:rPr>
          <w:color w:val="000000" w:themeColor="text1"/>
        </w:rPr>
        <w:t>caring</w:t>
      </w:r>
      <w:proofErr w:type="spellEnd"/>
      <w:r w:rsidR="0098418B">
        <w:rPr>
          <w:color w:val="000000" w:themeColor="text1"/>
        </w:rPr>
        <w:t xml:space="preserve"> </w:t>
      </w:r>
      <w:proofErr w:type="spellStart"/>
      <w:r w:rsidR="0098418B">
        <w:rPr>
          <w:color w:val="000000" w:themeColor="text1"/>
        </w:rPr>
        <w:t>about</w:t>
      </w:r>
      <w:proofErr w:type="spellEnd"/>
      <w:r w:rsidR="0098418B">
        <w:rPr>
          <w:color w:val="000000" w:themeColor="text1"/>
        </w:rPr>
        <w:t xml:space="preserve"> </w:t>
      </w:r>
      <w:proofErr w:type="spellStart"/>
      <w:r w:rsidR="0098418B">
        <w:rPr>
          <w:color w:val="000000" w:themeColor="text1"/>
        </w:rPr>
        <w:t>their</w:t>
      </w:r>
      <w:proofErr w:type="spellEnd"/>
      <w:r w:rsidR="0098418B">
        <w:rPr>
          <w:color w:val="000000" w:themeColor="text1"/>
        </w:rPr>
        <w:t xml:space="preserve"> </w:t>
      </w:r>
      <w:proofErr w:type="spellStart"/>
      <w:r w:rsidR="0098418B">
        <w:rPr>
          <w:color w:val="000000" w:themeColor="text1"/>
        </w:rPr>
        <w:t>weight</w:t>
      </w:r>
      <w:proofErr w:type="spellEnd"/>
      <w:r w:rsidR="0098418B">
        <w:rPr>
          <w:color w:val="000000" w:themeColor="text1"/>
        </w:rPr>
        <w:t xml:space="preserve"> and </w:t>
      </w:r>
      <w:proofErr w:type="spellStart"/>
      <w:r w:rsidR="0098418B">
        <w:rPr>
          <w:color w:val="000000" w:themeColor="text1"/>
        </w:rPr>
        <w:t>health</w:t>
      </w:r>
      <w:proofErr w:type="spellEnd"/>
      <w:r w:rsidR="0098418B">
        <w:rPr>
          <w:color w:val="000000" w:themeColor="text1"/>
        </w:rPr>
        <w:t xml:space="preserve"> in </w:t>
      </w:r>
      <w:proofErr w:type="spellStart"/>
      <w:r w:rsidR="0098418B">
        <w:rPr>
          <w:color w:val="000000" w:themeColor="text1"/>
        </w:rPr>
        <w:t>general</w:t>
      </w:r>
      <w:proofErr w:type="spellEnd"/>
      <w:r w:rsidR="0098418B">
        <w:rPr>
          <w:color w:val="000000" w:themeColor="text1"/>
        </w:rPr>
        <w:t>.</w:t>
      </w:r>
    </w:p>
    <w:p w:rsidR="004C38CC" w:rsidRDefault="004C38CC" w:rsidP="004C38CC">
      <w:pPr>
        <w:pStyle w:val="Podtytu"/>
      </w:pPr>
      <w:proofErr w:type="spellStart"/>
      <w:r>
        <w:t>Sources</w:t>
      </w:r>
      <w:proofErr w:type="spellEnd"/>
    </w:p>
    <w:p w:rsidR="004C38CC" w:rsidRDefault="004C38CC" w:rsidP="004C38CC">
      <w:r>
        <w:t xml:space="preserve">[1] </w:t>
      </w:r>
      <w:r w:rsidRPr="004C38CC">
        <w:t xml:space="preserve">https://www.kaggle.com/datasets/arashnic/fitbit </w:t>
      </w:r>
      <w:r>
        <w:t xml:space="preserve">- </w:t>
      </w:r>
      <w:proofErr w:type="spellStart"/>
      <w:r w:rsidRPr="004C38CC">
        <w:t>accessed</w:t>
      </w:r>
      <w:proofErr w:type="spellEnd"/>
      <w:r w:rsidRPr="004C38CC">
        <w:t xml:space="preserve"> March 18</w:t>
      </w:r>
      <w:r>
        <w:t>, 2024</w:t>
      </w:r>
    </w:p>
    <w:p w:rsidR="004C38CC" w:rsidRPr="004C38CC" w:rsidRDefault="004C38CC" w:rsidP="004C38CC">
      <w:pPr>
        <w:rPr>
          <w:color w:val="000000" w:themeColor="text1"/>
        </w:rPr>
      </w:pPr>
      <w:r>
        <w:t xml:space="preserve">[2] </w:t>
      </w:r>
      <w:r w:rsidRPr="004C38CC">
        <w:rPr>
          <w:color w:val="000000" w:themeColor="text1"/>
        </w:rPr>
        <w:t xml:space="preserve">https://www.who.int/europe/publications/i/item/9789240014886 - </w:t>
      </w:r>
      <w:proofErr w:type="spellStart"/>
      <w:r w:rsidRPr="004C38CC">
        <w:rPr>
          <w:color w:val="000000" w:themeColor="text1"/>
        </w:rPr>
        <w:t>accessed</w:t>
      </w:r>
      <w:proofErr w:type="spellEnd"/>
      <w:r w:rsidRPr="004C38CC">
        <w:rPr>
          <w:color w:val="000000" w:themeColor="text1"/>
        </w:rPr>
        <w:t xml:space="preserve"> March 29, 2024</w:t>
      </w:r>
    </w:p>
    <w:p w:rsidR="004C38CC" w:rsidRDefault="004C38CC" w:rsidP="004C38CC">
      <w:r>
        <w:rPr>
          <w:color w:val="000000" w:themeColor="text1"/>
        </w:rPr>
        <w:t xml:space="preserve">[3] </w:t>
      </w:r>
      <w:r w:rsidRPr="004C38CC">
        <w:rPr>
          <w:rStyle w:val="Hipercze"/>
          <w:color w:val="000000" w:themeColor="text1"/>
          <w:u w:val="none"/>
        </w:rPr>
        <w:t>https://www.ncbi.nlm.nih.gov/pmc/articles/PMC4434546/</w:t>
      </w:r>
      <w:r w:rsidRPr="004C38CC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- </w:t>
      </w:r>
      <w:proofErr w:type="spellStart"/>
      <w:r>
        <w:rPr>
          <w:color w:val="000000" w:themeColor="text1"/>
        </w:rPr>
        <w:t>accessed</w:t>
      </w:r>
      <w:proofErr w:type="spellEnd"/>
      <w:r>
        <w:rPr>
          <w:color w:val="000000" w:themeColor="text1"/>
        </w:rPr>
        <w:t xml:space="preserve"> March 29, 2024</w:t>
      </w:r>
    </w:p>
    <w:p w:rsidR="004C38CC" w:rsidRDefault="004C38CC" w:rsidP="004C38CC"/>
    <w:p w:rsidR="004C38CC" w:rsidRPr="004C38CC" w:rsidRDefault="004C38CC" w:rsidP="004C38CC"/>
    <w:sectPr w:rsidR="004C38CC" w:rsidRPr="004C38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B43456"/>
    <w:multiLevelType w:val="hybridMultilevel"/>
    <w:tmpl w:val="86D6453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813635"/>
    <w:multiLevelType w:val="hybridMultilevel"/>
    <w:tmpl w:val="BC8E444E"/>
    <w:lvl w:ilvl="0" w:tplc="658C4B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615"/>
    <w:rsid w:val="001671B1"/>
    <w:rsid w:val="001F62A6"/>
    <w:rsid w:val="00285173"/>
    <w:rsid w:val="002C1615"/>
    <w:rsid w:val="00323F8A"/>
    <w:rsid w:val="0042095C"/>
    <w:rsid w:val="004C38CC"/>
    <w:rsid w:val="00515FB0"/>
    <w:rsid w:val="00665DD7"/>
    <w:rsid w:val="00934BF1"/>
    <w:rsid w:val="0098418B"/>
    <w:rsid w:val="009A082E"/>
    <w:rsid w:val="00A724D2"/>
    <w:rsid w:val="00BD2F73"/>
    <w:rsid w:val="00BE422A"/>
    <w:rsid w:val="00C344E7"/>
    <w:rsid w:val="00C54407"/>
    <w:rsid w:val="00C6050A"/>
    <w:rsid w:val="00C9645C"/>
    <w:rsid w:val="00E9237A"/>
    <w:rsid w:val="00FE4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F4A7C4-96EB-4E47-B2AE-312BB8EE5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F62A6"/>
    <w:pPr>
      <w:ind w:left="720"/>
      <w:contextualSpacing/>
    </w:pPr>
  </w:style>
  <w:style w:type="table" w:styleId="Tabela-Siatka">
    <w:name w:val="Table Grid"/>
    <w:basedOn w:val="Standardowy"/>
    <w:uiPriority w:val="39"/>
    <w:rsid w:val="001671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cze">
    <w:name w:val="Hyperlink"/>
    <w:basedOn w:val="Domylnaczcionkaakapitu"/>
    <w:uiPriority w:val="99"/>
    <w:unhideWhenUsed/>
    <w:rsid w:val="00BE422A"/>
    <w:rPr>
      <w:color w:val="0563C1" w:themeColor="hyperlink"/>
      <w:u w:val="single"/>
    </w:rPr>
  </w:style>
  <w:style w:type="paragraph" w:styleId="Tytu">
    <w:name w:val="Title"/>
    <w:basedOn w:val="Normalny"/>
    <w:next w:val="Normalny"/>
    <w:link w:val="TytuZnak"/>
    <w:uiPriority w:val="10"/>
    <w:qFormat/>
    <w:rsid w:val="00934B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934B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285173"/>
    <w:pPr>
      <w:numPr>
        <w:ilvl w:val="1"/>
      </w:numPr>
    </w:pPr>
    <w:rPr>
      <w:rFonts w:eastAsiaTheme="minorEastAsia"/>
      <w:color w:val="3E919C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285173"/>
    <w:rPr>
      <w:rFonts w:eastAsiaTheme="minorEastAsia"/>
      <w:color w:val="3E919C"/>
      <w:spacing w:val="15"/>
    </w:rPr>
  </w:style>
  <w:style w:type="table" w:styleId="Tabelasiatki2akcent3">
    <w:name w:val="Grid Table 2 Accent 3"/>
    <w:basedOn w:val="Standardowy"/>
    <w:uiPriority w:val="47"/>
    <w:rsid w:val="004C38CC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siatki3akcent5">
    <w:name w:val="Grid Table 3 Accent 5"/>
    <w:basedOn w:val="Standardowy"/>
    <w:uiPriority w:val="48"/>
    <w:rsid w:val="004C38CC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elasiatki3">
    <w:name w:val="Grid Table 3"/>
    <w:basedOn w:val="Standardowy"/>
    <w:uiPriority w:val="48"/>
    <w:rsid w:val="004C38C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siatki7kolorowaakcent5">
    <w:name w:val="Grid Table 7 Colorful Accent 5"/>
    <w:basedOn w:val="Standardowy"/>
    <w:uiPriority w:val="52"/>
    <w:rsid w:val="004C38CC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elasiatki7kolorowaakcent1">
    <w:name w:val="Grid Table 7 Colorful Accent 1"/>
    <w:basedOn w:val="Standardowy"/>
    <w:uiPriority w:val="52"/>
    <w:rsid w:val="004C38CC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elasiatki7kolorowaakcent3">
    <w:name w:val="Grid Table 7 Colorful Accent 3"/>
    <w:basedOn w:val="Standardowy"/>
    <w:uiPriority w:val="52"/>
    <w:rsid w:val="004C38CC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586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7</Pages>
  <Words>646</Words>
  <Characters>3881</Characters>
  <Application>Microsoft Office Word</Application>
  <DocSecurity>0</DocSecurity>
  <Lines>32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prius_23@outlook.com</dc:creator>
  <cp:keywords/>
  <dc:description/>
  <cp:lastModifiedBy>prius_23@outlook.com</cp:lastModifiedBy>
  <cp:revision>7</cp:revision>
  <dcterms:created xsi:type="dcterms:W3CDTF">2024-03-28T17:28:00Z</dcterms:created>
  <dcterms:modified xsi:type="dcterms:W3CDTF">2024-03-30T17:40:00Z</dcterms:modified>
</cp:coreProperties>
</file>