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394FF" w14:textId="1D47FCC9" w:rsidR="00E21577" w:rsidRDefault="00E21577" w:rsidP="00E21577"/>
    <w:p w14:paraId="6DB96982" w14:textId="0286F101" w:rsidR="00E21577" w:rsidRDefault="00E21577" w:rsidP="00E21577"/>
    <w:p w14:paraId="0DD864AB" w14:textId="26C19838" w:rsidR="00E21577" w:rsidRDefault="00E21577" w:rsidP="00E21577"/>
    <w:p w14:paraId="6BF95BF5" w14:textId="77777777" w:rsidR="00E21577" w:rsidRDefault="00E21577" w:rsidP="00E21577"/>
    <w:p w14:paraId="2590DACD" w14:textId="1214E3B5" w:rsidR="00E21577" w:rsidRDefault="00E21577" w:rsidP="00E21577"/>
    <w:p w14:paraId="46704B81" w14:textId="47B87309" w:rsidR="00E21577" w:rsidRDefault="00E21577" w:rsidP="00E21577"/>
    <w:p w14:paraId="0A21FAA3" w14:textId="77777777" w:rsidR="00E21577" w:rsidRPr="00E21577" w:rsidRDefault="00E21577" w:rsidP="00E21577"/>
    <w:p w14:paraId="0FD1F30B" w14:textId="64CE56AB" w:rsidR="004F7734" w:rsidRPr="003E7C1B" w:rsidRDefault="0D69A2CC" w:rsidP="004F7734">
      <w:pPr>
        <w:pStyle w:val="IntenseQuote"/>
        <w:rPr>
          <w:sz w:val="72"/>
        </w:rPr>
      </w:pPr>
      <w:r w:rsidRPr="5EC2FDE6">
        <w:rPr>
          <w:sz w:val="72"/>
          <w:szCs w:val="72"/>
        </w:rPr>
        <w:t>MAQS Architecture</w:t>
      </w:r>
    </w:p>
    <w:p w14:paraId="0BA81502" w14:textId="39F5C3DF" w:rsidR="003A14AD" w:rsidRDefault="0D69A2CC" w:rsidP="00E21577">
      <w:pPr>
        <w:spacing w:after="0" w:line="240" w:lineRule="auto"/>
        <w:jc w:val="center"/>
      </w:pPr>
      <w:r>
        <w:t xml:space="preserve">Prepared By: </w:t>
      </w:r>
      <w:r w:rsidR="0064702B">
        <w:t>Troy Walsh</w:t>
      </w:r>
    </w:p>
    <w:p w14:paraId="24681BC7" w14:textId="77777777" w:rsidR="00457E9E" w:rsidRDefault="00457E9E" w:rsidP="00E21577">
      <w:pPr>
        <w:spacing w:after="0" w:line="240" w:lineRule="auto"/>
        <w:jc w:val="center"/>
      </w:pPr>
    </w:p>
    <w:p w14:paraId="48FEBA44" w14:textId="2E3E7805" w:rsidR="003A14AD" w:rsidRDefault="003A14AD">
      <w:pPr>
        <w:spacing w:after="0" w:line="240" w:lineRule="auto"/>
      </w:pPr>
    </w:p>
    <w:p w14:paraId="435791DC" w14:textId="77777777" w:rsidR="00641E09" w:rsidRDefault="00641E09">
      <w:pPr>
        <w:spacing w:after="0" w:line="240" w:lineRule="auto"/>
      </w:pPr>
      <w:r>
        <w:br w:type="page"/>
      </w:r>
    </w:p>
    <w:sdt>
      <w:sdtPr>
        <w:rPr>
          <w:rFonts w:asciiTheme="minorHAnsi" w:eastAsiaTheme="minorHAnsi" w:hAnsiTheme="minorHAnsi" w:cstheme="minorBidi"/>
          <w:color w:val="auto"/>
          <w:sz w:val="22"/>
          <w:szCs w:val="22"/>
        </w:rPr>
        <w:id w:val="142017823"/>
        <w:docPartObj>
          <w:docPartGallery w:val="Table of Contents"/>
          <w:docPartUnique/>
        </w:docPartObj>
      </w:sdtPr>
      <w:sdtEndPr>
        <w:rPr>
          <w:b/>
          <w:bCs/>
          <w:noProof/>
        </w:rPr>
      </w:sdtEndPr>
      <w:sdtContent>
        <w:p w14:paraId="3471654C" w14:textId="7786AA2F" w:rsidR="003A14AD" w:rsidRDefault="003A14AD">
          <w:pPr>
            <w:pStyle w:val="TOCHeading"/>
          </w:pPr>
          <w:r>
            <w:t>Contents</w:t>
          </w:r>
        </w:p>
        <w:p w14:paraId="2390D2D5" w14:textId="01197C04" w:rsidR="00897AEE" w:rsidRDefault="003A14A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272677" w:history="1">
            <w:r w:rsidR="00897AEE" w:rsidRPr="00603500">
              <w:rPr>
                <w:rStyle w:val="Hyperlink"/>
                <w:noProof/>
              </w:rPr>
              <w:t>Revision History</w:t>
            </w:r>
            <w:r w:rsidR="00897AEE">
              <w:rPr>
                <w:noProof/>
                <w:webHidden/>
              </w:rPr>
              <w:tab/>
            </w:r>
            <w:r w:rsidR="00897AEE">
              <w:rPr>
                <w:noProof/>
                <w:webHidden/>
              </w:rPr>
              <w:fldChar w:fldCharType="begin"/>
            </w:r>
            <w:r w:rsidR="00897AEE">
              <w:rPr>
                <w:noProof/>
                <w:webHidden/>
              </w:rPr>
              <w:instrText xml:space="preserve"> PAGEREF _Toc17272677 \h </w:instrText>
            </w:r>
            <w:r w:rsidR="00897AEE">
              <w:rPr>
                <w:noProof/>
                <w:webHidden/>
              </w:rPr>
            </w:r>
            <w:r w:rsidR="00897AEE">
              <w:rPr>
                <w:noProof/>
                <w:webHidden/>
              </w:rPr>
              <w:fldChar w:fldCharType="separate"/>
            </w:r>
            <w:r w:rsidR="00897AEE">
              <w:rPr>
                <w:noProof/>
                <w:webHidden/>
              </w:rPr>
              <w:t>4</w:t>
            </w:r>
            <w:r w:rsidR="00897AEE">
              <w:rPr>
                <w:noProof/>
                <w:webHidden/>
              </w:rPr>
              <w:fldChar w:fldCharType="end"/>
            </w:r>
          </w:hyperlink>
        </w:p>
        <w:p w14:paraId="05F5010F" w14:textId="01545DB9" w:rsidR="00897AEE" w:rsidRDefault="003F239D">
          <w:pPr>
            <w:pStyle w:val="TOC1"/>
            <w:tabs>
              <w:tab w:val="right" w:leader="dot" w:pos="9350"/>
            </w:tabs>
            <w:rPr>
              <w:rFonts w:eastAsiaTheme="minorEastAsia"/>
              <w:noProof/>
            </w:rPr>
          </w:pPr>
          <w:hyperlink w:anchor="_Toc17272678" w:history="1">
            <w:r w:rsidR="00897AEE" w:rsidRPr="00603500">
              <w:rPr>
                <w:rStyle w:val="Hyperlink"/>
                <w:noProof/>
              </w:rPr>
              <w:t>Introduction</w:t>
            </w:r>
            <w:r w:rsidR="00897AEE">
              <w:rPr>
                <w:noProof/>
                <w:webHidden/>
              </w:rPr>
              <w:tab/>
            </w:r>
            <w:r w:rsidR="00897AEE">
              <w:rPr>
                <w:noProof/>
                <w:webHidden/>
              </w:rPr>
              <w:fldChar w:fldCharType="begin"/>
            </w:r>
            <w:r w:rsidR="00897AEE">
              <w:rPr>
                <w:noProof/>
                <w:webHidden/>
              </w:rPr>
              <w:instrText xml:space="preserve"> PAGEREF _Toc17272678 \h </w:instrText>
            </w:r>
            <w:r w:rsidR="00897AEE">
              <w:rPr>
                <w:noProof/>
                <w:webHidden/>
              </w:rPr>
            </w:r>
            <w:r w:rsidR="00897AEE">
              <w:rPr>
                <w:noProof/>
                <w:webHidden/>
              </w:rPr>
              <w:fldChar w:fldCharType="separate"/>
            </w:r>
            <w:r w:rsidR="00897AEE">
              <w:rPr>
                <w:noProof/>
                <w:webHidden/>
              </w:rPr>
              <w:t>5</w:t>
            </w:r>
            <w:r w:rsidR="00897AEE">
              <w:rPr>
                <w:noProof/>
                <w:webHidden/>
              </w:rPr>
              <w:fldChar w:fldCharType="end"/>
            </w:r>
          </w:hyperlink>
        </w:p>
        <w:p w14:paraId="23366176" w14:textId="1B41932E" w:rsidR="00897AEE" w:rsidRDefault="003F239D">
          <w:pPr>
            <w:pStyle w:val="TOC2"/>
            <w:tabs>
              <w:tab w:val="right" w:leader="dot" w:pos="9350"/>
            </w:tabs>
            <w:rPr>
              <w:rFonts w:eastAsiaTheme="minorEastAsia"/>
              <w:noProof/>
            </w:rPr>
          </w:pPr>
          <w:hyperlink w:anchor="_Toc17272679" w:history="1">
            <w:r w:rsidR="00897AEE" w:rsidRPr="00603500">
              <w:rPr>
                <w:rStyle w:val="Hyperlink"/>
                <w:noProof/>
              </w:rPr>
              <w:t>Purpose of the Document</w:t>
            </w:r>
            <w:r w:rsidR="00897AEE">
              <w:rPr>
                <w:noProof/>
                <w:webHidden/>
              </w:rPr>
              <w:tab/>
            </w:r>
            <w:r w:rsidR="00897AEE">
              <w:rPr>
                <w:noProof/>
                <w:webHidden/>
              </w:rPr>
              <w:fldChar w:fldCharType="begin"/>
            </w:r>
            <w:r w:rsidR="00897AEE">
              <w:rPr>
                <w:noProof/>
                <w:webHidden/>
              </w:rPr>
              <w:instrText xml:space="preserve"> PAGEREF _Toc17272679 \h </w:instrText>
            </w:r>
            <w:r w:rsidR="00897AEE">
              <w:rPr>
                <w:noProof/>
                <w:webHidden/>
              </w:rPr>
            </w:r>
            <w:r w:rsidR="00897AEE">
              <w:rPr>
                <w:noProof/>
                <w:webHidden/>
              </w:rPr>
              <w:fldChar w:fldCharType="separate"/>
            </w:r>
            <w:r w:rsidR="00897AEE">
              <w:rPr>
                <w:noProof/>
                <w:webHidden/>
              </w:rPr>
              <w:t>5</w:t>
            </w:r>
            <w:r w:rsidR="00897AEE">
              <w:rPr>
                <w:noProof/>
                <w:webHidden/>
              </w:rPr>
              <w:fldChar w:fldCharType="end"/>
            </w:r>
          </w:hyperlink>
        </w:p>
        <w:p w14:paraId="7845AA81" w14:textId="1E2006D1" w:rsidR="00897AEE" w:rsidRDefault="003F239D">
          <w:pPr>
            <w:pStyle w:val="TOC2"/>
            <w:tabs>
              <w:tab w:val="right" w:leader="dot" w:pos="9350"/>
            </w:tabs>
            <w:rPr>
              <w:rFonts w:eastAsiaTheme="minorEastAsia"/>
              <w:noProof/>
            </w:rPr>
          </w:pPr>
          <w:hyperlink w:anchor="_Toc17272680" w:history="1">
            <w:r w:rsidR="00897AEE" w:rsidRPr="00603500">
              <w:rPr>
                <w:rStyle w:val="Hyperlink"/>
                <w:noProof/>
              </w:rPr>
              <w:t>Scope</w:t>
            </w:r>
            <w:r w:rsidR="00897AEE">
              <w:rPr>
                <w:noProof/>
                <w:webHidden/>
              </w:rPr>
              <w:tab/>
            </w:r>
            <w:r w:rsidR="00897AEE">
              <w:rPr>
                <w:noProof/>
                <w:webHidden/>
              </w:rPr>
              <w:fldChar w:fldCharType="begin"/>
            </w:r>
            <w:r w:rsidR="00897AEE">
              <w:rPr>
                <w:noProof/>
                <w:webHidden/>
              </w:rPr>
              <w:instrText xml:space="preserve"> PAGEREF _Toc17272680 \h </w:instrText>
            </w:r>
            <w:r w:rsidR="00897AEE">
              <w:rPr>
                <w:noProof/>
                <w:webHidden/>
              </w:rPr>
            </w:r>
            <w:r w:rsidR="00897AEE">
              <w:rPr>
                <w:noProof/>
                <w:webHidden/>
              </w:rPr>
              <w:fldChar w:fldCharType="separate"/>
            </w:r>
            <w:r w:rsidR="00897AEE">
              <w:rPr>
                <w:noProof/>
                <w:webHidden/>
              </w:rPr>
              <w:t>5</w:t>
            </w:r>
            <w:r w:rsidR="00897AEE">
              <w:rPr>
                <w:noProof/>
                <w:webHidden/>
              </w:rPr>
              <w:fldChar w:fldCharType="end"/>
            </w:r>
          </w:hyperlink>
        </w:p>
        <w:p w14:paraId="23AB1160" w14:textId="0F044AAB" w:rsidR="00897AEE" w:rsidRDefault="003F239D">
          <w:pPr>
            <w:pStyle w:val="TOC2"/>
            <w:tabs>
              <w:tab w:val="right" w:leader="dot" w:pos="9350"/>
            </w:tabs>
            <w:rPr>
              <w:rFonts w:eastAsiaTheme="minorEastAsia"/>
              <w:noProof/>
            </w:rPr>
          </w:pPr>
          <w:hyperlink w:anchor="_Toc17272681" w:history="1">
            <w:r w:rsidR="00897AEE" w:rsidRPr="00603500">
              <w:rPr>
                <w:rStyle w:val="Hyperlink"/>
                <w:noProof/>
              </w:rPr>
              <w:t>Intended Audience</w:t>
            </w:r>
            <w:r w:rsidR="00897AEE">
              <w:rPr>
                <w:noProof/>
                <w:webHidden/>
              </w:rPr>
              <w:tab/>
            </w:r>
            <w:r w:rsidR="00897AEE">
              <w:rPr>
                <w:noProof/>
                <w:webHidden/>
              </w:rPr>
              <w:fldChar w:fldCharType="begin"/>
            </w:r>
            <w:r w:rsidR="00897AEE">
              <w:rPr>
                <w:noProof/>
                <w:webHidden/>
              </w:rPr>
              <w:instrText xml:space="preserve"> PAGEREF _Toc17272681 \h </w:instrText>
            </w:r>
            <w:r w:rsidR="00897AEE">
              <w:rPr>
                <w:noProof/>
                <w:webHidden/>
              </w:rPr>
            </w:r>
            <w:r w:rsidR="00897AEE">
              <w:rPr>
                <w:noProof/>
                <w:webHidden/>
              </w:rPr>
              <w:fldChar w:fldCharType="separate"/>
            </w:r>
            <w:r w:rsidR="00897AEE">
              <w:rPr>
                <w:noProof/>
                <w:webHidden/>
              </w:rPr>
              <w:t>5</w:t>
            </w:r>
            <w:r w:rsidR="00897AEE">
              <w:rPr>
                <w:noProof/>
                <w:webHidden/>
              </w:rPr>
              <w:fldChar w:fldCharType="end"/>
            </w:r>
          </w:hyperlink>
        </w:p>
        <w:p w14:paraId="74C642C0" w14:textId="1BFFF4DD" w:rsidR="00897AEE" w:rsidRDefault="003F239D">
          <w:pPr>
            <w:pStyle w:val="TOC1"/>
            <w:tabs>
              <w:tab w:val="right" w:leader="dot" w:pos="9350"/>
            </w:tabs>
            <w:rPr>
              <w:rFonts w:eastAsiaTheme="minorEastAsia"/>
              <w:noProof/>
            </w:rPr>
          </w:pPr>
          <w:hyperlink w:anchor="_Toc17272682" w:history="1">
            <w:r w:rsidR="00897AEE" w:rsidRPr="00603500">
              <w:rPr>
                <w:rStyle w:val="Hyperlink"/>
                <w:noProof/>
              </w:rPr>
              <w:t>Development Overview</w:t>
            </w:r>
            <w:r w:rsidR="00897AEE">
              <w:rPr>
                <w:noProof/>
                <w:webHidden/>
              </w:rPr>
              <w:tab/>
            </w:r>
            <w:r w:rsidR="00897AEE">
              <w:rPr>
                <w:noProof/>
                <w:webHidden/>
              </w:rPr>
              <w:fldChar w:fldCharType="begin"/>
            </w:r>
            <w:r w:rsidR="00897AEE">
              <w:rPr>
                <w:noProof/>
                <w:webHidden/>
              </w:rPr>
              <w:instrText xml:space="preserve"> PAGEREF _Toc17272682 \h </w:instrText>
            </w:r>
            <w:r w:rsidR="00897AEE">
              <w:rPr>
                <w:noProof/>
                <w:webHidden/>
              </w:rPr>
            </w:r>
            <w:r w:rsidR="00897AEE">
              <w:rPr>
                <w:noProof/>
                <w:webHidden/>
              </w:rPr>
              <w:fldChar w:fldCharType="separate"/>
            </w:r>
            <w:r w:rsidR="00897AEE">
              <w:rPr>
                <w:noProof/>
                <w:webHidden/>
              </w:rPr>
              <w:t>5</w:t>
            </w:r>
            <w:r w:rsidR="00897AEE">
              <w:rPr>
                <w:noProof/>
                <w:webHidden/>
              </w:rPr>
              <w:fldChar w:fldCharType="end"/>
            </w:r>
          </w:hyperlink>
        </w:p>
        <w:p w14:paraId="74FBA666" w14:textId="46C39266" w:rsidR="00897AEE" w:rsidRDefault="003F239D">
          <w:pPr>
            <w:pStyle w:val="TOC2"/>
            <w:tabs>
              <w:tab w:val="right" w:leader="dot" w:pos="9350"/>
            </w:tabs>
            <w:rPr>
              <w:rFonts w:eastAsiaTheme="minorEastAsia"/>
              <w:noProof/>
            </w:rPr>
          </w:pPr>
          <w:hyperlink w:anchor="_Toc17272683" w:history="1">
            <w:r w:rsidR="00897AEE" w:rsidRPr="00603500">
              <w:rPr>
                <w:rStyle w:val="Hyperlink"/>
                <w:noProof/>
              </w:rPr>
              <w:t>Development team</w:t>
            </w:r>
            <w:r w:rsidR="00897AEE">
              <w:rPr>
                <w:noProof/>
                <w:webHidden/>
              </w:rPr>
              <w:tab/>
            </w:r>
            <w:r w:rsidR="00897AEE">
              <w:rPr>
                <w:noProof/>
                <w:webHidden/>
              </w:rPr>
              <w:fldChar w:fldCharType="begin"/>
            </w:r>
            <w:r w:rsidR="00897AEE">
              <w:rPr>
                <w:noProof/>
                <w:webHidden/>
              </w:rPr>
              <w:instrText xml:space="preserve"> PAGEREF _Toc17272683 \h </w:instrText>
            </w:r>
            <w:r w:rsidR="00897AEE">
              <w:rPr>
                <w:noProof/>
                <w:webHidden/>
              </w:rPr>
            </w:r>
            <w:r w:rsidR="00897AEE">
              <w:rPr>
                <w:noProof/>
                <w:webHidden/>
              </w:rPr>
              <w:fldChar w:fldCharType="separate"/>
            </w:r>
            <w:r w:rsidR="00897AEE">
              <w:rPr>
                <w:noProof/>
                <w:webHidden/>
              </w:rPr>
              <w:t>5</w:t>
            </w:r>
            <w:r w:rsidR="00897AEE">
              <w:rPr>
                <w:noProof/>
                <w:webHidden/>
              </w:rPr>
              <w:fldChar w:fldCharType="end"/>
            </w:r>
          </w:hyperlink>
        </w:p>
        <w:p w14:paraId="752B918F" w14:textId="5DD2FF4B" w:rsidR="00897AEE" w:rsidRDefault="003F239D">
          <w:pPr>
            <w:pStyle w:val="TOC2"/>
            <w:tabs>
              <w:tab w:val="right" w:leader="dot" w:pos="9350"/>
            </w:tabs>
            <w:rPr>
              <w:rFonts w:eastAsiaTheme="minorEastAsia"/>
              <w:noProof/>
            </w:rPr>
          </w:pPr>
          <w:hyperlink w:anchor="_Toc17272684" w:history="1">
            <w:r w:rsidR="00897AEE" w:rsidRPr="00603500">
              <w:rPr>
                <w:rStyle w:val="Hyperlink"/>
                <w:noProof/>
              </w:rPr>
              <w:t>Process</w:t>
            </w:r>
            <w:r w:rsidR="00897AEE">
              <w:rPr>
                <w:noProof/>
                <w:webHidden/>
              </w:rPr>
              <w:tab/>
            </w:r>
            <w:r w:rsidR="00897AEE">
              <w:rPr>
                <w:noProof/>
                <w:webHidden/>
              </w:rPr>
              <w:fldChar w:fldCharType="begin"/>
            </w:r>
            <w:r w:rsidR="00897AEE">
              <w:rPr>
                <w:noProof/>
                <w:webHidden/>
              </w:rPr>
              <w:instrText xml:space="preserve"> PAGEREF _Toc17272684 \h </w:instrText>
            </w:r>
            <w:r w:rsidR="00897AEE">
              <w:rPr>
                <w:noProof/>
                <w:webHidden/>
              </w:rPr>
            </w:r>
            <w:r w:rsidR="00897AEE">
              <w:rPr>
                <w:noProof/>
                <w:webHidden/>
              </w:rPr>
              <w:fldChar w:fldCharType="separate"/>
            </w:r>
            <w:r w:rsidR="00897AEE">
              <w:rPr>
                <w:noProof/>
                <w:webHidden/>
              </w:rPr>
              <w:t>5</w:t>
            </w:r>
            <w:r w:rsidR="00897AEE">
              <w:rPr>
                <w:noProof/>
                <w:webHidden/>
              </w:rPr>
              <w:fldChar w:fldCharType="end"/>
            </w:r>
          </w:hyperlink>
        </w:p>
        <w:p w14:paraId="237C1A8E" w14:textId="419F658F" w:rsidR="00897AEE" w:rsidRDefault="003F239D">
          <w:pPr>
            <w:pStyle w:val="TOC2"/>
            <w:tabs>
              <w:tab w:val="right" w:leader="dot" w:pos="9350"/>
            </w:tabs>
            <w:rPr>
              <w:rFonts w:eastAsiaTheme="minorEastAsia"/>
              <w:noProof/>
            </w:rPr>
          </w:pPr>
          <w:hyperlink w:anchor="_Toc17272685" w:history="1">
            <w:r w:rsidR="00897AEE" w:rsidRPr="00603500">
              <w:rPr>
                <w:rStyle w:val="Hyperlink"/>
                <w:noProof/>
              </w:rPr>
              <w:t>Test Entities</w:t>
            </w:r>
            <w:r w:rsidR="00897AEE">
              <w:rPr>
                <w:noProof/>
                <w:webHidden/>
              </w:rPr>
              <w:tab/>
            </w:r>
            <w:r w:rsidR="00897AEE">
              <w:rPr>
                <w:noProof/>
                <w:webHidden/>
              </w:rPr>
              <w:fldChar w:fldCharType="begin"/>
            </w:r>
            <w:r w:rsidR="00897AEE">
              <w:rPr>
                <w:noProof/>
                <w:webHidden/>
              </w:rPr>
              <w:instrText xml:space="preserve"> PAGEREF _Toc17272685 \h </w:instrText>
            </w:r>
            <w:r w:rsidR="00897AEE">
              <w:rPr>
                <w:noProof/>
                <w:webHidden/>
              </w:rPr>
            </w:r>
            <w:r w:rsidR="00897AEE">
              <w:rPr>
                <w:noProof/>
                <w:webHidden/>
              </w:rPr>
              <w:fldChar w:fldCharType="separate"/>
            </w:r>
            <w:r w:rsidR="00897AEE">
              <w:rPr>
                <w:noProof/>
                <w:webHidden/>
              </w:rPr>
              <w:t>5</w:t>
            </w:r>
            <w:r w:rsidR="00897AEE">
              <w:rPr>
                <w:noProof/>
                <w:webHidden/>
              </w:rPr>
              <w:fldChar w:fldCharType="end"/>
            </w:r>
          </w:hyperlink>
        </w:p>
        <w:p w14:paraId="6B1379F2" w14:textId="73D31710" w:rsidR="00897AEE" w:rsidRDefault="003F239D">
          <w:pPr>
            <w:pStyle w:val="TOC2"/>
            <w:tabs>
              <w:tab w:val="right" w:leader="dot" w:pos="9350"/>
            </w:tabs>
            <w:rPr>
              <w:rFonts w:eastAsiaTheme="minorEastAsia"/>
              <w:noProof/>
            </w:rPr>
          </w:pPr>
          <w:hyperlink w:anchor="_Toc17272686" w:history="1">
            <w:r w:rsidR="00897AEE" w:rsidRPr="00603500">
              <w:rPr>
                <w:rStyle w:val="Hyperlink"/>
                <w:noProof/>
              </w:rPr>
              <w:t>Unit Tests</w:t>
            </w:r>
            <w:r w:rsidR="00897AEE">
              <w:rPr>
                <w:noProof/>
                <w:webHidden/>
              </w:rPr>
              <w:tab/>
            </w:r>
            <w:r w:rsidR="00897AEE">
              <w:rPr>
                <w:noProof/>
                <w:webHidden/>
              </w:rPr>
              <w:fldChar w:fldCharType="begin"/>
            </w:r>
            <w:r w:rsidR="00897AEE">
              <w:rPr>
                <w:noProof/>
                <w:webHidden/>
              </w:rPr>
              <w:instrText xml:space="preserve"> PAGEREF _Toc17272686 \h </w:instrText>
            </w:r>
            <w:r w:rsidR="00897AEE">
              <w:rPr>
                <w:noProof/>
                <w:webHidden/>
              </w:rPr>
            </w:r>
            <w:r w:rsidR="00897AEE">
              <w:rPr>
                <w:noProof/>
                <w:webHidden/>
              </w:rPr>
              <w:fldChar w:fldCharType="separate"/>
            </w:r>
            <w:r w:rsidR="00897AEE">
              <w:rPr>
                <w:noProof/>
                <w:webHidden/>
              </w:rPr>
              <w:t>5</w:t>
            </w:r>
            <w:r w:rsidR="00897AEE">
              <w:rPr>
                <w:noProof/>
                <w:webHidden/>
              </w:rPr>
              <w:fldChar w:fldCharType="end"/>
            </w:r>
          </w:hyperlink>
        </w:p>
        <w:p w14:paraId="653A3A3D" w14:textId="1BB79726" w:rsidR="00897AEE" w:rsidRDefault="003F239D">
          <w:pPr>
            <w:pStyle w:val="TOC2"/>
            <w:tabs>
              <w:tab w:val="right" w:leader="dot" w:pos="9350"/>
            </w:tabs>
            <w:rPr>
              <w:rFonts w:eastAsiaTheme="minorEastAsia"/>
              <w:noProof/>
            </w:rPr>
          </w:pPr>
          <w:hyperlink w:anchor="_Toc17272687" w:history="1">
            <w:r w:rsidR="00897AEE" w:rsidRPr="00603500">
              <w:rPr>
                <w:rStyle w:val="Hyperlink"/>
                <w:noProof/>
              </w:rPr>
              <w:t>Coding standards</w:t>
            </w:r>
            <w:r w:rsidR="00897AEE">
              <w:rPr>
                <w:noProof/>
                <w:webHidden/>
              </w:rPr>
              <w:tab/>
            </w:r>
            <w:r w:rsidR="00897AEE">
              <w:rPr>
                <w:noProof/>
                <w:webHidden/>
              </w:rPr>
              <w:fldChar w:fldCharType="begin"/>
            </w:r>
            <w:r w:rsidR="00897AEE">
              <w:rPr>
                <w:noProof/>
                <w:webHidden/>
              </w:rPr>
              <w:instrText xml:space="preserve"> PAGEREF _Toc17272687 \h </w:instrText>
            </w:r>
            <w:r w:rsidR="00897AEE">
              <w:rPr>
                <w:noProof/>
                <w:webHidden/>
              </w:rPr>
            </w:r>
            <w:r w:rsidR="00897AEE">
              <w:rPr>
                <w:noProof/>
                <w:webHidden/>
              </w:rPr>
              <w:fldChar w:fldCharType="separate"/>
            </w:r>
            <w:r w:rsidR="00897AEE">
              <w:rPr>
                <w:noProof/>
                <w:webHidden/>
              </w:rPr>
              <w:t>5</w:t>
            </w:r>
            <w:r w:rsidR="00897AEE">
              <w:rPr>
                <w:noProof/>
                <w:webHidden/>
              </w:rPr>
              <w:fldChar w:fldCharType="end"/>
            </w:r>
          </w:hyperlink>
        </w:p>
        <w:p w14:paraId="05D923C9" w14:textId="128E0B51" w:rsidR="00897AEE" w:rsidRDefault="003F239D">
          <w:pPr>
            <w:pStyle w:val="TOC1"/>
            <w:tabs>
              <w:tab w:val="right" w:leader="dot" w:pos="9350"/>
            </w:tabs>
            <w:rPr>
              <w:rFonts w:eastAsiaTheme="minorEastAsia"/>
              <w:noProof/>
            </w:rPr>
          </w:pPr>
          <w:hyperlink w:anchor="_Toc17272688" w:history="1">
            <w:r w:rsidR="00897AEE" w:rsidRPr="00603500">
              <w:rPr>
                <w:rStyle w:val="Hyperlink"/>
                <w:noProof/>
              </w:rPr>
              <w:t>Architectural Design</w:t>
            </w:r>
            <w:r w:rsidR="00897AEE">
              <w:rPr>
                <w:noProof/>
                <w:webHidden/>
              </w:rPr>
              <w:tab/>
            </w:r>
            <w:r w:rsidR="00897AEE">
              <w:rPr>
                <w:noProof/>
                <w:webHidden/>
              </w:rPr>
              <w:fldChar w:fldCharType="begin"/>
            </w:r>
            <w:r w:rsidR="00897AEE">
              <w:rPr>
                <w:noProof/>
                <w:webHidden/>
              </w:rPr>
              <w:instrText xml:space="preserve"> PAGEREF _Toc17272688 \h </w:instrText>
            </w:r>
            <w:r w:rsidR="00897AEE">
              <w:rPr>
                <w:noProof/>
                <w:webHidden/>
              </w:rPr>
            </w:r>
            <w:r w:rsidR="00897AEE">
              <w:rPr>
                <w:noProof/>
                <w:webHidden/>
              </w:rPr>
              <w:fldChar w:fldCharType="separate"/>
            </w:r>
            <w:r w:rsidR="00897AEE">
              <w:rPr>
                <w:noProof/>
                <w:webHidden/>
              </w:rPr>
              <w:t>6</w:t>
            </w:r>
            <w:r w:rsidR="00897AEE">
              <w:rPr>
                <w:noProof/>
                <w:webHidden/>
              </w:rPr>
              <w:fldChar w:fldCharType="end"/>
            </w:r>
          </w:hyperlink>
        </w:p>
        <w:p w14:paraId="763E7F87" w14:textId="47E588FD" w:rsidR="00897AEE" w:rsidRDefault="003F239D">
          <w:pPr>
            <w:pStyle w:val="TOC2"/>
            <w:tabs>
              <w:tab w:val="right" w:leader="dot" w:pos="9350"/>
            </w:tabs>
            <w:rPr>
              <w:rFonts w:eastAsiaTheme="minorEastAsia"/>
              <w:noProof/>
            </w:rPr>
          </w:pPr>
          <w:hyperlink w:anchor="_Toc17272689" w:history="1">
            <w:r w:rsidR="00897AEE" w:rsidRPr="00603500">
              <w:rPr>
                <w:rStyle w:val="Hyperlink"/>
                <w:noProof/>
              </w:rPr>
              <w:t>Objective</w:t>
            </w:r>
            <w:r w:rsidR="00897AEE">
              <w:rPr>
                <w:noProof/>
                <w:webHidden/>
              </w:rPr>
              <w:tab/>
            </w:r>
            <w:r w:rsidR="00897AEE">
              <w:rPr>
                <w:noProof/>
                <w:webHidden/>
              </w:rPr>
              <w:fldChar w:fldCharType="begin"/>
            </w:r>
            <w:r w:rsidR="00897AEE">
              <w:rPr>
                <w:noProof/>
                <w:webHidden/>
              </w:rPr>
              <w:instrText xml:space="preserve"> PAGEREF _Toc17272689 \h </w:instrText>
            </w:r>
            <w:r w:rsidR="00897AEE">
              <w:rPr>
                <w:noProof/>
                <w:webHidden/>
              </w:rPr>
            </w:r>
            <w:r w:rsidR="00897AEE">
              <w:rPr>
                <w:noProof/>
                <w:webHidden/>
              </w:rPr>
              <w:fldChar w:fldCharType="separate"/>
            </w:r>
            <w:r w:rsidR="00897AEE">
              <w:rPr>
                <w:noProof/>
                <w:webHidden/>
              </w:rPr>
              <w:t>6</w:t>
            </w:r>
            <w:r w:rsidR="00897AEE">
              <w:rPr>
                <w:noProof/>
                <w:webHidden/>
              </w:rPr>
              <w:fldChar w:fldCharType="end"/>
            </w:r>
          </w:hyperlink>
        </w:p>
        <w:p w14:paraId="56AF5002" w14:textId="71D08781" w:rsidR="00897AEE" w:rsidRDefault="003F239D">
          <w:pPr>
            <w:pStyle w:val="TOC3"/>
            <w:tabs>
              <w:tab w:val="right" w:leader="dot" w:pos="9350"/>
            </w:tabs>
            <w:rPr>
              <w:rFonts w:eastAsiaTheme="minorEastAsia"/>
              <w:noProof/>
            </w:rPr>
          </w:pPr>
          <w:hyperlink w:anchor="_Toc17272690" w:history="1">
            <w:r w:rsidR="00897AEE" w:rsidRPr="00603500">
              <w:rPr>
                <w:rStyle w:val="Hyperlink"/>
                <w:noProof/>
              </w:rPr>
              <w:t>Modular</w:t>
            </w:r>
            <w:r w:rsidR="00897AEE">
              <w:rPr>
                <w:noProof/>
                <w:webHidden/>
              </w:rPr>
              <w:tab/>
            </w:r>
            <w:r w:rsidR="00897AEE">
              <w:rPr>
                <w:noProof/>
                <w:webHidden/>
              </w:rPr>
              <w:fldChar w:fldCharType="begin"/>
            </w:r>
            <w:r w:rsidR="00897AEE">
              <w:rPr>
                <w:noProof/>
                <w:webHidden/>
              </w:rPr>
              <w:instrText xml:space="preserve"> PAGEREF _Toc17272690 \h </w:instrText>
            </w:r>
            <w:r w:rsidR="00897AEE">
              <w:rPr>
                <w:noProof/>
                <w:webHidden/>
              </w:rPr>
            </w:r>
            <w:r w:rsidR="00897AEE">
              <w:rPr>
                <w:noProof/>
                <w:webHidden/>
              </w:rPr>
              <w:fldChar w:fldCharType="separate"/>
            </w:r>
            <w:r w:rsidR="00897AEE">
              <w:rPr>
                <w:noProof/>
                <w:webHidden/>
              </w:rPr>
              <w:t>6</w:t>
            </w:r>
            <w:r w:rsidR="00897AEE">
              <w:rPr>
                <w:noProof/>
                <w:webHidden/>
              </w:rPr>
              <w:fldChar w:fldCharType="end"/>
            </w:r>
          </w:hyperlink>
        </w:p>
        <w:p w14:paraId="1E9D4135" w14:textId="3E5CCADC" w:rsidR="00897AEE" w:rsidRDefault="003F239D">
          <w:pPr>
            <w:pStyle w:val="TOC3"/>
            <w:tabs>
              <w:tab w:val="right" w:leader="dot" w:pos="9350"/>
            </w:tabs>
            <w:rPr>
              <w:rFonts w:eastAsiaTheme="minorEastAsia"/>
              <w:noProof/>
            </w:rPr>
          </w:pPr>
          <w:hyperlink w:anchor="_Toc17272691" w:history="1">
            <w:r w:rsidR="00897AEE" w:rsidRPr="00603500">
              <w:rPr>
                <w:rStyle w:val="Hyperlink"/>
                <w:noProof/>
              </w:rPr>
              <w:t>Quick Start</w:t>
            </w:r>
            <w:r w:rsidR="00897AEE">
              <w:rPr>
                <w:noProof/>
                <w:webHidden/>
              </w:rPr>
              <w:tab/>
            </w:r>
            <w:r w:rsidR="00897AEE">
              <w:rPr>
                <w:noProof/>
                <w:webHidden/>
              </w:rPr>
              <w:fldChar w:fldCharType="begin"/>
            </w:r>
            <w:r w:rsidR="00897AEE">
              <w:rPr>
                <w:noProof/>
                <w:webHidden/>
              </w:rPr>
              <w:instrText xml:space="preserve"> PAGEREF _Toc17272691 \h </w:instrText>
            </w:r>
            <w:r w:rsidR="00897AEE">
              <w:rPr>
                <w:noProof/>
                <w:webHidden/>
              </w:rPr>
            </w:r>
            <w:r w:rsidR="00897AEE">
              <w:rPr>
                <w:noProof/>
                <w:webHidden/>
              </w:rPr>
              <w:fldChar w:fldCharType="separate"/>
            </w:r>
            <w:r w:rsidR="00897AEE">
              <w:rPr>
                <w:noProof/>
                <w:webHidden/>
              </w:rPr>
              <w:t>6</w:t>
            </w:r>
            <w:r w:rsidR="00897AEE">
              <w:rPr>
                <w:noProof/>
                <w:webHidden/>
              </w:rPr>
              <w:fldChar w:fldCharType="end"/>
            </w:r>
          </w:hyperlink>
        </w:p>
        <w:p w14:paraId="11DB57FD" w14:textId="6774E109" w:rsidR="00897AEE" w:rsidRDefault="003F239D">
          <w:pPr>
            <w:pStyle w:val="TOC3"/>
            <w:tabs>
              <w:tab w:val="right" w:leader="dot" w:pos="9350"/>
            </w:tabs>
            <w:rPr>
              <w:rFonts w:eastAsiaTheme="minorEastAsia"/>
              <w:noProof/>
            </w:rPr>
          </w:pPr>
          <w:hyperlink w:anchor="_Toc17272692" w:history="1">
            <w:r w:rsidR="00897AEE" w:rsidRPr="00603500">
              <w:rPr>
                <w:rStyle w:val="Hyperlink"/>
                <w:noProof/>
              </w:rPr>
              <w:t>CI/CD/CT</w:t>
            </w:r>
            <w:r w:rsidR="00897AEE">
              <w:rPr>
                <w:noProof/>
                <w:webHidden/>
              </w:rPr>
              <w:tab/>
            </w:r>
            <w:r w:rsidR="00897AEE">
              <w:rPr>
                <w:noProof/>
                <w:webHidden/>
              </w:rPr>
              <w:fldChar w:fldCharType="begin"/>
            </w:r>
            <w:r w:rsidR="00897AEE">
              <w:rPr>
                <w:noProof/>
                <w:webHidden/>
              </w:rPr>
              <w:instrText xml:space="preserve"> PAGEREF _Toc17272692 \h </w:instrText>
            </w:r>
            <w:r w:rsidR="00897AEE">
              <w:rPr>
                <w:noProof/>
                <w:webHidden/>
              </w:rPr>
            </w:r>
            <w:r w:rsidR="00897AEE">
              <w:rPr>
                <w:noProof/>
                <w:webHidden/>
              </w:rPr>
              <w:fldChar w:fldCharType="separate"/>
            </w:r>
            <w:r w:rsidR="00897AEE">
              <w:rPr>
                <w:noProof/>
                <w:webHidden/>
              </w:rPr>
              <w:t>6</w:t>
            </w:r>
            <w:r w:rsidR="00897AEE">
              <w:rPr>
                <w:noProof/>
                <w:webHidden/>
              </w:rPr>
              <w:fldChar w:fldCharType="end"/>
            </w:r>
          </w:hyperlink>
        </w:p>
        <w:p w14:paraId="26CB2E33" w14:textId="0DBC4FBE" w:rsidR="00897AEE" w:rsidRDefault="003F239D">
          <w:pPr>
            <w:pStyle w:val="TOC3"/>
            <w:tabs>
              <w:tab w:val="right" w:leader="dot" w:pos="9350"/>
            </w:tabs>
            <w:rPr>
              <w:rFonts w:eastAsiaTheme="minorEastAsia"/>
              <w:noProof/>
            </w:rPr>
          </w:pPr>
          <w:hyperlink w:anchor="_Toc17272693" w:history="1">
            <w:r w:rsidR="00897AEE" w:rsidRPr="00603500">
              <w:rPr>
                <w:rStyle w:val="Hyperlink"/>
                <w:noProof/>
              </w:rPr>
              <w:t>Scalability</w:t>
            </w:r>
            <w:r w:rsidR="00897AEE">
              <w:rPr>
                <w:noProof/>
                <w:webHidden/>
              </w:rPr>
              <w:tab/>
            </w:r>
            <w:r w:rsidR="00897AEE">
              <w:rPr>
                <w:noProof/>
                <w:webHidden/>
              </w:rPr>
              <w:fldChar w:fldCharType="begin"/>
            </w:r>
            <w:r w:rsidR="00897AEE">
              <w:rPr>
                <w:noProof/>
                <w:webHidden/>
              </w:rPr>
              <w:instrText xml:space="preserve"> PAGEREF _Toc17272693 \h </w:instrText>
            </w:r>
            <w:r w:rsidR="00897AEE">
              <w:rPr>
                <w:noProof/>
                <w:webHidden/>
              </w:rPr>
            </w:r>
            <w:r w:rsidR="00897AEE">
              <w:rPr>
                <w:noProof/>
                <w:webHidden/>
              </w:rPr>
              <w:fldChar w:fldCharType="separate"/>
            </w:r>
            <w:r w:rsidR="00897AEE">
              <w:rPr>
                <w:noProof/>
                <w:webHidden/>
              </w:rPr>
              <w:t>6</w:t>
            </w:r>
            <w:r w:rsidR="00897AEE">
              <w:rPr>
                <w:noProof/>
                <w:webHidden/>
              </w:rPr>
              <w:fldChar w:fldCharType="end"/>
            </w:r>
          </w:hyperlink>
        </w:p>
        <w:p w14:paraId="5BB81139" w14:textId="6470B785" w:rsidR="00897AEE" w:rsidRDefault="003F239D">
          <w:pPr>
            <w:pStyle w:val="TOC3"/>
            <w:tabs>
              <w:tab w:val="right" w:leader="dot" w:pos="9350"/>
            </w:tabs>
            <w:rPr>
              <w:rFonts w:eastAsiaTheme="minorEastAsia"/>
              <w:noProof/>
            </w:rPr>
          </w:pPr>
          <w:hyperlink w:anchor="_Toc17272694" w:history="1">
            <w:r w:rsidR="00897AEE" w:rsidRPr="00603500">
              <w:rPr>
                <w:rStyle w:val="Hyperlink"/>
                <w:noProof/>
              </w:rPr>
              <w:t>Extensibility</w:t>
            </w:r>
            <w:r w:rsidR="00897AEE">
              <w:rPr>
                <w:noProof/>
                <w:webHidden/>
              </w:rPr>
              <w:tab/>
            </w:r>
            <w:r w:rsidR="00897AEE">
              <w:rPr>
                <w:noProof/>
                <w:webHidden/>
              </w:rPr>
              <w:fldChar w:fldCharType="begin"/>
            </w:r>
            <w:r w:rsidR="00897AEE">
              <w:rPr>
                <w:noProof/>
                <w:webHidden/>
              </w:rPr>
              <w:instrText xml:space="preserve"> PAGEREF _Toc17272694 \h </w:instrText>
            </w:r>
            <w:r w:rsidR="00897AEE">
              <w:rPr>
                <w:noProof/>
                <w:webHidden/>
              </w:rPr>
            </w:r>
            <w:r w:rsidR="00897AEE">
              <w:rPr>
                <w:noProof/>
                <w:webHidden/>
              </w:rPr>
              <w:fldChar w:fldCharType="separate"/>
            </w:r>
            <w:r w:rsidR="00897AEE">
              <w:rPr>
                <w:noProof/>
                <w:webHidden/>
              </w:rPr>
              <w:t>6</w:t>
            </w:r>
            <w:r w:rsidR="00897AEE">
              <w:rPr>
                <w:noProof/>
                <w:webHidden/>
              </w:rPr>
              <w:fldChar w:fldCharType="end"/>
            </w:r>
          </w:hyperlink>
        </w:p>
        <w:p w14:paraId="3F79A879" w14:textId="74F1FAC6" w:rsidR="00897AEE" w:rsidRDefault="003F239D">
          <w:pPr>
            <w:pStyle w:val="TOC3"/>
            <w:tabs>
              <w:tab w:val="right" w:leader="dot" w:pos="9350"/>
            </w:tabs>
            <w:rPr>
              <w:rFonts w:eastAsiaTheme="minorEastAsia"/>
              <w:noProof/>
            </w:rPr>
          </w:pPr>
          <w:hyperlink w:anchor="_Toc17272695" w:history="1">
            <w:r w:rsidR="00897AEE" w:rsidRPr="00603500">
              <w:rPr>
                <w:rStyle w:val="Hyperlink"/>
                <w:noProof/>
              </w:rPr>
              <w:t>Ease of Use</w:t>
            </w:r>
            <w:r w:rsidR="00897AEE">
              <w:rPr>
                <w:noProof/>
                <w:webHidden/>
              </w:rPr>
              <w:tab/>
            </w:r>
            <w:r w:rsidR="00897AEE">
              <w:rPr>
                <w:noProof/>
                <w:webHidden/>
              </w:rPr>
              <w:fldChar w:fldCharType="begin"/>
            </w:r>
            <w:r w:rsidR="00897AEE">
              <w:rPr>
                <w:noProof/>
                <w:webHidden/>
              </w:rPr>
              <w:instrText xml:space="preserve"> PAGEREF _Toc17272695 \h </w:instrText>
            </w:r>
            <w:r w:rsidR="00897AEE">
              <w:rPr>
                <w:noProof/>
                <w:webHidden/>
              </w:rPr>
            </w:r>
            <w:r w:rsidR="00897AEE">
              <w:rPr>
                <w:noProof/>
                <w:webHidden/>
              </w:rPr>
              <w:fldChar w:fldCharType="separate"/>
            </w:r>
            <w:r w:rsidR="00897AEE">
              <w:rPr>
                <w:noProof/>
                <w:webHidden/>
              </w:rPr>
              <w:t>7</w:t>
            </w:r>
            <w:r w:rsidR="00897AEE">
              <w:rPr>
                <w:noProof/>
                <w:webHidden/>
              </w:rPr>
              <w:fldChar w:fldCharType="end"/>
            </w:r>
          </w:hyperlink>
        </w:p>
        <w:p w14:paraId="394111F5" w14:textId="4A78CA2F" w:rsidR="00897AEE" w:rsidRDefault="003F239D">
          <w:pPr>
            <w:pStyle w:val="TOC3"/>
            <w:tabs>
              <w:tab w:val="right" w:leader="dot" w:pos="9350"/>
            </w:tabs>
            <w:rPr>
              <w:rFonts w:eastAsiaTheme="minorEastAsia"/>
              <w:noProof/>
            </w:rPr>
          </w:pPr>
          <w:hyperlink w:anchor="_Toc17272696" w:history="1">
            <w:r w:rsidR="00897AEE" w:rsidRPr="00603500">
              <w:rPr>
                <w:rStyle w:val="Hyperlink"/>
                <w:noProof/>
              </w:rPr>
              <w:t>Open</w:t>
            </w:r>
            <w:r w:rsidR="00897AEE">
              <w:rPr>
                <w:noProof/>
                <w:webHidden/>
              </w:rPr>
              <w:tab/>
            </w:r>
            <w:r w:rsidR="00897AEE">
              <w:rPr>
                <w:noProof/>
                <w:webHidden/>
              </w:rPr>
              <w:fldChar w:fldCharType="begin"/>
            </w:r>
            <w:r w:rsidR="00897AEE">
              <w:rPr>
                <w:noProof/>
                <w:webHidden/>
              </w:rPr>
              <w:instrText xml:space="preserve"> PAGEREF _Toc17272696 \h </w:instrText>
            </w:r>
            <w:r w:rsidR="00897AEE">
              <w:rPr>
                <w:noProof/>
                <w:webHidden/>
              </w:rPr>
            </w:r>
            <w:r w:rsidR="00897AEE">
              <w:rPr>
                <w:noProof/>
                <w:webHidden/>
              </w:rPr>
              <w:fldChar w:fldCharType="separate"/>
            </w:r>
            <w:r w:rsidR="00897AEE">
              <w:rPr>
                <w:noProof/>
                <w:webHidden/>
              </w:rPr>
              <w:t>7</w:t>
            </w:r>
            <w:r w:rsidR="00897AEE">
              <w:rPr>
                <w:noProof/>
                <w:webHidden/>
              </w:rPr>
              <w:fldChar w:fldCharType="end"/>
            </w:r>
          </w:hyperlink>
        </w:p>
        <w:p w14:paraId="105AC258" w14:textId="2DB4F38B" w:rsidR="00897AEE" w:rsidRDefault="003F239D">
          <w:pPr>
            <w:pStyle w:val="TOC2"/>
            <w:tabs>
              <w:tab w:val="right" w:leader="dot" w:pos="9350"/>
            </w:tabs>
            <w:rPr>
              <w:rFonts w:eastAsiaTheme="minorEastAsia"/>
              <w:noProof/>
            </w:rPr>
          </w:pPr>
          <w:hyperlink w:anchor="_Toc17272697" w:history="1">
            <w:r w:rsidR="00897AEE" w:rsidRPr="00603500">
              <w:rPr>
                <w:rStyle w:val="Hyperlink"/>
                <w:noProof/>
              </w:rPr>
              <w:t>Modules</w:t>
            </w:r>
            <w:r w:rsidR="00897AEE">
              <w:rPr>
                <w:noProof/>
                <w:webHidden/>
              </w:rPr>
              <w:tab/>
            </w:r>
            <w:r w:rsidR="00897AEE">
              <w:rPr>
                <w:noProof/>
                <w:webHidden/>
              </w:rPr>
              <w:fldChar w:fldCharType="begin"/>
            </w:r>
            <w:r w:rsidR="00897AEE">
              <w:rPr>
                <w:noProof/>
                <w:webHidden/>
              </w:rPr>
              <w:instrText xml:space="preserve"> PAGEREF _Toc17272697 \h </w:instrText>
            </w:r>
            <w:r w:rsidR="00897AEE">
              <w:rPr>
                <w:noProof/>
                <w:webHidden/>
              </w:rPr>
            </w:r>
            <w:r w:rsidR="00897AEE">
              <w:rPr>
                <w:noProof/>
                <w:webHidden/>
              </w:rPr>
              <w:fldChar w:fldCharType="separate"/>
            </w:r>
            <w:r w:rsidR="00897AEE">
              <w:rPr>
                <w:noProof/>
                <w:webHidden/>
              </w:rPr>
              <w:t>8</w:t>
            </w:r>
            <w:r w:rsidR="00897AEE">
              <w:rPr>
                <w:noProof/>
                <w:webHidden/>
              </w:rPr>
              <w:fldChar w:fldCharType="end"/>
            </w:r>
          </w:hyperlink>
        </w:p>
        <w:p w14:paraId="04DE5163" w14:textId="4382173F" w:rsidR="00897AEE" w:rsidRDefault="003F239D">
          <w:pPr>
            <w:pStyle w:val="TOC3"/>
            <w:tabs>
              <w:tab w:val="right" w:leader="dot" w:pos="9350"/>
            </w:tabs>
            <w:rPr>
              <w:rFonts w:eastAsiaTheme="minorEastAsia"/>
              <w:noProof/>
            </w:rPr>
          </w:pPr>
          <w:hyperlink w:anchor="_Toc17272698" w:history="1">
            <w:r w:rsidR="00897AEE" w:rsidRPr="00603500">
              <w:rPr>
                <w:rStyle w:val="Hyperlink"/>
                <w:noProof/>
              </w:rPr>
              <w:t>Selenium</w:t>
            </w:r>
            <w:r w:rsidR="00897AEE">
              <w:rPr>
                <w:noProof/>
                <w:webHidden/>
              </w:rPr>
              <w:tab/>
            </w:r>
            <w:r w:rsidR="00897AEE">
              <w:rPr>
                <w:noProof/>
                <w:webHidden/>
              </w:rPr>
              <w:fldChar w:fldCharType="begin"/>
            </w:r>
            <w:r w:rsidR="00897AEE">
              <w:rPr>
                <w:noProof/>
                <w:webHidden/>
              </w:rPr>
              <w:instrText xml:space="preserve"> PAGEREF _Toc17272698 \h </w:instrText>
            </w:r>
            <w:r w:rsidR="00897AEE">
              <w:rPr>
                <w:noProof/>
                <w:webHidden/>
              </w:rPr>
            </w:r>
            <w:r w:rsidR="00897AEE">
              <w:rPr>
                <w:noProof/>
                <w:webHidden/>
              </w:rPr>
              <w:fldChar w:fldCharType="separate"/>
            </w:r>
            <w:r w:rsidR="00897AEE">
              <w:rPr>
                <w:noProof/>
                <w:webHidden/>
              </w:rPr>
              <w:t>12</w:t>
            </w:r>
            <w:r w:rsidR="00897AEE">
              <w:rPr>
                <w:noProof/>
                <w:webHidden/>
              </w:rPr>
              <w:fldChar w:fldCharType="end"/>
            </w:r>
          </w:hyperlink>
        </w:p>
        <w:p w14:paraId="5FE4E4E8" w14:textId="315ABECF" w:rsidR="00897AEE" w:rsidRDefault="003F239D">
          <w:pPr>
            <w:pStyle w:val="TOC3"/>
            <w:tabs>
              <w:tab w:val="right" w:leader="dot" w:pos="9350"/>
            </w:tabs>
            <w:rPr>
              <w:rFonts w:eastAsiaTheme="minorEastAsia"/>
              <w:noProof/>
            </w:rPr>
          </w:pPr>
          <w:hyperlink w:anchor="_Toc17272699" w:history="1">
            <w:r w:rsidR="00897AEE" w:rsidRPr="00603500">
              <w:rPr>
                <w:rStyle w:val="Hyperlink"/>
                <w:noProof/>
              </w:rPr>
              <w:t>Appium</w:t>
            </w:r>
            <w:r w:rsidR="00897AEE">
              <w:rPr>
                <w:noProof/>
                <w:webHidden/>
              </w:rPr>
              <w:tab/>
            </w:r>
            <w:r w:rsidR="00897AEE">
              <w:rPr>
                <w:noProof/>
                <w:webHidden/>
              </w:rPr>
              <w:fldChar w:fldCharType="begin"/>
            </w:r>
            <w:r w:rsidR="00897AEE">
              <w:rPr>
                <w:noProof/>
                <w:webHidden/>
              </w:rPr>
              <w:instrText xml:space="preserve"> PAGEREF _Toc17272699 \h </w:instrText>
            </w:r>
            <w:r w:rsidR="00897AEE">
              <w:rPr>
                <w:noProof/>
                <w:webHidden/>
              </w:rPr>
            </w:r>
            <w:r w:rsidR="00897AEE">
              <w:rPr>
                <w:noProof/>
                <w:webHidden/>
              </w:rPr>
              <w:fldChar w:fldCharType="separate"/>
            </w:r>
            <w:r w:rsidR="00897AEE">
              <w:rPr>
                <w:noProof/>
                <w:webHidden/>
              </w:rPr>
              <w:t>15</w:t>
            </w:r>
            <w:r w:rsidR="00897AEE">
              <w:rPr>
                <w:noProof/>
                <w:webHidden/>
              </w:rPr>
              <w:fldChar w:fldCharType="end"/>
            </w:r>
          </w:hyperlink>
        </w:p>
        <w:p w14:paraId="6B2E7CFC" w14:textId="1C70D899" w:rsidR="00897AEE" w:rsidRDefault="003F239D">
          <w:pPr>
            <w:pStyle w:val="TOC3"/>
            <w:tabs>
              <w:tab w:val="right" w:leader="dot" w:pos="9350"/>
            </w:tabs>
            <w:rPr>
              <w:rFonts w:eastAsiaTheme="minorEastAsia"/>
              <w:noProof/>
            </w:rPr>
          </w:pPr>
          <w:hyperlink w:anchor="_Toc17272700" w:history="1">
            <w:r w:rsidR="00897AEE" w:rsidRPr="00603500">
              <w:rPr>
                <w:rStyle w:val="Hyperlink"/>
                <w:noProof/>
              </w:rPr>
              <w:t>Database</w:t>
            </w:r>
            <w:r w:rsidR="00897AEE">
              <w:rPr>
                <w:noProof/>
                <w:webHidden/>
              </w:rPr>
              <w:tab/>
            </w:r>
            <w:r w:rsidR="00897AEE">
              <w:rPr>
                <w:noProof/>
                <w:webHidden/>
              </w:rPr>
              <w:fldChar w:fldCharType="begin"/>
            </w:r>
            <w:r w:rsidR="00897AEE">
              <w:rPr>
                <w:noProof/>
                <w:webHidden/>
              </w:rPr>
              <w:instrText xml:space="preserve"> PAGEREF _Toc17272700 \h </w:instrText>
            </w:r>
            <w:r w:rsidR="00897AEE">
              <w:rPr>
                <w:noProof/>
                <w:webHidden/>
              </w:rPr>
            </w:r>
            <w:r w:rsidR="00897AEE">
              <w:rPr>
                <w:noProof/>
                <w:webHidden/>
              </w:rPr>
              <w:fldChar w:fldCharType="separate"/>
            </w:r>
            <w:r w:rsidR="00897AEE">
              <w:rPr>
                <w:noProof/>
                <w:webHidden/>
              </w:rPr>
              <w:t>16</w:t>
            </w:r>
            <w:r w:rsidR="00897AEE">
              <w:rPr>
                <w:noProof/>
                <w:webHidden/>
              </w:rPr>
              <w:fldChar w:fldCharType="end"/>
            </w:r>
          </w:hyperlink>
        </w:p>
        <w:p w14:paraId="717DAE2E" w14:textId="55E405C7" w:rsidR="00897AEE" w:rsidRDefault="003F239D">
          <w:pPr>
            <w:pStyle w:val="TOC3"/>
            <w:tabs>
              <w:tab w:val="right" w:leader="dot" w:pos="9350"/>
            </w:tabs>
            <w:rPr>
              <w:rFonts w:eastAsiaTheme="minorEastAsia"/>
              <w:noProof/>
            </w:rPr>
          </w:pPr>
          <w:hyperlink w:anchor="_Toc17272701" w:history="1">
            <w:r w:rsidR="00897AEE" w:rsidRPr="00603500">
              <w:rPr>
                <w:rStyle w:val="Hyperlink"/>
                <w:noProof/>
              </w:rPr>
              <w:t>Web Services</w:t>
            </w:r>
            <w:r w:rsidR="00897AEE">
              <w:rPr>
                <w:noProof/>
                <w:webHidden/>
              </w:rPr>
              <w:tab/>
            </w:r>
            <w:r w:rsidR="00897AEE">
              <w:rPr>
                <w:noProof/>
                <w:webHidden/>
              </w:rPr>
              <w:fldChar w:fldCharType="begin"/>
            </w:r>
            <w:r w:rsidR="00897AEE">
              <w:rPr>
                <w:noProof/>
                <w:webHidden/>
              </w:rPr>
              <w:instrText xml:space="preserve"> PAGEREF _Toc17272701 \h </w:instrText>
            </w:r>
            <w:r w:rsidR="00897AEE">
              <w:rPr>
                <w:noProof/>
                <w:webHidden/>
              </w:rPr>
            </w:r>
            <w:r w:rsidR="00897AEE">
              <w:rPr>
                <w:noProof/>
                <w:webHidden/>
              </w:rPr>
              <w:fldChar w:fldCharType="separate"/>
            </w:r>
            <w:r w:rsidR="00897AEE">
              <w:rPr>
                <w:noProof/>
                <w:webHidden/>
              </w:rPr>
              <w:t>18</w:t>
            </w:r>
            <w:r w:rsidR="00897AEE">
              <w:rPr>
                <w:noProof/>
                <w:webHidden/>
              </w:rPr>
              <w:fldChar w:fldCharType="end"/>
            </w:r>
          </w:hyperlink>
        </w:p>
        <w:p w14:paraId="7D90046E" w14:textId="35554A58" w:rsidR="00897AEE" w:rsidRDefault="003F239D">
          <w:pPr>
            <w:pStyle w:val="TOC3"/>
            <w:tabs>
              <w:tab w:val="right" w:leader="dot" w:pos="9350"/>
            </w:tabs>
            <w:rPr>
              <w:rFonts w:eastAsiaTheme="minorEastAsia"/>
              <w:noProof/>
            </w:rPr>
          </w:pPr>
          <w:hyperlink w:anchor="_Toc17272702" w:history="1">
            <w:r w:rsidR="00897AEE" w:rsidRPr="00603500">
              <w:rPr>
                <w:rStyle w:val="Hyperlink"/>
                <w:noProof/>
              </w:rPr>
              <w:t>Email</w:t>
            </w:r>
            <w:r w:rsidR="00897AEE">
              <w:rPr>
                <w:noProof/>
                <w:webHidden/>
              </w:rPr>
              <w:tab/>
            </w:r>
            <w:r w:rsidR="00897AEE">
              <w:rPr>
                <w:noProof/>
                <w:webHidden/>
              </w:rPr>
              <w:fldChar w:fldCharType="begin"/>
            </w:r>
            <w:r w:rsidR="00897AEE">
              <w:rPr>
                <w:noProof/>
                <w:webHidden/>
              </w:rPr>
              <w:instrText xml:space="preserve"> PAGEREF _Toc17272702 \h </w:instrText>
            </w:r>
            <w:r w:rsidR="00897AEE">
              <w:rPr>
                <w:noProof/>
                <w:webHidden/>
              </w:rPr>
            </w:r>
            <w:r w:rsidR="00897AEE">
              <w:rPr>
                <w:noProof/>
                <w:webHidden/>
              </w:rPr>
              <w:fldChar w:fldCharType="separate"/>
            </w:r>
            <w:r w:rsidR="00897AEE">
              <w:rPr>
                <w:noProof/>
                <w:webHidden/>
              </w:rPr>
              <w:t>20</w:t>
            </w:r>
            <w:r w:rsidR="00897AEE">
              <w:rPr>
                <w:noProof/>
                <w:webHidden/>
              </w:rPr>
              <w:fldChar w:fldCharType="end"/>
            </w:r>
          </w:hyperlink>
        </w:p>
        <w:p w14:paraId="1906FB8E" w14:textId="54EF50C9" w:rsidR="00897AEE" w:rsidRDefault="003F239D">
          <w:pPr>
            <w:pStyle w:val="TOC2"/>
            <w:tabs>
              <w:tab w:val="right" w:leader="dot" w:pos="9350"/>
            </w:tabs>
            <w:rPr>
              <w:rFonts w:eastAsiaTheme="minorEastAsia"/>
              <w:noProof/>
            </w:rPr>
          </w:pPr>
          <w:hyperlink w:anchor="_Toc17272703" w:history="1">
            <w:r w:rsidR="00897AEE" w:rsidRPr="00603500">
              <w:rPr>
                <w:rStyle w:val="Hyperlink"/>
                <w:noProof/>
              </w:rPr>
              <w:t>Test Adapters</w:t>
            </w:r>
            <w:r w:rsidR="00897AEE">
              <w:rPr>
                <w:noProof/>
                <w:webHidden/>
              </w:rPr>
              <w:tab/>
            </w:r>
            <w:r w:rsidR="00897AEE">
              <w:rPr>
                <w:noProof/>
                <w:webHidden/>
              </w:rPr>
              <w:fldChar w:fldCharType="begin"/>
            </w:r>
            <w:r w:rsidR="00897AEE">
              <w:rPr>
                <w:noProof/>
                <w:webHidden/>
              </w:rPr>
              <w:instrText xml:space="preserve"> PAGEREF _Toc17272703 \h </w:instrText>
            </w:r>
            <w:r w:rsidR="00897AEE">
              <w:rPr>
                <w:noProof/>
                <w:webHidden/>
              </w:rPr>
            </w:r>
            <w:r w:rsidR="00897AEE">
              <w:rPr>
                <w:noProof/>
                <w:webHidden/>
              </w:rPr>
              <w:fldChar w:fldCharType="separate"/>
            </w:r>
            <w:r w:rsidR="00897AEE">
              <w:rPr>
                <w:noProof/>
                <w:webHidden/>
              </w:rPr>
              <w:t>21</w:t>
            </w:r>
            <w:r w:rsidR="00897AEE">
              <w:rPr>
                <w:noProof/>
                <w:webHidden/>
              </w:rPr>
              <w:fldChar w:fldCharType="end"/>
            </w:r>
          </w:hyperlink>
        </w:p>
        <w:p w14:paraId="3BED3959" w14:textId="6C965C3A" w:rsidR="00897AEE" w:rsidRDefault="003F239D">
          <w:pPr>
            <w:pStyle w:val="TOC3"/>
            <w:tabs>
              <w:tab w:val="right" w:leader="dot" w:pos="9350"/>
            </w:tabs>
            <w:rPr>
              <w:rFonts w:eastAsiaTheme="minorEastAsia"/>
              <w:noProof/>
            </w:rPr>
          </w:pPr>
          <w:hyperlink w:anchor="_Toc17272704" w:history="1">
            <w:r w:rsidR="00897AEE" w:rsidRPr="00603500">
              <w:rPr>
                <w:rStyle w:val="Hyperlink"/>
                <w:noProof/>
              </w:rPr>
              <w:t>Microsoft Unit Test</w:t>
            </w:r>
            <w:r w:rsidR="00897AEE">
              <w:rPr>
                <w:noProof/>
                <w:webHidden/>
              </w:rPr>
              <w:tab/>
            </w:r>
            <w:r w:rsidR="00897AEE">
              <w:rPr>
                <w:noProof/>
                <w:webHidden/>
              </w:rPr>
              <w:fldChar w:fldCharType="begin"/>
            </w:r>
            <w:r w:rsidR="00897AEE">
              <w:rPr>
                <w:noProof/>
                <w:webHidden/>
              </w:rPr>
              <w:instrText xml:space="preserve"> PAGEREF _Toc17272704 \h </w:instrText>
            </w:r>
            <w:r w:rsidR="00897AEE">
              <w:rPr>
                <w:noProof/>
                <w:webHidden/>
              </w:rPr>
            </w:r>
            <w:r w:rsidR="00897AEE">
              <w:rPr>
                <w:noProof/>
                <w:webHidden/>
              </w:rPr>
              <w:fldChar w:fldCharType="separate"/>
            </w:r>
            <w:r w:rsidR="00897AEE">
              <w:rPr>
                <w:noProof/>
                <w:webHidden/>
              </w:rPr>
              <w:t>21</w:t>
            </w:r>
            <w:r w:rsidR="00897AEE">
              <w:rPr>
                <w:noProof/>
                <w:webHidden/>
              </w:rPr>
              <w:fldChar w:fldCharType="end"/>
            </w:r>
          </w:hyperlink>
        </w:p>
        <w:p w14:paraId="16BDDF1B" w14:textId="450B8E78" w:rsidR="00897AEE" w:rsidRDefault="003F239D">
          <w:pPr>
            <w:pStyle w:val="TOC3"/>
            <w:tabs>
              <w:tab w:val="right" w:leader="dot" w:pos="9350"/>
            </w:tabs>
            <w:rPr>
              <w:rFonts w:eastAsiaTheme="minorEastAsia"/>
              <w:noProof/>
            </w:rPr>
          </w:pPr>
          <w:hyperlink w:anchor="_Toc17272705" w:history="1">
            <w:r w:rsidR="00897AEE" w:rsidRPr="00603500">
              <w:rPr>
                <w:rStyle w:val="Hyperlink"/>
                <w:noProof/>
              </w:rPr>
              <w:t>NUnit</w:t>
            </w:r>
            <w:r w:rsidR="00897AEE">
              <w:rPr>
                <w:noProof/>
                <w:webHidden/>
              </w:rPr>
              <w:tab/>
            </w:r>
            <w:r w:rsidR="00897AEE">
              <w:rPr>
                <w:noProof/>
                <w:webHidden/>
              </w:rPr>
              <w:fldChar w:fldCharType="begin"/>
            </w:r>
            <w:r w:rsidR="00897AEE">
              <w:rPr>
                <w:noProof/>
                <w:webHidden/>
              </w:rPr>
              <w:instrText xml:space="preserve"> PAGEREF _Toc17272705 \h </w:instrText>
            </w:r>
            <w:r w:rsidR="00897AEE">
              <w:rPr>
                <w:noProof/>
                <w:webHidden/>
              </w:rPr>
            </w:r>
            <w:r w:rsidR="00897AEE">
              <w:rPr>
                <w:noProof/>
                <w:webHidden/>
              </w:rPr>
              <w:fldChar w:fldCharType="separate"/>
            </w:r>
            <w:r w:rsidR="00897AEE">
              <w:rPr>
                <w:noProof/>
                <w:webHidden/>
              </w:rPr>
              <w:t>21</w:t>
            </w:r>
            <w:r w:rsidR="00897AEE">
              <w:rPr>
                <w:noProof/>
                <w:webHidden/>
              </w:rPr>
              <w:fldChar w:fldCharType="end"/>
            </w:r>
          </w:hyperlink>
        </w:p>
        <w:p w14:paraId="0D24C523" w14:textId="119FC184" w:rsidR="00897AEE" w:rsidRDefault="003F239D">
          <w:pPr>
            <w:pStyle w:val="TOC1"/>
            <w:tabs>
              <w:tab w:val="right" w:leader="dot" w:pos="9350"/>
            </w:tabs>
            <w:rPr>
              <w:rFonts w:eastAsiaTheme="minorEastAsia"/>
              <w:noProof/>
            </w:rPr>
          </w:pPr>
          <w:hyperlink w:anchor="_Toc17272706" w:history="1">
            <w:r w:rsidR="00897AEE" w:rsidRPr="00603500">
              <w:rPr>
                <w:rStyle w:val="Hyperlink"/>
                <w:noProof/>
              </w:rPr>
              <w:t>Distribution</w:t>
            </w:r>
            <w:r w:rsidR="00897AEE">
              <w:rPr>
                <w:noProof/>
                <w:webHidden/>
              </w:rPr>
              <w:tab/>
            </w:r>
            <w:r w:rsidR="00897AEE">
              <w:rPr>
                <w:noProof/>
                <w:webHidden/>
              </w:rPr>
              <w:fldChar w:fldCharType="begin"/>
            </w:r>
            <w:r w:rsidR="00897AEE">
              <w:rPr>
                <w:noProof/>
                <w:webHidden/>
              </w:rPr>
              <w:instrText xml:space="preserve"> PAGEREF _Toc17272706 \h </w:instrText>
            </w:r>
            <w:r w:rsidR="00897AEE">
              <w:rPr>
                <w:noProof/>
                <w:webHidden/>
              </w:rPr>
            </w:r>
            <w:r w:rsidR="00897AEE">
              <w:rPr>
                <w:noProof/>
                <w:webHidden/>
              </w:rPr>
              <w:fldChar w:fldCharType="separate"/>
            </w:r>
            <w:r w:rsidR="00897AEE">
              <w:rPr>
                <w:noProof/>
                <w:webHidden/>
              </w:rPr>
              <w:t>21</w:t>
            </w:r>
            <w:r w:rsidR="00897AEE">
              <w:rPr>
                <w:noProof/>
                <w:webHidden/>
              </w:rPr>
              <w:fldChar w:fldCharType="end"/>
            </w:r>
          </w:hyperlink>
        </w:p>
        <w:p w14:paraId="56AB7747" w14:textId="5599FA08" w:rsidR="00897AEE" w:rsidRDefault="003F239D">
          <w:pPr>
            <w:pStyle w:val="TOC2"/>
            <w:tabs>
              <w:tab w:val="right" w:leader="dot" w:pos="9350"/>
            </w:tabs>
            <w:rPr>
              <w:rFonts w:eastAsiaTheme="minorEastAsia"/>
              <w:noProof/>
            </w:rPr>
          </w:pPr>
          <w:hyperlink w:anchor="_Toc17272707" w:history="1">
            <w:r w:rsidR="00897AEE" w:rsidRPr="00603500">
              <w:rPr>
                <w:rStyle w:val="Hyperlink"/>
                <w:noProof/>
              </w:rPr>
              <w:t>Templates</w:t>
            </w:r>
            <w:r w:rsidR="00897AEE">
              <w:rPr>
                <w:noProof/>
                <w:webHidden/>
              </w:rPr>
              <w:tab/>
            </w:r>
            <w:r w:rsidR="00897AEE">
              <w:rPr>
                <w:noProof/>
                <w:webHidden/>
              </w:rPr>
              <w:fldChar w:fldCharType="begin"/>
            </w:r>
            <w:r w:rsidR="00897AEE">
              <w:rPr>
                <w:noProof/>
                <w:webHidden/>
              </w:rPr>
              <w:instrText xml:space="preserve"> PAGEREF _Toc17272707 \h </w:instrText>
            </w:r>
            <w:r w:rsidR="00897AEE">
              <w:rPr>
                <w:noProof/>
                <w:webHidden/>
              </w:rPr>
            </w:r>
            <w:r w:rsidR="00897AEE">
              <w:rPr>
                <w:noProof/>
                <w:webHidden/>
              </w:rPr>
              <w:fldChar w:fldCharType="separate"/>
            </w:r>
            <w:r w:rsidR="00897AEE">
              <w:rPr>
                <w:noProof/>
                <w:webHidden/>
              </w:rPr>
              <w:t>21</w:t>
            </w:r>
            <w:r w:rsidR="00897AEE">
              <w:rPr>
                <w:noProof/>
                <w:webHidden/>
              </w:rPr>
              <w:fldChar w:fldCharType="end"/>
            </w:r>
          </w:hyperlink>
        </w:p>
        <w:p w14:paraId="0B0BB50A" w14:textId="37A8C88D" w:rsidR="00897AEE" w:rsidRDefault="003F239D">
          <w:pPr>
            <w:pStyle w:val="TOC2"/>
            <w:tabs>
              <w:tab w:val="right" w:leader="dot" w:pos="9350"/>
            </w:tabs>
            <w:rPr>
              <w:rFonts w:eastAsiaTheme="minorEastAsia"/>
              <w:noProof/>
            </w:rPr>
          </w:pPr>
          <w:hyperlink w:anchor="_Toc17272708" w:history="1">
            <w:r w:rsidR="00897AEE" w:rsidRPr="00603500">
              <w:rPr>
                <w:rStyle w:val="Hyperlink"/>
                <w:noProof/>
              </w:rPr>
              <w:t>Binaries</w:t>
            </w:r>
            <w:r w:rsidR="00897AEE">
              <w:rPr>
                <w:noProof/>
                <w:webHidden/>
              </w:rPr>
              <w:tab/>
            </w:r>
            <w:r w:rsidR="00897AEE">
              <w:rPr>
                <w:noProof/>
                <w:webHidden/>
              </w:rPr>
              <w:fldChar w:fldCharType="begin"/>
            </w:r>
            <w:r w:rsidR="00897AEE">
              <w:rPr>
                <w:noProof/>
                <w:webHidden/>
              </w:rPr>
              <w:instrText xml:space="preserve"> PAGEREF _Toc17272708 \h </w:instrText>
            </w:r>
            <w:r w:rsidR="00897AEE">
              <w:rPr>
                <w:noProof/>
                <w:webHidden/>
              </w:rPr>
            </w:r>
            <w:r w:rsidR="00897AEE">
              <w:rPr>
                <w:noProof/>
                <w:webHidden/>
              </w:rPr>
              <w:fldChar w:fldCharType="separate"/>
            </w:r>
            <w:r w:rsidR="00897AEE">
              <w:rPr>
                <w:noProof/>
                <w:webHidden/>
              </w:rPr>
              <w:t>21</w:t>
            </w:r>
            <w:r w:rsidR="00897AEE">
              <w:rPr>
                <w:noProof/>
                <w:webHidden/>
              </w:rPr>
              <w:fldChar w:fldCharType="end"/>
            </w:r>
          </w:hyperlink>
        </w:p>
        <w:p w14:paraId="5B2CF6BB" w14:textId="35645CA5" w:rsidR="00897AEE" w:rsidRDefault="003F239D">
          <w:pPr>
            <w:pStyle w:val="TOC2"/>
            <w:tabs>
              <w:tab w:val="right" w:leader="dot" w:pos="9350"/>
            </w:tabs>
            <w:rPr>
              <w:rFonts w:eastAsiaTheme="minorEastAsia"/>
              <w:noProof/>
            </w:rPr>
          </w:pPr>
          <w:hyperlink w:anchor="_Toc17272709" w:history="1">
            <w:r w:rsidR="00897AEE" w:rsidRPr="00603500">
              <w:rPr>
                <w:rStyle w:val="Hyperlink"/>
                <w:noProof/>
              </w:rPr>
              <w:t>Documentation</w:t>
            </w:r>
            <w:r w:rsidR="00897AEE">
              <w:rPr>
                <w:noProof/>
                <w:webHidden/>
              </w:rPr>
              <w:tab/>
            </w:r>
            <w:r w:rsidR="00897AEE">
              <w:rPr>
                <w:noProof/>
                <w:webHidden/>
              </w:rPr>
              <w:fldChar w:fldCharType="begin"/>
            </w:r>
            <w:r w:rsidR="00897AEE">
              <w:rPr>
                <w:noProof/>
                <w:webHidden/>
              </w:rPr>
              <w:instrText xml:space="preserve"> PAGEREF _Toc17272709 \h </w:instrText>
            </w:r>
            <w:r w:rsidR="00897AEE">
              <w:rPr>
                <w:noProof/>
                <w:webHidden/>
              </w:rPr>
            </w:r>
            <w:r w:rsidR="00897AEE">
              <w:rPr>
                <w:noProof/>
                <w:webHidden/>
              </w:rPr>
              <w:fldChar w:fldCharType="separate"/>
            </w:r>
            <w:r w:rsidR="00897AEE">
              <w:rPr>
                <w:noProof/>
                <w:webHidden/>
              </w:rPr>
              <w:t>22</w:t>
            </w:r>
            <w:r w:rsidR="00897AEE">
              <w:rPr>
                <w:noProof/>
                <w:webHidden/>
              </w:rPr>
              <w:fldChar w:fldCharType="end"/>
            </w:r>
          </w:hyperlink>
        </w:p>
        <w:p w14:paraId="67024351" w14:textId="75A5E107" w:rsidR="00897AEE" w:rsidRDefault="003F239D">
          <w:pPr>
            <w:pStyle w:val="TOC3"/>
            <w:tabs>
              <w:tab w:val="right" w:leader="dot" w:pos="9350"/>
            </w:tabs>
            <w:rPr>
              <w:rFonts w:eastAsiaTheme="minorEastAsia"/>
              <w:noProof/>
            </w:rPr>
          </w:pPr>
          <w:hyperlink w:anchor="_Toc17272710" w:history="1">
            <w:r w:rsidR="00897AEE" w:rsidRPr="00603500">
              <w:rPr>
                <w:rStyle w:val="Hyperlink"/>
                <w:noProof/>
              </w:rPr>
              <w:t>Wiki</w:t>
            </w:r>
            <w:r w:rsidR="00897AEE">
              <w:rPr>
                <w:noProof/>
                <w:webHidden/>
              </w:rPr>
              <w:tab/>
            </w:r>
            <w:r w:rsidR="00897AEE">
              <w:rPr>
                <w:noProof/>
                <w:webHidden/>
              </w:rPr>
              <w:fldChar w:fldCharType="begin"/>
            </w:r>
            <w:r w:rsidR="00897AEE">
              <w:rPr>
                <w:noProof/>
                <w:webHidden/>
              </w:rPr>
              <w:instrText xml:space="preserve"> PAGEREF _Toc17272710 \h </w:instrText>
            </w:r>
            <w:r w:rsidR="00897AEE">
              <w:rPr>
                <w:noProof/>
                <w:webHidden/>
              </w:rPr>
            </w:r>
            <w:r w:rsidR="00897AEE">
              <w:rPr>
                <w:noProof/>
                <w:webHidden/>
              </w:rPr>
              <w:fldChar w:fldCharType="separate"/>
            </w:r>
            <w:r w:rsidR="00897AEE">
              <w:rPr>
                <w:noProof/>
                <w:webHidden/>
              </w:rPr>
              <w:t>22</w:t>
            </w:r>
            <w:r w:rsidR="00897AEE">
              <w:rPr>
                <w:noProof/>
                <w:webHidden/>
              </w:rPr>
              <w:fldChar w:fldCharType="end"/>
            </w:r>
          </w:hyperlink>
        </w:p>
        <w:p w14:paraId="5CDD5D08" w14:textId="1D52DACA" w:rsidR="00897AEE" w:rsidRDefault="003F239D">
          <w:pPr>
            <w:pStyle w:val="TOC3"/>
            <w:tabs>
              <w:tab w:val="right" w:leader="dot" w:pos="9350"/>
            </w:tabs>
            <w:rPr>
              <w:rFonts w:eastAsiaTheme="minorEastAsia"/>
              <w:noProof/>
            </w:rPr>
          </w:pPr>
          <w:hyperlink w:anchor="_Toc17272711" w:history="1">
            <w:r w:rsidR="00897AEE" w:rsidRPr="00603500">
              <w:rPr>
                <w:rStyle w:val="Hyperlink"/>
                <w:noProof/>
              </w:rPr>
              <w:t>Source Code</w:t>
            </w:r>
            <w:r w:rsidR="00897AEE">
              <w:rPr>
                <w:noProof/>
                <w:webHidden/>
              </w:rPr>
              <w:tab/>
            </w:r>
            <w:r w:rsidR="00897AEE">
              <w:rPr>
                <w:noProof/>
                <w:webHidden/>
              </w:rPr>
              <w:fldChar w:fldCharType="begin"/>
            </w:r>
            <w:r w:rsidR="00897AEE">
              <w:rPr>
                <w:noProof/>
                <w:webHidden/>
              </w:rPr>
              <w:instrText xml:space="preserve"> PAGEREF _Toc17272711 \h </w:instrText>
            </w:r>
            <w:r w:rsidR="00897AEE">
              <w:rPr>
                <w:noProof/>
                <w:webHidden/>
              </w:rPr>
            </w:r>
            <w:r w:rsidR="00897AEE">
              <w:rPr>
                <w:noProof/>
                <w:webHidden/>
              </w:rPr>
              <w:fldChar w:fldCharType="separate"/>
            </w:r>
            <w:r w:rsidR="00897AEE">
              <w:rPr>
                <w:noProof/>
                <w:webHidden/>
              </w:rPr>
              <w:t>22</w:t>
            </w:r>
            <w:r w:rsidR="00897AEE">
              <w:rPr>
                <w:noProof/>
                <w:webHidden/>
              </w:rPr>
              <w:fldChar w:fldCharType="end"/>
            </w:r>
          </w:hyperlink>
        </w:p>
        <w:p w14:paraId="7D47D5DE" w14:textId="48634668" w:rsidR="003A14AD" w:rsidRDefault="003A14AD">
          <w:r>
            <w:rPr>
              <w:b/>
              <w:bCs/>
              <w:noProof/>
            </w:rPr>
            <w:fldChar w:fldCharType="end"/>
          </w:r>
        </w:p>
      </w:sdtContent>
    </w:sdt>
    <w:p w14:paraId="0465B827" w14:textId="4A3AB356" w:rsidR="004F7734" w:rsidRDefault="004F7734" w:rsidP="00E21577">
      <w:pPr>
        <w:spacing w:after="0" w:line="240" w:lineRule="auto"/>
        <w:jc w:val="center"/>
      </w:pPr>
      <w:r>
        <w:br w:type="page"/>
      </w:r>
    </w:p>
    <w:p w14:paraId="7F5FEF3E" w14:textId="77777777" w:rsidR="00457E9E" w:rsidRDefault="00457E9E" w:rsidP="00457E9E">
      <w:pPr>
        <w:pStyle w:val="Heading1"/>
      </w:pPr>
      <w:bookmarkStart w:id="0" w:name="_Toc482364040"/>
      <w:bookmarkStart w:id="1" w:name="_Toc17272677"/>
      <w:bookmarkStart w:id="2" w:name="_Toc447802411"/>
      <w:bookmarkStart w:id="3" w:name="_Toc448148742"/>
      <w:bookmarkStart w:id="4" w:name="_Toc448148819"/>
      <w:bookmarkStart w:id="5" w:name="_Toc448220837"/>
      <w:bookmarkStart w:id="6" w:name="_Toc448404022"/>
      <w:r>
        <w:lastRenderedPageBreak/>
        <w:t>Revision History</w:t>
      </w:r>
      <w:bookmarkEnd w:id="0"/>
      <w:bookmarkEnd w:id="1"/>
    </w:p>
    <w:tbl>
      <w:tblPr>
        <w:tblStyle w:val="GridTable4-Accent1"/>
        <w:tblW w:w="0" w:type="auto"/>
        <w:tblLook w:val="04A0" w:firstRow="1" w:lastRow="0" w:firstColumn="1" w:lastColumn="0" w:noHBand="0" w:noVBand="1"/>
      </w:tblPr>
      <w:tblGrid>
        <w:gridCol w:w="2337"/>
        <w:gridCol w:w="2337"/>
        <w:gridCol w:w="2338"/>
        <w:gridCol w:w="2338"/>
      </w:tblGrid>
      <w:tr w:rsidR="00457E9E" w14:paraId="1F34E60E" w14:textId="77777777" w:rsidTr="00D06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E6A2A8A" w14:textId="77777777" w:rsidR="00457E9E" w:rsidRPr="000A1660" w:rsidRDefault="00457E9E" w:rsidP="00D06E97">
            <w:pPr>
              <w:spacing w:after="0" w:line="240" w:lineRule="auto"/>
            </w:pPr>
            <w:r w:rsidRPr="000A1660">
              <w:t>Date</w:t>
            </w:r>
          </w:p>
        </w:tc>
        <w:tc>
          <w:tcPr>
            <w:tcW w:w="2337" w:type="dxa"/>
          </w:tcPr>
          <w:p w14:paraId="69EEC446" w14:textId="77777777" w:rsidR="00457E9E" w:rsidRPr="000A1660" w:rsidRDefault="00457E9E" w:rsidP="00D06E97">
            <w:pPr>
              <w:spacing w:after="0" w:line="240" w:lineRule="auto"/>
              <w:cnfStyle w:val="100000000000" w:firstRow="1" w:lastRow="0" w:firstColumn="0" w:lastColumn="0" w:oddVBand="0" w:evenVBand="0" w:oddHBand="0" w:evenHBand="0" w:firstRowFirstColumn="0" w:firstRowLastColumn="0" w:lastRowFirstColumn="0" w:lastRowLastColumn="0"/>
            </w:pPr>
            <w:r w:rsidRPr="000A1660">
              <w:t>Version</w:t>
            </w:r>
          </w:p>
        </w:tc>
        <w:tc>
          <w:tcPr>
            <w:tcW w:w="2338" w:type="dxa"/>
          </w:tcPr>
          <w:p w14:paraId="07ECB0F6" w14:textId="77777777" w:rsidR="00457E9E" w:rsidRPr="000A1660" w:rsidRDefault="00457E9E" w:rsidP="00D06E97">
            <w:pPr>
              <w:spacing w:after="0" w:line="240" w:lineRule="auto"/>
              <w:cnfStyle w:val="100000000000" w:firstRow="1" w:lastRow="0" w:firstColumn="0" w:lastColumn="0" w:oddVBand="0" w:evenVBand="0" w:oddHBand="0" w:evenHBand="0" w:firstRowFirstColumn="0" w:firstRowLastColumn="0" w:lastRowFirstColumn="0" w:lastRowLastColumn="0"/>
            </w:pPr>
            <w:r w:rsidRPr="000A1660">
              <w:t>Description</w:t>
            </w:r>
          </w:p>
        </w:tc>
        <w:tc>
          <w:tcPr>
            <w:tcW w:w="2338" w:type="dxa"/>
          </w:tcPr>
          <w:p w14:paraId="1E4D86B1" w14:textId="77777777" w:rsidR="00457E9E" w:rsidRPr="000A1660" w:rsidRDefault="00457E9E" w:rsidP="00D06E97">
            <w:pPr>
              <w:spacing w:after="0" w:line="240" w:lineRule="auto"/>
              <w:cnfStyle w:val="100000000000" w:firstRow="1" w:lastRow="0" w:firstColumn="0" w:lastColumn="0" w:oddVBand="0" w:evenVBand="0" w:oddHBand="0" w:evenHBand="0" w:firstRowFirstColumn="0" w:firstRowLastColumn="0" w:lastRowFirstColumn="0" w:lastRowLastColumn="0"/>
            </w:pPr>
            <w:r w:rsidRPr="000A1660">
              <w:t>Revised By</w:t>
            </w:r>
          </w:p>
        </w:tc>
      </w:tr>
      <w:tr w:rsidR="00457E9E" w14:paraId="2A9EA963" w14:textId="77777777" w:rsidTr="00D06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6A71F0" w14:textId="419BF75F" w:rsidR="00457E9E" w:rsidRDefault="00CA03CB" w:rsidP="00D06E97">
            <w:pPr>
              <w:spacing w:after="0" w:line="240" w:lineRule="auto"/>
            </w:pPr>
            <w:r>
              <w:t>4/11</w:t>
            </w:r>
            <w:r w:rsidR="00457E9E">
              <w:t>/2016</w:t>
            </w:r>
          </w:p>
        </w:tc>
        <w:tc>
          <w:tcPr>
            <w:tcW w:w="2337" w:type="dxa"/>
          </w:tcPr>
          <w:p w14:paraId="4DA1EFA2" w14:textId="77777777" w:rsidR="00457E9E" w:rsidRDefault="00457E9E" w:rsidP="00D06E97">
            <w:pPr>
              <w:spacing w:after="0" w:line="240" w:lineRule="auto"/>
              <w:cnfStyle w:val="000000100000" w:firstRow="0" w:lastRow="0" w:firstColumn="0" w:lastColumn="0" w:oddVBand="0" w:evenVBand="0" w:oddHBand="1" w:evenHBand="0" w:firstRowFirstColumn="0" w:firstRowLastColumn="0" w:lastRowFirstColumn="0" w:lastRowLastColumn="0"/>
            </w:pPr>
            <w:r>
              <w:t>Draft</w:t>
            </w:r>
          </w:p>
        </w:tc>
        <w:tc>
          <w:tcPr>
            <w:tcW w:w="2338" w:type="dxa"/>
          </w:tcPr>
          <w:p w14:paraId="587305D2" w14:textId="77777777" w:rsidR="00457E9E" w:rsidRDefault="00457E9E" w:rsidP="00D06E97">
            <w:pPr>
              <w:spacing w:after="0" w:line="240" w:lineRule="auto"/>
              <w:cnfStyle w:val="000000100000" w:firstRow="0" w:lastRow="0" w:firstColumn="0" w:lastColumn="0" w:oddVBand="0" w:evenVBand="0" w:oddHBand="1" w:evenHBand="0" w:firstRowFirstColumn="0" w:firstRowLastColumn="0" w:lastRowFirstColumn="0" w:lastRowLastColumn="0"/>
            </w:pPr>
            <w:r>
              <w:t>Initial Draft</w:t>
            </w:r>
          </w:p>
        </w:tc>
        <w:tc>
          <w:tcPr>
            <w:tcW w:w="2338" w:type="dxa"/>
          </w:tcPr>
          <w:p w14:paraId="4FB33FAD" w14:textId="77777777" w:rsidR="00457E9E" w:rsidRDefault="00457E9E" w:rsidP="00D06E97">
            <w:pPr>
              <w:spacing w:after="0" w:line="240" w:lineRule="auto"/>
              <w:cnfStyle w:val="000000100000" w:firstRow="0" w:lastRow="0" w:firstColumn="0" w:lastColumn="0" w:oddVBand="0" w:evenVBand="0" w:oddHBand="1" w:evenHBand="0" w:firstRowFirstColumn="0" w:firstRowLastColumn="0" w:lastRowFirstColumn="0" w:lastRowLastColumn="0"/>
            </w:pPr>
            <w:r>
              <w:t>Jacob Ferm</w:t>
            </w:r>
          </w:p>
        </w:tc>
      </w:tr>
      <w:tr w:rsidR="00CA03CB" w14:paraId="10BBD21A" w14:textId="77777777" w:rsidTr="00D06E97">
        <w:tc>
          <w:tcPr>
            <w:cnfStyle w:val="001000000000" w:firstRow="0" w:lastRow="0" w:firstColumn="1" w:lastColumn="0" w:oddVBand="0" w:evenVBand="0" w:oddHBand="0" w:evenHBand="0" w:firstRowFirstColumn="0" w:firstRowLastColumn="0" w:lastRowFirstColumn="0" w:lastRowLastColumn="0"/>
            <w:tcW w:w="2337" w:type="dxa"/>
          </w:tcPr>
          <w:p w14:paraId="71B679D8" w14:textId="1C56843A" w:rsidR="00CA03CB" w:rsidRDefault="00CA03CB" w:rsidP="00D06E97">
            <w:pPr>
              <w:spacing w:after="0" w:line="240" w:lineRule="auto"/>
            </w:pPr>
            <w:r>
              <w:t>4/30/2016</w:t>
            </w:r>
          </w:p>
        </w:tc>
        <w:tc>
          <w:tcPr>
            <w:tcW w:w="2337" w:type="dxa"/>
          </w:tcPr>
          <w:p w14:paraId="006D3B8C" w14:textId="1EA70C9E" w:rsidR="00CA03CB" w:rsidRDefault="00CA03CB" w:rsidP="00D06E97">
            <w:pPr>
              <w:spacing w:after="0" w:line="240" w:lineRule="auto"/>
              <w:cnfStyle w:val="000000000000" w:firstRow="0" w:lastRow="0" w:firstColumn="0" w:lastColumn="0" w:oddVBand="0" w:evenVBand="0" w:oddHBand="0" w:evenHBand="0" w:firstRowFirstColumn="0" w:firstRowLastColumn="0" w:lastRowFirstColumn="0" w:lastRowLastColumn="0"/>
            </w:pPr>
            <w:r>
              <w:t>1.0</w:t>
            </w:r>
          </w:p>
        </w:tc>
        <w:tc>
          <w:tcPr>
            <w:tcW w:w="2338" w:type="dxa"/>
          </w:tcPr>
          <w:p w14:paraId="799228DF" w14:textId="2690EC31" w:rsidR="00CA03CB" w:rsidRDefault="00CA03CB" w:rsidP="00D06E97">
            <w:pPr>
              <w:spacing w:after="0" w:line="240" w:lineRule="auto"/>
              <w:cnfStyle w:val="000000000000" w:firstRow="0" w:lastRow="0" w:firstColumn="0" w:lastColumn="0" w:oddVBand="0" w:evenVBand="0" w:oddHBand="0" w:evenHBand="0" w:firstRowFirstColumn="0" w:firstRowLastColumn="0" w:lastRowFirstColumn="0" w:lastRowLastColumn="0"/>
            </w:pPr>
            <w:r>
              <w:t>Add version 3 content</w:t>
            </w:r>
          </w:p>
        </w:tc>
        <w:tc>
          <w:tcPr>
            <w:tcW w:w="2338" w:type="dxa"/>
          </w:tcPr>
          <w:p w14:paraId="7736E9FF" w14:textId="04098C8B" w:rsidR="00CA03CB" w:rsidRDefault="00CA03CB" w:rsidP="00D06E97">
            <w:pPr>
              <w:spacing w:after="0" w:line="240" w:lineRule="auto"/>
              <w:cnfStyle w:val="000000000000" w:firstRow="0" w:lastRow="0" w:firstColumn="0" w:lastColumn="0" w:oddVBand="0" w:evenVBand="0" w:oddHBand="0" w:evenHBand="0" w:firstRowFirstColumn="0" w:firstRowLastColumn="0" w:lastRowFirstColumn="0" w:lastRowLastColumn="0"/>
            </w:pPr>
            <w:r>
              <w:t>Jacob Ferm</w:t>
            </w:r>
          </w:p>
        </w:tc>
      </w:tr>
      <w:tr w:rsidR="00457E9E" w14:paraId="3AE34151" w14:textId="77777777" w:rsidTr="00D06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3D51721" w14:textId="4A4A0E5C" w:rsidR="00457E9E" w:rsidRDefault="00CA03CB" w:rsidP="00D06E97">
            <w:pPr>
              <w:spacing w:after="0" w:line="240" w:lineRule="auto"/>
            </w:pPr>
            <w:r>
              <w:t>3/3/2017</w:t>
            </w:r>
          </w:p>
        </w:tc>
        <w:tc>
          <w:tcPr>
            <w:tcW w:w="2337" w:type="dxa"/>
          </w:tcPr>
          <w:p w14:paraId="40E51080" w14:textId="65854FCE" w:rsidR="00457E9E" w:rsidRDefault="00CA03CB" w:rsidP="00D06E97">
            <w:pPr>
              <w:spacing w:after="0" w:line="240" w:lineRule="auto"/>
              <w:cnfStyle w:val="000000100000" w:firstRow="0" w:lastRow="0" w:firstColumn="0" w:lastColumn="0" w:oddVBand="0" w:evenVBand="0" w:oddHBand="1" w:evenHBand="0" w:firstRowFirstColumn="0" w:firstRowLastColumn="0" w:lastRowFirstColumn="0" w:lastRowLastColumn="0"/>
            </w:pPr>
            <w:r>
              <w:t>1.1</w:t>
            </w:r>
          </w:p>
        </w:tc>
        <w:tc>
          <w:tcPr>
            <w:tcW w:w="2338" w:type="dxa"/>
          </w:tcPr>
          <w:p w14:paraId="2EB6CB3A" w14:textId="16C56F19" w:rsidR="00457E9E" w:rsidRDefault="00CA03CB" w:rsidP="00D06E97">
            <w:pPr>
              <w:spacing w:after="0" w:line="240" w:lineRule="auto"/>
              <w:cnfStyle w:val="000000100000" w:firstRow="0" w:lastRow="0" w:firstColumn="0" w:lastColumn="0" w:oddVBand="0" w:evenVBand="0" w:oddHBand="1" w:evenHBand="0" w:firstRowFirstColumn="0" w:firstRowLastColumn="0" w:lastRowFirstColumn="0" w:lastRowLastColumn="0"/>
            </w:pPr>
            <w:r>
              <w:t>Rework images</w:t>
            </w:r>
          </w:p>
        </w:tc>
        <w:tc>
          <w:tcPr>
            <w:tcW w:w="2338" w:type="dxa"/>
          </w:tcPr>
          <w:p w14:paraId="359F49E9" w14:textId="345A94F4" w:rsidR="00457E9E" w:rsidRDefault="00CA03CB" w:rsidP="00D06E97">
            <w:pPr>
              <w:spacing w:after="0" w:line="240" w:lineRule="auto"/>
              <w:cnfStyle w:val="000000100000" w:firstRow="0" w:lastRow="0" w:firstColumn="0" w:lastColumn="0" w:oddVBand="0" w:evenVBand="0" w:oddHBand="1" w:evenHBand="0" w:firstRowFirstColumn="0" w:firstRowLastColumn="0" w:lastRowFirstColumn="0" w:lastRowLastColumn="0"/>
            </w:pPr>
            <w:r>
              <w:t>Troy Walsh</w:t>
            </w:r>
          </w:p>
        </w:tc>
      </w:tr>
      <w:tr w:rsidR="00457E9E" w14:paraId="667B8FFF" w14:textId="77777777" w:rsidTr="00D06E97">
        <w:tc>
          <w:tcPr>
            <w:cnfStyle w:val="001000000000" w:firstRow="0" w:lastRow="0" w:firstColumn="1" w:lastColumn="0" w:oddVBand="0" w:evenVBand="0" w:oddHBand="0" w:evenHBand="0" w:firstRowFirstColumn="0" w:firstRowLastColumn="0" w:lastRowFirstColumn="0" w:lastRowLastColumn="0"/>
            <w:tcW w:w="2337" w:type="dxa"/>
          </w:tcPr>
          <w:p w14:paraId="3B4D99D1" w14:textId="60042C09" w:rsidR="00457E9E" w:rsidRDefault="00CA03CB" w:rsidP="00D06E97">
            <w:pPr>
              <w:spacing w:after="0" w:line="240" w:lineRule="auto"/>
            </w:pPr>
            <w:r>
              <w:t>4/16/2018</w:t>
            </w:r>
          </w:p>
        </w:tc>
        <w:tc>
          <w:tcPr>
            <w:tcW w:w="2337" w:type="dxa"/>
          </w:tcPr>
          <w:p w14:paraId="2B12B527" w14:textId="1DC2F575" w:rsidR="00457E9E" w:rsidRDefault="00CA03CB" w:rsidP="00D06E97">
            <w:pPr>
              <w:spacing w:after="0" w:line="240" w:lineRule="auto"/>
              <w:cnfStyle w:val="000000000000" w:firstRow="0" w:lastRow="0" w:firstColumn="0" w:lastColumn="0" w:oddVBand="0" w:evenVBand="0" w:oddHBand="0" w:evenHBand="0" w:firstRowFirstColumn="0" w:firstRowLastColumn="0" w:lastRowFirstColumn="0" w:lastRowLastColumn="0"/>
            </w:pPr>
            <w:r>
              <w:t>1.2</w:t>
            </w:r>
          </w:p>
        </w:tc>
        <w:tc>
          <w:tcPr>
            <w:tcW w:w="2338" w:type="dxa"/>
          </w:tcPr>
          <w:p w14:paraId="07BC64ED" w14:textId="2A8DC7F2" w:rsidR="00457E9E" w:rsidRDefault="00457E9E" w:rsidP="00D06E97">
            <w:pPr>
              <w:spacing w:after="0" w:line="240" w:lineRule="auto"/>
              <w:cnfStyle w:val="000000000000" w:firstRow="0" w:lastRow="0" w:firstColumn="0" w:lastColumn="0" w:oddVBand="0" w:evenVBand="0" w:oddHBand="0" w:evenHBand="0" w:firstRowFirstColumn="0" w:firstRowLastColumn="0" w:lastRowFirstColumn="0" w:lastRowLastColumn="0"/>
            </w:pPr>
            <w:r>
              <w:t>Update for version 4</w:t>
            </w:r>
          </w:p>
        </w:tc>
        <w:tc>
          <w:tcPr>
            <w:tcW w:w="2338" w:type="dxa"/>
          </w:tcPr>
          <w:p w14:paraId="61787DB6" w14:textId="77777777" w:rsidR="00457E9E" w:rsidRDefault="00457E9E" w:rsidP="00D06E97">
            <w:pPr>
              <w:spacing w:after="0" w:line="240" w:lineRule="auto"/>
              <w:cnfStyle w:val="000000000000" w:firstRow="0" w:lastRow="0" w:firstColumn="0" w:lastColumn="0" w:oddVBand="0" w:evenVBand="0" w:oddHBand="0" w:evenHBand="0" w:firstRowFirstColumn="0" w:firstRowLastColumn="0" w:lastRowFirstColumn="0" w:lastRowLastColumn="0"/>
            </w:pPr>
            <w:r>
              <w:t>Troy Walsh</w:t>
            </w:r>
          </w:p>
        </w:tc>
      </w:tr>
      <w:tr w:rsidR="00492717" w14:paraId="11BDC1EE" w14:textId="77777777" w:rsidTr="00D06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70EF3C" w14:textId="0BA035D0" w:rsidR="00492717" w:rsidRDefault="00492717" w:rsidP="00492717">
            <w:pPr>
              <w:spacing w:after="0" w:line="240" w:lineRule="auto"/>
            </w:pPr>
            <w:r>
              <w:t>8/1/2</w:t>
            </w:r>
            <w:r w:rsidR="00FE6FC5">
              <w:t>01</w:t>
            </w:r>
            <w:r>
              <w:t>9</w:t>
            </w:r>
          </w:p>
        </w:tc>
        <w:tc>
          <w:tcPr>
            <w:tcW w:w="2337" w:type="dxa"/>
          </w:tcPr>
          <w:p w14:paraId="3A96B3ED" w14:textId="32DE37F8"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1.3</w:t>
            </w:r>
          </w:p>
        </w:tc>
        <w:tc>
          <w:tcPr>
            <w:tcW w:w="2338" w:type="dxa"/>
          </w:tcPr>
          <w:p w14:paraId="428170DA" w14:textId="7C733DD3"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Update for version 5</w:t>
            </w:r>
          </w:p>
        </w:tc>
        <w:tc>
          <w:tcPr>
            <w:tcW w:w="2338" w:type="dxa"/>
          </w:tcPr>
          <w:p w14:paraId="7AD3284B" w14:textId="2B5C26BC" w:rsidR="00492717" w:rsidRDefault="00492717" w:rsidP="00492717">
            <w:pPr>
              <w:spacing w:after="0" w:line="240" w:lineRule="auto"/>
              <w:cnfStyle w:val="000000100000" w:firstRow="0" w:lastRow="0" w:firstColumn="0" w:lastColumn="0" w:oddVBand="0" w:evenVBand="0" w:oddHBand="1" w:evenHBand="0" w:firstRowFirstColumn="0" w:firstRowLastColumn="0" w:lastRowFirstColumn="0" w:lastRowLastColumn="0"/>
            </w:pPr>
            <w:r>
              <w:t>Troy Walsh</w:t>
            </w:r>
          </w:p>
        </w:tc>
      </w:tr>
      <w:tr w:rsidR="00897AEE" w14:paraId="4D85998E" w14:textId="77777777" w:rsidTr="00D06E97">
        <w:tc>
          <w:tcPr>
            <w:cnfStyle w:val="001000000000" w:firstRow="0" w:lastRow="0" w:firstColumn="1" w:lastColumn="0" w:oddVBand="0" w:evenVBand="0" w:oddHBand="0" w:evenHBand="0" w:firstRowFirstColumn="0" w:firstRowLastColumn="0" w:lastRowFirstColumn="0" w:lastRowLastColumn="0"/>
            <w:tcW w:w="2337" w:type="dxa"/>
          </w:tcPr>
          <w:p w14:paraId="23CE260E" w14:textId="1939FD96" w:rsidR="00897AEE" w:rsidRDefault="00897AEE" w:rsidP="00897AEE">
            <w:pPr>
              <w:spacing w:after="0" w:line="240" w:lineRule="auto"/>
            </w:pPr>
            <w:r>
              <w:t>8/21/2</w:t>
            </w:r>
            <w:r w:rsidR="00FE6FC5">
              <w:t>01</w:t>
            </w:r>
            <w:bookmarkStart w:id="7" w:name="_GoBack"/>
            <w:bookmarkEnd w:id="7"/>
            <w:r>
              <w:t>9</w:t>
            </w:r>
          </w:p>
        </w:tc>
        <w:tc>
          <w:tcPr>
            <w:tcW w:w="2337" w:type="dxa"/>
          </w:tcPr>
          <w:p w14:paraId="3696A3DB" w14:textId="4C46F042"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1.4</w:t>
            </w:r>
          </w:p>
        </w:tc>
        <w:tc>
          <w:tcPr>
            <w:tcW w:w="2338" w:type="dxa"/>
          </w:tcPr>
          <w:p w14:paraId="4C18C7F3" w14:textId="0AE0A6CA"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Update open source links</w:t>
            </w:r>
          </w:p>
        </w:tc>
        <w:tc>
          <w:tcPr>
            <w:tcW w:w="2338" w:type="dxa"/>
          </w:tcPr>
          <w:p w14:paraId="6DBB8260" w14:textId="711B8124" w:rsidR="00897AEE" w:rsidRDefault="00897AEE" w:rsidP="00897AEE">
            <w:pPr>
              <w:spacing w:after="0" w:line="240" w:lineRule="auto"/>
              <w:cnfStyle w:val="000000000000" w:firstRow="0" w:lastRow="0" w:firstColumn="0" w:lastColumn="0" w:oddVBand="0" w:evenVBand="0" w:oddHBand="0" w:evenHBand="0" w:firstRowFirstColumn="0" w:firstRowLastColumn="0" w:lastRowFirstColumn="0" w:lastRowLastColumn="0"/>
            </w:pPr>
            <w:r>
              <w:t>Troy Walsh</w:t>
            </w:r>
          </w:p>
        </w:tc>
      </w:tr>
    </w:tbl>
    <w:p w14:paraId="25FBC109" w14:textId="239321FD" w:rsidR="00457E9E" w:rsidRPr="00457E9E" w:rsidRDefault="00457E9E" w:rsidP="00457E9E">
      <w:pPr>
        <w:spacing w:after="0" w:line="240" w:lineRule="auto"/>
        <w:rPr>
          <w:rFonts w:asciiTheme="majorHAnsi" w:eastAsiaTheme="majorEastAsia" w:hAnsiTheme="majorHAnsi" w:cstheme="majorBidi"/>
          <w:color w:val="5D932F" w:themeColor="accent1" w:themeShade="BF"/>
          <w:sz w:val="32"/>
          <w:szCs w:val="32"/>
        </w:rPr>
      </w:pPr>
      <w:r>
        <w:br w:type="page"/>
      </w:r>
    </w:p>
    <w:p w14:paraId="4D566AC3" w14:textId="054E400C" w:rsidR="004F7734" w:rsidRDefault="004F7734" w:rsidP="004F7734">
      <w:pPr>
        <w:pStyle w:val="Heading1"/>
      </w:pPr>
      <w:bookmarkStart w:id="8" w:name="_Toc17272678"/>
      <w:r>
        <w:lastRenderedPageBreak/>
        <w:t>Introduction</w:t>
      </w:r>
      <w:bookmarkEnd w:id="2"/>
      <w:bookmarkEnd w:id="3"/>
      <w:bookmarkEnd w:id="4"/>
      <w:bookmarkEnd w:id="5"/>
      <w:bookmarkEnd w:id="6"/>
      <w:bookmarkEnd w:id="8"/>
    </w:p>
    <w:p w14:paraId="074A9655" w14:textId="77777777" w:rsidR="004F7734" w:rsidRDefault="004F7734" w:rsidP="004F7734">
      <w:pPr>
        <w:pStyle w:val="Heading2"/>
      </w:pPr>
      <w:bookmarkStart w:id="9" w:name="_Toc447802412"/>
      <w:bookmarkStart w:id="10" w:name="_Toc448148743"/>
      <w:bookmarkStart w:id="11" w:name="_Toc448148820"/>
      <w:bookmarkStart w:id="12" w:name="_Toc448220838"/>
      <w:bookmarkStart w:id="13" w:name="_Toc448404023"/>
      <w:bookmarkStart w:id="14" w:name="_Toc17272679"/>
      <w:r>
        <w:t>Purpose of the Document</w:t>
      </w:r>
      <w:bookmarkEnd w:id="9"/>
      <w:bookmarkEnd w:id="10"/>
      <w:bookmarkEnd w:id="11"/>
      <w:bookmarkEnd w:id="12"/>
      <w:bookmarkEnd w:id="13"/>
      <w:bookmarkEnd w:id="14"/>
    </w:p>
    <w:p w14:paraId="5375E609" w14:textId="6609BFE8" w:rsidR="008A11F2" w:rsidRPr="008A11F2" w:rsidRDefault="509AEACC" w:rsidP="008A11F2">
      <w:r>
        <w:t>This document will cover the architectural design of the MAQS (Magenic Automation Quick-Start) Framework and its overall implementation.</w:t>
      </w:r>
    </w:p>
    <w:p w14:paraId="02279113" w14:textId="349E5FA9" w:rsidR="000A5565" w:rsidRDefault="000A5565" w:rsidP="000A5565">
      <w:pPr>
        <w:pStyle w:val="Heading2"/>
      </w:pPr>
      <w:bookmarkStart w:id="15" w:name="_Toc447802413"/>
      <w:bookmarkStart w:id="16" w:name="_Toc448148744"/>
      <w:bookmarkStart w:id="17" w:name="_Toc448148821"/>
      <w:bookmarkStart w:id="18" w:name="_Toc448220839"/>
      <w:bookmarkStart w:id="19" w:name="_Toc448404024"/>
      <w:bookmarkStart w:id="20" w:name="_Toc17272680"/>
      <w:r>
        <w:t>Scope</w:t>
      </w:r>
      <w:bookmarkEnd w:id="15"/>
      <w:bookmarkEnd w:id="16"/>
      <w:bookmarkEnd w:id="17"/>
      <w:bookmarkEnd w:id="18"/>
      <w:bookmarkEnd w:id="19"/>
      <w:bookmarkEnd w:id="20"/>
    </w:p>
    <w:p w14:paraId="20955ADD" w14:textId="4B7708F4" w:rsidR="000A5565" w:rsidRPr="000A5565" w:rsidRDefault="0D69A2CC" w:rsidP="000A5565">
      <w:r>
        <w:t>The intent of this document is to provide a comprehensive architectural overview of the MAQS, using different architectural views to depict different aspects of the framework.  It will be used to convey de</w:t>
      </w:r>
      <w:r w:rsidR="00323EBD">
        <w:t>cisions which have been made that influence</w:t>
      </w:r>
      <w:r w:rsidR="00077FA4">
        <w:t>d</w:t>
      </w:r>
      <w:r w:rsidR="00323EBD">
        <w:t xml:space="preserve"> tools </w:t>
      </w:r>
      <w:r w:rsidR="003F3B04">
        <w:t xml:space="preserve">developed and </w:t>
      </w:r>
      <w:r w:rsidR="00323EBD">
        <w:t xml:space="preserve">integrated into </w:t>
      </w:r>
      <w:r>
        <w:t>the framework.</w:t>
      </w:r>
    </w:p>
    <w:p w14:paraId="6D06D915" w14:textId="77777777" w:rsidR="004F7734" w:rsidRDefault="004F7734" w:rsidP="004F7734">
      <w:pPr>
        <w:pStyle w:val="Heading2"/>
      </w:pPr>
      <w:bookmarkStart w:id="21" w:name="_Toc447802414"/>
      <w:bookmarkStart w:id="22" w:name="_Toc448148745"/>
      <w:bookmarkStart w:id="23" w:name="_Toc448148822"/>
      <w:bookmarkStart w:id="24" w:name="_Toc448220840"/>
      <w:bookmarkStart w:id="25" w:name="_Toc448404025"/>
      <w:bookmarkStart w:id="26" w:name="_Toc17272681"/>
      <w:r>
        <w:t>Intended Audience</w:t>
      </w:r>
      <w:bookmarkEnd w:id="21"/>
      <w:bookmarkEnd w:id="22"/>
      <w:bookmarkEnd w:id="23"/>
      <w:bookmarkEnd w:id="24"/>
      <w:bookmarkEnd w:id="25"/>
      <w:bookmarkEnd w:id="26"/>
    </w:p>
    <w:p w14:paraId="62E221E0" w14:textId="70DAD3A9" w:rsidR="000B0944" w:rsidRPr="000B0944" w:rsidRDefault="0D69A2CC" w:rsidP="000B0944">
      <w:r>
        <w:t xml:space="preserve">This document is intended for teams interested in the design of </w:t>
      </w:r>
      <w:r w:rsidR="00C45A3D">
        <w:t>MAQS.</w:t>
      </w:r>
    </w:p>
    <w:p w14:paraId="6D132374" w14:textId="7E14B3C4" w:rsidR="00B06137" w:rsidRDefault="00B06137" w:rsidP="00B06137">
      <w:pPr>
        <w:pStyle w:val="Heading1"/>
      </w:pPr>
      <w:bookmarkStart w:id="27" w:name="_Toc17272682"/>
      <w:r>
        <w:t>Development Overview</w:t>
      </w:r>
      <w:bookmarkEnd w:id="27"/>
    </w:p>
    <w:p w14:paraId="6101F274" w14:textId="64FA3737" w:rsidR="00B06137" w:rsidRDefault="00B06137" w:rsidP="00B06137">
      <w:pPr>
        <w:pStyle w:val="Heading2"/>
      </w:pPr>
      <w:bookmarkStart w:id="28" w:name="_Toc17272683"/>
      <w:bookmarkStart w:id="29" w:name="_Toc447802427"/>
      <w:bookmarkStart w:id="30" w:name="_Toc448148759"/>
      <w:bookmarkStart w:id="31" w:name="_Toc448148836"/>
      <w:bookmarkStart w:id="32" w:name="_Toc448220854"/>
      <w:bookmarkStart w:id="33" w:name="_Toc448404039"/>
      <w:r>
        <w:t>Development team</w:t>
      </w:r>
      <w:bookmarkEnd w:id="28"/>
    </w:p>
    <w:p w14:paraId="6E252314" w14:textId="2F65E079" w:rsidR="00B06137" w:rsidRPr="00B06137" w:rsidRDefault="00B06137" w:rsidP="00B06137">
      <w:r>
        <w:t xml:space="preserve">The MAQS Framework is developed by Magenic QA.  </w:t>
      </w:r>
      <w:r w:rsidR="00F1034E">
        <w:t xml:space="preserve">The people that use MAQS day to day are the same people that </w:t>
      </w:r>
      <w:r w:rsidR="00212909">
        <w:t>build and maintain it</w:t>
      </w:r>
      <w:r w:rsidR="00F1034E">
        <w:t xml:space="preserve">. </w:t>
      </w:r>
    </w:p>
    <w:p w14:paraId="79095D7F" w14:textId="153B22AB" w:rsidR="00F1034E" w:rsidRDefault="00F1034E" w:rsidP="00B06137">
      <w:pPr>
        <w:pStyle w:val="Heading2"/>
      </w:pPr>
      <w:bookmarkStart w:id="34" w:name="_Toc17272684"/>
      <w:r>
        <w:t>Process</w:t>
      </w:r>
      <w:bookmarkEnd w:id="34"/>
    </w:p>
    <w:p w14:paraId="2F720F23" w14:textId="6D6B222B" w:rsidR="00F1034E" w:rsidRDefault="00F1034E" w:rsidP="00F1034E">
      <w:r>
        <w:t xml:space="preserve">The MAQS project is hosted in </w:t>
      </w:r>
      <w:hyperlink r:id="rId10" w:history="1">
        <w:r w:rsidR="00492717">
          <w:rPr>
            <w:rStyle w:val="Hyperlink"/>
          </w:rPr>
          <w:t>GitHub</w:t>
        </w:r>
      </w:hyperlink>
      <w:r>
        <w:t xml:space="preserve">.  </w:t>
      </w:r>
      <w:r w:rsidR="00DD30E7">
        <w:t>Its</w:t>
      </w:r>
      <w:r w:rsidR="001B6E97">
        <w:t xml:space="preserve"> development follows an agile approach.  </w:t>
      </w:r>
      <w:r w:rsidR="00212909">
        <w:t>It</w:t>
      </w:r>
      <w:r w:rsidR="001B6E97">
        <w:t xml:space="preserve"> also has an automated CI/CD pipeline that allows </w:t>
      </w:r>
      <w:r w:rsidR="00212909">
        <w:t>the team to quickly release new versions</w:t>
      </w:r>
      <w:r w:rsidR="001B6E97">
        <w:t xml:space="preserve">. </w:t>
      </w:r>
    </w:p>
    <w:p w14:paraId="3D9186E5" w14:textId="42B017E4" w:rsidR="00F1034E" w:rsidRDefault="00F1034E" w:rsidP="00F1034E">
      <w:pPr>
        <w:pStyle w:val="Heading2"/>
      </w:pPr>
      <w:bookmarkStart w:id="35" w:name="_Toc17272685"/>
      <w:r>
        <w:t>Test Entities</w:t>
      </w:r>
      <w:bookmarkEnd w:id="35"/>
    </w:p>
    <w:p w14:paraId="2DE992AD" w14:textId="1914C29A" w:rsidR="00F1034E" w:rsidRDefault="00212909" w:rsidP="00F1034E">
      <w:r>
        <w:t>Magenic</w:t>
      </w:r>
      <w:r w:rsidR="001B6E97">
        <w:t xml:space="preserve"> maintains multiple resources which allow use to test MAQS.  These test entities are what Magenic leverages for unit testing the framework.  These entities are largely managed in </w:t>
      </w:r>
      <w:r w:rsidR="00492717">
        <w:t>Azure DevOps</w:t>
      </w:r>
      <w:r w:rsidR="001B6E97">
        <w:t xml:space="preserve"> along with the MAQS proj</w:t>
      </w:r>
      <w:r>
        <w:t>ect</w:t>
      </w:r>
      <w:r w:rsidR="00492717">
        <w:t xml:space="preserve"> CI/CD resources</w:t>
      </w:r>
      <w:r>
        <w:t>. The test entities include multiple</w:t>
      </w:r>
      <w:r w:rsidR="001B6E97">
        <w:t xml:space="preserve"> website</w:t>
      </w:r>
      <w:r>
        <w:t>s</w:t>
      </w:r>
      <w:r w:rsidR="001B6E97">
        <w:t xml:space="preserve">, </w:t>
      </w:r>
      <w:r>
        <w:t xml:space="preserve">a </w:t>
      </w:r>
      <w:r w:rsidR="001B6E97">
        <w:t xml:space="preserve">web services, </w:t>
      </w:r>
      <w:r>
        <w:t xml:space="preserve">a </w:t>
      </w:r>
      <w:r w:rsidR="001B6E97">
        <w:t xml:space="preserve">database and </w:t>
      </w:r>
      <w:r>
        <w:t xml:space="preserve">an </w:t>
      </w:r>
      <w:r w:rsidR="001B6E97">
        <w:t>email account.</w:t>
      </w:r>
    </w:p>
    <w:p w14:paraId="2BDEAF11" w14:textId="77777777" w:rsidR="00DE62DF" w:rsidRDefault="00DE62DF" w:rsidP="00DE62DF">
      <w:pPr>
        <w:pStyle w:val="Heading2"/>
      </w:pPr>
      <w:bookmarkStart w:id="36" w:name="_Toc447802426"/>
      <w:bookmarkStart w:id="37" w:name="_Toc448148758"/>
      <w:bookmarkStart w:id="38" w:name="_Toc448148835"/>
      <w:bookmarkStart w:id="39" w:name="_Toc448220853"/>
      <w:bookmarkStart w:id="40" w:name="_Toc448404037"/>
      <w:bookmarkStart w:id="41" w:name="_Toc17272686"/>
      <w:bookmarkStart w:id="42" w:name="_Toc447802419"/>
      <w:bookmarkStart w:id="43" w:name="_Toc448148750"/>
      <w:bookmarkStart w:id="44" w:name="_Toc448148827"/>
      <w:bookmarkStart w:id="45" w:name="_Toc448220845"/>
      <w:bookmarkStart w:id="46" w:name="_Toc448404030"/>
      <w:bookmarkEnd w:id="29"/>
      <w:bookmarkEnd w:id="30"/>
      <w:bookmarkEnd w:id="31"/>
      <w:bookmarkEnd w:id="32"/>
      <w:bookmarkEnd w:id="33"/>
      <w:r>
        <w:t>Unit Tests</w:t>
      </w:r>
      <w:bookmarkEnd w:id="36"/>
      <w:bookmarkEnd w:id="37"/>
      <w:bookmarkEnd w:id="38"/>
      <w:bookmarkEnd w:id="39"/>
      <w:bookmarkEnd w:id="40"/>
      <w:bookmarkEnd w:id="41"/>
    </w:p>
    <w:p w14:paraId="2C3278DE" w14:textId="349242B1" w:rsidR="00212909" w:rsidRDefault="00DE62DF" w:rsidP="00DE62DF">
      <w:r>
        <w:t>For each project there are</w:t>
      </w:r>
      <w:r w:rsidR="00212909">
        <w:t xml:space="preserve"> associated unit test projects. This ensures development changes haven’t broken any MAQS features.  No code changes make it into MAQS unless they pass all unit tests.</w:t>
      </w:r>
    </w:p>
    <w:p w14:paraId="17BFC813" w14:textId="77777777" w:rsidR="00B06137" w:rsidRDefault="00B06137" w:rsidP="00B06137">
      <w:pPr>
        <w:pStyle w:val="Heading2"/>
      </w:pPr>
      <w:bookmarkStart w:id="47" w:name="_Toc17272687"/>
      <w:r>
        <w:t>Coding standards</w:t>
      </w:r>
      <w:bookmarkEnd w:id="42"/>
      <w:bookmarkEnd w:id="43"/>
      <w:bookmarkEnd w:id="44"/>
      <w:bookmarkEnd w:id="45"/>
      <w:bookmarkEnd w:id="46"/>
      <w:bookmarkEnd w:id="47"/>
    </w:p>
    <w:p w14:paraId="336B3368" w14:textId="144521B9" w:rsidR="00B06137" w:rsidRDefault="00B06137" w:rsidP="00B06137">
      <w:r>
        <w:t xml:space="preserve">The MAQS Framework utilizes </w:t>
      </w:r>
      <w:hyperlink r:id="rId11">
        <w:proofErr w:type="spellStart"/>
        <w:r w:rsidRPr="509AEACC">
          <w:rPr>
            <w:rStyle w:val="Hyperlink"/>
          </w:rPr>
          <w:t>StyleCop</w:t>
        </w:r>
        <w:proofErr w:type="spellEnd"/>
      </w:hyperlink>
      <w:r>
        <w:t xml:space="preserve"> </w:t>
      </w:r>
      <w:r w:rsidR="00492717">
        <w:t xml:space="preserve">and </w:t>
      </w:r>
      <w:hyperlink r:id="rId12" w:history="1">
        <w:r w:rsidR="00492717" w:rsidRPr="00492717">
          <w:rPr>
            <w:rStyle w:val="Hyperlink"/>
          </w:rPr>
          <w:t>SonarQube</w:t>
        </w:r>
      </w:hyperlink>
      <w:r w:rsidR="00492717">
        <w:t xml:space="preserve"> </w:t>
      </w:r>
      <w:r>
        <w:t xml:space="preserve">to enforce style and consistency rules for each project. </w:t>
      </w:r>
      <w:proofErr w:type="spellStart"/>
      <w:r>
        <w:t>StyleCop</w:t>
      </w:r>
      <w:proofErr w:type="spellEnd"/>
      <w:r>
        <w:t xml:space="preserve"> is integrated into </w:t>
      </w:r>
      <w:proofErr w:type="spellStart"/>
      <w:r>
        <w:t>MSBuild</w:t>
      </w:r>
      <w:proofErr w:type="spellEnd"/>
      <w:r>
        <w:t xml:space="preserve"> at check-in to insure all changes are commented.  The comments will assist in showing example code, summaries on methods, and other information for the automation engineer.  These comments will be elaborated further in the documentation section below.</w:t>
      </w:r>
    </w:p>
    <w:p w14:paraId="74F656CF" w14:textId="77777777" w:rsidR="001D1B1B" w:rsidRPr="00054529" w:rsidRDefault="001D1B1B" w:rsidP="00B06137"/>
    <w:p w14:paraId="7EC39A4D" w14:textId="77777777" w:rsidR="00B06137" w:rsidRPr="00B06137" w:rsidRDefault="00B06137" w:rsidP="00B06137"/>
    <w:p w14:paraId="6682D927" w14:textId="77777777" w:rsidR="007979E9" w:rsidRDefault="007979E9">
      <w:pPr>
        <w:spacing w:after="0" w:line="240" w:lineRule="auto"/>
        <w:rPr>
          <w:rFonts w:asciiTheme="majorHAnsi" w:eastAsiaTheme="majorEastAsia" w:hAnsiTheme="majorHAnsi" w:cstheme="majorBidi"/>
          <w:color w:val="5D932F" w:themeColor="accent1" w:themeShade="BF"/>
          <w:sz w:val="32"/>
          <w:szCs w:val="32"/>
        </w:rPr>
      </w:pPr>
      <w:r>
        <w:br w:type="page"/>
      </w:r>
    </w:p>
    <w:p w14:paraId="59208425" w14:textId="06362700" w:rsidR="00807638" w:rsidRDefault="004F7734" w:rsidP="00807638">
      <w:pPr>
        <w:pStyle w:val="Heading1"/>
      </w:pPr>
      <w:bookmarkStart w:id="48" w:name="_Toc447802415"/>
      <w:bookmarkStart w:id="49" w:name="_Toc448148746"/>
      <w:bookmarkStart w:id="50" w:name="_Toc448148823"/>
      <w:bookmarkStart w:id="51" w:name="_Toc448220841"/>
      <w:bookmarkStart w:id="52" w:name="_Toc448404026"/>
      <w:bookmarkStart w:id="53" w:name="_Toc17272688"/>
      <w:r>
        <w:lastRenderedPageBreak/>
        <w:t>Architectural</w:t>
      </w:r>
      <w:r w:rsidR="00807638">
        <w:t xml:space="preserve"> Design</w:t>
      </w:r>
      <w:bookmarkEnd w:id="48"/>
      <w:bookmarkEnd w:id="49"/>
      <w:bookmarkEnd w:id="50"/>
      <w:bookmarkEnd w:id="51"/>
      <w:bookmarkEnd w:id="52"/>
      <w:bookmarkEnd w:id="53"/>
    </w:p>
    <w:p w14:paraId="233E96A6" w14:textId="568D117B" w:rsidR="004F7734" w:rsidRPr="00F63009" w:rsidRDefault="75DC7F8A" w:rsidP="00F63009">
      <w:r>
        <w:t>The MAQS</w:t>
      </w:r>
      <w:r w:rsidR="0D69A2CC">
        <w:t xml:space="preserve"> framework is a quick-start comprised of templates and libraries.  It is distributed via a Visual Studio extension and NuGet packages.  </w:t>
      </w:r>
      <w:r>
        <w:t>The sections below will provide insight into the design and implementation.</w:t>
      </w:r>
    </w:p>
    <w:p w14:paraId="33263154" w14:textId="77777777" w:rsidR="004C771A" w:rsidRDefault="004C771A" w:rsidP="004C771A">
      <w:pPr>
        <w:pStyle w:val="Heading2"/>
      </w:pPr>
      <w:bookmarkStart w:id="54" w:name="_Toc447802416"/>
      <w:bookmarkStart w:id="55" w:name="_Toc448148747"/>
      <w:bookmarkStart w:id="56" w:name="_Toc448148824"/>
      <w:bookmarkStart w:id="57" w:name="_Toc448220842"/>
      <w:bookmarkStart w:id="58" w:name="_Toc448404027"/>
      <w:bookmarkStart w:id="59" w:name="_Toc17272689"/>
      <w:r>
        <w:t>Objective</w:t>
      </w:r>
      <w:bookmarkEnd w:id="54"/>
      <w:bookmarkEnd w:id="55"/>
      <w:bookmarkEnd w:id="56"/>
      <w:bookmarkEnd w:id="57"/>
      <w:bookmarkEnd w:id="58"/>
      <w:bookmarkEnd w:id="59"/>
    </w:p>
    <w:p w14:paraId="454F78BE" w14:textId="38134D6D" w:rsidR="00DE62DF" w:rsidRDefault="00DE62DF" w:rsidP="004C771A">
      <w:r>
        <w:t xml:space="preserve">Provide a modular </w:t>
      </w:r>
      <w:r w:rsidR="000B0944">
        <w:t xml:space="preserve">testing </w:t>
      </w:r>
      <w:r>
        <w:t>framework</w:t>
      </w:r>
      <w:r w:rsidR="00212909">
        <w:t xml:space="preserve"> leveraging proven technologies </w:t>
      </w:r>
      <w:r>
        <w:t xml:space="preserve">that </w:t>
      </w:r>
      <w:r w:rsidR="000B0944">
        <w:t xml:space="preserve">allows users to start </w:t>
      </w:r>
      <w:r w:rsidR="008D6408">
        <w:t>creating</w:t>
      </w:r>
      <w:r w:rsidR="00212909">
        <w:t xml:space="preserve"> meaningful automation fast</w:t>
      </w:r>
      <w:r w:rsidR="000B0944">
        <w:t>.</w:t>
      </w:r>
    </w:p>
    <w:p w14:paraId="702A3940" w14:textId="684BC44F" w:rsidR="000B0944" w:rsidRDefault="000B0944" w:rsidP="00D3082D">
      <w:pPr>
        <w:pStyle w:val="Heading3"/>
      </w:pPr>
      <w:bookmarkStart w:id="60" w:name="_Toc17272690"/>
      <w:bookmarkStart w:id="61" w:name="_Toc447802418"/>
      <w:bookmarkStart w:id="62" w:name="_Toc448148749"/>
      <w:bookmarkStart w:id="63" w:name="_Toc448148826"/>
      <w:bookmarkStart w:id="64" w:name="_Toc448220844"/>
      <w:bookmarkStart w:id="65" w:name="_Toc448404029"/>
      <w:bookmarkStart w:id="66" w:name="_Toc447802417"/>
      <w:bookmarkStart w:id="67" w:name="_Toc448148748"/>
      <w:bookmarkStart w:id="68" w:name="_Toc448148825"/>
      <w:bookmarkStart w:id="69" w:name="_Toc448220843"/>
      <w:bookmarkStart w:id="70" w:name="_Toc448404028"/>
      <w:r>
        <w:t>Modula</w:t>
      </w:r>
      <w:r w:rsidR="00212909">
        <w:t>r</w:t>
      </w:r>
      <w:bookmarkEnd w:id="60"/>
    </w:p>
    <w:p w14:paraId="508C9A57" w14:textId="05B3D01A" w:rsidR="000B0944" w:rsidRPr="000B0944" w:rsidRDefault="000B0944" w:rsidP="000B0944">
      <w:r>
        <w:t xml:space="preserve">MAQS provides several prebuilt modules. There are modules for web, mobile, </w:t>
      </w:r>
      <w:r w:rsidR="00212909">
        <w:t xml:space="preserve">web </w:t>
      </w:r>
      <w:r>
        <w:t>service</w:t>
      </w:r>
      <w:r w:rsidR="00212909">
        <w:t>s</w:t>
      </w:r>
      <w:r>
        <w:t>, database and email testing</w:t>
      </w:r>
      <w:r w:rsidR="00212909">
        <w:t xml:space="preserve">.  They are also </w:t>
      </w:r>
      <w:r w:rsidR="008D6408">
        <w:t>built</w:t>
      </w:r>
      <w:r w:rsidR="00212909">
        <w:t xml:space="preserve"> on </w:t>
      </w:r>
      <w:r>
        <w:t>a base module that users are free to extend</w:t>
      </w:r>
      <w:r w:rsidR="00077FA4">
        <w:t>.  This means MAQS allows you to use what modules work for you and if MAQS doesn’t have a module you need you can extend the base module and add your own.</w:t>
      </w:r>
    </w:p>
    <w:p w14:paraId="792A3EB9" w14:textId="6EB6A6CF" w:rsidR="00D3082D" w:rsidRDefault="00D3082D" w:rsidP="00D3082D">
      <w:pPr>
        <w:pStyle w:val="Heading3"/>
      </w:pPr>
      <w:bookmarkStart w:id="71" w:name="_Toc17272691"/>
      <w:r>
        <w:t>Quick Start</w:t>
      </w:r>
      <w:bookmarkEnd w:id="71"/>
    </w:p>
    <w:p w14:paraId="5870203B" w14:textId="5FB4AEC8" w:rsidR="00D3082D" w:rsidRPr="00D3082D" w:rsidRDefault="00D3082D" w:rsidP="00D3082D">
      <w:r>
        <w:t xml:space="preserve">There is a lot of work that </w:t>
      </w:r>
      <w:r w:rsidR="00E21087">
        <w:t>is</w:t>
      </w:r>
      <w:r>
        <w:t xml:space="preserve"> needed done before you can start creating useful automation. MAQS was designed to take care of a lot of this work. The MAQS libraries provide common functionality, like logging, that would need to be implemented for each automation effort. This allows the engineers to focus on the specific needs of their projects and not the general functionality you need practically every </w:t>
      </w:r>
      <w:r w:rsidR="00E21087">
        <w:t>project.</w:t>
      </w:r>
    </w:p>
    <w:p w14:paraId="522366B4" w14:textId="02A61F4F" w:rsidR="008D6408" w:rsidRDefault="008D6408" w:rsidP="008D6408">
      <w:pPr>
        <w:pStyle w:val="Heading3"/>
      </w:pPr>
      <w:bookmarkStart w:id="72" w:name="_Toc17272692"/>
      <w:bookmarkEnd w:id="61"/>
      <w:bookmarkEnd w:id="62"/>
      <w:bookmarkEnd w:id="63"/>
      <w:bookmarkEnd w:id="64"/>
      <w:bookmarkEnd w:id="65"/>
      <w:r>
        <w:t>CI/CD/CT</w:t>
      </w:r>
      <w:bookmarkEnd w:id="72"/>
    </w:p>
    <w:p w14:paraId="17BF3E1F" w14:textId="1A3E50F5" w:rsidR="00D3082D" w:rsidRDefault="00E21087" w:rsidP="008D6408">
      <w:r>
        <w:t>MAQS was designed with continuous integration</w:t>
      </w:r>
      <w:r w:rsidR="008D6408">
        <w:t>, deployment, delivery</w:t>
      </w:r>
      <w:r>
        <w:t xml:space="preserve"> </w:t>
      </w:r>
      <w:r w:rsidR="008D6408">
        <w:t xml:space="preserve">and testing </w:t>
      </w:r>
      <w:r>
        <w:t xml:space="preserve">in mind. </w:t>
      </w:r>
      <w:r w:rsidR="008D6408">
        <w:t>It is intended to seamlessly integrate with any modern release pipeline. All m</w:t>
      </w:r>
      <w:r w:rsidR="00DD30E7">
        <w:t>odern build servers</w:t>
      </w:r>
      <w:r w:rsidR="008D6408">
        <w:t xml:space="preserve"> such as </w:t>
      </w:r>
      <w:r w:rsidR="00DD30E7">
        <w:t>Jenkins, Team City</w:t>
      </w:r>
      <w:r w:rsidR="008D6408">
        <w:t xml:space="preserve">, </w:t>
      </w:r>
      <w:r w:rsidR="00DD30E7">
        <w:t>TFS</w:t>
      </w:r>
      <w:r w:rsidR="008D6408">
        <w:t>, Azure DevOps, etc.</w:t>
      </w:r>
      <w:r w:rsidR="00DD30E7">
        <w:t xml:space="preserve"> that have access to a form of C# compiler or runner, MSBuild, MSTest, NUnit Console, allows for execution of automated tests to be included in a continuous fashion.</w:t>
      </w:r>
    </w:p>
    <w:p w14:paraId="392E4078" w14:textId="77777777" w:rsidR="00DE62DF" w:rsidRPr="00952B28" w:rsidRDefault="00DE62DF" w:rsidP="00DE62DF">
      <w:pPr>
        <w:pStyle w:val="Heading3"/>
      </w:pPr>
      <w:bookmarkStart w:id="73" w:name="_Toc447802433"/>
      <w:bookmarkStart w:id="74" w:name="_Toc448148765"/>
      <w:bookmarkStart w:id="75" w:name="_Toc448148842"/>
      <w:bookmarkStart w:id="76" w:name="_Toc448220860"/>
      <w:bookmarkStart w:id="77" w:name="_Toc448404044"/>
      <w:bookmarkStart w:id="78" w:name="_Toc17272693"/>
      <w:r>
        <w:t>Scalability</w:t>
      </w:r>
      <w:bookmarkEnd w:id="73"/>
      <w:bookmarkEnd w:id="74"/>
      <w:bookmarkEnd w:id="75"/>
      <w:bookmarkEnd w:id="76"/>
      <w:bookmarkEnd w:id="77"/>
      <w:bookmarkEnd w:id="78"/>
    </w:p>
    <w:p w14:paraId="152766DF" w14:textId="78CD4E51" w:rsidR="00DE62DF" w:rsidRDefault="00DE62DF" w:rsidP="00DD30E7">
      <w:r>
        <w:t>The framework was built with parallelization in mind.  The MAQS team has developed the MAQS Framework to support running tests in parallel with scalability being dependent on the number of cores available to the machine a</w:t>
      </w:r>
      <w:bookmarkStart w:id="79" w:name="_Toc447802434"/>
      <w:r w:rsidR="00DD30E7">
        <w:t xml:space="preserve">nd the test adapter selected.  </w:t>
      </w:r>
    </w:p>
    <w:p w14:paraId="15A7C0E1" w14:textId="52E52C4D" w:rsidR="00E21087" w:rsidRDefault="00E21087" w:rsidP="00E21087">
      <w:pPr>
        <w:pStyle w:val="Heading3"/>
      </w:pPr>
      <w:bookmarkStart w:id="80" w:name="_Toc17272694"/>
      <w:bookmarkEnd w:id="79"/>
      <w:r w:rsidRPr="00E21087">
        <w:t>Extensibility</w:t>
      </w:r>
      <w:bookmarkEnd w:id="80"/>
    </w:p>
    <w:p w14:paraId="3CE15552" w14:textId="045DDF67" w:rsidR="00E21087" w:rsidRDefault="00E21087" w:rsidP="00DF0C7D">
      <w:r>
        <w:t xml:space="preserve">A core tenet of MAQS </w:t>
      </w:r>
      <w:r w:rsidR="00A0405B">
        <w:t>is that it should not limit its users.  This primarily means 4 things. The first is transparency</w:t>
      </w:r>
      <w:r w:rsidR="00DD30E7">
        <w:t>.  The MAQS NuG</w:t>
      </w:r>
      <w:r w:rsidR="00A0405B">
        <w:t xml:space="preserve">et package contains the source code.  If a user what to see how MAQS is doing something they can.  The second is that we do not prevent them from getting to the system access objects. The Selenium web driver and web service wrapper are couple of examples of system access objects.  The third is that we allow users to override the creation of the system access objects.  And </w:t>
      </w:r>
      <w:r w:rsidR="008D6408">
        <w:t>finally,</w:t>
      </w:r>
      <w:r w:rsidR="00A0405B">
        <w:t xml:space="preserve"> MAQS pr</w:t>
      </w:r>
      <w:r w:rsidR="00DF0C7D">
        <w:t>ovides a base generic test which engineers can leverage to add their own system access objects.</w:t>
      </w:r>
    </w:p>
    <w:p w14:paraId="1CE872D0" w14:textId="46C9848B" w:rsidR="000B0944" w:rsidRDefault="00DD30E7" w:rsidP="00077FA4">
      <w:pPr>
        <w:pStyle w:val="Heading3"/>
      </w:pPr>
      <w:bookmarkStart w:id="81" w:name="_Toc447802428"/>
      <w:bookmarkStart w:id="82" w:name="_Toc448148760"/>
      <w:bookmarkStart w:id="83" w:name="_Toc448148837"/>
      <w:bookmarkStart w:id="84" w:name="_Toc448220855"/>
      <w:bookmarkStart w:id="85" w:name="_Toc448404038"/>
      <w:bookmarkStart w:id="86" w:name="_Toc17272695"/>
      <w:r>
        <w:lastRenderedPageBreak/>
        <w:t xml:space="preserve">Ease </w:t>
      </w:r>
      <w:r w:rsidR="006A520C">
        <w:t>o</w:t>
      </w:r>
      <w:r>
        <w:t>f</w:t>
      </w:r>
      <w:r w:rsidR="000B0944">
        <w:t xml:space="preserve"> Use</w:t>
      </w:r>
      <w:bookmarkEnd w:id="81"/>
      <w:bookmarkEnd w:id="82"/>
      <w:bookmarkEnd w:id="83"/>
      <w:bookmarkEnd w:id="84"/>
      <w:bookmarkEnd w:id="85"/>
      <w:bookmarkEnd w:id="86"/>
    </w:p>
    <w:p w14:paraId="0B7E909E" w14:textId="1AA4001C" w:rsidR="00077FA4" w:rsidRDefault="000B0944" w:rsidP="00077FA4">
      <w:pPr>
        <w:pStyle w:val="ListParagraph"/>
        <w:spacing w:line="259" w:lineRule="auto"/>
        <w:ind w:left="0"/>
      </w:pPr>
      <w:r>
        <w:t xml:space="preserve">The </w:t>
      </w:r>
      <w:r w:rsidR="00077FA4">
        <w:t>MAQS solution</w:t>
      </w:r>
      <w:r>
        <w:t xml:space="preserve"> and class templates can be used as a base to quickly start writing automated tests.  The templates include clear commenting and a structure that is easy to understand, allowing new users to </w:t>
      </w:r>
      <w:proofErr w:type="gramStart"/>
      <w:r>
        <w:t>have an understanding of</w:t>
      </w:r>
      <w:proofErr w:type="gramEnd"/>
      <w:r>
        <w:t xml:space="preserve"> the template projects and start creating their own tests.</w:t>
      </w:r>
      <w:r w:rsidR="00077FA4" w:rsidRPr="00077FA4">
        <w:t xml:space="preserve"> </w:t>
      </w:r>
    </w:p>
    <w:p w14:paraId="49A6D352" w14:textId="77777777" w:rsidR="00077FA4" w:rsidRDefault="00077FA4" w:rsidP="00077FA4">
      <w:pPr>
        <w:pStyle w:val="ListParagraph"/>
        <w:spacing w:line="259" w:lineRule="auto"/>
        <w:ind w:left="0"/>
      </w:pPr>
    </w:p>
    <w:p w14:paraId="6BEE97FA" w14:textId="6B00AF35" w:rsidR="000B0944" w:rsidRPr="007A3678" w:rsidRDefault="00077FA4" w:rsidP="00DD30E7">
      <w:pPr>
        <w:pStyle w:val="ListParagraph"/>
        <w:spacing w:line="259" w:lineRule="auto"/>
        <w:ind w:left="0"/>
      </w:pPr>
      <w:r>
        <w:t xml:space="preserve">These templates heavily leverage modeling.  For Appium and Selenium this means the </w:t>
      </w:r>
      <w:hyperlink r:id="rId13" w:anchor="page-object-design-pattern" w:history="1">
        <w:r w:rsidRPr="000B0944">
          <w:rPr>
            <w:rStyle w:val="Hyperlink"/>
          </w:rPr>
          <w:t>page object model</w:t>
        </w:r>
      </w:hyperlink>
      <w:r>
        <w:t xml:space="preserve"> and for web service this means data contracts.  The modeling strategies help reduce maintenance, reduce duplicated code and it makes your test</w:t>
      </w:r>
      <w:r w:rsidR="00DD30E7">
        <w:t xml:space="preserve"> code cleaner and more concise.</w:t>
      </w:r>
    </w:p>
    <w:p w14:paraId="23767195" w14:textId="73A56211" w:rsidR="006A520C" w:rsidRDefault="006A520C" w:rsidP="006A520C">
      <w:pPr>
        <w:pStyle w:val="Heading3"/>
      </w:pPr>
      <w:bookmarkStart w:id="87" w:name="_Toc17272696"/>
      <w:bookmarkEnd w:id="66"/>
      <w:bookmarkEnd w:id="67"/>
      <w:bookmarkEnd w:id="68"/>
      <w:bookmarkEnd w:id="69"/>
      <w:bookmarkEnd w:id="70"/>
      <w:r>
        <w:t>Open</w:t>
      </w:r>
      <w:bookmarkEnd w:id="87"/>
    </w:p>
    <w:p w14:paraId="2AB00D0E" w14:textId="00B0C519" w:rsidR="006A520C" w:rsidRDefault="006A520C" w:rsidP="006A520C">
      <w:r>
        <w:t>MAQS heavily relies on open source tools. The type o</w:t>
      </w:r>
      <w:r w:rsidR="00DD30E7">
        <w:t xml:space="preserve">f tools we have chosen </w:t>
      </w:r>
      <w:proofErr w:type="gramStart"/>
      <w:r w:rsidR="00DD30E7">
        <w:t>provide</w:t>
      </w:r>
      <w:proofErr w:type="gramEnd"/>
      <w:r w:rsidR="00DD30E7">
        <w:t xml:space="preserve"> 4</w:t>
      </w:r>
      <w:r>
        <w:t xml:space="preserve"> primary benefits. First, it means you don’t need to pay for any licenses to use the software. Second, you can get updates on your own schedule, not on a vendor</w:t>
      </w:r>
      <w:r w:rsidR="008D6408">
        <w:t>’</w:t>
      </w:r>
      <w:r>
        <w:t xml:space="preserve">s.  </w:t>
      </w:r>
      <w:r w:rsidR="00DD30E7">
        <w:t xml:space="preserve">Third, you have the power and right to add new capabilities. </w:t>
      </w:r>
      <w:r>
        <w:t xml:space="preserve">And lastly, if something breaks you have the power to fix it yourself. </w:t>
      </w:r>
    </w:p>
    <w:p w14:paraId="0104D8EB" w14:textId="3F826014" w:rsidR="006A520C" w:rsidRDefault="006A520C" w:rsidP="006A520C">
      <w:r>
        <w:t xml:space="preserve">Here </w:t>
      </w:r>
      <w:r w:rsidR="008D6408">
        <w:t>is</w:t>
      </w:r>
      <w:r>
        <w:t xml:space="preserve"> the list of licenses for MAQS and the technologies it depends on:</w:t>
      </w:r>
    </w:p>
    <w:p w14:paraId="1C401D2B" w14:textId="49EC03A0" w:rsidR="006A520C" w:rsidRPr="006A520C" w:rsidRDefault="006A520C" w:rsidP="006A520C">
      <w:pPr>
        <w:pStyle w:val="ListParagraph"/>
        <w:numPr>
          <w:ilvl w:val="0"/>
          <w:numId w:val="6"/>
        </w:numPr>
        <w:rPr>
          <w:sz w:val="18"/>
          <w:szCs w:val="18"/>
        </w:rPr>
      </w:pPr>
      <w:r w:rsidRPr="006A520C">
        <w:rPr>
          <w:sz w:val="18"/>
          <w:szCs w:val="18"/>
        </w:rPr>
        <w:t xml:space="preserve">MAQS: </w:t>
      </w:r>
      <w:hyperlink r:id="rId14" w:history="1">
        <w:r w:rsidRPr="006A520C">
          <w:rPr>
            <w:rStyle w:val="Hyperlink"/>
            <w:sz w:val="18"/>
            <w:szCs w:val="18"/>
          </w:rPr>
          <w:t>http://magenicautomation.azurewebsites.net/content/license.txt</w:t>
        </w:r>
      </w:hyperlink>
      <w:r w:rsidRPr="006A520C">
        <w:rPr>
          <w:sz w:val="18"/>
          <w:szCs w:val="18"/>
        </w:rPr>
        <w:t xml:space="preserve"> - MIT</w:t>
      </w:r>
    </w:p>
    <w:p w14:paraId="1342DFB9" w14:textId="57591E63" w:rsidR="006A520C" w:rsidRPr="006A520C" w:rsidRDefault="006A520C" w:rsidP="006A520C">
      <w:pPr>
        <w:pStyle w:val="ListParagraph"/>
        <w:numPr>
          <w:ilvl w:val="0"/>
          <w:numId w:val="6"/>
        </w:numPr>
        <w:rPr>
          <w:sz w:val="18"/>
          <w:szCs w:val="18"/>
        </w:rPr>
      </w:pPr>
      <w:r w:rsidRPr="006A520C">
        <w:rPr>
          <w:sz w:val="18"/>
          <w:szCs w:val="18"/>
        </w:rPr>
        <w:t xml:space="preserve">Json.NET: </w:t>
      </w:r>
      <w:hyperlink r:id="rId15" w:history="1">
        <w:r w:rsidRPr="006A520C">
          <w:rPr>
            <w:rStyle w:val="Hyperlink"/>
            <w:sz w:val="18"/>
            <w:szCs w:val="18"/>
          </w:rPr>
          <w:t>https://raw.githubusercontent.com/JamesNK/Newtonsoft.Json/master/LICENSE.md</w:t>
        </w:r>
      </w:hyperlink>
      <w:r w:rsidRPr="006A520C">
        <w:rPr>
          <w:sz w:val="18"/>
          <w:szCs w:val="18"/>
        </w:rPr>
        <w:t xml:space="preserve"> - MIT</w:t>
      </w:r>
    </w:p>
    <w:p w14:paraId="559E623A" w14:textId="38094EA5" w:rsidR="006A520C" w:rsidRPr="006A520C" w:rsidRDefault="006A520C" w:rsidP="006A520C">
      <w:pPr>
        <w:pStyle w:val="ListParagraph"/>
        <w:numPr>
          <w:ilvl w:val="0"/>
          <w:numId w:val="6"/>
        </w:numPr>
        <w:rPr>
          <w:sz w:val="18"/>
          <w:szCs w:val="18"/>
        </w:rPr>
      </w:pPr>
      <w:proofErr w:type="spellStart"/>
      <w:r w:rsidRPr="006A520C">
        <w:rPr>
          <w:sz w:val="18"/>
          <w:szCs w:val="18"/>
        </w:rPr>
        <w:t>MailKit</w:t>
      </w:r>
      <w:proofErr w:type="spellEnd"/>
      <w:r w:rsidRPr="006A520C">
        <w:rPr>
          <w:sz w:val="18"/>
          <w:szCs w:val="18"/>
        </w:rPr>
        <w:t xml:space="preserve">: </w:t>
      </w:r>
      <w:hyperlink r:id="rId16" w:history="1">
        <w:r w:rsidRPr="006A520C">
          <w:rPr>
            <w:rStyle w:val="Hyperlink"/>
            <w:sz w:val="18"/>
            <w:szCs w:val="18"/>
          </w:rPr>
          <w:t>https://github.com/jstedfast/MailKit/blob/master/License.md</w:t>
        </w:r>
      </w:hyperlink>
      <w:r w:rsidRPr="006A520C">
        <w:rPr>
          <w:sz w:val="18"/>
          <w:szCs w:val="18"/>
        </w:rPr>
        <w:t xml:space="preserve"> - MIT</w:t>
      </w:r>
    </w:p>
    <w:p w14:paraId="6AC0A9FA" w14:textId="29AEDC90" w:rsidR="006A520C" w:rsidRDefault="006A520C" w:rsidP="006A520C">
      <w:pPr>
        <w:pStyle w:val="ListParagraph"/>
        <w:numPr>
          <w:ilvl w:val="0"/>
          <w:numId w:val="6"/>
        </w:numPr>
        <w:rPr>
          <w:sz w:val="18"/>
          <w:szCs w:val="18"/>
        </w:rPr>
      </w:pPr>
      <w:r w:rsidRPr="006A520C">
        <w:rPr>
          <w:sz w:val="18"/>
          <w:szCs w:val="18"/>
        </w:rPr>
        <w:t xml:space="preserve">Selenium: </w:t>
      </w:r>
      <w:hyperlink r:id="rId17" w:history="1">
        <w:r w:rsidRPr="006A520C">
          <w:rPr>
            <w:rStyle w:val="Hyperlink"/>
            <w:sz w:val="18"/>
            <w:szCs w:val="18"/>
          </w:rPr>
          <w:t>http://www.apache.org/licenses/LICENSE-2.0</w:t>
        </w:r>
      </w:hyperlink>
      <w:r w:rsidRPr="006A520C">
        <w:rPr>
          <w:sz w:val="18"/>
          <w:szCs w:val="18"/>
        </w:rPr>
        <w:t xml:space="preserve"> - Apache 2</w:t>
      </w:r>
    </w:p>
    <w:p w14:paraId="345049BE" w14:textId="76DCA439" w:rsidR="00492717" w:rsidRPr="006A520C" w:rsidRDefault="00492717" w:rsidP="006A520C">
      <w:pPr>
        <w:pStyle w:val="ListParagraph"/>
        <w:numPr>
          <w:ilvl w:val="0"/>
          <w:numId w:val="6"/>
        </w:numPr>
        <w:rPr>
          <w:sz w:val="18"/>
          <w:szCs w:val="18"/>
        </w:rPr>
      </w:pPr>
      <w:proofErr w:type="spellStart"/>
      <w:r>
        <w:rPr>
          <w:sz w:val="18"/>
          <w:szCs w:val="18"/>
        </w:rPr>
        <w:t>Selenium.Axe</w:t>
      </w:r>
      <w:proofErr w:type="spellEnd"/>
      <w:r>
        <w:rPr>
          <w:sz w:val="18"/>
          <w:szCs w:val="18"/>
        </w:rPr>
        <w:t xml:space="preserve">: </w:t>
      </w:r>
      <w:hyperlink r:id="rId18" w:history="1">
        <w:r w:rsidRPr="00130490">
          <w:rPr>
            <w:rStyle w:val="Hyperlink"/>
            <w:sz w:val="18"/>
            <w:szCs w:val="18"/>
          </w:rPr>
          <w:t>https://raw.githubusercontent.com/TroyWalshProf/SeleniumAxeDotnet/master/LICENSE</w:t>
        </w:r>
      </w:hyperlink>
      <w:r>
        <w:rPr>
          <w:sz w:val="18"/>
          <w:szCs w:val="18"/>
        </w:rPr>
        <w:t xml:space="preserve"> - MIT</w:t>
      </w:r>
    </w:p>
    <w:p w14:paraId="275BEB00" w14:textId="0F05E7C5" w:rsidR="006A520C" w:rsidRDefault="006A520C" w:rsidP="006A520C">
      <w:pPr>
        <w:pStyle w:val="ListParagraph"/>
        <w:numPr>
          <w:ilvl w:val="0"/>
          <w:numId w:val="6"/>
        </w:numPr>
        <w:rPr>
          <w:sz w:val="18"/>
          <w:szCs w:val="18"/>
        </w:rPr>
      </w:pPr>
      <w:r w:rsidRPr="006A520C">
        <w:rPr>
          <w:sz w:val="18"/>
          <w:szCs w:val="18"/>
        </w:rPr>
        <w:t xml:space="preserve">Appium: </w:t>
      </w:r>
      <w:hyperlink r:id="rId19" w:history="1">
        <w:r w:rsidRPr="006A520C">
          <w:rPr>
            <w:rStyle w:val="Hyperlink"/>
            <w:sz w:val="18"/>
            <w:szCs w:val="18"/>
          </w:rPr>
          <w:t>https://raw.githubusercontent.com/appium/appium-dotnet-driver/master/LICENSE</w:t>
        </w:r>
      </w:hyperlink>
      <w:r w:rsidRPr="006A520C">
        <w:rPr>
          <w:sz w:val="18"/>
          <w:szCs w:val="18"/>
        </w:rPr>
        <w:t xml:space="preserve"> - Apache 2</w:t>
      </w:r>
    </w:p>
    <w:p w14:paraId="7099320D" w14:textId="32A28CA1" w:rsidR="00492717" w:rsidRPr="006A520C" w:rsidRDefault="00492717" w:rsidP="006A520C">
      <w:pPr>
        <w:pStyle w:val="ListParagraph"/>
        <w:numPr>
          <w:ilvl w:val="0"/>
          <w:numId w:val="6"/>
        </w:numPr>
        <w:rPr>
          <w:sz w:val="18"/>
          <w:szCs w:val="18"/>
        </w:rPr>
      </w:pPr>
      <w:r>
        <w:rPr>
          <w:sz w:val="18"/>
          <w:szCs w:val="18"/>
        </w:rPr>
        <w:t xml:space="preserve">Dapper: </w:t>
      </w:r>
      <w:hyperlink r:id="rId20" w:history="1">
        <w:r w:rsidRPr="00130490">
          <w:rPr>
            <w:rStyle w:val="Hyperlink"/>
            <w:sz w:val="18"/>
            <w:szCs w:val="18"/>
          </w:rPr>
          <w:t>https://raw.githubusercontent.com/StackExchange/Dapper/master/License.txt</w:t>
        </w:r>
      </w:hyperlink>
      <w:r>
        <w:rPr>
          <w:sz w:val="18"/>
          <w:szCs w:val="18"/>
        </w:rPr>
        <w:t xml:space="preserve"> </w:t>
      </w:r>
      <w:r w:rsidRPr="006A520C">
        <w:rPr>
          <w:sz w:val="18"/>
          <w:szCs w:val="18"/>
        </w:rPr>
        <w:t>- Apache 2</w:t>
      </w:r>
    </w:p>
    <w:p w14:paraId="64BB666C" w14:textId="0ACDB5CC" w:rsidR="006A520C" w:rsidRPr="006A520C" w:rsidRDefault="006A520C" w:rsidP="006A520C">
      <w:pPr>
        <w:pStyle w:val="ListParagraph"/>
        <w:numPr>
          <w:ilvl w:val="0"/>
          <w:numId w:val="6"/>
        </w:numPr>
        <w:rPr>
          <w:sz w:val="18"/>
          <w:szCs w:val="18"/>
        </w:rPr>
      </w:pPr>
      <w:r w:rsidRPr="006A520C">
        <w:rPr>
          <w:sz w:val="18"/>
          <w:szCs w:val="18"/>
        </w:rPr>
        <w:t xml:space="preserve">Microsoft ASP.NET Web API Client </w:t>
      </w:r>
      <w:hyperlink r:id="rId21" w:history="1">
        <w:r w:rsidRPr="006A520C">
          <w:rPr>
            <w:rStyle w:val="Hyperlink"/>
            <w:sz w:val="18"/>
            <w:szCs w:val="18"/>
          </w:rPr>
          <w:t>http://www.microsoft.com/web/webpi/eula/net_library_eula_enu.htm .Net</w:t>
        </w:r>
      </w:hyperlink>
      <w:r w:rsidRPr="006A520C">
        <w:rPr>
          <w:sz w:val="18"/>
          <w:szCs w:val="18"/>
        </w:rPr>
        <w:t xml:space="preserve"> </w:t>
      </w:r>
    </w:p>
    <w:p w14:paraId="7BBBC310" w14:textId="77777777" w:rsidR="008D6408" w:rsidRDefault="006A520C" w:rsidP="008D6408">
      <w:pPr>
        <w:pStyle w:val="ListParagraph"/>
        <w:numPr>
          <w:ilvl w:val="0"/>
          <w:numId w:val="6"/>
        </w:numPr>
        <w:rPr>
          <w:sz w:val="18"/>
          <w:szCs w:val="18"/>
        </w:rPr>
      </w:pPr>
      <w:r w:rsidRPr="006A520C">
        <w:rPr>
          <w:sz w:val="18"/>
          <w:szCs w:val="18"/>
        </w:rPr>
        <w:t xml:space="preserve">NUnit: </w:t>
      </w:r>
      <w:hyperlink r:id="rId22" w:history="1">
        <w:r w:rsidRPr="006A520C">
          <w:rPr>
            <w:rStyle w:val="Hyperlink"/>
            <w:sz w:val="18"/>
            <w:szCs w:val="18"/>
          </w:rPr>
          <w:t>http://nunit.org/nuget/nunit3-license.txt</w:t>
        </w:r>
      </w:hyperlink>
      <w:r w:rsidRPr="006A520C">
        <w:rPr>
          <w:sz w:val="18"/>
          <w:szCs w:val="18"/>
        </w:rPr>
        <w:t xml:space="preserve"> - MIT</w:t>
      </w:r>
    </w:p>
    <w:p w14:paraId="36B4AC48" w14:textId="119E29F1" w:rsidR="00DD30E7" w:rsidRPr="008D6408" w:rsidRDefault="006A520C" w:rsidP="008D6408">
      <w:pPr>
        <w:pStyle w:val="ListParagraph"/>
        <w:numPr>
          <w:ilvl w:val="0"/>
          <w:numId w:val="6"/>
        </w:numPr>
        <w:rPr>
          <w:sz w:val="18"/>
          <w:szCs w:val="18"/>
        </w:rPr>
      </w:pPr>
      <w:r w:rsidRPr="008D6408">
        <w:rPr>
          <w:sz w:val="18"/>
          <w:szCs w:val="18"/>
        </w:rPr>
        <w:t xml:space="preserve">Selenium Browser drivers - Chrome/IE/Gecko:  </w:t>
      </w:r>
      <w:hyperlink r:id="rId23" w:history="1">
        <w:r w:rsidRPr="008D6408">
          <w:rPr>
            <w:rStyle w:val="Hyperlink"/>
            <w:sz w:val="18"/>
            <w:szCs w:val="18"/>
          </w:rPr>
          <w:t>http://unlicense.org/</w:t>
        </w:r>
      </w:hyperlink>
      <w:r w:rsidRPr="008D6408">
        <w:rPr>
          <w:sz w:val="18"/>
          <w:szCs w:val="18"/>
        </w:rPr>
        <w:t xml:space="preserve"> - </w:t>
      </w:r>
      <w:proofErr w:type="spellStart"/>
      <w:r w:rsidRPr="008D6408">
        <w:rPr>
          <w:sz w:val="18"/>
          <w:szCs w:val="18"/>
        </w:rPr>
        <w:t>Unlicense</w:t>
      </w:r>
      <w:proofErr w:type="spellEnd"/>
      <w:r w:rsidR="00DD30E7">
        <w:br w:type="page"/>
      </w:r>
    </w:p>
    <w:p w14:paraId="03D59F5A" w14:textId="38191E85" w:rsidR="00807638" w:rsidRDefault="000B0944" w:rsidP="00807638">
      <w:pPr>
        <w:pStyle w:val="Heading2"/>
      </w:pPr>
      <w:bookmarkStart w:id="88" w:name="_Toc17272697"/>
      <w:r>
        <w:lastRenderedPageBreak/>
        <w:t>Modules</w:t>
      </w:r>
      <w:bookmarkEnd w:id="88"/>
    </w:p>
    <w:p w14:paraId="2284CF9F" w14:textId="2FC229F4" w:rsidR="00B430E2" w:rsidRDefault="0D69A2CC" w:rsidP="00807638">
      <w:r>
        <w:t xml:space="preserve">This section will review each type of </w:t>
      </w:r>
      <w:r w:rsidR="000B0944">
        <w:t>modules</w:t>
      </w:r>
      <w:r>
        <w:t xml:space="preserve"> inside the MAQS Framework.  Below is a diagram showing the high-level architecture</w:t>
      </w:r>
      <w:r w:rsidR="00D579B4">
        <w:t xml:space="preserve"> of the framework</w:t>
      </w:r>
      <w:r>
        <w:t>.</w:t>
      </w:r>
    </w:p>
    <w:p w14:paraId="23D2C24F" w14:textId="77777777" w:rsidR="003A3681" w:rsidRDefault="003A3681" w:rsidP="00807638"/>
    <w:p w14:paraId="7BF8DD14" w14:textId="5A62BEC4" w:rsidR="00465A16" w:rsidRDefault="003A3681" w:rsidP="003A3681">
      <w:pPr>
        <w:rPr>
          <w:noProof/>
        </w:rPr>
      </w:pPr>
      <w:r>
        <w:rPr>
          <w:noProof/>
        </w:rPr>
        <w:drawing>
          <wp:inline distT="0" distB="0" distL="0" distR="0" wp14:anchorId="74EA0058" wp14:editId="7CC4D514">
            <wp:extent cx="5943600" cy="2067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67560"/>
                    </a:xfrm>
                    <a:prstGeom prst="rect">
                      <a:avLst/>
                    </a:prstGeom>
                    <a:noFill/>
                    <a:ln>
                      <a:noFill/>
                    </a:ln>
                  </pic:spPr>
                </pic:pic>
              </a:graphicData>
            </a:graphic>
          </wp:inline>
        </w:drawing>
      </w:r>
    </w:p>
    <w:p w14:paraId="2E472E04" w14:textId="62C6403F" w:rsidR="004F7734" w:rsidRPr="00E32941" w:rsidRDefault="00465A16" w:rsidP="003A582F">
      <w:pPr>
        <w:pStyle w:val="ListParagraph"/>
        <w:jc w:val="center"/>
        <w:rPr>
          <w:b/>
        </w:rPr>
      </w:pPr>
      <w:r w:rsidRPr="00E32941">
        <w:t xml:space="preserve">Figure </w:t>
      </w:r>
      <w:r w:rsidRPr="337F76DF">
        <w:fldChar w:fldCharType="begin"/>
      </w:r>
      <w:r w:rsidRPr="00E32941">
        <w:instrText xml:space="preserve"> SEQ Figure \* ARABIC </w:instrText>
      </w:r>
      <w:r w:rsidRPr="337F76DF">
        <w:fldChar w:fldCharType="separate"/>
      </w:r>
      <w:r w:rsidR="00F727B4">
        <w:rPr>
          <w:noProof/>
        </w:rPr>
        <w:t>1</w:t>
      </w:r>
      <w:r w:rsidRPr="337F76DF">
        <w:fldChar w:fldCharType="end"/>
      </w:r>
      <w:r w:rsidRPr="00E32941">
        <w:t>. Diagram of MAQS Framework</w:t>
      </w:r>
    </w:p>
    <w:p w14:paraId="7BBD113D" w14:textId="3CBEE8E7" w:rsidR="00333378" w:rsidRDefault="00333378" w:rsidP="00DD30E7">
      <w:pPr>
        <w:pStyle w:val="Heading4"/>
      </w:pPr>
      <w:bookmarkStart w:id="89" w:name="_Toc447802421"/>
      <w:bookmarkStart w:id="90" w:name="_Toc448148752"/>
      <w:bookmarkStart w:id="91" w:name="_Toc448148829"/>
      <w:bookmarkStart w:id="92" w:name="_Toc448220847"/>
      <w:bookmarkStart w:id="93" w:name="_Toc448404032"/>
      <w:r>
        <w:t>Base Project</w:t>
      </w:r>
      <w:bookmarkEnd w:id="89"/>
      <w:bookmarkEnd w:id="90"/>
      <w:bookmarkEnd w:id="91"/>
      <w:bookmarkEnd w:id="92"/>
      <w:bookmarkEnd w:id="93"/>
    </w:p>
    <w:p w14:paraId="5E6EC42A" w14:textId="2187229A" w:rsidR="005F5F48" w:rsidRDefault="00C05039" w:rsidP="007D7DA8">
      <w:pPr>
        <w:pStyle w:val="ListParagraph"/>
        <w:spacing w:line="259" w:lineRule="auto"/>
        <w:ind w:left="0"/>
      </w:pPr>
      <w:r>
        <w:t>The base project consists of a mindset to leverage both</w:t>
      </w:r>
      <w:r w:rsidR="0D69A2CC">
        <w:t xml:space="preserve"> NUnit</w:t>
      </w:r>
      <w:r w:rsidR="002046B7">
        <w:t xml:space="preserve"> and Visual Studio Unit T</w:t>
      </w:r>
      <w:r w:rsidR="0D69A2CC">
        <w:t>est libraries to tailor</w:t>
      </w:r>
      <w:r>
        <w:t xml:space="preserve"> written tests</w:t>
      </w:r>
      <w:r w:rsidR="0D69A2CC">
        <w:t xml:space="preserve"> to the project requirements.</w:t>
      </w:r>
      <w:r w:rsidR="00A31E29">
        <w:t xml:space="preserve">  MAQS is developed to be modular, allowing testers to only import the parts of MAQS required for the project.  This reduces the clutter involved with importing tools into a project and allows for integrating each type of project together for </w:t>
      </w:r>
      <w:r w:rsidR="0033559B">
        <w:t>composite testing</w:t>
      </w:r>
    </w:p>
    <w:p w14:paraId="584735A7" w14:textId="2BC57050" w:rsidR="00B06137" w:rsidRDefault="00B06137" w:rsidP="007D7DA8">
      <w:pPr>
        <w:pStyle w:val="ListParagraph"/>
        <w:spacing w:line="259" w:lineRule="auto"/>
        <w:ind w:left="0"/>
      </w:pPr>
      <w:r>
        <w:rPr>
          <w:noProof/>
        </w:rPr>
        <w:lastRenderedPageBreak/>
        <w:drawing>
          <wp:inline distT="0" distB="0" distL="0" distR="0" wp14:anchorId="6D295D2F" wp14:editId="2969F3C9">
            <wp:extent cx="5936615" cy="6223635"/>
            <wp:effectExtent l="0" t="0" r="698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6223635"/>
                    </a:xfrm>
                    <a:prstGeom prst="rect">
                      <a:avLst/>
                    </a:prstGeom>
                    <a:noFill/>
                    <a:ln>
                      <a:noFill/>
                    </a:ln>
                  </pic:spPr>
                </pic:pic>
              </a:graphicData>
            </a:graphic>
          </wp:inline>
        </w:drawing>
      </w:r>
    </w:p>
    <w:p w14:paraId="0F30CA0A" w14:textId="1B53A925" w:rsidR="00DF0C7D" w:rsidRPr="00E32941" w:rsidRDefault="00DF0C7D" w:rsidP="00DF0C7D">
      <w:pPr>
        <w:pStyle w:val="ListParagraph"/>
        <w:jc w:val="center"/>
        <w:rPr>
          <w:b/>
        </w:rPr>
      </w:pPr>
      <w:r w:rsidRPr="00E32941">
        <w:t xml:space="preserve">Figure </w:t>
      </w:r>
      <w:r>
        <w:t>2</w:t>
      </w:r>
      <w:r w:rsidRPr="00E32941">
        <w:t xml:space="preserve">. Diagram of </w:t>
      </w:r>
      <w:proofErr w:type="spellStart"/>
      <w:r>
        <w:t>BaseTest</w:t>
      </w:r>
      <w:proofErr w:type="spellEnd"/>
      <w:r>
        <w:t xml:space="preserve"> and Utilities</w:t>
      </w:r>
    </w:p>
    <w:p w14:paraId="50726B54" w14:textId="77777777" w:rsidR="00DF0C7D" w:rsidRDefault="00DF0C7D" w:rsidP="007D7DA8">
      <w:pPr>
        <w:pStyle w:val="ListParagraph"/>
        <w:spacing w:line="259" w:lineRule="auto"/>
        <w:ind w:left="0"/>
      </w:pPr>
    </w:p>
    <w:p w14:paraId="22FDF03C" w14:textId="28351AB2" w:rsidR="00DA7082" w:rsidRDefault="39C73C9B" w:rsidP="00EC7503">
      <w:r>
        <w:t>T</w:t>
      </w:r>
      <w:r w:rsidR="0042795B">
        <w:t>ests utilize the page model to write automated tests</w:t>
      </w:r>
      <w:r w:rsidR="006A1F0D">
        <w:t>.  Tests are created to maximize readability;</w:t>
      </w:r>
      <w:r>
        <w:t xml:space="preserve"> </w:t>
      </w:r>
      <w:r w:rsidR="006A1F0D">
        <w:t>tests</w:t>
      </w:r>
      <w:r>
        <w:t xml:space="preserve"> are simple to read even for those without</w:t>
      </w:r>
      <w:r w:rsidR="0016556B">
        <w:t xml:space="preserve"> or limited</w:t>
      </w:r>
      <w:r>
        <w:t xml:space="preserve"> development background.  With proper construction</w:t>
      </w:r>
      <w:r w:rsidR="0016556B">
        <w:t>,</w:t>
      </w:r>
      <w:r>
        <w:t xml:space="preserve"> it reads </w:t>
      </w:r>
      <w:proofErr w:type="gramStart"/>
      <w:r>
        <w:t>similar to</w:t>
      </w:r>
      <w:proofErr w:type="gramEnd"/>
      <w:r>
        <w:t xml:space="preserve"> a keyword driven framework without the drawback</w:t>
      </w:r>
      <w:r w:rsidR="00E43C72">
        <w:t xml:space="preserve"> of a keyword driven frameworks lack of complexity.</w:t>
      </w:r>
    </w:p>
    <w:p w14:paraId="3121BD4E" w14:textId="33659A80" w:rsidR="00BF2E42" w:rsidRDefault="00BF2E42" w:rsidP="00EC7503">
      <w:pPr>
        <w:pStyle w:val="Heading4"/>
      </w:pPr>
      <w:proofErr w:type="spellStart"/>
      <w:r>
        <w:lastRenderedPageBreak/>
        <w:t>TestObject</w:t>
      </w:r>
      <w:proofErr w:type="spellEnd"/>
    </w:p>
    <w:p w14:paraId="5BE500B5" w14:textId="530BDE11" w:rsidR="00BF2E42" w:rsidRPr="00BF2E42" w:rsidRDefault="00B5220C" w:rsidP="00BF2E42">
      <w:r>
        <w:t xml:space="preserve">Each test that gets executed gets its own test object. </w:t>
      </w:r>
      <w:r w:rsidR="00C057AF">
        <w:t xml:space="preserve">Test objects are a thread safe. </w:t>
      </w:r>
      <w:r>
        <w:t xml:space="preserve">The test object </w:t>
      </w:r>
      <w:proofErr w:type="gramStart"/>
      <w:r>
        <w:t>hold</w:t>
      </w:r>
      <w:proofErr w:type="gramEnd"/>
      <w:r>
        <w:t xml:space="preserve"> the system access object, logger, soft assert collection, performance timers, a dictionary of string values as well as a dictionary of objects.</w:t>
      </w:r>
      <w:r w:rsidR="00C057AF">
        <w:t xml:space="preserve"> Test objects are a key part of how MAQS tests can run in parallel.</w:t>
      </w:r>
    </w:p>
    <w:p w14:paraId="29342BD1" w14:textId="4B4F028D" w:rsidR="0025179A" w:rsidRDefault="1BE28C3A" w:rsidP="00EC7503">
      <w:pPr>
        <w:pStyle w:val="Heading4"/>
      </w:pPr>
      <w:r>
        <w:t>Generic Wait</w:t>
      </w:r>
    </w:p>
    <w:p w14:paraId="463DF8D1" w14:textId="1BE988C4" w:rsidR="00D74899" w:rsidRDefault="1E56989E" w:rsidP="00D74899">
      <w:r>
        <w:t xml:space="preserve">MAQS has built in generic wait functions that can be used to set different varieties of waits for a project.  </w:t>
      </w:r>
      <w:r w:rsidR="00CE5AEA">
        <w:t>The</w:t>
      </w:r>
      <w:r>
        <w:t xml:space="preserve"> waits included </w:t>
      </w:r>
      <w:r w:rsidR="00CE5AEA">
        <w:t xml:space="preserve">in the framework </w:t>
      </w:r>
      <w:r>
        <w:t>are functions to r</w:t>
      </w:r>
      <w:r w:rsidR="00CE5AEA">
        <w:t>eturn true,</w:t>
      </w:r>
      <w:r>
        <w:t xml:space="preserve"> waiting for expected return types</w:t>
      </w:r>
      <w:r w:rsidR="00CE5AEA">
        <w:t>,</w:t>
      </w:r>
      <w:r>
        <w:t xml:space="preserve"> and passing arguments.  Rules for </w:t>
      </w:r>
      <w:r w:rsidR="00CE5AEA">
        <w:t>timeout and retry interval</w:t>
      </w:r>
      <w:r>
        <w:t xml:space="preserve"> are set inside </w:t>
      </w:r>
      <w:r w:rsidR="00CE5AEA">
        <w:t>the wait functions</w:t>
      </w:r>
      <w:r>
        <w:t>.  Different rules for timeouts and exceptions inside waits provide the engineer extensive options when writing tests.</w:t>
      </w:r>
    </w:p>
    <w:p w14:paraId="6930949A" w14:textId="366827CA" w:rsidR="00DF0C7D" w:rsidRDefault="00DF0C7D" w:rsidP="00DF0C7D">
      <w:pPr>
        <w:jc w:val="center"/>
      </w:pPr>
      <w:r>
        <w:rPr>
          <w:noProof/>
        </w:rPr>
        <w:drawing>
          <wp:inline distT="0" distB="0" distL="0" distR="0" wp14:anchorId="403B2884" wp14:editId="0736343B">
            <wp:extent cx="3990875" cy="105964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0845" cy="1080879"/>
                    </a:xfrm>
                    <a:prstGeom prst="rect">
                      <a:avLst/>
                    </a:prstGeom>
                  </pic:spPr>
                </pic:pic>
              </a:graphicData>
            </a:graphic>
          </wp:inline>
        </w:drawing>
      </w:r>
    </w:p>
    <w:p w14:paraId="1155F166" w14:textId="3F4EEBAA" w:rsidR="00DF0C7D" w:rsidRPr="00D74899" w:rsidRDefault="00DF0C7D" w:rsidP="00DF0C7D">
      <w:pPr>
        <w:jc w:val="center"/>
      </w:pPr>
      <w:r>
        <w:t>Figure 3. Example of wait configurations</w:t>
      </w:r>
    </w:p>
    <w:p w14:paraId="07EA3A9D" w14:textId="00935F33" w:rsidR="007E10C5" w:rsidRDefault="509AEACC" w:rsidP="00EC7503">
      <w:pPr>
        <w:pStyle w:val="Heading4"/>
      </w:pPr>
      <w:r>
        <w:t>Soft</w:t>
      </w:r>
      <w:r w:rsidR="00CE5AEA">
        <w:t xml:space="preserve"> </w:t>
      </w:r>
      <w:r>
        <w:t>Asserts</w:t>
      </w:r>
    </w:p>
    <w:p w14:paraId="13390E62" w14:textId="05A3322B" w:rsidR="00777069" w:rsidRDefault="6F77A83E" w:rsidP="0203C23C">
      <w:r>
        <w:t xml:space="preserve">Soft asserts allow for automated tests to continue even if an asserted condition fails.  This allows for multiple validations to be performed during test execution before failing the test if one or more asserts fail. Finishing a test ensures that all the steps are completed before failing. </w:t>
      </w:r>
    </w:p>
    <w:p w14:paraId="60C84581" w14:textId="4760B888" w:rsidR="00DF0C7D" w:rsidRDefault="00DF0C7D" w:rsidP="00DF0C7D">
      <w:pPr>
        <w:jc w:val="center"/>
      </w:pPr>
      <w:r>
        <w:rPr>
          <w:noProof/>
        </w:rPr>
        <w:drawing>
          <wp:inline distT="0" distB="0" distL="0" distR="0" wp14:anchorId="64941C9C" wp14:editId="0C980EF7">
            <wp:extent cx="4388096" cy="281053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9153" cy="2817620"/>
                    </a:xfrm>
                    <a:prstGeom prst="rect">
                      <a:avLst/>
                    </a:prstGeom>
                  </pic:spPr>
                </pic:pic>
              </a:graphicData>
            </a:graphic>
          </wp:inline>
        </w:drawing>
      </w:r>
    </w:p>
    <w:p w14:paraId="7F297E71" w14:textId="246F35FF" w:rsidR="00DF0C7D" w:rsidRPr="00DF0C7D" w:rsidRDefault="00DF0C7D" w:rsidP="00DF0C7D">
      <w:pPr>
        <w:jc w:val="center"/>
      </w:pPr>
      <w:r>
        <w:t>Figure 4. Example of soft assert configurations</w:t>
      </w:r>
    </w:p>
    <w:p w14:paraId="488CE0B6" w14:textId="5C632878" w:rsidR="007E10C5" w:rsidRDefault="6F77A83E" w:rsidP="00EC7503">
      <w:pPr>
        <w:pStyle w:val="Heading4"/>
      </w:pPr>
      <w:r>
        <w:t>Logging</w:t>
      </w:r>
    </w:p>
    <w:p w14:paraId="702000ED" w14:textId="773A049E" w:rsidR="00997717" w:rsidRDefault="6F77A83E" w:rsidP="00997717">
      <w:r>
        <w:t xml:space="preserve">There are three logging types included with the base project: TXT, RTF, and Console. These logging types can be set inside the configuration file for the desired project along with the desired location to store </w:t>
      </w:r>
      <w:r>
        <w:lastRenderedPageBreak/>
        <w:t>the files.  Another property is the enablement of the logging.  Included configurations are enabling the logger to create a log on test failure, always output, or never output a log.</w:t>
      </w:r>
    </w:p>
    <w:p w14:paraId="220BD92E" w14:textId="77777777" w:rsidR="00310E21" w:rsidRDefault="00310E21" w:rsidP="00997717"/>
    <w:p w14:paraId="3D25B146" w14:textId="40F51487" w:rsidR="00310E21" w:rsidRDefault="004477EB" w:rsidP="00310E21">
      <w:pPr>
        <w:jc w:val="center"/>
      </w:pPr>
      <w:r>
        <w:rPr>
          <w:noProof/>
        </w:rPr>
        <w:drawing>
          <wp:inline distT="0" distB="0" distL="0" distR="0" wp14:anchorId="1521531E" wp14:editId="456E2C65">
            <wp:extent cx="5108930" cy="528850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5045" cy="5294837"/>
                    </a:xfrm>
                    <a:prstGeom prst="rect">
                      <a:avLst/>
                    </a:prstGeom>
                  </pic:spPr>
                </pic:pic>
              </a:graphicData>
            </a:graphic>
          </wp:inline>
        </w:drawing>
      </w:r>
    </w:p>
    <w:p w14:paraId="2B6F06DB" w14:textId="29EE1FA5" w:rsidR="00310E21" w:rsidRPr="00997717" w:rsidRDefault="00310E21" w:rsidP="00310E21">
      <w:pPr>
        <w:jc w:val="center"/>
      </w:pPr>
      <w:r>
        <w:t>Fig</w:t>
      </w:r>
      <w:r w:rsidR="00476BE1">
        <w:t>ure</w:t>
      </w:r>
      <w:r w:rsidR="00DD30E7">
        <w:t xml:space="preserve"> 5</w:t>
      </w:r>
      <w:r>
        <w:t>. Example of logging configurations</w:t>
      </w:r>
    </w:p>
    <w:p w14:paraId="7FFB1236" w14:textId="7819BCB3" w:rsidR="664148E7" w:rsidRPr="00E218FA" w:rsidRDefault="18E8A3A9" w:rsidP="00E218FA">
      <w:pPr>
        <w:pStyle w:val="Heading4"/>
      </w:pPr>
      <w:r>
        <w:t>Response Time</w:t>
      </w:r>
    </w:p>
    <w:p w14:paraId="17F84736" w14:textId="771AF6FC" w:rsidR="471BE1CF" w:rsidRDefault="18E8A3A9">
      <w:r w:rsidRPr="18E8A3A9">
        <w:rPr>
          <w:rFonts w:ascii="Calibri" w:eastAsia="Calibri" w:hAnsi="Calibri" w:cs="Calibri"/>
        </w:rPr>
        <w:t>The response time feature allows for accurate timing during a test to measure the speed at which actions are performed. Solutions can be written to test web service requests, the speed at which a browser completes loading an item o</w:t>
      </w:r>
      <w:r w:rsidR="009336E5">
        <w:rPr>
          <w:rFonts w:ascii="Calibri" w:eastAsia="Calibri" w:hAnsi="Calibri" w:cs="Calibri"/>
        </w:rPr>
        <w:t xml:space="preserve">n a page, and response speeds, or the time it takes to retrieve a query </w:t>
      </w:r>
      <w:r w:rsidRPr="18E8A3A9">
        <w:rPr>
          <w:rFonts w:ascii="Calibri" w:eastAsia="Calibri" w:hAnsi="Calibri" w:cs="Calibri"/>
        </w:rPr>
        <w:t>from a database.</w:t>
      </w:r>
      <w:r w:rsidR="004774D9">
        <w:rPr>
          <w:rFonts w:ascii="Calibri" w:eastAsia="Calibri" w:hAnsi="Calibri" w:cs="Calibri"/>
        </w:rPr>
        <w:t xml:space="preserve"> </w:t>
      </w:r>
      <w:r w:rsidRPr="18E8A3A9">
        <w:rPr>
          <w:rFonts w:ascii="Calibri" w:eastAsia="Calibri" w:hAnsi="Calibri" w:cs="Calibri"/>
        </w:rPr>
        <w:t xml:space="preserve"> </w:t>
      </w:r>
      <w:r w:rsidR="004774D9">
        <w:rPr>
          <w:rFonts w:ascii="Calibri" w:eastAsia="Calibri" w:hAnsi="Calibri" w:cs="Calibri"/>
        </w:rPr>
        <w:t xml:space="preserve">Response times </w:t>
      </w:r>
      <w:r w:rsidR="00F24616">
        <w:rPr>
          <w:rFonts w:ascii="Calibri" w:eastAsia="Calibri" w:hAnsi="Calibri" w:cs="Calibri"/>
        </w:rPr>
        <w:t>can be used to give</w:t>
      </w:r>
      <w:r w:rsidR="004774D9">
        <w:rPr>
          <w:rFonts w:ascii="Calibri" w:eastAsia="Calibri" w:hAnsi="Calibri" w:cs="Calibri"/>
        </w:rPr>
        <w:t xml:space="preserve"> a snapshot of the performance of a system.</w:t>
      </w:r>
    </w:p>
    <w:p w14:paraId="126FA246" w14:textId="77777777" w:rsidR="00BF2E42" w:rsidRDefault="00BF2E42" w:rsidP="4BD77199">
      <w:pPr>
        <w:jc w:val="center"/>
      </w:pPr>
      <w:r>
        <w:rPr>
          <w:noProof/>
        </w:rPr>
        <w:lastRenderedPageBreak/>
        <w:drawing>
          <wp:inline distT="0" distB="0" distL="0" distR="0" wp14:anchorId="105A7964" wp14:editId="51E79D71">
            <wp:extent cx="4619767" cy="2267634"/>
            <wp:effectExtent l="0" t="0" r="9525" b="0"/>
            <wp:docPr id="1553032322" name="Picture 155303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4592" cy="2270002"/>
                    </a:xfrm>
                    <a:prstGeom prst="rect">
                      <a:avLst/>
                    </a:prstGeom>
                    <a:noFill/>
                    <a:ln>
                      <a:noFill/>
                    </a:ln>
                  </pic:spPr>
                </pic:pic>
              </a:graphicData>
            </a:graphic>
          </wp:inline>
        </w:drawing>
      </w:r>
    </w:p>
    <w:p w14:paraId="60916CD0" w14:textId="4A8B7109" w:rsidR="471BE1CF" w:rsidRDefault="00DD30E7" w:rsidP="4BD77199">
      <w:pPr>
        <w:jc w:val="center"/>
      </w:pPr>
      <w:r>
        <w:t>Figure 6</w:t>
      </w:r>
      <w:r w:rsidR="38D09069">
        <w:t xml:space="preserve">. Example of using </w:t>
      </w:r>
      <w:r w:rsidR="00C057AF">
        <w:t>a response time logger</w:t>
      </w:r>
    </w:p>
    <w:p w14:paraId="777C9FAB" w14:textId="49A139FE" w:rsidR="18E8A3A9" w:rsidRDefault="18E8A3A9" w:rsidP="18E8A3A9">
      <w:r>
        <w:t xml:space="preserve">After the test has completed, the results are logged to </w:t>
      </w:r>
      <w:proofErr w:type="gramStart"/>
      <w:r>
        <w:t>a</w:t>
      </w:r>
      <w:proofErr w:type="gramEnd"/>
      <w:r>
        <w:t xml:space="preserve"> XML file to be consumed for desired project needs.</w:t>
      </w:r>
    </w:p>
    <w:p w14:paraId="248090EF" w14:textId="77777777" w:rsidR="00333378" w:rsidRDefault="00333378" w:rsidP="00333378">
      <w:pPr>
        <w:pStyle w:val="Heading3"/>
      </w:pPr>
      <w:bookmarkStart w:id="94" w:name="_Toc447802422"/>
      <w:bookmarkStart w:id="95" w:name="_Toc448148753"/>
      <w:bookmarkStart w:id="96" w:name="_Toc448148830"/>
      <w:bookmarkStart w:id="97" w:name="_Toc448220848"/>
      <w:bookmarkStart w:id="98" w:name="_Toc448404033"/>
      <w:bookmarkStart w:id="99" w:name="_Toc17272698"/>
      <w:r>
        <w:t>Selenium</w:t>
      </w:r>
      <w:bookmarkEnd w:id="94"/>
      <w:bookmarkEnd w:id="95"/>
      <w:bookmarkEnd w:id="96"/>
      <w:bookmarkEnd w:id="97"/>
      <w:bookmarkEnd w:id="98"/>
      <w:bookmarkEnd w:id="99"/>
    </w:p>
    <w:p w14:paraId="5DBF6117" w14:textId="5779E8A9" w:rsidR="509AEACC" w:rsidRDefault="003F239D" w:rsidP="00CA6C71">
      <w:hyperlink r:id="rId30">
        <w:r w:rsidR="5EC2FDE6" w:rsidRPr="5EC2FDE6">
          <w:rPr>
            <w:rStyle w:val="Hyperlink"/>
          </w:rPr>
          <w:t>Selenium</w:t>
        </w:r>
      </w:hyperlink>
      <w:r w:rsidR="509AEACC">
        <w:t xml:space="preserve"> is the most frequently used open-source web automation tool in test automation.  Selenium tests are run against web applications, using Selenium WebDriver to drive navigation and interactions.</w:t>
      </w:r>
      <w:r w:rsidR="00CA6C71">
        <w:t xml:space="preserve"> </w:t>
      </w:r>
    </w:p>
    <w:p w14:paraId="7ADF772E" w14:textId="0B992CC7" w:rsidR="00C80CEB" w:rsidRDefault="00601624" w:rsidP="00CA6C71">
      <w:r>
        <w:rPr>
          <w:noProof/>
        </w:rPr>
        <w:drawing>
          <wp:inline distT="0" distB="0" distL="0" distR="0" wp14:anchorId="39FB7CD8" wp14:editId="5E5FBE17">
            <wp:extent cx="5930265" cy="3241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265" cy="3241040"/>
                    </a:xfrm>
                    <a:prstGeom prst="rect">
                      <a:avLst/>
                    </a:prstGeom>
                    <a:noFill/>
                    <a:ln>
                      <a:noFill/>
                    </a:ln>
                  </pic:spPr>
                </pic:pic>
              </a:graphicData>
            </a:graphic>
          </wp:inline>
        </w:drawing>
      </w:r>
    </w:p>
    <w:p w14:paraId="74BC3F2C" w14:textId="3F993772" w:rsidR="00DD30E7" w:rsidRPr="00E32941" w:rsidRDefault="00DD30E7" w:rsidP="00DD30E7">
      <w:pPr>
        <w:pStyle w:val="ListParagraph"/>
        <w:jc w:val="center"/>
        <w:rPr>
          <w:b/>
        </w:rPr>
      </w:pPr>
      <w:r w:rsidRPr="00E32941">
        <w:t xml:space="preserve">Figure </w:t>
      </w:r>
      <w:r>
        <w:t>7</w:t>
      </w:r>
      <w:r w:rsidRPr="00E32941">
        <w:t xml:space="preserve">. Diagram of </w:t>
      </w:r>
      <w:r>
        <w:t>Base Selenium Test</w:t>
      </w:r>
    </w:p>
    <w:p w14:paraId="0E57806C" w14:textId="77777777" w:rsidR="00DD30E7" w:rsidRDefault="00DD30E7" w:rsidP="00CA6C71"/>
    <w:p w14:paraId="0E0B1FA6" w14:textId="55174D3E" w:rsidR="00DB4CF3" w:rsidRDefault="39C73C9B" w:rsidP="00DB4CF3">
      <w:pPr>
        <w:pStyle w:val="Heading4"/>
      </w:pPr>
      <w:r>
        <w:lastRenderedPageBreak/>
        <w:t>Selenium WebDriver</w:t>
      </w:r>
    </w:p>
    <w:p w14:paraId="79FB23CE" w14:textId="40542754" w:rsidR="00DB4CF3" w:rsidRPr="00DB4CF3" w:rsidRDefault="509AEACC" w:rsidP="509AEACC">
      <w:r>
        <w:t xml:space="preserve">Selenium WebDriver utilizes a browser-specific driver to send commands to a </w:t>
      </w:r>
      <w:r w:rsidR="00897AEE">
        <w:t>browser and</w:t>
      </w:r>
      <w:r>
        <w:t xml:space="preserve"> retrieve results.  The WebDriver launches an</w:t>
      </w:r>
      <w:r w:rsidR="00FF4304">
        <w:t>d</w:t>
      </w:r>
      <w:r>
        <w:t xml:space="preserve"> runs instanced browsers </w:t>
      </w:r>
      <w:r w:rsidR="001C40C7">
        <w:t xml:space="preserve">that are configured </w:t>
      </w:r>
      <w:r w:rsidR="00467163">
        <w:t>by the MAQS Framework</w:t>
      </w:r>
      <w:r>
        <w:t>.</w:t>
      </w:r>
    </w:p>
    <w:p w14:paraId="075B6DD1" w14:textId="2178B986" w:rsidR="00DB4CF3" w:rsidRDefault="509AEACC" w:rsidP="00DB4CF3">
      <w:pPr>
        <w:pStyle w:val="Heading4"/>
      </w:pPr>
      <w:r>
        <w:t>Selenium Grid</w:t>
      </w:r>
    </w:p>
    <w:p w14:paraId="1687AE10" w14:textId="30E3C2C9" w:rsidR="00C057AF" w:rsidRDefault="509AEACC" w:rsidP="00E218FA">
      <w:r>
        <w:t xml:space="preserve">Selenium Grid is a server that allows tests to use web browser instances running on remote machines.  The ability to run tests on remote browser instances is useful for spreading testing load across </w:t>
      </w:r>
      <w:r w:rsidR="00C057AF">
        <w:t xml:space="preserve">multiple systems. MAQS </w:t>
      </w:r>
      <w:r w:rsidR="00B1310B">
        <w:t>is designed to easily integrate</w:t>
      </w:r>
      <w:r w:rsidR="00C057AF">
        <w:t xml:space="preserve"> </w:t>
      </w:r>
      <w:r w:rsidR="00B1310B">
        <w:t>with</w:t>
      </w:r>
      <w:r w:rsidR="00C057AF">
        <w:t xml:space="preserve"> </w:t>
      </w:r>
      <w:r w:rsidR="00B1310B">
        <w:t xml:space="preserve">cloud bases grid services such as </w:t>
      </w:r>
      <w:hyperlink r:id="rId32" w:history="1">
        <w:r w:rsidR="00B1310B" w:rsidRPr="00B1310B">
          <w:rPr>
            <w:rStyle w:val="Hyperlink"/>
          </w:rPr>
          <w:t>Sauce Labs</w:t>
        </w:r>
      </w:hyperlink>
      <w:r w:rsidR="00B1310B">
        <w:t>.</w:t>
      </w:r>
    </w:p>
    <w:p w14:paraId="60D4AFFD" w14:textId="77777777" w:rsidR="00997EF6" w:rsidRDefault="29C66EA2" w:rsidP="005E0EF3">
      <w:pPr>
        <w:pStyle w:val="Heading4"/>
      </w:pPr>
      <w:r>
        <w:t>WebDriver</w:t>
      </w:r>
      <w:r w:rsidR="00997EF6">
        <w:t xml:space="preserve"> </w:t>
      </w:r>
      <w:r>
        <w:t>Waits</w:t>
      </w:r>
    </w:p>
    <w:p w14:paraId="061D14A7" w14:textId="45BEE428" w:rsidR="00BB1A44" w:rsidRPr="00BB1A44" w:rsidRDefault="00D01012" w:rsidP="00997EF6">
      <w:r>
        <w:t xml:space="preserve">The MAQS Framework has custom </w:t>
      </w:r>
      <w:r w:rsidR="00F83A1E">
        <w:t>“</w:t>
      </w:r>
      <w:r>
        <w:t>Wait For</w:t>
      </w:r>
      <w:r w:rsidR="00F83A1E">
        <w:t>”</w:t>
      </w:r>
      <w:r>
        <w:t xml:space="preserve"> and </w:t>
      </w:r>
      <w:r w:rsidR="00F83A1E">
        <w:t>“</w:t>
      </w:r>
      <w:r>
        <w:t>Wait Until</w:t>
      </w:r>
      <w:r w:rsidR="00F83A1E">
        <w:t>”</w:t>
      </w:r>
      <w:r>
        <w:t xml:space="preserve"> functions that eliminate the need to use</w:t>
      </w:r>
      <w:r w:rsidR="509AEACC">
        <w:t xml:space="preserve"> </w:t>
      </w:r>
      <w:r w:rsidR="00726AC7">
        <w:t>the system sleep</w:t>
      </w:r>
      <w:r w:rsidR="509AEACC">
        <w:t>.  Writing an explicit</w:t>
      </w:r>
      <w:r w:rsidR="00726AC7">
        <w:t xml:space="preserve"> sleep</w:t>
      </w:r>
      <w:r w:rsidR="509AEACC">
        <w:t xml:space="preserve"> for 10 seco</w:t>
      </w:r>
      <w:r w:rsidR="00726AC7">
        <w:t xml:space="preserve">nds will have the test wait for </w:t>
      </w:r>
      <w:r w:rsidR="509AEACC">
        <w:t xml:space="preserve">10 seconds before </w:t>
      </w:r>
      <w:r w:rsidR="00726AC7">
        <w:t>proceeding to the next step</w:t>
      </w:r>
      <w:r w:rsidR="509AEACC">
        <w:t>.  WebDriver waits cuts down on test</w:t>
      </w:r>
      <w:r w:rsidR="00360451">
        <w:t>ing</w:t>
      </w:r>
      <w:r w:rsidR="509AEACC">
        <w:t xml:space="preserve"> time </w:t>
      </w:r>
      <w:r w:rsidR="007C4CA9">
        <w:t>by continuing to</w:t>
      </w:r>
      <w:r w:rsidR="509AEACC">
        <w:t xml:space="preserve"> test an expected condition</w:t>
      </w:r>
      <w:r w:rsidR="004A6133">
        <w:t xml:space="preserve"> </w:t>
      </w:r>
      <w:r w:rsidR="00372C01">
        <w:t>over a</w:t>
      </w:r>
      <w:r w:rsidR="004A6133">
        <w:t xml:space="preserve"> set interval retry</w:t>
      </w:r>
      <w:r w:rsidR="00360451">
        <w:t>.  When the expected condition has been</w:t>
      </w:r>
      <w:r w:rsidR="004A6133">
        <w:t xml:space="preserve"> </w:t>
      </w:r>
      <w:r w:rsidR="00372C01">
        <w:t>satisfied</w:t>
      </w:r>
      <w:r w:rsidR="004A6133">
        <w:t>, the test continues</w:t>
      </w:r>
      <w:r w:rsidR="00372C01">
        <w:t xml:space="preserve">.  If the timeout has been </w:t>
      </w:r>
      <w:r w:rsidR="00373C7E">
        <w:t>occurred</w:t>
      </w:r>
      <w:r w:rsidR="00372C01">
        <w:t>, the test will fail</w:t>
      </w:r>
      <w:r w:rsidR="0049098A">
        <w:t>.  These waits</w:t>
      </w:r>
      <w:r w:rsidR="00372C01">
        <w:t xml:space="preserve"> can be utilized</w:t>
      </w:r>
      <w:r w:rsidR="0049098A">
        <w:t xml:space="preserve"> for responsive UI web applications </w:t>
      </w:r>
      <w:r w:rsidR="00ED3F13">
        <w:t>that lazy load data in the background.</w:t>
      </w:r>
      <w:r w:rsidR="00372C01">
        <w:t xml:space="preserve"> </w:t>
      </w:r>
    </w:p>
    <w:p w14:paraId="2DDDFBB3" w14:textId="029B7D31" w:rsidR="00D96C5E" w:rsidRPr="00E218FA" w:rsidRDefault="39C73C9B" w:rsidP="00E218FA">
      <w:pPr>
        <w:pStyle w:val="Heading4"/>
      </w:pPr>
      <w:r>
        <w:t>Selenium Configurations</w:t>
      </w:r>
    </w:p>
    <w:p w14:paraId="7FCF252D" w14:textId="11DE553C" w:rsidR="00476BE1" w:rsidRDefault="509AEACC" w:rsidP="002F73FC">
      <w:r>
        <w:t>An application configuration (</w:t>
      </w:r>
      <w:proofErr w:type="spellStart"/>
      <w:r>
        <w:t>App.config</w:t>
      </w:r>
      <w:proofErr w:type="spellEnd"/>
      <w:r w:rsidR="008D6408">
        <w:t xml:space="preserve"> or </w:t>
      </w:r>
      <w:proofErr w:type="spellStart"/>
      <w:proofErr w:type="gramStart"/>
      <w:r w:rsidR="008D6408" w:rsidRPr="008D6408">
        <w:t>appsettings.json</w:t>
      </w:r>
      <w:proofErr w:type="spellEnd"/>
      <w:proofErr w:type="gramEnd"/>
      <w:r>
        <w:t>) file is included in the framework</w:t>
      </w:r>
      <w:r w:rsidR="00897AEE">
        <w:t xml:space="preserve"> templates</w:t>
      </w:r>
      <w:r>
        <w:t xml:space="preserve">.  There are structured settings with pre-written configurations for running tests in different browsers or in parallel over a hub using Selenium Grid. </w:t>
      </w:r>
      <w:r w:rsidR="00E26C42">
        <w:t>The</w:t>
      </w:r>
      <w:r w:rsidR="00897AEE">
        <w:t>re are also</w:t>
      </w:r>
      <w:r w:rsidR="00E26C42">
        <w:t xml:space="preserve"> default settings that can be </w:t>
      </w:r>
      <w:r w:rsidR="00897AEE">
        <w:t xml:space="preserve">overrode with the configuration files. A couple examples are </w:t>
      </w:r>
      <w:r>
        <w:t>wait times, timeouts and logging types.</w:t>
      </w:r>
    </w:p>
    <w:p w14:paraId="5E64C1DA" w14:textId="6AC96455" w:rsidR="008C48EB" w:rsidRDefault="004477EB" w:rsidP="00475100">
      <w:pPr>
        <w:jc w:val="center"/>
      </w:pPr>
      <w:r>
        <w:rPr>
          <w:noProof/>
        </w:rPr>
        <w:lastRenderedPageBreak/>
        <w:drawing>
          <wp:inline distT="0" distB="0" distL="0" distR="0" wp14:anchorId="5B26BBD0" wp14:editId="0034CC22">
            <wp:extent cx="3967122" cy="4599296"/>
            <wp:effectExtent l="0" t="0" r="0" b="0"/>
            <wp:docPr id="1553032321" name="Picture 155303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409" cy="4605426"/>
                    </a:xfrm>
                    <a:prstGeom prst="rect">
                      <a:avLst/>
                    </a:prstGeom>
                  </pic:spPr>
                </pic:pic>
              </a:graphicData>
            </a:graphic>
          </wp:inline>
        </w:drawing>
      </w:r>
    </w:p>
    <w:p w14:paraId="54F8C16A" w14:textId="4BFF32B8" w:rsidR="008C48EB" w:rsidRDefault="00476BE1" w:rsidP="003A582F">
      <w:pPr>
        <w:pStyle w:val="ListParagraph"/>
        <w:jc w:val="center"/>
      </w:pPr>
      <w:r>
        <w:t>Figure</w:t>
      </w:r>
      <w:r w:rsidR="0D69A2CC">
        <w:t xml:space="preserve"> </w:t>
      </w:r>
      <w:r>
        <w:t>6.</w:t>
      </w:r>
      <w:r w:rsidR="0D69A2CC">
        <w:t xml:space="preserve"> Example of </w:t>
      </w:r>
      <w:r w:rsidR="00385DF1">
        <w:t>Selenium</w:t>
      </w:r>
      <w:r w:rsidR="0D69A2CC">
        <w:t xml:space="preserve"> configuration settings</w:t>
      </w:r>
    </w:p>
    <w:p w14:paraId="1849A91E" w14:textId="05ABFA7F" w:rsidR="004477EB" w:rsidRDefault="004477EB" w:rsidP="003A582F">
      <w:pPr>
        <w:pStyle w:val="ListParagraph"/>
        <w:jc w:val="center"/>
      </w:pPr>
    </w:p>
    <w:p w14:paraId="31B57E67" w14:textId="77A8F7DB" w:rsidR="004477EB" w:rsidRDefault="004477EB" w:rsidP="003A582F">
      <w:pPr>
        <w:pStyle w:val="ListParagraph"/>
        <w:jc w:val="center"/>
      </w:pPr>
      <w:r>
        <w:rPr>
          <w:noProof/>
        </w:rPr>
        <w:drawing>
          <wp:inline distT="0" distB="0" distL="0" distR="0" wp14:anchorId="06B9FBF0" wp14:editId="2802DFE2">
            <wp:extent cx="3609975" cy="1247775"/>
            <wp:effectExtent l="0" t="0" r="9525" b="9525"/>
            <wp:docPr id="1553032320" name="Picture 155303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75" cy="1247775"/>
                    </a:xfrm>
                    <a:prstGeom prst="rect">
                      <a:avLst/>
                    </a:prstGeom>
                  </pic:spPr>
                </pic:pic>
              </a:graphicData>
            </a:graphic>
          </wp:inline>
        </w:drawing>
      </w:r>
    </w:p>
    <w:p w14:paraId="008869C9" w14:textId="50B3E363" w:rsidR="004477EB" w:rsidRDefault="00DD30E7" w:rsidP="004477EB">
      <w:pPr>
        <w:pStyle w:val="ListParagraph"/>
        <w:jc w:val="center"/>
      </w:pPr>
      <w:r>
        <w:t>Figure 8</w:t>
      </w:r>
      <w:r w:rsidR="004477EB">
        <w:t>. Example of Selenium remote capability configuration settings</w:t>
      </w:r>
    </w:p>
    <w:p w14:paraId="283994EE" w14:textId="77777777" w:rsidR="004477EB" w:rsidRDefault="004477EB" w:rsidP="003A582F">
      <w:pPr>
        <w:pStyle w:val="ListParagraph"/>
        <w:jc w:val="center"/>
      </w:pPr>
    </w:p>
    <w:p w14:paraId="781B3390" w14:textId="2F8F4D5D" w:rsidR="00475100" w:rsidRDefault="0D69A2CC" w:rsidP="00A45F32">
      <w:pPr>
        <w:pStyle w:val="Heading4"/>
      </w:pPr>
      <w:r>
        <w:t>Screenshots</w:t>
      </w:r>
    </w:p>
    <w:p w14:paraId="54EF12C9" w14:textId="139C1851" w:rsidR="006309BC" w:rsidRDefault="0018179F" w:rsidP="006309BC">
      <w:r>
        <w:t xml:space="preserve">MAQS includes functionality to capture a </w:t>
      </w:r>
      <w:r w:rsidR="509AEACC">
        <w:t xml:space="preserve">screenshot when a test is met with certain conditions, such as a failed </w:t>
      </w:r>
      <w:r w:rsidR="007C5607">
        <w:t>test</w:t>
      </w:r>
      <w:r w:rsidR="509AEACC">
        <w:t xml:space="preserve"> or unexpected error.  </w:t>
      </w:r>
      <w:r w:rsidR="00D565B7">
        <w:t xml:space="preserve">The automation engineer can use the screenshots to help pinpoint the point of error and </w:t>
      </w:r>
      <w:r w:rsidR="00F72F9D">
        <w:t>diagnose</w:t>
      </w:r>
      <w:r w:rsidR="00D565B7">
        <w:t xml:space="preserve"> the issue</w:t>
      </w:r>
      <w:r w:rsidR="00F72F9D">
        <w:t>.  There are functions available to allow for</w:t>
      </w:r>
      <w:r w:rsidR="509AEACC">
        <w:t xml:space="preserve"> screenshot</w:t>
      </w:r>
      <w:r w:rsidR="003A7959">
        <w:t>s to be taken</w:t>
      </w:r>
      <w:r w:rsidR="509AEACC">
        <w:t xml:space="preserve"> at any point in a test.</w:t>
      </w:r>
    </w:p>
    <w:p w14:paraId="665D878E" w14:textId="5C5D382C" w:rsidR="00FB38FB" w:rsidRPr="006309BC" w:rsidRDefault="00FB38FB" w:rsidP="00FB38FB">
      <w:pPr>
        <w:pStyle w:val="Heading3"/>
      </w:pPr>
      <w:bookmarkStart w:id="100" w:name="_Toc17272699"/>
      <w:r>
        <w:lastRenderedPageBreak/>
        <w:t>Appium</w:t>
      </w:r>
      <w:bookmarkEnd w:id="100"/>
    </w:p>
    <w:p w14:paraId="0A7D24F6" w14:textId="166BA38A" w:rsidR="00FB38FB" w:rsidRDefault="00FB38FB" w:rsidP="00FB38FB">
      <w:bookmarkStart w:id="101" w:name="_Toc447802423"/>
      <w:bookmarkStart w:id="102" w:name="_Toc448148754"/>
      <w:bookmarkStart w:id="103" w:name="_Toc448148831"/>
      <w:bookmarkStart w:id="104" w:name="_Toc448220849"/>
      <w:bookmarkStart w:id="105" w:name="_Toc448404034"/>
      <w:r>
        <w:t>Appium is an extension of Selenium. It allows you to automate mobile applications on Android and IOS devices. As App</w:t>
      </w:r>
      <w:r w:rsidR="002F73FC">
        <w:t>ium is an off shoo</w:t>
      </w:r>
      <w:r w:rsidR="00B1310B">
        <w:t>t of Selenium the MAQS Appium capabilities are very similar to those of MAQS Selenium capabilities</w:t>
      </w:r>
      <w:r w:rsidR="002F73FC">
        <w:t>.</w:t>
      </w:r>
    </w:p>
    <w:p w14:paraId="2C8250A0" w14:textId="40C32931" w:rsidR="00C80CEB" w:rsidRDefault="00C80CEB" w:rsidP="00FB38FB">
      <w:pPr>
        <w:rPr>
          <w:rStyle w:val="Hyperlink"/>
        </w:rPr>
      </w:pPr>
      <w:r w:rsidRPr="00C80CEB">
        <w:rPr>
          <w:rStyle w:val="Hyperlink"/>
          <w:noProof/>
          <w:u w:val="none"/>
        </w:rPr>
        <w:drawing>
          <wp:inline distT="0" distB="0" distL="0" distR="0" wp14:anchorId="6D3DBCF1" wp14:editId="4FAC7AF7">
            <wp:extent cx="5936615" cy="4776470"/>
            <wp:effectExtent l="0" t="0" r="698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4776470"/>
                    </a:xfrm>
                    <a:prstGeom prst="rect">
                      <a:avLst/>
                    </a:prstGeom>
                    <a:noFill/>
                    <a:ln>
                      <a:noFill/>
                    </a:ln>
                  </pic:spPr>
                </pic:pic>
              </a:graphicData>
            </a:graphic>
          </wp:inline>
        </w:drawing>
      </w:r>
    </w:p>
    <w:p w14:paraId="3F56ABDA" w14:textId="28C7ACC8" w:rsidR="00C80CEB" w:rsidRPr="00F727B4" w:rsidRDefault="00C80CEB" w:rsidP="00C80CEB">
      <w:pPr>
        <w:pStyle w:val="ListParagraph"/>
        <w:jc w:val="center"/>
        <w:rPr>
          <w:b/>
        </w:rPr>
      </w:pPr>
      <w:r w:rsidRPr="00F727B4">
        <w:t xml:space="preserve">Figure </w:t>
      </w:r>
      <w:r w:rsidR="00DD30E7">
        <w:t>9</w:t>
      </w:r>
      <w:r w:rsidRPr="00F727B4">
        <w:t xml:space="preserve">. </w:t>
      </w:r>
      <w:r w:rsidR="00DD30E7" w:rsidRPr="00E32941">
        <w:t xml:space="preserve">Diagram of </w:t>
      </w:r>
      <w:r w:rsidR="00DD30E7">
        <w:t>Base Appium Test</w:t>
      </w:r>
    </w:p>
    <w:p w14:paraId="1A101E83" w14:textId="77777777" w:rsidR="00C80CEB" w:rsidRDefault="00C80CEB" w:rsidP="00FB38FB">
      <w:pPr>
        <w:rPr>
          <w:rStyle w:val="Hyperlink"/>
        </w:rPr>
      </w:pPr>
    </w:p>
    <w:p w14:paraId="21133FF9" w14:textId="3EA0F590" w:rsidR="00B1310B" w:rsidRDefault="00B1310B" w:rsidP="00B1310B">
      <w:pPr>
        <w:pStyle w:val="Heading4"/>
      </w:pPr>
      <w:r>
        <w:t>Appium WebDriver</w:t>
      </w:r>
    </w:p>
    <w:p w14:paraId="7A8A099F" w14:textId="751FD7CE" w:rsidR="00B1310B" w:rsidRPr="00DB4CF3" w:rsidRDefault="00B1310B" w:rsidP="00B1310B">
      <w:r>
        <w:t xml:space="preserve">Appium AppiumDriver utilizes a mobile-specific driver to send commands to a mobile </w:t>
      </w:r>
      <w:r w:rsidR="00897AEE">
        <w:t>device and</w:t>
      </w:r>
      <w:r>
        <w:t xml:space="preserve"> retrieve results.  The AppiumDriver launches and runs instanced mobile application or web application that are configured by the MAQS Framework.</w:t>
      </w:r>
    </w:p>
    <w:p w14:paraId="1CA0149F" w14:textId="77777777" w:rsidR="00B1310B" w:rsidRDefault="00B1310B" w:rsidP="00B1310B">
      <w:pPr>
        <w:pStyle w:val="Heading4"/>
      </w:pPr>
      <w:r>
        <w:t>Selenium Grid</w:t>
      </w:r>
    </w:p>
    <w:p w14:paraId="4443D4FA" w14:textId="14054A72" w:rsidR="00B1310B" w:rsidRDefault="00B1310B" w:rsidP="00B1310B">
      <w:r>
        <w:t xml:space="preserve">Appium can leverage Selenium grid and the same manner as Selenium. Appium MAQS can also easily integrate with cloud bases grid services such as </w:t>
      </w:r>
      <w:hyperlink r:id="rId36" w:history="1">
        <w:r w:rsidRPr="00B1310B">
          <w:rPr>
            <w:rStyle w:val="Hyperlink"/>
          </w:rPr>
          <w:t>Sauce Labs</w:t>
        </w:r>
      </w:hyperlink>
      <w:r>
        <w:t>.</w:t>
      </w:r>
    </w:p>
    <w:p w14:paraId="794E6404" w14:textId="28E7D0EA" w:rsidR="00B1310B" w:rsidRDefault="00B1310B" w:rsidP="00B1310B">
      <w:pPr>
        <w:pStyle w:val="Heading4"/>
      </w:pPr>
      <w:proofErr w:type="spellStart"/>
      <w:r w:rsidRPr="00B1310B">
        <w:lastRenderedPageBreak/>
        <w:t>AppiumDriverWaitExtensions</w:t>
      </w:r>
      <w:proofErr w:type="spellEnd"/>
      <w:r w:rsidRPr="00B1310B">
        <w:t xml:space="preserve"> </w:t>
      </w:r>
      <w:r>
        <w:t>Waits</w:t>
      </w:r>
    </w:p>
    <w:p w14:paraId="0D521C07" w14:textId="65FAB554" w:rsidR="00B1310B" w:rsidRDefault="00B1310B" w:rsidP="00B1310B">
      <w:r>
        <w:t xml:space="preserve">The MAQS Framework has custom “Wait For” and “Wait Until” functions that eliminate the need to use the system sleep.  Writing an explicit sleep for 10 seconds will have the test wait for 10 seconds before proceeding to the next step.  AppiumDriver waits cuts down on testing time by continuing to test an expected condition over a set interval retry.  When the expected condition has been satisfied, the test continues.  If the timeout has been occurred, the test will fail.  These waits can be utilized for responsive UI web applications that lazy load data in the background. </w:t>
      </w:r>
    </w:p>
    <w:p w14:paraId="167F74B7" w14:textId="0BEC8FB7" w:rsidR="002F73FC" w:rsidRDefault="002F73FC" w:rsidP="002F73FC">
      <w:pPr>
        <w:pStyle w:val="Heading4"/>
      </w:pPr>
      <w:r>
        <w:t>Appium Configurations</w:t>
      </w:r>
    </w:p>
    <w:p w14:paraId="53924B09" w14:textId="0BFF4017" w:rsidR="002F73FC" w:rsidRDefault="002F73FC" w:rsidP="002F73FC">
      <w:r>
        <w:t xml:space="preserve">Appium </w:t>
      </w:r>
      <w:r w:rsidR="00B1310B">
        <w:t>configurations are included in an</w:t>
      </w:r>
      <w:r>
        <w:t xml:space="preserve"> </w:t>
      </w:r>
      <w:proofErr w:type="spellStart"/>
      <w:r>
        <w:t>app.config</w:t>
      </w:r>
      <w:proofErr w:type="spellEnd"/>
      <w:r w:rsidR="00897AEE">
        <w:t xml:space="preserve"> (or </w:t>
      </w:r>
      <w:proofErr w:type="spellStart"/>
      <w:proofErr w:type="gramStart"/>
      <w:r w:rsidR="00897AEE" w:rsidRPr="008D6408">
        <w:t>appsettings.json</w:t>
      </w:r>
      <w:proofErr w:type="spellEnd"/>
      <w:proofErr w:type="gramEnd"/>
      <w:r w:rsidR="00897AEE">
        <w:t>)</w:t>
      </w:r>
      <w:r>
        <w:t xml:space="preserve"> file inside the project solution.  The file contains configurations for connecting to the mobile device, what mobile application to interact with, rules for time-outs, when to create a log file, and what type of log file is created.</w:t>
      </w:r>
    </w:p>
    <w:p w14:paraId="51A2B25A" w14:textId="5CF259EF" w:rsidR="00C057AF" w:rsidRDefault="00C057AF" w:rsidP="00C057AF">
      <w:pPr>
        <w:jc w:val="center"/>
      </w:pPr>
      <w:r>
        <w:rPr>
          <w:noProof/>
        </w:rPr>
        <w:drawing>
          <wp:inline distT="0" distB="0" distL="0" distR="0" wp14:anchorId="314C4E23" wp14:editId="3DBE700D">
            <wp:extent cx="4084555" cy="1255594"/>
            <wp:effectExtent l="0" t="0" r="0" b="1905"/>
            <wp:docPr id="1553032329" name="Picture 155303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4929" cy="1286449"/>
                    </a:xfrm>
                    <a:prstGeom prst="rect">
                      <a:avLst/>
                    </a:prstGeom>
                  </pic:spPr>
                </pic:pic>
              </a:graphicData>
            </a:graphic>
          </wp:inline>
        </w:drawing>
      </w:r>
    </w:p>
    <w:p w14:paraId="71E5353E" w14:textId="69CDA737" w:rsidR="00C057AF" w:rsidRDefault="00C057AF" w:rsidP="00C057AF">
      <w:pPr>
        <w:jc w:val="center"/>
      </w:pPr>
      <w:r w:rsidRPr="00C057AF">
        <w:t>Figure 7. Example of Appium configuration settings</w:t>
      </w:r>
    </w:p>
    <w:p w14:paraId="37F35998" w14:textId="45CFBFD7" w:rsidR="00C057AF" w:rsidRDefault="00C057AF" w:rsidP="00C057AF">
      <w:pPr>
        <w:pStyle w:val="ListParagraph"/>
        <w:jc w:val="center"/>
      </w:pPr>
      <w:r>
        <w:rPr>
          <w:noProof/>
        </w:rPr>
        <w:drawing>
          <wp:inline distT="0" distB="0" distL="0" distR="0" wp14:anchorId="1D5AAAC0" wp14:editId="6229320C">
            <wp:extent cx="3671248" cy="1269820"/>
            <wp:effectExtent l="0" t="0" r="5715" b="6985"/>
            <wp:docPr id="1553032327" name="Picture 155303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1475" cy="1273357"/>
                    </a:xfrm>
                    <a:prstGeom prst="rect">
                      <a:avLst/>
                    </a:prstGeom>
                  </pic:spPr>
                </pic:pic>
              </a:graphicData>
            </a:graphic>
          </wp:inline>
        </w:drawing>
      </w:r>
    </w:p>
    <w:p w14:paraId="0DC0FD2E" w14:textId="3B4B3814" w:rsidR="00C057AF" w:rsidRDefault="00DD30E7" w:rsidP="00C057AF">
      <w:pPr>
        <w:pStyle w:val="ListParagraph"/>
        <w:jc w:val="center"/>
      </w:pPr>
      <w:r>
        <w:t>Figure 10</w:t>
      </w:r>
      <w:r w:rsidR="00C057AF">
        <w:t>. Example of Appium remote capability configuration settings</w:t>
      </w:r>
    </w:p>
    <w:p w14:paraId="2B957ABE" w14:textId="77777777" w:rsidR="00C057AF" w:rsidRDefault="00C057AF" w:rsidP="00E218FA"/>
    <w:p w14:paraId="36D88E5F" w14:textId="527DFFF5" w:rsidR="00333378" w:rsidRPr="00E218FA" w:rsidRDefault="00333378" w:rsidP="00E218FA">
      <w:pPr>
        <w:pStyle w:val="Heading3"/>
      </w:pPr>
      <w:bookmarkStart w:id="106" w:name="_Toc17272700"/>
      <w:r>
        <w:t>Database</w:t>
      </w:r>
      <w:bookmarkEnd w:id="101"/>
      <w:bookmarkEnd w:id="102"/>
      <w:bookmarkEnd w:id="103"/>
      <w:bookmarkEnd w:id="104"/>
      <w:bookmarkEnd w:id="105"/>
      <w:bookmarkEnd w:id="106"/>
    </w:p>
    <w:p w14:paraId="5590915D" w14:textId="4D0AE8DD" w:rsidR="0D69A2CC" w:rsidRDefault="509AEACC">
      <w:r>
        <w:t xml:space="preserve">MAQS database testing supports running SQL commands against a database.  </w:t>
      </w:r>
      <w:r w:rsidR="00327408">
        <w:t xml:space="preserve">It </w:t>
      </w:r>
      <w:proofErr w:type="gramStart"/>
      <w:r w:rsidR="00327408">
        <w:t>has the ability to</w:t>
      </w:r>
      <w:proofErr w:type="gramEnd"/>
      <w:r w:rsidR="00327408">
        <w:t xml:space="preserve"> run</w:t>
      </w:r>
      <w:r w:rsidR="00F34675">
        <w:t xml:space="preserve"> queries, return query results, run stored procedures and log</w:t>
      </w:r>
      <w:r>
        <w:t xml:space="preserve"> results. In the tests you can specify full SQL queries, define parameters, and specify pass or fail conditions.</w:t>
      </w:r>
    </w:p>
    <w:p w14:paraId="36945089" w14:textId="552A4F4E" w:rsidR="00765F1E" w:rsidRDefault="00765F1E">
      <w:r>
        <w:rPr>
          <w:noProof/>
        </w:rPr>
        <w:lastRenderedPageBreak/>
        <w:drawing>
          <wp:inline distT="0" distB="0" distL="0" distR="0" wp14:anchorId="6A8F8458" wp14:editId="251577B3">
            <wp:extent cx="5936615" cy="2586355"/>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2586355"/>
                    </a:xfrm>
                    <a:prstGeom prst="rect">
                      <a:avLst/>
                    </a:prstGeom>
                    <a:noFill/>
                    <a:ln>
                      <a:noFill/>
                    </a:ln>
                  </pic:spPr>
                </pic:pic>
              </a:graphicData>
            </a:graphic>
          </wp:inline>
        </w:drawing>
      </w:r>
    </w:p>
    <w:p w14:paraId="733F603E" w14:textId="3F59621D" w:rsidR="00DD30E7" w:rsidRPr="00F727B4" w:rsidRDefault="00DD30E7" w:rsidP="00DD30E7">
      <w:pPr>
        <w:pStyle w:val="ListParagraph"/>
        <w:jc w:val="center"/>
        <w:rPr>
          <w:b/>
        </w:rPr>
      </w:pPr>
      <w:r w:rsidRPr="00F727B4">
        <w:t xml:space="preserve">Figure </w:t>
      </w:r>
      <w:r>
        <w:t>11</w:t>
      </w:r>
      <w:r w:rsidRPr="00F727B4">
        <w:t xml:space="preserve">. </w:t>
      </w:r>
      <w:r w:rsidRPr="00E32941">
        <w:t xml:space="preserve">Diagram of </w:t>
      </w:r>
      <w:r>
        <w:t>Base Database Test</w:t>
      </w:r>
    </w:p>
    <w:p w14:paraId="53315933" w14:textId="77777777" w:rsidR="00765F1E" w:rsidRDefault="00765F1E"/>
    <w:p w14:paraId="39F8B354" w14:textId="4229D9D9" w:rsidR="00ED4838" w:rsidRPr="00ED4838" w:rsidRDefault="0D69A2CC" w:rsidP="00ED4838">
      <w:pPr>
        <w:spacing w:after="0" w:line="240" w:lineRule="auto"/>
        <w:jc w:val="center"/>
      </w:pPr>
      <w:r>
        <w:rPr>
          <w:noProof/>
        </w:rPr>
        <w:drawing>
          <wp:inline distT="0" distB="0" distL="0" distR="0" wp14:anchorId="071D8454" wp14:editId="3437B90C">
            <wp:extent cx="5943600" cy="3019425"/>
            <wp:effectExtent l="0" t="0" r="0" b="0"/>
            <wp:docPr id="155526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bookmarkStart w:id="107" w:name="_Toc447802424"/>
      <w:r w:rsidR="00E218FA">
        <w:t>Figure</w:t>
      </w:r>
      <w:r w:rsidR="00DD30E7">
        <w:t xml:space="preserve"> 12</w:t>
      </w:r>
      <w:r w:rsidR="00476BE1">
        <w:t>.</w:t>
      </w:r>
      <w:r w:rsidR="3F0DECA0">
        <w:t xml:space="preserve"> Example of a test that is querying database</w:t>
      </w:r>
    </w:p>
    <w:p w14:paraId="50B91E7F" w14:textId="77777777" w:rsidR="00DB2F88" w:rsidRDefault="00DB2F88" w:rsidP="06F18594">
      <w:pPr>
        <w:spacing w:after="0" w:line="240" w:lineRule="auto"/>
        <w:jc w:val="center"/>
      </w:pPr>
    </w:p>
    <w:p w14:paraId="0BBC585E" w14:textId="6A0B2716" w:rsidR="0043647B" w:rsidRPr="0043647B" w:rsidRDefault="00DB2F88" w:rsidP="0043647B">
      <w:pPr>
        <w:pStyle w:val="Heading4"/>
      </w:pPr>
      <w:r>
        <w:t>Database Configuration</w:t>
      </w:r>
    </w:p>
    <w:p w14:paraId="3447A334" w14:textId="2DDFE5C0" w:rsidR="00874210" w:rsidRPr="00874210" w:rsidRDefault="005F5D2B" w:rsidP="00874210">
      <w:r>
        <w:t xml:space="preserve">Database </w:t>
      </w:r>
      <w:r w:rsidR="00001C1B">
        <w:t xml:space="preserve">configurations are included in </w:t>
      </w:r>
      <w:proofErr w:type="gramStart"/>
      <w:r w:rsidR="00001C1B">
        <w:t>a</w:t>
      </w:r>
      <w:proofErr w:type="gramEnd"/>
      <w:r w:rsidR="00001C1B">
        <w:t xml:space="preserve"> </w:t>
      </w:r>
      <w:proofErr w:type="spellStart"/>
      <w:r w:rsidR="00001C1B">
        <w:t>app.config</w:t>
      </w:r>
      <w:proofErr w:type="spellEnd"/>
      <w:r w:rsidR="00001C1B">
        <w:t xml:space="preserve"> file inside the project solution.  The file contains configurations for</w:t>
      </w:r>
      <w:r w:rsidR="00101BBC">
        <w:t xml:space="preserve"> connecting to a database</w:t>
      </w:r>
      <w:r w:rsidR="00787234">
        <w:t>, rules for time-outs, when to create a log file, and what type of log file is created.</w:t>
      </w:r>
    </w:p>
    <w:p w14:paraId="3E635A64" w14:textId="4173A7A0" w:rsidR="00E70A6F" w:rsidRPr="00E70A6F" w:rsidRDefault="00BF2E42" w:rsidP="00385DF1">
      <w:pPr>
        <w:jc w:val="center"/>
      </w:pPr>
      <w:r>
        <w:rPr>
          <w:noProof/>
        </w:rPr>
        <w:lastRenderedPageBreak/>
        <w:drawing>
          <wp:inline distT="0" distB="0" distL="0" distR="0" wp14:anchorId="0CF26F28" wp14:editId="421055F8">
            <wp:extent cx="3500651" cy="638093"/>
            <wp:effectExtent l="0" t="0" r="5080" b="0"/>
            <wp:docPr id="1553032323" name="Picture 155303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9000" cy="643260"/>
                    </a:xfrm>
                    <a:prstGeom prst="rect">
                      <a:avLst/>
                    </a:prstGeom>
                  </pic:spPr>
                </pic:pic>
              </a:graphicData>
            </a:graphic>
          </wp:inline>
        </w:drawing>
      </w:r>
    </w:p>
    <w:p w14:paraId="027BA8C5" w14:textId="29F9403E" w:rsidR="00385DF1" w:rsidRPr="00DB2F88" w:rsidRDefault="00DD30E7" w:rsidP="00385DF1">
      <w:pPr>
        <w:jc w:val="center"/>
      </w:pPr>
      <w:r>
        <w:t>Figure 13</w:t>
      </w:r>
      <w:r w:rsidR="00476BE1">
        <w:t>.</w:t>
      </w:r>
      <w:r w:rsidR="00385DF1">
        <w:t xml:space="preserve"> Example of database configuration settings</w:t>
      </w:r>
    </w:p>
    <w:p w14:paraId="20191827" w14:textId="7B16A4FA" w:rsidR="00822601" w:rsidRDefault="00822601" w:rsidP="00F34675">
      <w:pPr>
        <w:spacing w:after="0" w:line="240" w:lineRule="auto"/>
      </w:pPr>
    </w:p>
    <w:p w14:paraId="5C6EC63A" w14:textId="2B50F600" w:rsidR="00333378" w:rsidRDefault="00333378" w:rsidP="00333378">
      <w:pPr>
        <w:pStyle w:val="Heading3"/>
      </w:pPr>
      <w:bookmarkStart w:id="108" w:name="_Toc448148755"/>
      <w:bookmarkStart w:id="109" w:name="_Toc448148832"/>
      <w:bookmarkStart w:id="110" w:name="_Toc448220850"/>
      <w:bookmarkStart w:id="111" w:name="_Toc448404035"/>
      <w:bookmarkStart w:id="112" w:name="_Toc17272701"/>
      <w:r>
        <w:t>Web Services</w:t>
      </w:r>
      <w:bookmarkEnd w:id="107"/>
      <w:bookmarkEnd w:id="108"/>
      <w:bookmarkEnd w:id="109"/>
      <w:bookmarkEnd w:id="110"/>
      <w:bookmarkEnd w:id="111"/>
      <w:bookmarkEnd w:id="112"/>
    </w:p>
    <w:p w14:paraId="6AC97255" w14:textId="67E48BDA" w:rsidR="7A46E2E4" w:rsidRDefault="509AEACC">
      <w:r>
        <w:t>MAQS web services utilize</w:t>
      </w:r>
      <w:r w:rsidR="00CB1651">
        <w:t>s</w:t>
      </w:r>
      <w:r>
        <w:t xml:space="preserve"> the ASP.</w:t>
      </w:r>
      <w:r w:rsidR="00B77B2C">
        <w:t>NET Web API</w:t>
      </w:r>
      <w:r w:rsidR="0017537F">
        <w:t xml:space="preserve"> framework</w:t>
      </w:r>
      <w:r w:rsidR="00B77B2C">
        <w:t xml:space="preserve">.  With the </w:t>
      </w:r>
      <w:r>
        <w:t>framework</w:t>
      </w:r>
      <w:r w:rsidR="00D606FD">
        <w:t>,</w:t>
      </w:r>
      <w:r>
        <w:t xml:space="preserve"> it </w:t>
      </w:r>
      <w:r w:rsidR="00D606FD">
        <w:t>is simple to build web service calls</w:t>
      </w:r>
      <w:r>
        <w:t xml:space="preserve"> </w:t>
      </w:r>
      <w:r w:rsidR="00D606FD">
        <w:t xml:space="preserve">for a variety of </w:t>
      </w:r>
      <w:r w:rsidR="009D2992">
        <w:t xml:space="preserve">functions.  The MAQS framework </w:t>
      </w:r>
      <w:r w:rsidR="00FD2BB2">
        <w:t xml:space="preserve">includes </w:t>
      </w:r>
      <w:r w:rsidR="00487506">
        <w:t xml:space="preserve">functions to expect </w:t>
      </w:r>
      <w:r w:rsidR="005114FE">
        <w:t xml:space="preserve">a </w:t>
      </w:r>
      <w:r w:rsidR="00487506">
        <w:t>successful call,</w:t>
      </w:r>
      <w:r w:rsidR="005114FE">
        <w:t xml:space="preserve"> a</w:t>
      </w:r>
      <w:r w:rsidR="00286FED">
        <w:t xml:space="preserve"> HTTP response back from a</w:t>
      </w:r>
      <w:r w:rsidR="007D4891">
        <w:t xml:space="preserve"> web service, the string content returned, crea</w:t>
      </w:r>
      <w:r w:rsidR="00286FED">
        <w:t>ting HTTP content, as well other functions.</w:t>
      </w:r>
    </w:p>
    <w:p w14:paraId="45D60F80" w14:textId="2C2CD2BB" w:rsidR="00601624" w:rsidRDefault="00601624">
      <w:r>
        <w:rPr>
          <w:noProof/>
        </w:rPr>
        <w:drawing>
          <wp:inline distT="0" distB="0" distL="0" distR="0" wp14:anchorId="298B0FAB" wp14:editId="15C12B7C">
            <wp:extent cx="5943600" cy="2449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28D937E7" w14:textId="11FFA72B" w:rsidR="00DD30E7" w:rsidRPr="00F727B4" w:rsidRDefault="00DD30E7" w:rsidP="00DD30E7">
      <w:pPr>
        <w:pStyle w:val="ListParagraph"/>
        <w:jc w:val="center"/>
        <w:rPr>
          <w:b/>
        </w:rPr>
      </w:pPr>
      <w:r w:rsidRPr="00F727B4">
        <w:t xml:space="preserve">Figure </w:t>
      </w:r>
      <w:r>
        <w:t>14</w:t>
      </w:r>
      <w:r w:rsidRPr="00F727B4">
        <w:t xml:space="preserve">. </w:t>
      </w:r>
      <w:r w:rsidRPr="00E32941">
        <w:t xml:space="preserve">Diagram of </w:t>
      </w:r>
      <w:r>
        <w:t xml:space="preserve">Base </w:t>
      </w:r>
      <w:r w:rsidR="00457E9E">
        <w:t>Web Service</w:t>
      </w:r>
      <w:r>
        <w:t xml:space="preserve"> Test</w:t>
      </w:r>
    </w:p>
    <w:p w14:paraId="4E9D2474" w14:textId="77777777" w:rsidR="00DD30E7" w:rsidRDefault="00DD30E7"/>
    <w:p w14:paraId="04395432" w14:textId="42D8AA09" w:rsidR="002C1D53" w:rsidRPr="002C1D53" w:rsidRDefault="0D69A2CC" w:rsidP="002C1D53">
      <w:pPr>
        <w:pStyle w:val="Heading4"/>
      </w:pPr>
      <w:r>
        <w:t xml:space="preserve">Web Service Model </w:t>
      </w:r>
    </w:p>
    <w:p w14:paraId="32020738" w14:textId="30F7E9F5" w:rsidR="00374776" w:rsidRPr="00374776" w:rsidRDefault="509AEACC" w:rsidP="00374776">
      <w:r>
        <w:t xml:space="preserve">Web service models are created for any type of data format.  They contain </w:t>
      </w:r>
      <w:r w:rsidR="00F8436E">
        <w:t>models of the object</w:t>
      </w:r>
      <w:r w:rsidR="009F4D96">
        <w:t xml:space="preserve"> that will be sent or received through the web service calls.</w:t>
      </w:r>
      <w:r>
        <w:t xml:space="preserve"> </w:t>
      </w:r>
    </w:p>
    <w:p w14:paraId="1AD42227" w14:textId="28BFDE50" w:rsidR="00541181" w:rsidRPr="00541181" w:rsidRDefault="6FA9014D" w:rsidP="06F18594">
      <w:pPr>
        <w:spacing w:after="0"/>
        <w:jc w:val="center"/>
      </w:pPr>
      <w:r>
        <w:rPr>
          <w:noProof/>
        </w:rPr>
        <w:lastRenderedPageBreak/>
        <w:drawing>
          <wp:inline distT="0" distB="0" distL="0" distR="0" wp14:anchorId="702AFD82" wp14:editId="794A53ED">
            <wp:extent cx="5034440" cy="3405188"/>
            <wp:effectExtent l="0" t="0" r="0" b="0"/>
            <wp:docPr id="203216486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034440" cy="3405188"/>
                    </a:xfrm>
                    <a:prstGeom prst="rect">
                      <a:avLst/>
                    </a:prstGeom>
                  </pic:spPr>
                </pic:pic>
              </a:graphicData>
            </a:graphic>
          </wp:inline>
        </w:drawing>
      </w:r>
    </w:p>
    <w:p w14:paraId="14C42FAB" w14:textId="25530651" w:rsidR="3F0DECA0" w:rsidRDefault="3F0DECA0" w:rsidP="3F0DECA0">
      <w:pPr>
        <w:pStyle w:val="ListParagraph"/>
        <w:spacing w:after="0" w:line="240" w:lineRule="auto"/>
        <w:jc w:val="center"/>
      </w:pPr>
      <w:r>
        <w:t>Fig</w:t>
      </w:r>
      <w:r w:rsidR="00DD30E7">
        <w:t>ure 15</w:t>
      </w:r>
      <w:r w:rsidR="00476BE1">
        <w:t>.</w:t>
      </w:r>
      <w:r>
        <w:t xml:space="preserve"> Example of XML and </w:t>
      </w:r>
      <w:r w:rsidR="06F18594">
        <w:t>JSON</w:t>
      </w:r>
      <w:r>
        <w:t xml:space="preserve"> Model</w:t>
      </w:r>
    </w:p>
    <w:p w14:paraId="19D593C3" w14:textId="07AAE488" w:rsidR="002A169E" w:rsidRPr="00E218FA" w:rsidRDefault="0D69A2CC" w:rsidP="00E218FA">
      <w:pPr>
        <w:pStyle w:val="Heading4"/>
        <w:rPr>
          <w:rFonts w:eastAsia="Calibri Light"/>
        </w:rPr>
      </w:pPr>
      <w:r w:rsidRPr="671F25FF">
        <w:rPr>
          <w:rFonts w:eastAsia="Calibri Light"/>
        </w:rPr>
        <w:t>Web Service Tests</w:t>
      </w:r>
    </w:p>
    <w:p w14:paraId="560C31D4" w14:textId="00266EFD" w:rsidR="00B04A63" w:rsidRPr="00B04A63" w:rsidRDefault="509AEACC" w:rsidP="00B04A63">
      <w:r>
        <w:t xml:space="preserve">Web service tests </w:t>
      </w:r>
      <w:r w:rsidR="00E26C42">
        <w:t xml:space="preserve">can </w:t>
      </w:r>
      <w:r>
        <w:t>c</w:t>
      </w:r>
      <w:r w:rsidR="00E26C42">
        <w:t>ontain</w:t>
      </w:r>
      <w:r>
        <w:t xml:space="preserve"> </w:t>
      </w:r>
      <w:r w:rsidR="0052519A">
        <w:t xml:space="preserve">model creation, </w:t>
      </w:r>
      <w:r>
        <w:t>test details, method calls to</w:t>
      </w:r>
      <w:r w:rsidR="0052519A">
        <w:t xml:space="preserve"> the</w:t>
      </w:r>
      <w:r>
        <w:t xml:space="preserve"> web service, and actions. </w:t>
      </w:r>
      <w:r w:rsidR="00CA4381">
        <w:t>Acceptance criteria can be written to determine under which conditions web services tests pass or fail.</w:t>
      </w:r>
    </w:p>
    <w:p w14:paraId="6BB85662" w14:textId="36139FBC" w:rsidR="31F17DB9" w:rsidRDefault="31F17DB9" w:rsidP="43E5E5B7">
      <w:pPr>
        <w:spacing w:after="0"/>
        <w:jc w:val="center"/>
      </w:pPr>
      <w:r>
        <w:rPr>
          <w:noProof/>
        </w:rPr>
        <w:drawing>
          <wp:inline distT="0" distB="0" distL="0" distR="0" wp14:anchorId="70207C75" wp14:editId="17D9BCF4">
            <wp:extent cx="5297997" cy="2927986"/>
            <wp:effectExtent l="0" t="0" r="0" b="0"/>
            <wp:docPr id="1806076114"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297997" cy="2927986"/>
                    </a:xfrm>
                    <a:prstGeom prst="rect">
                      <a:avLst/>
                    </a:prstGeom>
                  </pic:spPr>
                </pic:pic>
              </a:graphicData>
            </a:graphic>
          </wp:inline>
        </w:drawing>
      </w:r>
    </w:p>
    <w:p w14:paraId="7AA78F3B" w14:textId="06EB723D" w:rsidR="43E5E5B7" w:rsidRDefault="00DD30E7" w:rsidP="43E5E5B7">
      <w:pPr>
        <w:pStyle w:val="ListParagraph"/>
        <w:spacing w:after="0" w:line="240" w:lineRule="auto"/>
        <w:jc w:val="center"/>
      </w:pPr>
      <w:r>
        <w:t>Figure 16</w:t>
      </w:r>
      <w:r w:rsidR="00476BE1">
        <w:t>.</w:t>
      </w:r>
      <w:r w:rsidR="6184605F">
        <w:t xml:space="preserve"> Example test of JSON </w:t>
      </w:r>
      <w:r w:rsidR="11117E8D">
        <w:t>test</w:t>
      </w:r>
    </w:p>
    <w:p w14:paraId="7C7B1BE9" w14:textId="77777777" w:rsidR="0034662A" w:rsidRDefault="0034662A" w:rsidP="43E5E5B7">
      <w:pPr>
        <w:pStyle w:val="ListParagraph"/>
        <w:spacing w:after="0" w:line="240" w:lineRule="auto"/>
        <w:jc w:val="center"/>
      </w:pPr>
    </w:p>
    <w:p w14:paraId="18EE170F" w14:textId="3979EEDA" w:rsidR="00551B44" w:rsidRDefault="00551B44" w:rsidP="00551B44">
      <w:pPr>
        <w:pStyle w:val="Heading4"/>
        <w:rPr>
          <w:rFonts w:eastAsia="Calibri Light"/>
        </w:rPr>
      </w:pPr>
      <w:r w:rsidRPr="53BE462F">
        <w:rPr>
          <w:rFonts w:ascii="Calibri Light" w:eastAsia="Calibri Light" w:hAnsi="Calibri Light" w:cs="Calibri Light"/>
        </w:rPr>
        <w:lastRenderedPageBreak/>
        <w:t>Web Service Test Configuration</w:t>
      </w:r>
    </w:p>
    <w:p w14:paraId="3CEEB098" w14:textId="77777777" w:rsidR="00BF2E42" w:rsidRDefault="509AEACC" w:rsidP="00BF2E42">
      <w:pPr>
        <w:jc w:val="center"/>
        <w:rPr>
          <w:noProof/>
        </w:rPr>
      </w:pPr>
      <w:r w:rsidRPr="509AEACC">
        <w:rPr>
          <w:rFonts w:ascii="Calibri" w:eastAsia="Calibri" w:hAnsi="Calibri" w:cs="Calibri"/>
        </w:rPr>
        <w:t>WebService test configuration settings are included in a configuration file, where settings such as changing WebService timeouts, choosing when a log is created for a test, and what type of log is output.</w:t>
      </w:r>
      <w:r w:rsidR="00BF2E42" w:rsidRPr="00BF2E42">
        <w:rPr>
          <w:noProof/>
        </w:rPr>
        <w:t xml:space="preserve"> </w:t>
      </w:r>
    </w:p>
    <w:p w14:paraId="5FE78E85" w14:textId="676C3308" w:rsidR="001C37D2" w:rsidRPr="00E218FA" w:rsidRDefault="00BF2E42" w:rsidP="00BF2E42">
      <w:pPr>
        <w:jc w:val="center"/>
        <w:rPr>
          <w:rFonts w:ascii="Calibri Light" w:eastAsia="Calibri Light" w:hAnsi="Calibri Light" w:cs="Calibri Light"/>
          <w:i/>
          <w:iCs/>
          <w:color w:val="5D932F" w:themeColor="accent1" w:themeShade="BF"/>
        </w:rPr>
      </w:pPr>
      <w:r>
        <w:rPr>
          <w:noProof/>
        </w:rPr>
        <w:drawing>
          <wp:inline distT="0" distB="0" distL="0" distR="0" wp14:anchorId="1CE0C1B7" wp14:editId="40F19FF4">
            <wp:extent cx="4087504" cy="619676"/>
            <wp:effectExtent l="0" t="0" r="0" b="9525"/>
            <wp:docPr id="1553032325" name="Picture 155303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2079" cy="624918"/>
                    </a:xfrm>
                    <a:prstGeom prst="rect">
                      <a:avLst/>
                    </a:prstGeom>
                  </pic:spPr>
                </pic:pic>
              </a:graphicData>
            </a:graphic>
          </wp:inline>
        </w:drawing>
      </w:r>
    </w:p>
    <w:p w14:paraId="23B1E486" w14:textId="3ECA41CE" w:rsidR="00C425A0" w:rsidRPr="00C425A0" w:rsidRDefault="29AADB5E" w:rsidP="29AADB5E">
      <w:pPr>
        <w:spacing w:after="0" w:line="240" w:lineRule="auto"/>
        <w:jc w:val="center"/>
      </w:pPr>
      <w:r>
        <w:t>Fig</w:t>
      </w:r>
      <w:r w:rsidR="00476BE1">
        <w:t>ure</w:t>
      </w:r>
      <w:r w:rsidR="00457E9E">
        <w:t xml:space="preserve"> 17</w:t>
      </w:r>
      <w:r w:rsidR="00476BE1">
        <w:t>.</w:t>
      </w:r>
      <w:r>
        <w:t xml:space="preserve"> Webservice </w:t>
      </w:r>
      <w:r w:rsidR="57D16BE3">
        <w:t>App.</w:t>
      </w:r>
      <w:r>
        <w:t>config</w:t>
      </w:r>
      <w:r w:rsidR="57D16BE3">
        <w:t xml:space="preserve"> </w:t>
      </w:r>
    </w:p>
    <w:p w14:paraId="1EDD9EFD" w14:textId="77777777" w:rsidR="00DD30E7" w:rsidRDefault="00DD30E7" w:rsidP="00DD30E7">
      <w:pPr>
        <w:pStyle w:val="Heading3"/>
      </w:pPr>
      <w:bookmarkStart w:id="113" w:name="_Toc17272702"/>
      <w:bookmarkStart w:id="114" w:name="_Toc448404045"/>
      <w:bookmarkStart w:id="115" w:name="_Toc447802429"/>
      <w:bookmarkStart w:id="116" w:name="_Toc448148761"/>
      <w:bookmarkStart w:id="117" w:name="_Toc448148838"/>
      <w:bookmarkStart w:id="118" w:name="_Toc448220856"/>
      <w:bookmarkStart w:id="119" w:name="_Toc448404040"/>
      <w:r>
        <w:t>Email</w:t>
      </w:r>
      <w:bookmarkEnd w:id="113"/>
    </w:p>
    <w:p w14:paraId="3729167E" w14:textId="77777777" w:rsidR="00DD30E7" w:rsidRDefault="00DD30E7" w:rsidP="00DD30E7">
      <w:r>
        <w:t xml:space="preserve">MAQS email testing supports interactions with an IMAP capable email. It </w:t>
      </w:r>
      <w:proofErr w:type="gramStart"/>
      <w:r>
        <w:t>has the ability to</w:t>
      </w:r>
      <w:proofErr w:type="gramEnd"/>
      <w:r>
        <w:t xml:space="preserve"> search for, read, download attachments, move and delete emails.</w:t>
      </w:r>
    </w:p>
    <w:p w14:paraId="3E50BDA9" w14:textId="77777777" w:rsidR="00DD30E7" w:rsidRDefault="00DD30E7" w:rsidP="00DD30E7">
      <w:r>
        <w:rPr>
          <w:noProof/>
        </w:rPr>
        <w:drawing>
          <wp:inline distT="0" distB="0" distL="0" distR="0" wp14:anchorId="2739252D" wp14:editId="5653FD59">
            <wp:extent cx="5943600" cy="2879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3A88C6B9" w14:textId="1B4C0E69" w:rsidR="00DD30E7" w:rsidRPr="00F727B4" w:rsidRDefault="00DD30E7" w:rsidP="00DD30E7">
      <w:pPr>
        <w:pStyle w:val="ListParagraph"/>
        <w:jc w:val="center"/>
        <w:rPr>
          <w:b/>
        </w:rPr>
      </w:pPr>
      <w:r w:rsidRPr="00F727B4">
        <w:t xml:space="preserve">Figure </w:t>
      </w:r>
      <w:r w:rsidR="00457E9E">
        <w:t>18</w:t>
      </w:r>
      <w:r w:rsidRPr="00F727B4">
        <w:t xml:space="preserve">. </w:t>
      </w:r>
      <w:r w:rsidRPr="00E32941">
        <w:t xml:space="preserve">Diagram of </w:t>
      </w:r>
      <w:r>
        <w:t>Base Email Test</w:t>
      </w:r>
    </w:p>
    <w:p w14:paraId="2C3C883E" w14:textId="77777777" w:rsidR="00DD30E7" w:rsidRDefault="00DD30E7" w:rsidP="00DD30E7">
      <w:pPr>
        <w:jc w:val="center"/>
      </w:pPr>
      <w:r>
        <w:rPr>
          <w:noProof/>
        </w:rPr>
        <w:drawing>
          <wp:inline distT="0" distB="0" distL="0" distR="0" wp14:anchorId="6F2B1C8A" wp14:editId="63F2D8D6">
            <wp:extent cx="4974609" cy="2044054"/>
            <wp:effectExtent l="0" t="0" r="0" b="0"/>
            <wp:docPr id="1553032330" name="Picture 155303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0189" cy="2050456"/>
                    </a:xfrm>
                    <a:prstGeom prst="rect">
                      <a:avLst/>
                    </a:prstGeom>
                  </pic:spPr>
                </pic:pic>
              </a:graphicData>
            </a:graphic>
          </wp:inline>
        </w:drawing>
      </w:r>
    </w:p>
    <w:p w14:paraId="4BB25CB3" w14:textId="1AD7BEFB" w:rsidR="00457E9E" w:rsidRPr="00F727B4" w:rsidRDefault="00457E9E" w:rsidP="00457E9E">
      <w:pPr>
        <w:pStyle w:val="ListParagraph"/>
        <w:jc w:val="center"/>
        <w:rPr>
          <w:b/>
        </w:rPr>
      </w:pPr>
      <w:r w:rsidRPr="00F727B4">
        <w:t xml:space="preserve">Figure </w:t>
      </w:r>
      <w:r>
        <w:t>19</w:t>
      </w:r>
      <w:r w:rsidRPr="00F727B4">
        <w:t xml:space="preserve">. </w:t>
      </w:r>
      <w:r>
        <w:t>Example Email Test</w:t>
      </w:r>
    </w:p>
    <w:p w14:paraId="1AF770CD" w14:textId="77777777" w:rsidR="00DD30E7" w:rsidRDefault="00DD30E7" w:rsidP="00DD30E7"/>
    <w:p w14:paraId="21AF344D" w14:textId="77777777" w:rsidR="00DD30E7" w:rsidRDefault="00DD30E7" w:rsidP="00DD30E7">
      <w:pPr>
        <w:pStyle w:val="Heading4"/>
      </w:pPr>
      <w:r>
        <w:t>Email Configuration</w:t>
      </w:r>
    </w:p>
    <w:p w14:paraId="597640EB" w14:textId="77777777" w:rsidR="00DD30E7" w:rsidRPr="00874210" w:rsidRDefault="00DD30E7" w:rsidP="00DD30E7">
      <w:r>
        <w:t xml:space="preserve">Email configurations are included in an </w:t>
      </w:r>
      <w:proofErr w:type="spellStart"/>
      <w:r>
        <w:t>app.config</w:t>
      </w:r>
      <w:proofErr w:type="spellEnd"/>
      <w:r>
        <w:t xml:space="preserve"> file inside the project solution.  The file contains configurations for connecting to the email server and an optional download override location.</w:t>
      </w:r>
    </w:p>
    <w:p w14:paraId="28A55422" w14:textId="77777777" w:rsidR="00DD30E7" w:rsidRDefault="00DD30E7" w:rsidP="00DD30E7"/>
    <w:p w14:paraId="6999713E" w14:textId="77777777" w:rsidR="00DD30E7" w:rsidRDefault="00DD30E7" w:rsidP="00DD30E7">
      <w:r>
        <w:rPr>
          <w:noProof/>
        </w:rPr>
        <w:drawing>
          <wp:inline distT="0" distB="0" distL="0" distR="0" wp14:anchorId="76756993" wp14:editId="11601275">
            <wp:extent cx="5943600" cy="1259205"/>
            <wp:effectExtent l="0" t="0" r="0" b="0"/>
            <wp:docPr id="1553032324" name="Picture 155303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59205"/>
                    </a:xfrm>
                    <a:prstGeom prst="rect">
                      <a:avLst/>
                    </a:prstGeom>
                  </pic:spPr>
                </pic:pic>
              </a:graphicData>
            </a:graphic>
          </wp:inline>
        </w:drawing>
      </w:r>
    </w:p>
    <w:p w14:paraId="3E9A5002" w14:textId="52B232F4" w:rsidR="00DD30E7" w:rsidRPr="00DB2F88" w:rsidRDefault="00457E9E" w:rsidP="00DD30E7">
      <w:pPr>
        <w:jc w:val="center"/>
      </w:pPr>
      <w:r>
        <w:t>Figure 20</w:t>
      </w:r>
      <w:r w:rsidR="00DD30E7">
        <w:t>. Example of email configuration settings</w:t>
      </w:r>
    </w:p>
    <w:p w14:paraId="40FC3990" w14:textId="77777777" w:rsidR="00DD30E7" w:rsidRPr="00765F1E" w:rsidRDefault="00DD30E7" w:rsidP="00DD30E7"/>
    <w:p w14:paraId="3585B6DD" w14:textId="77777777" w:rsidR="00DE62DF" w:rsidRPr="00952B28" w:rsidRDefault="00DE62DF" w:rsidP="00DE62DF">
      <w:pPr>
        <w:pStyle w:val="Heading2"/>
      </w:pPr>
      <w:bookmarkStart w:id="120" w:name="_Toc17272703"/>
      <w:r>
        <w:t>Test Adapters</w:t>
      </w:r>
      <w:bookmarkEnd w:id="114"/>
      <w:bookmarkEnd w:id="120"/>
    </w:p>
    <w:p w14:paraId="65C51659" w14:textId="77777777" w:rsidR="00DE62DF" w:rsidRDefault="00DE62DF" w:rsidP="00DE62DF">
      <w:r>
        <w:t xml:space="preserve">MAQS utilizes the Microsoft unit testing framework and NUnit. Leveraging these unit testing frameworks allows MAQS to easily integrate practically any modern build server.  This integration is essential when adding automated testing to your DevOps release pipeline. </w:t>
      </w:r>
    </w:p>
    <w:p w14:paraId="54F73AE8" w14:textId="77777777" w:rsidR="00DE62DF" w:rsidRPr="004C771A" w:rsidRDefault="00DE62DF" w:rsidP="00DE62DF">
      <w:pPr>
        <w:pStyle w:val="Heading3"/>
      </w:pPr>
      <w:bookmarkStart w:id="121" w:name="_Toc448148767"/>
      <w:bookmarkStart w:id="122" w:name="_Toc448148844"/>
      <w:bookmarkStart w:id="123" w:name="_Toc448220786"/>
      <w:bookmarkStart w:id="124" w:name="_Toc448220862"/>
      <w:bookmarkStart w:id="125" w:name="_Toc448404046"/>
      <w:bookmarkStart w:id="126" w:name="_Toc17272704"/>
      <w:r>
        <w:t>Microsoft Unit Test</w:t>
      </w:r>
      <w:bookmarkEnd w:id="121"/>
      <w:bookmarkEnd w:id="122"/>
      <w:bookmarkEnd w:id="123"/>
      <w:bookmarkEnd w:id="124"/>
      <w:bookmarkEnd w:id="125"/>
      <w:bookmarkEnd w:id="126"/>
      <w:r>
        <w:t xml:space="preserve"> </w:t>
      </w:r>
    </w:p>
    <w:p w14:paraId="2B9BC9AC" w14:textId="77777777" w:rsidR="00DE62DF" w:rsidRDefault="00DE62DF" w:rsidP="00DE62DF">
      <w:r>
        <w:t>The Microsoft Unit Test Adapter is included with Visual Studio; it is a framework that supports unit testing in Visual Studio.  Microsoft unit test lets testers check that code is working as expected.  It allows tests to be run and viewed inside Visual Studio.</w:t>
      </w:r>
    </w:p>
    <w:p w14:paraId="12949AD6" w14:textId="77777777" w:rsidR="00DE62DF" w:rsidRDefault="00DE62DF" w:rsidP="00DE62DF">
      <w:pPr>
        <w:pStyle w:val="Heading3"/>
      </w:pPr>
      <w:bookmarkStart w:id="127" w:name="_Toc447802436"/>
      <w:bookmarkStart w:id="128" w:name="_Toc448148768"/>
      <w:bookmarkStart w:id="129" w:name="_Toc448148845"/>
      <w:bookmarkStart w:id="130" w:name="_Toc448220863"/>
      <w:bookmarkStart w:id="131" w:name="_Toc448404047"/>
      <w:bookmarkStart w:id="132" w:name="_Toc17272705"/>
      <w:r>
        <w:t>NUnit</w:t>
      </w:r>
      <w:bookmarkEnd w:id="127"/>
      <w:bookmarkEnd w:id="128"/>
      <w:bookmarkEnd w:id="129"/>
      <w:bookmarkEnd w:id="130"/>
      <w:bookmarkEnd w:id="131"/>
      <w:bookmarkEnd w:id="132"/>
    </w:p>
    <w:p w14:paraId="2E33626C" w14:textId="274D0214" w:rsidR="00DE62DF" w:rsidRPr="004E72D6" w:rsidRDefault="00DE62DF" w:rsidP="00DE62DF">
      <w:r>
        <w:t xml:space="preserve">The </w:t>
      </w:r>
      <w:hyperlink r:id="rId49">
        <w:r w:rsidRPr="509AEACC">
          <w:rPr>
            <w:rStyle w:val="Hyperlink"/>
          </w:rPr>
          <w:t>NUnit 3.0 test adapter</w:t>
        </w:r>
      </w:hyperlink>
      <w:r>
        <w:t xml:space="preserve"> is an extension for Visual Studio that allows for discovery and execution of unit tests.  Once the extension is installed, the test adapter integrates itself inside the Visual Studio Test Explorer to execute tests.  NUnit tests can be run just like Visual Studio Unit Tests if the NUnit libraries are used within the automation project.  </w:t>
      </w:r>
    </w:p>
    <w:p w14:paraId="7C05B453" w14:textId="56677204" w:rsidR="004F7734" w:rsidRDefault="00DE62DF" w:rsidP="00DE62DF">
      <w:pPr>
        <w:pStyle w:val="Heading1"/>
      </w:pPr>
      <w:bookmarkStart w:id="133" w:name="_Toc17272706"/>
      <w:bookmarkEnd w:id="115"/>
      <w:bookmarkEnd w:id="116"/>
      <w:bookmarkEnd w:id="117"/>
      <w:bookmarkEnd w:id="118"/>
      <w:bookmarkEnd w:id="119"/>
      <w:r>
        <w:t>Distribution</w:t>
      </w:r>
      <w:bookmarkEnd w:id="133"/>
    </w:p>
    <w:p w14:paraId="028731C8" w14:textId="77777777" w:rsidR="00DE62DF" w:rsidRDefault="00DE62DF" w:rsidP="00DE62DF">
      <w:pPr>
        <w:pStyle w:val="Heading2"/>
      </w:pPr>
      <w:bookmarkStart w:id="134" w:name="_Toc17272707"/>
      <w:r>
        <w:t>Templates</w:t>
      </w:r>
      <w:bookmarkEnd w:id="134"/>
    </w:p>
    <w:p w14:paraId="1A2CDDE0" w14:textId="19C2948C" w:rsidR="00DE62DF" w:rsidRDefault="00DE62DF" w:rsidP="00DE62DF">
      <w:r>
        <w:t xml:space="preserve">The MAQS Framework includes an extension installer for Visual Studio.  This </w:t>
      </w:r>
      <w:hyperlink r:id="rId50" w:history="1">
        <w:r w:rsidRPr="0021584B">
          <w:rPr>
            <w:rStyle w:val="Hyperlink"/>
          </w:rPr>
          <w:t>VSIX</w:t>
        </w:r>
      </w:hyperlink>
      <w:r>
        <w:t xml:space="preserve"> file includes templates for each type of project included in the framework.  There are templates included for NUnit and Visual Studio Unit Tests with each type of project:  Appium, Database, Email, Selenium tests, Web Services and Composite (mixture of the other types) tests.</w:t>
      </w:r>
    </w:p>
    <w:p w14:paraId="1D4AD9F8" w14:textId="68EAFE5B" w:rsidR="00DE62DF" w:rsidRDefault="00DE62DF" w:rsidP="00DE62DF">
      <w:pPr>
        <w:pStyle w:val="Heading2"/>
      </w:pPr>
      <w:bookmarkStart w:id="135" w:name="_Toc17272708"/>
      <w:r>
        <w:t>Binaries</w:t>
      </w:r>
      <w:bookmarkEnd w:id="135"/>
    </w:p>
    <w:p w14:paraId="01E3D28F" w14:textId="65705895" w:rsidR="00775015" w:rsidRPr="00775015" w:rsidRDefault="509AEACC" w:rsidP="00775015">
      <w:r>
        <w:t xml:space="preserve">The MAQS Framework utilizes NuGet to distribute the testing framework.  When a new version is ready for release the Magenic team starts the release build which triggers the NuGet package builder.  </w:t>
      </w:r>
      <w:r w:rsidR="0021584B">
        <w:t xml:space="preserve">Once a new version of MAQS is ready it gets pushed to </w:t>
      </w:r>
      <w:hyperlink r:id="rId51" w:history="1">
        <w:r w:rsidR="0021584B" w:rsidRPr="0021584B">
          <w:rPr>
            <w:rStyle w:val="Hyperlink"/>
          </w:rPr>
          <w:t>NuGet</w:t>
        </w:r>
      </w:hyperlink>
      <w:r w:rsidR="0021584B">
        <w:t>.</w:t>
      </w:r>
    </w:p>
    <w:p w14:paraId="6404E24B" w14:textId="7AFFA497" w:rsidR="00DB6B8B" w:rsidRPr="00952B28" w:rsidRDefault="00DB6B8B" w:rsidP="00897AEE">
      <w:pPr>
        <w:pStyle w:val="Heading2"/>
        <w:rPr>
          <w:rFonts w:asciiTheme="minorHAnsi" w:eastAsiaTheme="minorHAnsi" w:hAnsiTheme="minorHAnsi" w:cstheme="minorBidi"/>
          <w:color w:val="auto"/>
          <w:sz w:val="22"/>
          <w:szCs w:val="22"/>
        </w:rPr>
      </w:pPr>
      <w:bookmarkStart w:id="136" w:name="_Toc447802430"/>
      <w:bookmarkStart w:id="137" w:name="_Toc448148762"/>
      <w:bookmarkStart w:id="138" w:name="_Toc448148839"/>
      <w:bookmarkStart w:id="139" w:name="_Toc448220857"/>
      <w:bookmarkStart w:id="140" w:name="_Toc448404041"/>
      <w:bookmarkStart w:id="141" w:name="_Toc17272709"/>
      <w:r>
        <w:lastRenderedPageBreak/>
        <w:t>Documentation</w:t>
      </w:r>
      <w:bookmarkEnd w:id="136"/>
      <w:bookmarkEnd w:id="137"/>
      <w:bookmarkEnd w:id="138"/>
      <w:bookmarkEnd w:id="139"/>
      <w:bookmarkEnd w:id="140"/>
      <w:bookmarkEnd w:id="141"/>
    </w:p>
    <w:p w14:paraId="2A6A470A" w14:textId="77777777" w:rsidR="00DB6B8B" w:rsidRPr="00DF2E89" w:rsidRDefault="509AEACC" w:rsidP="00DB6B8B">
      <w:r>
        <w:t>This section will outline the documentation provided with the MAQS framework.</w:t>
      </w:r>
    </w:p>
    <w:p w14:paraId="4A3424C5" w14:textId="578DABF0" w:rsidR="00DB6B8B" w:rsidRDefault="00492717" w:rsidP="00DB6B8B">
      <w:pPr>
        <w:pStyle w:val="Heading3"/>
      </w:pPr>
      <w:bookmarkStart w:id="142" w:name="_Toc17272710"/>
      <w:r>
        <w:t>Wiki</w:t>
      </w:r>
      <w:bookmarkEnd w:id="142"/>
    </w:p>
    <w:p w14:paraId="7109FFE9" w14:textId="50850DC1" w:rsidR="00492717" w:rsidRPr="00492717" w:rsidRDefault="00492717" w:rsidP="00492717">
      <w:r>
        <w:t>All MAQS documentation is hosted in</w:t>
      </w:r>
      <w:r w:rsidR="0021584B">
        <w:t xml:space="preserve"> the GitHub </w:t>
      </w:r>
      <w:hyperlink r:id="rId52" w:anchor="/" w:history="1">
        <w:r w:rsidR="0021584B" w:rsidRPr="0021584B">
          <w:rPr>
            <w:rStyle w:val="Hyperlink"/>
          </w:rPr>
          <w:t>wiki</w:t>
        </w:r>
      </w:hyperlink>
      <w:r w:rsidR="0021584B">
        <w:t xml:space="preserve">.  The wiki is updated as part of the normal course of MAQS development. </w:t>
      </w:r>
    </w:p>
    <w:p w14:paraId="7F41A0A5" w14:textId="77777777" w:rsidR="00DB6B8B" w:rsidRPr="00E20DB5" w:rsidRDefault="00DB6B8B" w:rsidP="00DB6B8B">
      <w:pPr>
        <w:pStyle w:val="Heading3"/>
      </w:pPr>
      <w:bookmarkStart w:id="143" w:name="_Toc447802432"/>
      <w:bookmarkStart w:id="144" w:name="_Toc448148764"/>
      <w:bookmarkStart w:id="145" w:name="_Toc448148841"/>
      <w:bookmarkStart w:id="146" w:name="_Toc448220859"/>
      <w:bookmarkStart w:id="147" w:name="_Toc448404043"/>
      <w:bookmarkStart w:id="148" w:name="_Toc17272711"/>
      <w:r>
        <w:t>Source Code</w:t>
      </w:r>
      <w:bookmarkEnd w:id="143"/>
      <w:bookmarkEnd w:id="144"/>
      <w:bookmarkEnd w:id="145"/>
      <w:bookmarkEnd w:id="146"/>
      <w:bookmarkEnd w:id="147"/>
      <w:bookmarkEnd w:id="148"/>
    </w:p>
    <w:p w14:paraId="431B29C1" w14:textId="26AD9F6D" w:rsidR="00457E9E" w:rsidRDefault="0021584B" w:rsidP="0021584B">
      <w:r>
        <w:t xml:space="preserve">All MAQS source code is public and hosted in </w:t>
      </w:r>
      <w:hyperlink r:id="rId53" w:history="1">
        <w:r w:rsidRPr="0021584B">
          <w:rPr>
            <w:rStyle w:val="Hyperlink"/>
          </w:rPr>
          <w:t>GitHub</w:t>
        </w:r>
      </w:hyperlink>
      <w:r>
        <w:t>.</w:t>
      </w:r>
    </w:p>
    <w:sectPr w:rsidR="00457E9E" w:rsidSect="004E0F6F">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C1C85" w14:textId="77777777" w:rsidR="003F239D" w:rsidRDefault="003F239D">
      <w:pPr>
        <w:spacing w:after="0" w:line="240" w:lineRule="auto"/>
      </w:pPr>
      <w:r>
        <w:separator/>
      </w:r>
    </w:p>
  </w:endnote>
  <w:endnote w:type="continuationSeparator" w:id="0">
    <w:p w14:paraId="0E07740A" w14:textId="77777777" w:rsidR="003F239D" w:rsidRDefault="003F239D">
      <w:pPr>
        <w:spacing w:after="0" w:line="240" w:lineRule="auto"/>
      </w:pPr>
      <w:r>
        <w:continuationSeparator/>
      </w:r>
    </w:p>
  </w:endnote>
  <w:endnote w:type="continuationNotice" w:id="1">
    <w:p w14:paraId="1AA45648" w14:textId="77777777" w:rsidR="003F239D" w:rsidRDefault="003F23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684" w:type="dxa"/>
      <w:tblCellMar>
        <w:top w:w="72" w:type="dxa"/>
        <w:left w:w="115" w:type="dxa"/>
        <w:bottom w:w="72" w:type="dxa"/>
        <w:right w:w="115" w:type="dxa"/>
      </w:tblCellMar>
      <w:tblLook w:val="04A0" w:firstRow="1" w:lastRow="0" w:firstColumn="1" w:lastColumn="0" w:noHBand="0" w:noVBand="1"/>
    </w:tblPr>
    <w:tblGrid>
      <w:gridCol w:w="936"/>
      <w:gridCol w:w="8424"/>
    </w:tblGrid>
    <w:tr w:rsidR="00077FA4" w14:paraId="4FE27507" w14:textId="77777777" w:rsidTr="509AEACC">
      <w:trPr>
        <w:trHeight w:val="262"/>
      </w:trPr>
      <w:tc>
        <w:tcPr>
          <w:tcW w:w="500" w:type="pct"/>
          <w:tcBorders>
            <w:top w:val="single" w:sz="4" w:space="0" w:color="1886B6" w:themeColor="accent2" w:themeShade="BF"/>
          </w:tcBorders>
          <w:shd w:val="clear" w:color="auto" w:fill="92D050"/>
        </w:tcPr>
        <w:p w14:paraId="72614CFB" w14:textId="4FCCBE54" w:rsidR="00077FA4" w:rsidRPr="007020C4" w:rsidRDefault="00077FA4" w:rsidP="00F834EB">
          <w:pPr>
            <w:pStyle w:val="Footer"/>
            <w:tabs>
              <w:tab w:val="center" w:pos="353"/>
              <w:tab w:val="right" w:pos="706"/>
            </w:tabs>
            <w:rPr>
              <w:b/>
              <w:color w:val="FFFFFF" w:themeColor="background1"/>
            </w:rPr>
          </w:pPr>
          <w:r w:rsidRPr="007020C4">
            <w:tab/>
          </w:r>
          <w:r w:rsidRPr="007020C4">
            <w:tab/>
          </w:r>
          <w:r w:rsidRPr="007020C4">
            <w:fldChar w:fldCharType="begin"/>
          </w:r>
          <w:r w:rsidRPr="007020C4">
            <w:instrText xml:space="preserve"> PAGE   \* MERGEFORMAT </w:instrText>
          </w:r>
          <w:r w:rsidRPr="007020C4">
            <w:fldChar w:fldCharType="separate"/>
          </w:r>
          <w:r w:rsidR="00CA03CB" w:rsidRPr="00CA03CB">
            <w:rPr>
              <w:noProof/>
              <w:color w:val="FFFFFF" w:themeColor="background1"/>
            </w:rPr>
            <w:t>21</w:t>
          </w:r>
          <w:r w:rsidRPr="007020C4">
            <w:rPr>
              <w:noProof/>
              <w:color w:val="FFFFFF" w:themeColor="background1"/>
            </w:rPr>
            <w:fldChar w:fldCharType="end"/>
          </w:r>
        </w:p>
      </w:tc>
      <w:tc>
        <w:tcPr>
          <w:tcW w:w="4500" w:type="pct"/>
          <w:tcBorders>
            <w:top w:val="single" w:sz="4" w:space="0" w:color="auto"/>
          </w:tcBorders>
        </w:tcPr>
        <w:p w14:paraId="19D339A7" w14:textId="7E5BD8E7" w:rsidR="00077FA4" w:rsidRDefault="00077FA4" w:rsidP="00F834EB">
          <w:pPr>
            <w:pStyle w:val="Footer"/>
          </w:pPr>
          <w:r>
            <w:t xml:space="preserve">MAQS Architecture </w:t>
          </w:r>
        </w:p>
        <w:p w14:paraId="57576C4C" w14:textId="77777777" w:rsidR="00077FA4" w:rsidRDefault="00077FA4" w:rsidP="00F834EB">
          <w:pPr>
            <w:pStyle w:val="Footer"/>
          </w:pPr>
        </w:p>
      </w:tc>
    </w:tr>
  </w:tbl>
  <w:p w14:paraId="2069587B" w14:textId="77777777" w:rsidR="00077FA4" w:rsidRDefault="00077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A11ED" w14:textId="77777777" w:rsidR="003F239D" w:rsidRDefault="003F239D">
      <w:pPr>
        <w:spacing w:after="0" w:line="240" w:lineRule="auto"/>
      </w:pPr>
      <w:r>
        <w:separator/>
      </w:r>
    </w:p>
  </w:footnote>
  <w:footnote w:type="continuationSeparator" w:id="0">
    <w:p w14:paraId="272A3D07" w14:textId="77777777" w:rsidR="003F239D" w:rsidRDefault="003F239D">
      <w:pPr>
        <w:spacing w:after="0" w:line="240" w:lineRule="auto"/>
      </w:pPr>
      <w:r>
        <w:continuationSeparator/>
      </w:r>
    </w:p>
  </w:footnote>
  <w:footnote w:type="continuationNotice" w:id="1">
    <w:p w14:paraId="6F0F3056" w14:textId="77777777" w:rsidR="003F239D" w:rsidRDefault="003F23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6092"/>
    <w:multiLevelType w:val="hybridMultilevel"/>
    <w:tmpl w:val="2BBAF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1561C"/>
    <w:multiLevelType w:val="hybridMultilevel"/>
    <w:tmpl w:val="6BC03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5E6675"/>
    <w:multiLevelType w:val="hybridMultilevel"/>
    <w:tmpl w:val="DB5C1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F379EF"/>
    <w:multiLevelType w:val="hybridMultilevel"/>
    <w:tmpl w:val="3AFAD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1B0809"/>
    <w:multiLevelType w:val="hybridMultilevel"/>
    <w:tmpl w:val="E7265C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76B56"/>
    <w:multiLevelType w:val="hybridMultilevel"/>
    <w:tmpl w:val="E7E83F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25B"/>
    <w:rsid w:val="0000092E"/>
    <w:rsid w:val="00001627"/>
    <w:rsid w:val="00001A3A"/>
    <w:rsid w:val="00001C1B"/>
    <w:rsid w:val="0000265A"/>
    <w:rsid w:val="00002759"/>
    <w:rsid w:val="000027FC"/>
    <w:rsid w:val="000033A4"/>
    <w:rsid w:val="000035B0"/>
    <w:rsid w:val="000040AE"/>
    <w:rsid w:val="00006281"/>
    <w:rsid w:val="000066CA"/>
    <w:rsid w:val="00007417"/>
    <w:rsid w:val="000109CB"/>
    <w:rsid w:val="00011684"/>
    <w:rsid w:val="00011A4B"/>
    <w:rsid w:val="000121CD"/>
    <w:rsid w:val="00015E71"/>
    <w:rsid w:val="00016D43"/>
    <w:rsid w:val="0001731C"/>
    <w:rsid w:val="00020C44"/>
    <w:rsid w:val="0002245D"/>
    <w:rsid w:val="00022A41"/>
    <w:rsid w:val="00024E5A"/>
    <w:rsid w:val="000252FD"/>
    <w:rsid w:val="00026134"/>
    <w:rsid w:val="00027802"/>
    <w:rsid w:val="00030085"/>
    <w:rsid w:val="000305C6"/>
    <w:rsid w:val="00030EB3"/>
    <w:rsid w:val="000317A0"/>
    <w:rsid w:val="00031977"/>
    <w:rsid w:val="000333EB"/>
    <w:rsid w:val="000339FB"/>
    <w:rsid w:val="00034BAE"/>
    <w:rsid w:val="00034BDF"/>
    <w:rsid w:val="00036331"/>
    <w:rsid w:val="00037C41"/>
    <w:rsid w:val="00040522"/>
    <w:rsid w:val="00040C15"/>
    <w:rsid w:val="00040CB4"/>
    <w:rsid w:val="0004253F"/>
    <w:rsid w:val="0004282B"/>
    <w:rsid w:val="000433AC"/>
    <w:rsid w:val="00043811"/>
    <w:rsid w:val="0004388C"/>
    <w:rsid w:val="00045731"/>
    <w:rsid w:val="00046543"/>
    <w:rsid w:val="00046888"/>
    <w:rsid w:val="00046AAC"/>
    <w:rsid w:val="00047800"/>
    <w:rsid w:val="00054529"/>
    <w:rsid w:val="000560F7"/>
    <w:rsid w:val="00056951"/>
    <w:rsid w:val="00056B9E"/>
    <w:rsid w:val="0006112A"/>
    <w:rsid w:val="00062DF2"/>
    <w:rsid w:val="000634FA"/>
    <w:rsid w:val="000635E2"/>
    <w:rsid w:val="00063767"/>
    <w:rsid w:val="00064842"/>
    <w:rsid w:val="00064B8A"/>
    <w:rsid w:val="00066501"/>
    <w:rsid w:val="00066946"/>
    <w:rsid w:val="00066AFB"/>
    <w:rsid w:val="00066D41"/>
    <w:rsid w:val="0006726C"/>
    <w:rsid w:val="00067A69"/>
    <w:rsid w:val="000712A0"/>
    <w:rsid w:val="00071859"/>
    <w:rsid w:val="0007253D"/>
    <w:rsid w:val="00072F7E"/>
    <w:rsid w:val="00074BBF"/>
    <w:rsid w:val="0007725E"/>
    <w:rsid w:val="00077FA4"/>
    <w:rsid w:val="00080066"/>
    <w:rsid w:val="000827AF"/>
    <w:rsid w:val="000848DD"/>
    <w:rsid w:val="00084B7F"/>
    <w:rsid w:val="00085BC6"/>
    <w:rsid w:val="00086BAF"/>
    <w:rsid w:val="00090BB5"/>
    <w:rsid w:val="000927D2"/>
    <w:rsid w:val="00092E1D"/>
    <w:rsid w:val="000934FD"/>
    <w:rsid w:val="000938A7"/>
    <w:rsid w:val="00093FBC"/>
    <w:rsid w:val="00096233"/>
    <w:rsid w:val="0009695F"/>
    <w:rsid w:val="00096CE7"/>
    <w:rsid w:val="00096F85"/>
    <w:rsid w:val="000A014D"/>
    <w:rsid w:val="000A04A5"/>
    <w:rsid w:val="000A1314"/>
    <w:rsid w:val="000A179F"/>
    <w:rsid w:val="000A222B"/>
    <w:rsid w:val="000A2C1B"/>
    <w:rsid w:val="000A3D2B"/>
    <w:rsid w:val="000A4A14"/>
    <w:rsid w:val="000A5057"/>
    <w:rsid w:val="000A5565"/>
    <w:rsid w:val="000A791B"/>
    <w:rsid w:val="000A7D62"/>
    <w:rsid w:val="000B0944"/>
    <w:rsid w:val="000B0CF2"/>
    <w:rsid w:val="000B0FDD"/>
    <w:rsid w:val="000B262C"/>
    <w:rsid w:val="000B3056"/>
    <w:rsid w:val="000B3284"/>
    <w:rsid w:val="000B3EDB"/>
    <w:rsid w:val="000B4AA6"/>
    <w:rsid w:val="000B6195"/>
    <w:rsid w:val="000B6340"/>
    <w:rsid w:val="000B7DAC"/>
    <w:rsid w:val="000C02B9"/>
    <w:rsid w:val="000C128A"/>
    <w:rsid w:val="000C1503"/>
    <w:rsid w:val="000C1E09"/>
    <w:rsid w:val="000C1ECA"/>
    <w:rsid w:val="000C3FA4"/>
    <w:rsid w:val="000C4398"/>
    <w:rsid w:val="000C4A2F"/>
    <w:rsid w:val="000C4F32"/>
    <w:rsid w:val="000C606E"/>
    <w:rsid w:val="000C7671"/>
    <w:rsid w:val="000D060E"/>
    <w:rsid w:val="000D1B4E"/>
    <w:rsid w:val="000D1CFD"/>
    <w:rsid w:val="000D368E"/>
    <w:rsid w:val="000D3A5A"/>
    <w:rsid w:val="000D3FEE"/>
    <w:rsid w:val="000D4124"/>
    <w:rsid w:val="000D7376"/>
    <w:rsid w:val="000E14A2"/>
    <w:rsid w:val="000E2F5F"/>
    <w:rsid w:val="000E31F0"/>
    <w:rsid w:val="000E3DB4"/>
    <w:rsid w:val="000E5710"/>
    <w:rsid w:val="000E678D"/>
    <w:rsid w:val="000E6DDB"/>
    <w:rsid w:val="000F080A"/>
    <w:rsid w:val="000F11EC"/>
    <w:rsid w:val="000F23AC"/>
    <w:rsid w:val="000F43B9"/>
    <w:rsid w:val="000F4444"/>
    <w:rsid w:val="000F4557"/>
    <w:rsid w:val="000F4848"/>
    <w:rsid w:val="000F50DA"/>
    <w:rsid w:val="000F6042"/>
    <w:rsid w:val="000F648B"/>
    <w:rsid w:val="00100043"/>
    <w:rsid w:val="0010059A"/>
    <w:rsid w:val="001016A9"/>
    <w:rsid w:val="001016E3"/>
    <w:rsid w:val="0010187F"/>
    <w:rsid w:val="00101BBC"/>
    <w:rsid w:val="0010234E"/>
    <w:rsid w:val="00102575"/>
    <w:rsid w:val="001034F3"/>
    <w:rsid w:val="001053DA"/>
    <w:rsid w:val="00107BB2"/>
    <w:rsid w:val="00107CBD"/>
    <w:rsid w:val="00110B1B"/>
    <w:rsid w:val="0011100E"/>
    <w:rsid w:val="0011181D"/>
    <w:rsid w:val="0011241A"/>
    <w:rsid w:val="00112534"/>
    <w:rsid w:val="00113DC7"/>
    <w:rsid w:val="00115586"/>
    <w:rsid w:val="00115A8C"/>
    <w:rsid w:val="00117C6D"/>
    <w:rsid w:val="00120BC5"/>
    <w:rsid w:val="001222BA"/>
    <w:rsid w:val="0012602C"/>
    <w:rsid w:val="00132702"/>
    <w:rsid w:val="00132B4A"/>
    <w:rsid w:val="00133A7D"/>
    <w:rsid w:val="00133BE7"/>
    <w:rsid w:val="00134B82"/>
    <w:rsid w:val="00137917"/>
    <w:rsid w:val="00140E83"/>
    <w:rsid w:val="00140EEC"/>
    <w:rsid w:val="00140F5C"/>
    <w:rsid w:val="001423BA"/>
    <w:rsid w:val="001433C0"/>
    <w:rsid w:val="00144591"/>
    <w:rsid w:val="001448DE"/>
    <w:rsid w:val="0014547C"/>
    <w:rsid w:val="00147074"/>
    <w:rsid w:val="001500F2"/>
    <w:rsid w:val="00150D01"/>
    <w:rsid w:val="00151BCA"/>
    <w:rsid w:val="001527D2"/>
    <w:rsid w:val="00152BE6"/>
    <w:rsid w:val="0015375C"/>
    <w:rsid w:val="00155F78"/>
    <w:rsid w:val="0015641E"/>
    <w:rsid w:val="00156C23"/>
    <w:rsid w:val="001639B4"/>
    <w:rsid w:val="00164914"/>
    <w:rsid w:val="0016556B"/>
    <w:rsid w:val="00165CD1"/>
    <w:rsid w:val="00166875"/>
    <w:rsid w:val="00166939"/>
    <w:rsid w:val="00166D27"/>
    <w:rsid w:val="00167CFF"/>
    <w:rsid w:val="00170197"/>
    <w:rsid w:val="00171151"/>
    <w:rsid w:val="00172105"/>
    <w:rsid w:val="00172632"/>
    <w:rsid w:val="00172E52"/>
    <w:rsid w:val="00173D84"/>
    <w:rsid w:val="0017537F"/>
    <w:rsid w:val="0017650C"/>
    <w:rsid w:val="00176A65"/>
    <w:rsid w:val="0017798E"/>
    <w:rsid w:val="0018079C"/>
    <w:rsid w:val="001811B8"/>
    <w:rsid w:val="0018179F"/>
    <w:rsid w:val="001824C1"/>
    <w:rsid w:val="00182667"/>
    <w:rsid w:val="00182671"/>
    <w:rsid w:val="00182C30"/>
    <w:rsid w:val="00183A03"/>
    <w:rsid w:val="00184CC7"/>
    <w:rsid w:val="00184F0C"/>
    <w:rsid w:val="001857C3"/>
    <w:rsid w:val="001858EE"/>
    <w:rsid w:val="00186ED5"/>
    <w:rsid w:val="00187BED"/>
    <w:rsid w:val="00187D8F"/>
    <w:rsid w:val="001905A6"/>
    <w:rsid w:val="001909A2"/>
    <w:rsid w:val="00190D50"/>
    <w:rsid w:val="00190F7B"/>
    <w:rsid w:val="00191CEC"/>
    <w:rsid w:val="00192DDC"/>
    <w:rsid w:val="00194460"/>
    <w:rsid w:val="00197B5C"/>
    <w:rsid w:val="001A0D67"/>
    <w:rsid w:val="001A1952"/>
    <w:rsid w:val="001A2222"/>
    <w:rsid w:val="001A3F2F"/>
    <w:rsid w:val="001A46BB"/>
    <w:rsid w:val="001A6FFC"/>
    <w:rsid w:val="001A7003"/>
    <w:rsid w:val="001A7302"/>
    <w:rsid w:val="001B03AC"/>
    <w:rsid w:val="001B0A03"/>
    <w:rsid w:val="001B102D"/>
    <w:rsid w:val="001B105A"/>
    <w:rsid w:val="001B1A3E"/>
    <w:rsid w:val="001B2078"/>
    <w:rsid w:val="001B2D9A"/>
    <w:rsid w:val="001B3525"/>
    <w:rsid w:val="001B479C"/>
    <w:rsid w:val="001B5048"/>
    <w:rsid w:val="001B50EE"/>
    <w:rsid w:val="001B6DB1"/>
    <w:rsid w:val="001B6E97"/>
    <w:rsid w:val="001B6F9E"/>
    <w:rsid w:val="001C0FBD"/>
    <w:rsid w:val="001C18D3"/>
    <w:rsid w:val="001C1EA9"/>
    <w:rsid w:val="001C3552"/>
    <w:rsid w:val="001C37D2"/>
    <w:rsid w:val="001C4076"/>
    <w:rsid w:val="001C40C7"/>
    <w:rsid w:val="001C4729"/>
    <w:rsid w:val="001C476F"/>
    <w:rsid w:val="001C591F"/>
    <w:rsid w:val="001D0D8C"/>
    <w:rsid w:val="001D13B1"/>
    <w:rsid w:val="001D1790"/>
    <w:rsid w:val="001D1B1B"/>
    <w:rsid w:val="001D2B6B"/>
    <w:rsid w:val="001D3934"/>
    <w:rsid w:val="001D5E83"/>
    <w:rsid w:val="001D6305"/>
    <w:rsid w:val="001D702E"/>
    <w:rsid w:val="001D723D"/>
    <w:rsid w:val="001E03AA"/>
    <w:rsid w:val="001E0AB5"/>
    <w:rsid w:val="001E136F"/>
    <w:rsid w:val="001E1DB1"/>
    <w:rsid w:val="001E1E90"/>
    <w:rsid w:val="001E40A0"/>
    <w:rsid w:val="001E417B"/>
    <w:rsid w:val="001E4A9E"/>
    <w:rsid w:val="001E4F25"/>
    <w:rsid w:val="001E59E3"/>
    <w:rsid w:val="001E5E64"/>
    <w:rsid w:val="001E6DA1"/>
    <w:rsid w:val="001F1773"/>
    <w:rsid w:val="001F263F"/>
    <w:rsid w:val="001F5B84"/>
    <w:rsid w:val="001F774D"/>
    <w:rsid w:val="001F79B4"/>
    <w:rsid w:val="0020272F"/>
    <w:rsid w:val="002046B7"/>
    <w:rsid w:val="002063C4"/>
    <w:rsid w:val="00207245"/>
    <w:rsid w:val="002074EC"/>
    <w:rsid w:val="002074F1"/>
    <w:rsid w:val="00207CD1"/>
    <w:rsid w:val="00207E48"/>
    <w:rsid w:val="00210313"/>
    <w:rsid w:val="002112F7"/>
    <w:rsid w:val="0021173D"/>
    <w:rsid w:val="002121BD"/>
    <w:rsid w:val="00212909"/>
    <w:rsid w:val="00212E94"/>
    <w:rsid w:val="00213452"/>
    <w:rsid w:val="0021406D"/>
    <w:rsid w:val="0021584B"/>
    <w:rsid w:val="00217B38"/>
    <w:rsid w:val="002229AC"/>
    <w:rsid w:val="0022348C"/>
    <w:rsid w:val="002244DC"/>
    <w:rsid w:val="00226027"/>
    <w:rsid w:val="00230067"/>
    <w:rsid w:val="00230FAC"/>
    <w:rsid w:val="00232C5A"/>
    <w:rsid w:val="0023493C"/>
    <w:rsid w:val="0023574C"/>
    <w:rsid w:val="00237718"/>
    <w:rsid w:val="00237945"/>
    <w:rsid w:val="002401B1"/>
    <w:rsid w:val="00241100"/>
    <w:rsid w:val="00242A47"/>
    <w:rsid w:val="002438D5"/>
    <w:rsid w:val="00244A80"/>
    <w:rsid w:val="00245664"/>
    <w:rsid w:val="00245CDD"/>
    <w:rsid w:val="00246D5C"/>
    <w:rsid w:val="00250F7D"/>
    <w:rsid w:val="0025131A"/>
    <w:rsid w:val="0025179A"/>
    <w:rsid w:val="00252130"/>
    <w:rsid w:val="00252BBD"/>
    <w:rsid w:val="00254B92"/>
    <w:rsid w:val="0025607D"/>
    <w:rsid w:val="00256523"/>
    <w:rsid w:val="00256869"/>
    <w:rsid w:val="00257726"/>
    <w:rsid w:val="00257B7E"/>
    <w:rsid w:val="00260DD9"/>
    <w:rsid w:val="00260EF1"/>
    <w:rsid w:val="0026207D"/>
    <w:rsid w:val="0026236D"/>
    <w:rsid w:val="0026246E"/>
    <w:rsid w:val="00263395"/>
    <w:rsid w:val="0026378C"/>
    <w:rsid w:val="00263D0D"/>
    <w:rsid w:val="002640FF"/>
    <w:rsid w:val="00264B4B"/>
    <w:rsid w:val="00264DB2"/>
    <w:rsid w:val="00265524"/>
    <w:rsid w:val="00266280"/>
    <w:rsid w:val="002705E0"/>
    <w:rsid w:val="002709AA"/>
    <w:rsid w:val="00271855"/>
    <w:rsid w:val="002721CB"/>
    <w:rsid w:val="002758D0"/>
    <w:rsid w:val="00276505"/>
    <w:rsid w:val="0027745B"/>
    <w:rsid w:val="00277649"/>
    <w:rsid w:val="00277767"/>
    <w:rsid w:val="0028071D"/>
    <w:rsid w:val="00280AEA"/>
    <w:rsid w:val="00280CC5"/>
    <w:rsid w:val="002814C1"/>
    <w:rsid w:val="0028160B"/>
    <w:rsid w:val="00284B16"/>
    <w:rsid w:val="0028552B"/>
    <w:rsid w:val="00285F2F"/>
    <w:rsid w:val="002862B2"/>
    <w:rsid w:val="00286FED"/>
    <w:rsid w:val="00290DD5"/>
    <w:rsid w:val="002910C5"/>
    <w:rsid w:val="002923CD"/>
    <w:rsid w:val="0029249C"/>
    <w:rsid w:val="00293C5C"/>
    <w:rsid w:val="00295DE2"/>
    <w:rsid w:val="00296B35"/>
    <w:rsid w:val="00297857"/>
    <w:rsid w:val="002A169E"/>
    <w:rsid w:val="002A21F9"/>
    <w:rsid w:val="002A421C"/>
    <w:rsid w:val="002A4511"/>
    <w:rsid w:val="002A4C3A"/>
    <w:rsid w:val="002A51C8"/>
    <w:rsid w:val="002B02FD"/>
    <w:rsid w:val="002B1A82"/>
    <w:rsid w:val="002B1D1A"/>
    <w:rsid w:val="002B355A"/>
    <w:rsid w:val="002B6578"/>
    <w:rsid w:val="002B66D0"/>
    <w:rsid w:val="002B719A"/>
    <w:rsid w:val="002B757C"/>
    <w:rsid w:val="002C0F10"/>
    <w:rsid w:val="002C1C60"/>
    <w:rsid w:val="002C1D53"/>
    <w:rsid w:val="002C273D"/>
    <w:rsid w:val="002C30B9"/>
    <w:rsid w:val="002C472E"/>
    <w:rsid w:val="002C519B"/>
    <w:rsid w:val="002C773C"/>
    <w:rsid w:val="002C7FE5"/>
    <w:rsid w:val="002D2157"/>
    <w:rsid w:val="002D224E"/>
    <w:rsid w:val="002D2CC4"/>
    <w:rsid w:val="002D4155"/>
    <w:rsid w:val="002D46BF"/>
    <w:rsid w:val="002D5243"/>
    <w:rsid w:val="002D62F9"/>
    <w:rsid w:val="002D6D1C"/>
    <w:rsid w:val="002D6E72"/>
    <w:rsid w:val="002D72DC"/>
    <w:rsid w:val="002E3100"/>
    <w:rsid w:val="002E3F71"/>
    <w:rsid w:val="002E4C10"/>
    <w:rsid w:val="002E59A1"/>
    <w:rsid w:val="002E609C"/>
    <w:rsid w:val="002F036C"/>
    <w:rsid w:val="002F2DC4"/>
    <w:rsid w:val="002F3332"/>
    <w:rsid w:val="002F55CD"/>
    <w:rsid w:val="002F5BFB"/>
    <w:rsid w:val="002F5FB8"/>
    <w:rsid w:val="002F6B57"/>
    <w:rsid w:val="002F73FC"/>
    <w:rsid w:val="002F764C"/>
    <w:rsid w:val="003004BC"/>
    <w:rsid w:val="00300C80"/>
    <w:rsid w:val="00300CF2"/>
    <w:rsid w:val="003018C6"/>
    <w:rsid w:val="00304983"/>
    <w:rsid w:val="00305909"/>
    <w:rsid w:val="00305D24"/>
    <w:rsid w:val="00305DA7"/>
    <w:rsid w:val="00306278"/>
    <w:rsid w:val="003067CD"/>
    <w:rsid w:val="00306A48"/>
    <w:rsid w:val="0030717F"/>
    <w:rsid w:val="0030793D"/>
    <w:rsid w:val="00310608"/>
    <w:rsid w:val="0031087A"/>
    <w:rsid w:val="00310C48"/>
    <w:rsid w:val="00310E21"/>
    <w:rsid w:val="003123D5"/>
    <w:rsid w:val="003123FD"/>
    <w:rsid w:val="00313B05"/>
    <w:rsid w:val="00313ECF"/>
    <w:rsid w:val="0031584F"/>
    <w:rsid w:val="003164BC"/>
    <w:rsid w:val="00320832"/>
    <w:rsid w:val="00323316"/>
    <w:rsid w:val="00323D5D"/>
    <w:rsid w:val="00323EBD"/>
    <w:rsid w:val="003242D4"/>
    <w:rsid w:val="00325005"/>
    <w:rsid w:val="00325400"/>
    <w:rsid w:val="00325459"/>
    <w:rsid w:val="00327408"/>
    <w:rsid w:val="003316E9"/>
    <w:rsid w:val="003327A5"/>
    <w:rsid w:val="00333378"/>
    <w:rsid w:val="00334372"/>
    <w:rsid w:val="00334902"/>
    <w:rsid w:val="0033559B"/>
    <w:rsid w:val="003356A6"/>
    <w:rsid w:val="00337F2E"/>
    <w:rsid w:val="00341538"/>
    <w:rsid w:val="00341CAC"/>
    <w:rsid w:val="003422B3"/>
    <w:rsid w:val="0034485E"/>
    <w:rsid w:val="003451CE"/>
    <w:rsid w:val="0034662A"/>
    <w:rsid w:val="003468DB"/>
    <w:rsid w:val="00347339"/>
    <w:rsid w:val="00347429"/>
    <w:rsid w:val="00350888"/>
    <w:rsid w:val="003509D2"/>
    <w:rsid w:val="00350A13"/>
    <w:rsid w:val="003510ED"/>
    <w:rsid w:val="0035134F"/>
    <w:rsid w:val="00351FD8"/>
    <w:rsid w:val="003521A8"/>
    <w:rsid w:val="003534FB"/>
    <w:rsid w:val="00354BA3"/>
    <w:rsid w:val="0035575D"/>
    <w:rsid w:val="00355B9A"/>
    <w:rsid w:val="00355F15"/>
    <w:rsid w:val="003563F9"/>
    <w:rsid w:val="00356ABC"/>
    <w:rsid w:val="00360451"/>
    <w:rsid w:val="00361AB8"/>
    <w:rsid w:val="003628BB"/>
    <w:rsid w:val="00363D3A"/>
    <w:rsid w:val="00364342"/>
    <w:rsid w:val="003670D3"/>
    <w:rsid w:val="00370B89"/>
    <w:rsid w:val="00371B95"/>
    <w:rsid w:val="00371D41"/>
    <w:rsid w:val="00372B61"/>
    <w:rsid w:val="00372C01"/>
    <w:rsid w:val="00373671"/>
    <w:rsid w:val="00373C7E"/>
    <w:rsid w:val="00374776"/>
    <w:rsid w:val="003773F5"/>
    <w:rsid w:val="00377CBC"/>
    <w:rsid w:val="00380D82"/>
    <w:rsid w:val="00382CD1"/>
    <w:rsid w:val="00383961"/>
    <w:rsid w:val="00383C02"/>
    <w:rsid w:val="00383D11"/>
    <w:rsid w:val="0038564E"/>
    <w:rsid w:val="00385DF1"/>
    <w:rsid w:val="00385FC8"/>
    <w:rsid w:val="00391138"/>
    <w:rsid w:val="00391A03"/>
    <w:rsid w:val="00391BE8"/>
    <w:rsid w:val="00393E3B"/>
    <w:rsid w:val="00394385"/>
    <w:rsid w:val="003946DD"/>
    <w:rsid w:val="003965CA"/>
    <w:rsid w:val="00397968"/>
    <w:rsid w:val="003A0334"/>
    <w:rsid w:val="003A0E80"/>
    <w:rsid w:val="003A14AD"/>
    <w:rsid w:val="003A2B7A"/>
    <w:rsid w:val="003A3681"/>
    <w:rsid w:val="003A582F"/>
    <w:rsid w:val="003A7959"/>
    <w:rsid w:val="003B541A"/>
    <w:rsid w:val="003B5BFD"/>
    <w:rsid w:val="003B647B"/>
    <w:rsid w:val="003C0688"/>
    <w:rsid w:val="003C0B3A"/>
    <w:rsid w:val="003C0F1D"/>
    <w:rsid w:val="003C1428"/>
    <w:rsid w:val="003C1C0C"/>
    <w:rsid w:val="003C24FB"/>
    <w:rsid w:val="003C2734"/>
    <w:rsid w:val="003C4E54"/>
    <w:rsid w:val="003C64BF"/>
    <w:rsid w:val="003C6A8B"/>
    <w:rsid w:val="003C6E03"/>
    <w:rsid w:val="003C7867"/>
    <w:rsid w:val="003C7A1E"/>
    <w:rsid w:val="003D0225"/>
    <w:rsid w:val="003D0741"/>
    <w:rsid w:val="003D1EE1"/>
    <w:rsid w:val="003D2108"/>
    <w:rsid w:val="003D21FB"/>
    <w:rsid w:val="003D3901"/>
    <w:rsid w:val="003D49D0"/>
    <w:rsid w:val="003D6D7B"/>
    <w:rsid w:val="003D7A1E"/>
    <w:rsid w:val="003E05B5"/>
    <w:rsid w:val="003E167D"/>
    <w:rsid w:val="003E206B"/>
    <w:rsid w:val="003E3209"/>
    <w:rsid w:val="003E3DF0"/>
    <w:rsid w:val="003E440D"/>
    <w:rsid w:val="003E451E"/>
    <w:rsid w:val="003E4723"/>
    <w:rsid w:val="003E514A"/>
    <w:rsid w:val="003E6F63"/>
    <w:rsid w:val="003E7C1B"/>
    <w:rsid w:val="003F1CC1"/>
    <w:rsid w:val="003F1F82"/>
    <w:rsid w:val="003F239D"/>
    <w:rsid w:val="003F2AB5"/>
    <w:rsid w:val="003F3A3A"/>
    <w:rsid w:val="003F3B04"/>
    <w:rsid w:val="003F42AB"/>
    <w:rsid w:val="003F5761"/>
    <w:rsid w:val="003F6D48"/>
    <w:rsid w:val="003F6FBD"/>
    <w:rsid w:val="003F7750"/>
    <w:rsid w:val="00401DF1"/>
    <w:rsid w:val="0040689A"/>
    <w:rsid w:val="00411C6F"/>
    <w:rsid w:val="00412F35"/>
    <w:rsid w:val="00413B3A"/>
    <w:rsid w:val="00416243"/>
    <w:rsid w:val="0041673C"/>
    <w:rsid w:val="00417BFC"/>
    <w:rsid w:val="0042075B"/>
    <w:rsid w:val="004207A0"/>
    <w:rsid w:val="00424283"/>
    <w:rsid w:val="00425FE6"/>
    <w:rsid w:val="00426C6F"/>
    <w:rsid w:val="004276E4"/>
    <w:rsid w:val="004277A4"/>
    <w:rsid w:val="0042795B"/>
    <w:rsid w:val="00427E91"/>
    <w:rsid w:val="00430B26"/>
    <w:rsid w:val="004313A3"/>
    <w:rsid w:val="004317EE"/>
    <w:rsid w:val="00431CD2"/>
    <w:rsid w:val="00432297"/>
    <w:rsid w:val="00433517"/>
    <w:rsid w:val="00433A20"/>
    <w:rsid w:val="00433F48"/>
    <w:rsid w:val="0043444B"/>
    <w:rsid w:val="00435654"/>
    <w:rsid w:val="0043647B"/>
    <w:rsid w:val="00436896"/>
    <w:rsid w:val="00440C82"/>
    <w:rsid w:val="00442093"/>
    <w:rsid w:val="00442646"/>
    <w:rsid w:val="00444744"/>
    <w:rsid w:val="00444802"/>
    <w:rsid w:val="004477EB"/>
    <w:rsid w:val="00447F29"/>
    <w:rsid w:val="0045091F"/>
    <w:rsid w:val="0045125A"/>
    <w:rsid w:val="0045291C"/>
    <w:rsid w:val="004546BE"/>
    <w:rsid w:val="00454923"/>
    <w:rsid w:val="00454FBE"/>
    <w:rsid w:val="00454FE7"/>
    <w:rsid w:val="004553AA"/>
    <w:rsid w:val="00457E9E"/>
    <w:rsid w:val="00460D1F"/>
    <w:rsid w:val="00461648"/>
    <w:rsid w:val="00461FD1"/>
    <w:rsid w:val="0046363C"/>
    <w:rsid w:val="00463992"/>
    <w:rsid w:val="00464238"/>
    <w:rsid w:val="0046430E"/>
    <w:rsid w:val="00465A16"/>
    <w:rsid w:val="00467163"/>
    <w:rsid w:val="004700B4"/>
    <w:rsid w:val="00470CEF"/>
    <w:rsid w:val="004712FA"/>
    <w:rsid w:val="00471789"/>
    <w:rsid w:val="00471AA2"/>
    <w:rsid w:val="00472920"/>
    <w:rsid w:val="004731A7"/>
    <w:rsid w:val="00473CDB"/>
    <w:rsid w:val="00474084"/>
    <w:rsid w:val="00474CEA"/>
    <w:rsid w:val="00475100"/>
    <w:rsid w:val="004757C1"/>
    <w:rsid w:val="00476709"/>
    <w:rsid w:val="00476BE1"/>
    <w:rsid w:val="00476F47"/>
    <w:rsid w:val="004774D9"/>
    <w:rsid w:val="00481A5C"/>
    <w:rsid w:val="00481F5A"/>
    <w:rsid w:val="00483141"/>
    <w:rsid w:val="004870C8"/>
    <w:rsid w:val="00487506"/>
    <w:rsid w:val="0049098A"/>
    <w:rsid w:val="00490998"/>
    <w:rsid w:val="00491027"/>
    <w:rsid w:val="00491361"/>
    <w:rsid w:val="00491D17"/>
    <w:rsid w:val="004923BB"/>
    <w:rsid w:val="00492717"/>
    <w:rsid w:val="00493243"/>
    <w:rsid w:val="004940C6"/>
    <w:rsid w:val="0049425B"/>
    <w:rsid w:val="004947B7"/>
    <w:rsid w:val="00494D97"/>
    <w:rsid w:val="00494FDD"/>
    <w:rsid w:val="00495264"/>
    <w:rsid w:val="004958D6"/>
    <w:rsid w:val="00495BE2"/>
    <w:rsid w:val="00495E0D"/>
    <w:rsid w:val="00496567"/>
    <w:rsid w:val="004A0631"/>
    <w:rsid w:val="004A1906"/>
    <w:rsid w:val="004A2092"/>
    <w:rsid w:val="004A37B2"/>
    <w:rsid w:val="004A3A90"/>
    <w:rsid w:val="004A5187"/>
    <w:rsid w:val="004A5C28"/>
    <w:rsid w:val="004A6133"/>
    <w:rsid w:val="004A6AD3"/>
    <w:rsid w:val="004A6DE9"/>
    <w:rsid w:val="004B04B9"/>
    <w:rsid w:val="004B2F0C"/>
    <w:rsid w:val="004B3763"/>
    <w:rsid w:val="004B3A77"/>
    <w:rsid w:val="004B4FF6"/>
    <w:rsid w:val="004B5E97"/>
    <w:rsid w:val="004B6796"/>
    <w:rsid w:val="004B6883"/>
    <w:rsid w:val="004B6FFA"/>
    <w:rsid w:val="004C0434"/>
    <w:rsid w:val="004C0EE8"/>
    <w:rsid w:val="004C1104"/>
    <w:rsid w:val="004C33B8"/>
    <w:rsid w:val="004C45DF"/>
    <w:rsid w:val="004C69AF"/>
    <w:rsid w:val="004C771A"/>
    <w:rsid w:val="004D065D"/>
    <w:rsid w:val="004D076B"/>
    <w:rsid w:val="004D37ED"/>
    <w:rsid w:val="004D4B0B"/>
    <w:rsid w:val="004D52AE"/>
    <w:rsid w:val="004D5D74"/>
    <w:rsid w:val="004D62C4"/>
    <w:rsid w:val="004D6BB2"/>
    <w:rsid w:val="004D6DE3"/>
    <w:rsid w:val="004E06C7"/>
    <w:rsid w:val="004E0A16"/>
    <w:rsid w:val="004E0F6F"/>
    <w:rsid w:val="004E1AF1"/>
    <w:rsid w:val="004E2F68"/>
    <w:rsid w:val="004E45C8"/>
    <w:rsid w:val="004E5A4D"/>
    <w:rsid w:val="004E6A5B"/>
    <w:rsid w:val="004E72D6"/>
    <w:rsid w:val="004E794E"/>
    <w:rsid w:val="004F14E5"/>
    <w:rsid w:val="004F1A0C"/>
    <w:rsid w:val="004F20A5"/>
    <w:rsid w:val="004F5142"/>
    <w:rsid w:val="004F544C"/>
    <w:rsid w:val="004F7734"/>
    <w:rsid w:val="004F775C"/>
    <w:rsid w:val="004F7E01"/>
    <w:rsid w:val="0050091C"/>
    <w:rsid w:val="005018E8"/>
    <w:rsid w:val="0050206F"/>
    <w:rsid w:val="00502271"/>
    <w:rsid w:val="0050283B"/>
    <w:rsid w:val="00502D6A"/>
    <w:rsid w:val="00504BF7"/>
    <w:rsid w:val="00506686"/>
    <w:rsid w:val="005076B5"/>
    <w:rsid w:val="00510D78"/>
    <w:rsid w:val="00511031"/>
    <w:rsid w:val="005114FE"/>
    <w:rsid w:val="00512E0C"/>
    <w:rsid w:val="00514441"/>
    <w:rsid w:val="00514704"/>
    <w:rsid w:val="00514A99"/>
    <w:rsid w:val="005150A9"/>
    <w:rsid w:val="00516C21"/>
    <w:rsid w:val="0051739D"/>
    <w:rsid w:val="00517DDF"/>
    <w:rsid w:val="00522EEE"/>
    <w:rsid w:val="005235CC"/>
    <w:rsid w:val="00524C25"/>
    <w:rsid w:val="0052519A"/>
    <w:rsid w:val="00525646"/>
    <w:rsid w:val="005273AF"/>
    <w:rsid w:val="00532C6A"/>
    <w:rsid w:val="00536A1C"/>
    <w:rsid w:val="005375D4"/>
    <w:rsid w:val="00540966"/>
    <w:rsid w:val="00541181"/>
    <w:rsid w:val="00541C2F"/>
    <w:rsid w:val="005434B5"/>
    <w:rsid w:val="00543FCC"/>
    <w:rsid w:val="005445AF"/>
    <w:rsid w:val="005447EF"/>
    <w:rsid w:val="00547044"/>
    <w:rsid w:val="005516DC"/>
    <w:rsid w:val="00551B44"/>
    <w:rsid w:val="00552528"/>
    <w:rsid w:val="005527B9"/>
    <w:rsid w:val="00553EB0"/>
    <w:rsid w:val="0055459D"/>
    <w:rsid w:val="00554D59"/>
    <w:rsid w:val="0055630B"/>
    <w:rsid w:val="00556B4E"/>
    <w:rsid w:val="005570FC"/>
    <w:rsid w:val="00557AF2"/>
    <w:rsid w:val="00557CD1"/>
    <w:rsid w:val="00560541"/>
    <w:rsid w:val="00560A70"/>
    <w:rsid w:val="0056121E"/>
    <w:rsid w:val="005620AD"/>
    <w:rsid w:val="00562549"/>
    <w:rsid w:val="005640BB"/>
    <w:rsid w:val="0056687B"/>
    <w:rsid w:val="00567EFA"/>
    <w:rsid w:val="00570660"/>
    <w:rsid w:val="0057136C"/>
    <w:rsid w:val="0057458A"/>
    <w:rsid w:val="005754BE"/>
    <w:rsid w:val="00575DF6"/>
    <w:rsid w:val="005760B5"/>
    <w:rsid w:val="00580679"/>
    <w:rsid w:val="00581335"/>
    <w:rsid w:val="005813C1"/>
    <w:rsid w:val="005815BE"/>
    <w:rsid w:val="0058217E"/>
    <w:rsid w:val="005829A9"/>
    <w:rsid w:val="005829CD"/>
    <w:rsid w:val="005839E7"/>
    <w:rsid w:val="00585F5F"/>
    <w:rsid w:val="005863ED"/>
    <w:rsid w:val="00590B2D"/>
    <w:rsid w:val="00593F2C"/>
    <w:rsid w:val="005948E7"/>
    <w:rsid w:val="00594914"/>
    <w:rsid w:val="00594C76"/>
    <w:rsid w:val="00594D89"/>
    <w:rsid w:val="005965BA"/>
    <w:rsid w:val="00596664"/>
    <w:rsid w:val="00596C2D"/>
    <w:rsid w:val="00596FFF"/>
    <w:rsid w:val="00597C5B"/>
    <w:rsid w:val="005A09A6"/>
    <w:rsid w:val="005A0ECF"/>
    <w:rsid w:val="005A1D5C"/>
    <w:rsid w:val="005A265A"/>
    <w:rsid w:val="005A2F2E"/>
    <w:rsid w:val="005A33DF"/>
    <w:rsid w:val="005A3995"/>
    <w:rsid w:val="005A66CC"/>
    <w:rsid w:val="005A7C0E"/>
    <w:rsid w:val="005B00EC"/>
    <w:rsid w:val="005B03B3"/>
    <w:rsid w:val="005B04E4"/>
    <w:rsid w:val="005B160A"/>
    <w:rsid w:val="005B16CB"/>
    <w:rsid w:val="005B179D"/>
    <w:rsid w:val="005B2242"/>
    <w:rsid w:val="005B475C"/>
    <w:rsid w:val="005B4B16"/>
    <w:rsid w:val="005B5F84"/>
    <w:rsid w:val="005B6004"/>
    <w:rsid w:val="005B6E44"/>
    <w:rsid w:val="005C0145"/>
    <w:rsid w:val="005C178C"/>
    <w:rsid w:val="005C242F"/>
    <w:rsid w:val="005C37E0"/>
    <w:rsid w:val="005C585A"/>
    <w:rsid w:val="005C5D50"/>
    <w:rsid w:val="005D037A"/>
    <w:rsid w:val="005D10D6"/>
    <w:rsid w:val="005D164E"/>
    <w:rsid w:val="005D25FF"/>
    <w:rsid w:val="005D26D9"/>
    <w:rsid w:val="005D52FD"/>
    <w:rsid w:val="005D5D44"/>
    <w:rsid w:val="005D67A6"/>
    <w:rsid w:val="005E0EF3"/>
    <w:rsid w:val="005E15D8"/>
    <w:rsid w:val="005E18AB"/>
    <w:rsid w:val="005E4DCF"/>
    <w:rsid w:val="005E6329"/>
    <w:rsid w:val="005E7131"/>
    <w:rsid w:val="005E7314"/>
    <w:rsid w:val="005F1A89"/>
    <w:rsid w:val="005F3C9C"/>
    <w:rsid w:val="005F4659"/>
    <w:rsid w:val="005F5063"/>
    <w:rsid w:val="005F538A"/>
    <w:rsid w:val="005F5D2B"/>
    <w:rsid w:val="005F5F48"/>
    <w:rsid w:val="005F610E"/>
    <w:rsid w:val="005F639A"/>
    <w:rsid w:val="005F679A"/>
    <w:rsid w:val="005F719D"/>
    <w:rsid w:val="005F7354"/>
    <w:rsid w:val="006000A9"/>
    <w:rsid w:val="006005EF"/>
    <w:rsid w:val="0060100B"/>
    <w:rsid w:val="00601624"/>
    <w:rsid w:val="00602E83"/>
    <w:rsid w:val="00604B80"/>
    <w:rsid w:val="006076D5"/>
    <w:rsid w:val="00612134"/>
    <w:rsid w:val="00612FB5"/>
    <w:rsid w:val="006130A3"/>
    <w:rsid w:val="006130CE"/>
    <w:rsid w:val="00613D61"/>
    <w:rsid w:val="0061438B"/>
    <w:rsid w:val="00614C05"/>
    <w:rsid w:val="00615B66"/>
    <w:rsid w:val="00615D1E"/>
    <w:rsid w:val="00615D1F"/>
    <w:rsid w:val="00617C82"/>
    <w:rsid w:val="006211B8"/>
    <w:rsid w:val="006226A6"/>
    <w:rsid w:val="00623215"/>
    <w:rsid w:val="0062326D"/>
    <w:rsid w:val="00624B49"/>
    <w:rsid w:val="006309BC"/>
    <w:rsid w:val="006310B0"/>
    <w:rsid w:val="00631F71"/>
    <w:rsid w:val="0063246A"/>
    <w:rsid w:val="00634482"/>
    <w:rsid w:val="006405AA"/>
    <w:rsid w:val="00640A70"/>
    <w:rsid w:val="00640F4E"/>
    <w:rsid w:val="006417D0"/>
    <w:rsid w:val="00641E09"/>
    <w:rsid w:val="00642285"/>
    <w:rsid w:val="00642AF3"/>
    <w:rsid w:val="00642B72"/>
    <w:rsid w:val="00642B89"/>
    <w:rsid w:val="00642F82"/>
    <w:rsid w:val="00643E28"/>
    <w:rsid w:val="00646B48"/>
    <w:rsid w:val="00646FDE"/>
    <w:rsid w:val="0064702B"/>
    <w:rsid w:val="00647D85"/>
    <w:rsid w:val="00647E59"/>
    <w:rsid w:val="006512FB"/>
    <w:rsid w:val="00651649"/>
    <w:rsid w:val="006517BD"/>
    <w:rsid w:val="00652384"/>
    <w:rsid w:val="0065250F"/>
    <w:rsid w:val="00652EFB"/>
    <w:rsid w:val="00653193"/>
    <w:rsid w:val="00653E30"/>
    <w:rsid w:val="006541B3"/>
    <w:rsid w:val="00664407"/>
    <w:rsid w:val="006656E3"/>
    <w:rsid w:val="00666366"/>
    <w:rsid w:val="00666CBB"/>
    <w:rsid w:val="00667814"/>
    <w:rsid w:val="00667BFF"/>
    <w:rsid w:val="00667C12"/>
    <w:rsid w:val="006700E1"/>
    <w:rsid w:val="006712F7"/>
    <w:rsid w:val="0067422C"/>
    <w:rsid w:val="00674FEC"/>
    <w:rsid w:val="0067607F"/>
    <w:rsid w:val="00677ED7"/>
    <w:rsid w:val="0068049C"/>
    <w:rsid w:val="006819A3"/>
    <w:rsid w:val="00681BB4"/>
    <w:rsid w:val="00682173"/>
    <w:rsid w:val="006839B3"/>
    <w:rsid w:val="0068670D"/>
    <w:rsid w:val="0068779F"/>
    <w:rsid w:val="00690BB1"/>
    <w:rsid w:val="006927D3"/>
    <w:rsid w:val="00692BD3"/>
    <w:rsid w:val="006969FA"/>
    <w:rsid w:val="0069711C"/>
    <w:rsid w:val="0069776F"/>
    <w:rsid w:val="006978C5"/>
    <w:rsid w:val="00697E1A"/>
    <w:rsid w:val="006A1128"/>
    <w:rsid w:val="006A124D"/>
    <w:rsid w:val="006A1F0D"/>
    <w:rsid w:val="006A2687"/>
    <w:rsid w:val="006A3992"/>
    <w:rsid w:val="006A3A09"/>
    <w:rsid w:val="006A4C7B"/>
    <w:rsid w:val="006A520C"/>
    <w:rsid w:val="006A5A8C"/>
    <w:rsid w:val="006A6890"/>
    <w:rsid w:val="006A6BCB"/>
    <w:rsid w:val="006A6D0D"/>
    <w:rsid w:val="006A7411"/>
    <w:rsid w:val="006B19C9"/>
    <w:rsid w:val="006B3291"/>
    <w:rsid w:val="006B33CD"/>
    <w:rsid w:val="006B5489"/>
    <w:rsid w:val="006B59F4"/>
    <w:rsid w:val="006B6BE5"/>
    <w:rsid w:val="006B6E40"/>
    <w:rsid w:val="006B7636"/>
    <w:rsid w:val="006B7647"/>
    <w:rsid w:val="006B7EA0"/>
    <w:rsid w:val="006C05C0"/>
    <w:rsid w:val="006C0A1D"/>
    <w:rsid w:val="006C0ED3"/>
    <w:rsid w:val="006C2B46"/>
    <w:rsid w:val="006C388F"/>
    <w:rsid w:val="006C3DEC"/>
    <w:rsid w:val="006C4DA0"/>
    <w:rsid w:val="006C6593"/>
    <w:rsid w:val="006C66D6"/>
    <w:rsid w:val="006C7929"/>
    <w:rsid w:val="006C79ED"/>
    <w:rsid w:val="006D2021"/>
    <w:rsid w:val="006D3D47"/>
    <w:rsid w:val="006D4570"/>
    <w:rsid w:val="006D5393"/>
    <w:rsid w:val="006D5437"/>
    <w:rsid w:val="006D5605"/>
    <w:rsid w:val="006D6B8F"/>
    <w:rsid w:val="006D7073"/>
    <w:rsid w:val="006E055B"/>
    <w:rsid w:val="006E464A"/>
    <w:rsid w:val="006E5C23"/>
    <w:rsid w:val="006E6DF0"/>
    <w:rsid w:val="006E74EC"/>
    <w:rsid w:val="006E7654"/>
    <w:rsid w:val="006F1C2E"/>
    <w:rsid w:val="006F26EE"/>
    <w:rsid w:val="006F3045"/>
    <w:rsid w:val="006F327A"/>
    <w:rsid w:val="006F4347"/>
    <w:rsid w:val="006F5213"/>
    <w:rsid w:val="006F5525"/>
    <w:rsid w:val="006F55CE"/>
    <w:rsid w:val="006F7BEE"/>
    <w:rsid w:val="0070085E"/>
    <w:rsid w:val="007020A3"/>
    <w:rsid w:val="00702DE9"/>
    <w:rsid w:val="00702F9D"/>
    <w:rsid w:val="0070547B"/>
    <w:rsid w:val="007076FC"/>
    <w:rsid w:val="007106F4"/>
    <w:rsid w:val="007118BA"/>
    <w:rsid w:val="00712999"/>
    <w:rsid w:val="00712B12"/>
    <w:rsid w:val="00713712"/>
    <w:rsid w:val="00716888"/>
    <w:rsid w:val="00716B0D"/>
    <w:rsid w:val="00717B91"/>
    <w:rsid w:val="007207AC"/>
    <w:rsid w:val="00720A7E"/>
    <w:rsid w:val="0072193D"/>
    <w:rsid w:val="00726AC7"/>
    <w:rsid w:val="00726D3F"/>
    <w:rsid w:val="00726F18"/>
    <w:rsid w:val="007301BE"/>
    <w:rsid w:val="007301E9"/>
    <w:rsid w:val="00730DE9"/>
    <w:rsid w:val="00730EE1"/>
    <w:rsid w:val="00731654"/>
    <w:rsid w:val="007333C0"/>
    <w:rsid w:val="00734496"/>
    <w:rsid w:val="0073554F"/>
    <w:rsid w:val="00735625"/>
    <w:rsid w:val="00735AEA"/>
    <w:rsid w:val="00736416"/>
    <w:rsid w:val="00737808"/>
    <w:rsid w:val="007378CC"/>
    <w:rsid w:val="00740E90"/>
    <w:rsid w:val="007426DA"/>
    <w:rsid w:val="00743516"/>
    <w:rsid w:val="00743D45"/>
    <w:rsid w:val="0074421A"/>
    <w:rsid w:val="00744819"/>
    <w:rsid w:val="0074515F"/>
    <w:rsid w:val="0074551B"/>
    <w:rsid w:val="00746200"/>
    <w:rsid w:val="00746A34"/>
    <w:rsid w:val="00752ADC"/>
    <w:rsid w:val="00753125"/>
    <w:rsid w:val="007543AA"/>
    <w:rsid w:val="00754ED4"/>
    <w:rsid w:val="00755DE1"/>
    <w:rsid w:val="00756794"/>
    <w:rsid w:val="007574F6"/>
    <w:rsid w:val="0075788E"/>
    <w:rsid w:val="00757E3C"/>
    <w:rsid w:val="00760053"/>
    <w:rsid w:val="007611FD"/>
    <w:rsid w:val="00764E25"/>
    <w:rsid w:val="00765BDF"/>
    <w:rsid w:val="00765F08"/>
    <w:rsid w:val="00765F1E"/>
    <w:rsid w:val="00766C0C"/>
    <w:rsid w:val="0076767B"/>
    <w:rsid w:val="00767E5E"/>
    <w:rsid w:val="00767F52"/>
    <w:rsid w:val="00770340"/>
    <w:rsid w:val="00770A89"/>
    <w:rsid w:val="00771C04"/>
    <w:rsid w:val="0077222C"/>
    <w:rsid w:val="00773DC7"/>
    <w:rsid w:val="00775015"/>
    <w:rsid w:val="00775A58"/>
    <w:rsid w:val="0077659C"/>
    <w:rsid w:val="00776EE6"/>
    <w:rsid w:val="00777069"/>
    <w:rsid w:val="00777CE9"/>
    <w:rsid w:val="00781906"/>
    <w:rsid w:val="0078265C"/>
    <w:rsid w:val="00782683"/>
    <w:rsid w:val="00784170"/>
    <w:rsid w:val="00784265"/>
    <w:rsid w:val="00784D35"/>
    <w:rsid w:val="007860DC"/>
    <w:rsid w:val="00786714"/>
    <w:rsid w:val="00786793"/>
    <w:rsid w:val="00787234"/>
    <w:rsid w:val="00787ADB"/>
    <w:rsid w:val="00787C6E"/>
    <w:rsid w:val="0079145C"/>
    <w:rsid w:val="007917DF"/>
    <w:rsid w:val="007924D9"/>
    <w:rsid w:val="00793E03"/>
    <w:rsid w:val="007960B6"/>
    <w:rsid w:val="007965BF"/>
    <w:rsid w:val="00796CEF"/>
    <w:rsid w:val="0079721D"/>
    <w:rsid w:val="007979E9"/>
    <w:rsid w:val="00797A5F"/>
    <w:rsid w:val="007A02FC"/>
    <w:rsid w:val="007A23C2"/>
    <w:rsid w:val="007A2B69"/>
    <w:rsid w:val="007A3672"/>
    <w:rsid w:val="007A3678"/>
    <w:rsid w:val="007A385C"/>
    <w:rsid w:val="007A4B5B"/>
    <w:rsid w:val="007A4F77"/>
    <w:rsid w:val="007A5BA5"/>
    <w:rsid w:val="007A5FDE"/>
    <w:rsid w:val="007A616F"/>
    <w:rsid w:val="007A65CA"/>
    <w:rsid w:val="007A7315"/>
    <w:rsid w:val="007A7616"/>
    <w:rsid w:val="007A7AD5"/>
    <w:rsid w:val="007B0136"/>
    <w:rsid w:val="007B125B"/>
    <w:rsid w:val="007B3AC8"/>
    <w:rsid w:val="007B4843"/>
    <w:rsid w:val="007B4EDE"/>
    <w:rsid w:val="007B53E3"/>
    <w:rsid w:val="007B5951"/>
    <w:rsid w:val="007B5EF6"/>
    <w:rsid w:val="007C1A48"/>
    <w:rsid w:val="007C25C0"/>
    <w:rsid w:val="007C2CB8"/>
    <w:rsid w:val="007C2EC2"/>
    <w:rsid w:val="007C336D"/>
    <w:rsid w:val="007C404B"/>
    <w:rsid w:val="007C45F6"/>
    <w:rsid w:val="007C4CA9"/>
    <w:rsid w:val="007C55BB"/>
    <w:rsid w:val="007C5607"/>
    <w:rsid w:val="007C6B9B"/>
    <w:rsid w:val="007D17DD"/>
    <w:rsid w:val="007D2580"/>
    <w:rsid w:val="007D2846"/>
    <w:rsid w:val="007D4891"/>
    <w:rsid w:val="007D506D"/>
    <w:rsid w:val="007D5738"/>
    <w:rsid w:val="007D5C01"/>
    <w:rsid w:val="007D5D5E"/>
    <w:rsid w:val="007D5E64"/>
    <w:rsid w:val="007D7275"/>
    <w:rsid w:val="007D7DA8"/>
    <w:rsid w:val="007D7F73"/>
    <w:rsid w:val="007E0F59"/>
    <w:rsid w:val="007E10C5"/>
    <w:rsid w:val="007E1E02"/>
    <w:rsid w:val="007E2142"/>
    <w:rsid w:val="007E280B"/>
    <w:rsid w:val="007E2EEE"/>
    <w:rsid w:val="007E412B"/>
    <w:rsid w:val="007E43B8"/>
    <w:rsid w:val="007E6671"/>
    <w:rsid w:val="007E67D6"/>
    <w:rsid w:val="007E7045"/>
    <w:rsid w:val="007F03B8"/>
    <w:rsid w:val="007F06AD"/>
    <w:rsid w:val="007F0955"/>
    <w:rsid w:val="007F34E2"/>
    <w:rsid w:val="007F6027"/>
    <w:rsid w:val="007F691F"/>
    <w:rsid w:val="007F6BD8"/>
    <w:rsid w:val="007F70A6"/>
    <w:rsid w:val="007F7E76"/>
    <w:rsid w:val="0080314F"/>
    <w:rsid w:val="008031CF"/>
    <w:rsid w:val="00803459"/>
    <w:rsid w:val="00803A33"/>
    <w:rsid w:val="00803B17"/>
    <w:rsid w:val="00805104"/>
    <w:rsid w:val="0080670C"/>
    <w:rsid w:val="00807638"/>
    <w:rsid w:val="00807AF5"/>
    <w:rsid w:val="008111F0"/>
    <w:rsid w:val="00811275"/>
    <w:rsid w:val="00811B30"/>
    <w:rsid w:val="00812441"/>
    <w:rsid w:val="00813C0D"/>
    <w:rsid w:val="00813E8D"/>
    <w:rsid w:val="00814BE4"/>
    <w:rsid w:val="00815308"/>
    <w:rsid w:val="008164ED"/>
    <w:rsid w:val="008219F9"/>
    <w:rsid w:val="00822601"/>
    <w:rsid w:val="00823849"/>
    <w:rsid w:val="00824267"/>
    <w:rsid w:val="008248C0"/>
    <w:rsid w:val="00824DA8"/>
    <w:rsid w:val="00827B39"/>
    <w:rsid w:val="008306CB"/>
    <w:rsid w:val="00831C54"/>
    <w:rsid w:val="00832291"/>
    <w:rsid w:val="00832C78"/>
    <w:rsid w:val="0083409F"/>
    <w:rsid w:val="00834FB2"/>
    <w:rsid w:val="00837E84"/>
    <w:rsid w:val="00840069"/>
    <w:rsid w:val="008416C5"/>
    <w:rsid w:val="00843412"/>
    <w:rsid w:val="00844366"/>
    <w:rsid w:val="00844E58"/>
    <w:rsid w:val="008467B3"/>
    <w:rsid w:val="0085364A"/>
    <w:rsid w:val="00853CA7"/>
    <w:rsid w:val="008542A1"/>
    <w:rsid w:val="008542EA"/>
    <w:rsid w:val="008545B2"/>
    <w:rsid w:val="00854AF6"/>
    <w:rsid w:val="00855395"/>
    <w:rsid w:val="008560F0"/>
    <w:rsid w:val="008561AB"/>
    <w:rsid w:val="0085696E"/>
    <w:rsid w:val="00856AA9"/>
    <w:rsid w:val="0085786A"/>
    <w:rsid w:val="00860BF2"/>
    <w:rsid w:val="008622A5"/>
    <w:rsid w:val="0086327D"/>
    <w:rsid w:val="008634A3"/>
    <w:rsid w:val="00864B6A"/>
    <w:rsid w:val="00865317"/>
    <w:rsid w:val="00865536"/>
    <w:rsid w:val="008672BB"/>
    <w:rsid w:val="00870E45"/>
    <w:rsid w:val="008715BB"/>
    <w:rsid w:val="0087258D"/>
    <w:rsid w:val="00874210"/>
    <w:rsid w:val="008750F8"/>
    <w:rsid w:val="00875E00"/>
    <w:rsid w:val="00876379"/>
    <w:rsid w:val="00876727"/>
    <w:rsid w:val="0088186B"/>
    <w:rsid w:val="00882A9D"/>
    <w:rsid w:val="008840D8"/>
    <w:rsid w:val="00885666"/>
    <w:rsid w:val="00885D7D"/>
    <w:rsid w:val="008861E6"/>
    <w:rsid w:val="008868E1"/>
    <w:rsid w:val="00887DBA"/>
    <w:rsid w:val="008917F4"/>
    <w:rsid w:val="00891C1E"/>
    <w:rsid w:val="008929DF"/>
    <w:rsid w:val="00893942"/>
    <w:rsid w:val="00893D84"/>
    <w:rsid w:val="00894213"/>
    <w:rsid w:val="00894662"/>
    <w:rsid w:val="0089530D"/>
    <w:rsid w:val="008976A4"/>
    <w:rsid w:val="00897AEE"/>
    <w:rsid w:val="00897BCC"/>
    <w:rsid w:val="008A104F"/>
    <w:rsid w:val="008A11F2"/>
    <w:rsid w:val="008A275B"/>
    <w:rsid w:val="008A35AE"/>
    <w:rsid w:val="008A572B"/>
    <w:rsid w:val="008B03A7"/>
    <w:rsid w:val="008B13A1"/>
    <w:rsid w:val="008B18F8"/>
    <w:rsid w:val="008B1B6C"/>
    <w:rsid w:val="008B1C35"/>
    <w:rsid w:val="008B2BCC"/>
    <w:rsid w:val="008B2EAB"/>
    <w:rsid w:val="008B305C"/>
    <w:rsid w:val="008B34D0"/>
    <w:rsid w:val="008B6BEF"/>
    <w:rsid w:val="008C124C"/>
    <w:rsid w:val="008C29B3"/>
    <w:rsid w:val="008C3423"/>
    <w:rsid w:val="008C48EB"/>
    <w:rsid w:val="008C766F"/>
    <w:rsid w:val="008D158F"/>
    <w:rsid w:val="008D1818"/>
    <w:rsid w:val="008D1F07"/>
    <w:rsid w:val="008D2A14"/>
    <w:rsid w:val="008D6408"/>
    <w:rsid w:val="008D66DF"/>
    <w:rsid w:val="008D67A6"/>
    <w:rsid w:val="008D753A"/>
    <w:rsid w:val="008E12E8"/>
    <w:rsid w:val="008E26EB"/>
    <w:rsid w:val="008E2E97"/>
    <w:rsid w:val="008E3087"/>
    <w:rsid w:val="008E32EC"/>
    <w:rsid w:val="008E4E17"/>
    <w:rsid w:val="008E5658"/>
    <w:rsid w:val="008E7330"/>
    <w:rsid w:val="008E7601"/>
    <w:rsid w:val="008F01F5"/>
    <w:rsid w:val="008F38DD"/>
    <w:rsid w:val="008F4208"/>
    <w:rsid w:val="008F5ADB"/>
    <w:rsid w:val="008F6B32"/>
    <w:rsid w:val="008F6C49"/>
    <w:rsid w:val="009000F1"/>
    <w:rsid w:val="00900722"/>
    <w:rsid w:val="00901211"/>
    <w:rsid w:val="00901FB6"/>
    <w:rsid w:val="009024AD"/>
    <w:rsid w:val="00902AE7"/>
    <w:rsid w:val="00903A0F"/>
    <w:rsid w:val="00904555"/>
    <w:rsid w:val="0090515F"/>
    <w:rsid w:val="009058AB"/>
    <w:rsid w:val="0090775C"/>
    <w:rsid w:val="00911BE3"/>
    <w:rsid w:val="00912718"/>
    <w:rsid w:val="00912BCE"/>
    <w:rsid w:val="00915A44"/>
    <w:rsid w:val="00915CD2"/>
    <w:rsid w:val="00915E3D"/>
    <w:rsid w:val="009200F5"/>
    <w:rsid w:val="00920EFB"/>
    <w:rsid w:val="00922718"/>
    <w:rsid w:val="00922B8D"/>
    <w:rsid w:val="0092312B"/>
    <w:rsid w:val="00923AC6"/>
    <w:rsid w:val="00925091"/>
    <w:rsid w:val="00925AED"/>
    <w:rsid w:val="00925E13"/>
    <w:rsid w:val="009260A3"/>
    <w:rsid w:val="00927B28"/>
    <w:rsid w:val="009312C7"/>
    <w:rsid w:val="009316BF"/>
    <w:rsid w:val="00931EBA"/>
    <w:rsid w:val="009332DC"/>
    <w:rsid w:val="009336E5"/>
    <w:rsid w:val="009344F3"/>
    <w:rsid w:val="00936004"/>
    <w:rsid w:val="009367B0"/>
    <w:rsid w:val="00937752"/>
    <w:rsid w:val="009378C6"/>
    <w:rsid w:val="00942721"/>
    <w:rsid w:val="00942C87"/>
    <w:rsid w:val="00942E64"/>
    <w:rsid w:val="00943F84"/>
    <w:rsid w:val="0094533C"/>
    <w:rsid w:val="00945B8A"/>
    <w:rsid w:val="00946F93"/>
    <w:rsid w:val="00947EE5"/>
    <w:rsid w:val="0095113E"/>
    <w:rsid w:val="0095193E"/>
    <w:rsid w:val="00952B28"/>
    <w:rsid w:val="009531E6"/>
    <w:rsid w:val="00954B8C"/>
    <w:rsid w:val="00956102"/>
    <w:rsid w:val="00957602"/>
    <w:rsid w:val="0096051B"/>
    <w:rsid w:val="009609A7"/>
    <w:rsid w:val="009613B1"/>
    <w:rsid w:val="00962646"/>
    <w:rsid w:val="00963685"/>
    <w:rsid w:val="009637F8"/>
    <w:rsid w:val="00964629"/>
    <w:rsid w:val="00964AA6"/>
    <w:rsid w:val="009659E8"/>
    <w:rsid w:val="00971148"/>
    <w:rsid w:val="00971A42"/>
    <w:rsid w:val="009723D9"/>
    <w:rsid w:val="009729E4"/>
    <w:rsid w:val="00973BD2"/>
    <w:rsid w:val="0097436A"/>
    <w:rsid w:val="00974410"/>
    <w:rsid w:val="009750D0"/>
    <w:rsid w:val="00977FD4"/>
    <w:rsid w:val="009803DF"/>
    <w:rsid w:val="00981565"/>
    <w:rsid w:val="00983469"/>
    <w:rsid w:val="00985CF6"/>
    <w:rsid w:val="00986B83"/>
    <w:rsid w:val="0098762A"/>
    <w:rsid w:val="009909A0"/>
    <w:rsid w:val="00992632"/>
    <w:rsid w:val="00993599"/>
    <w:rsid w:val="00993F90"/>
    <w:rsid w:val="0099477E"/>
    <w:rsid w:val="00995D27"/>
    <w:rsid w:val="00995F8A"/>
    <w:rsid w:val="00996C87"/>
    <w:rsid w:val="00996D60"/>
    <w:rsid w:val="009972F4"/>
    <w:rsid w:val="00997717"/>
    <w:rsid w:val="00997EF6"/>
    <w:rsid w:val="00997FE9"/>
    <w:rsid w:val="009A12F0"/>
    <w:rsid w:val="009A1AD5"/>
    <w:rsid w:val="009A1FB2"/>
    <w:rsid w:val="009A344E"/>
    <w:rsid w:val="009A3792"/>
    <w:rsid w:val="009A61CA"/>
    <w:rsid w:val="009A6686"/>
    <w:rsid w:val="009B0B7C"/>
    <w:rsid w:val="009B0DD8"/>
    <w:rsid w:val="009B133B"/>
    <w:rsid w:val="009B32BE"/>
    <w:rsid w:val="009B32FD"/>
    <w:rsid w:val="009B3CC9"/>
    <w:rsid w:val="009B5B37"/>
    <w:rsid w:val="009B61D6"/>
    <w:rsid w:val="009B73E9"/>
    <w:rsid w:val="009B7B42"/>
    <w:rsid w:val="009C0555"/>
    <w:rsid w:val="009C59F6"/>
    <w:rsid w:val="009C5A30"/>
    <w:rsid w:val="009C63F5"/>
    <w:rsid w:val="009D00E4"/>
    <w:rsid w:val="009D2992"/>
    <w:rsid w:val="009D3991"/>
    <w:rsid w:val="009D68A3"/>
    <w:rsid w:val="009E0D03"/>
    <w:rsid w:val="009E1C45"/>
    <w:rsid w:val="009E1F25"/>
    <w:rsid w:val="009E24D9"/>
    <w:rsid w:val="009E29B3"/>
    <w:rsid w:val="009E3591"/>
    <w:rsid w:val="009E35D4"/>
    <w:rsid w:val="009E79C5"/>
    <w:rsid w:val="009F0023"/>
    <w:rsid w:val="009F144D"/>
    <w:rsid w:val="009F2A96"/>
    <w:rsid w:val="009F3587"/>
    <w:rsid w:val="009F4D96"/>
    <w:rsid w:val="009F56A9"/>
    <w:rsid w:val="009F6A5C"/>
    <w:rsid w:val="00A00475"/>
    <w:rsid w:val="00A00816"/>
    <w:rsid w:val="00A012B5"/>
    <w:rsid w:val="00A0181D"/>
    <w:rsid w:val="00A02689"/>
    <w:rsid w:val="00A0313F"/>
    <w:rsid w:val="00A0405B"/>
    <w:rsid w:val="00A0470D"/>
    <w:rsid w:val="00A04D58"/>
    <w:rsid w:val="00A057A7"/>
    <w:rsid w:val="00A058C8"/>
    <w:rsid w:val="00A074A4"/>
    <w:rsid w:val="00A07A08"/>
    <w:rsid w:val="00A10091"/>
    <w:rsid w:val="00A1072B"/>
    <w:rsid w:val="00A10E70"/>
    <w:rsid w:val="00A1179E"/>
    <w:rsid w:val="00A1190C"/>
    <w:rsid w:val="00A11A9E"/>
    <w:rsid w:val="00A11F7B"/>
    <w:rsid w:val="00A128F6"/>
    <w:rsid w:val="00A12DD0"/>
    <w:rsid w:val="00A13B6F"/>
    <w:rsid w:val="00A14516"/>
    <w:rsid w:val="00A1521A"/>
    <w:rsid w:val="00A161F1"/>
    <w:rsid w:val="00A1687C"/>
    <w:rsid w:val="00A169CB"/>
    <w:rsid w:val="00A2015C"/>
    <w:rsid w:val="00A204D8"/>
    <w:rsid w:val="00A20726"/>
    <w:rsid w:val="00A2091F"/>
    <w:rsid w:val="00A21E13"/>
    <w:rsid w:val="00A22234"/>
    <w:rsid w:val="00A24FE4"/>
    <w:rsid w:val="00A261B2"/>
    <w:rsid w:val="00A26D39"/>
    <w:rsid w:val="00A271C6"/>
    <w:rsid w:val="00A2766C"/>
    <w:rsid w:val="00A27E5A"/>
    <w:rsid w:val="00A30510"/>
    <w:rsid w:val="00A31E29"/>
    <w:rsid w:val="00A31E58"/>
    <w:rsid w:val="00A34851"/>
    <w:rsid w:val="00A35B13"/>
    <w:rsid w:val="00A35C5E"/>
    <w:rsid w:val="00A37724"/>
    <w:rsid w:val="00A378EC"/>
    <w:rsid w:val="00A4006A"/>
    <w:rsid w:val="00A4120E"/>
    <w:rsid w:val="00A41B99"/>
    <w:rsid w:val="00A44900"/>
    <w:rsid w:val="00A44CBE"/>
    <w:rsid w:val="00A45F32"/>
    <w:rsid w:val="00A471A0"/>
    <w:rsid w:val="00A47906"/>
    <w:rsid w:val="00A51C10"/>
    <w:rsid w:val="00A51C3C"/>
    <w:rsid w:val="00A52A7C"/>
    <w:rsid w:val="00A5391C"/>
    <w:rsid w:val="00A53B58"/>
    <w:rsid w:val="00A5616F"/>
    <w:rsid w:val="00A56454"/>
    <w:rsid w:val="00A576BE"/>
    <w:rsid w:val="00A57FC6"/>
    <w:rsid w:val="00A64409"/>
    <w:rsid w:val="00A64427"/>
    <w:rsid w:val="00A64EDA"/>
    <w:rsid w:val="00A6570A"/>
    <w:rsid w:val="00A658DC"/>
    <w:rsid w:val="00A6627E"/>
    <w:rsid w:val="00A6688D"/>
    <w:rsid w:val="00A66AF5"/>
    <w:rsid w:val="00A6788B"/>
    <w:rsid w:val="00A67E26"/>
    <w:rsid w:val="00A6AFFA"/>
    <w:rsid w:val="00A712C7"/>
    <w:rsid w:val="00A75281"/>
    <w:rsid w:val="00A75567"/>
    <w:rsid w:val="00A77A69"/>
    <w:rsid w:val="00A82A3D"/>
    <w:rsid w:val="00A82DE4"/>
    <w:rsid w:val="00A834EB"/>
    <w:rsid w:val="00A84F5F"/>
    <w:rsid w:val="00A863B9"/>
    <w:rsid w:val="00A86C84"/>
    <w:rsid w:val="00A8737C"/>
    <w:rsid w:val="00A8766E"/>
    <w:rsid w:val="00A93133"/>
    <w:rsid w:val="00A933A2"/>
    <w:rsid w:val="00A938A5"/>
    <w:rsid w:val="00A93A36"/>
    <w:rsid w:val="00A93CDF"/>
    <w:rsid w:val="00A951CC"/>
    <w:rsid w:val="00A9577C"/>
    <w:rsid w:val="00A96873"/>
    <w:rsid w:val="00A9777B"/>
    <w:rsid w:val="00AA11F2"/>
    <w:rsid w:val="00AA1B49"/>
    <w:rsid w:val="00AA1B63"/>
    <w:rsid w:val="00AA2B9C"/>
    <w:rsid w:val="00AA33C2"/>
    <w:rsid w:val="00AA4891"/>
    <w:rsid w:val="00AA514D"/>
    <w:rsid w:val="00AA7954"/>
    <w:rsid w:val="00AB2AFA"/>
    <w:rsid w:val="00AB326A"/>
    <w:rsid w:val="00AB3B63"/>
    <w:rsid w:val="00AB3FAC"/>
    <w:rsid w:val="00AB59E6"/>
    <w:rsid w:val="00AB6C55"/>
    <w:rsid w:val="00AB72FB"/>
    <w:rsid w:val="00AC184E"/>
    <w:rsid w:val="00AC2C85"/>
    <w:rsid w:val="00AC3CBE"/>
    <w:rsid w:val="00AC4444"/>
    <w:rsid w:val="00AC498A"/>
    <w:rsid w:val="00AC4CCB"/>
    <w:rsid w:val="00AC4F96"/>
    <w:rsid w:val="00AC7A1D"/>
    <w:rsid w:val="00AD1694"/>
    <w:rsid w:val="00AD53E2"/>
    <w:rsid w:val="00AD5400"/>
    <w:rsid w:val="00AD5743"/>
    <w:rsid w:val="00AD59FD"/>
    <w:rsid w:val="00AD5FD3"/>
    <w:rsid w:val="00AD6EC8"/>
    <w:rsid w:val="00AD7464"/>
    <w:rsid w:val="00AE1117"/>
    <w:rsid w:val="00AE6D4D"/>
    <w:rsid w:val="00AE7177"/>
    <w:rsid w:val="00AE7D16"/>
    <w:rsid w:val="00AF10EA"/>
    <w:rsid w:val="00AF1B3D"/>
    <w:rsid w:val="00AF2611"/>
    <w:rsid w:val="00AF3530"/>
    <w:rsid w:val="00AF4897"/>
    <w:rsid w:val="00AF4A61"/>
    <w:rsid w:val="00AF5B27"/>
    <w:rsid w:val="00AF5B5C"/>
    <w:rsid w:val="00AF623A"/>
    <w:rsid w:val="00AF6A00"/>
    <w:rsid w:val="00AF6D44"/>
    <w:rsid w:val="00AF717A"/>
    <w:rsid w:val="00AF7B3E"/>
    <w:rsid w:val="00B00DB0"/>
    <w:rsid w:val="00B01444"/>
    <w:rsid w:val="00B04A63"/>
    <w:rsid w:val="00B05305"/>
    <w:rsid w:val="00B05A75"/>
    <w:rsid w:val="00B06137"/>
    <w:rsid w:val="00B06682"/>
    <w:rsid w:val="00B077B7"/>
    <w:rsid w:val="00B10049"/>
    <w:rsid w:val="00B108EA"/>
    <w:rsid w:val="00B1310B"/>
    <w:rsid w:val="00B13736"/>
    <w:rsid w:val="00B13CAA"/>
    <w:rsid w:val="00B13FAE"/>
    <w:rsid w:val="00B1456A"/>
    <w:rsid w:val="00B16CB4"/>
    <w:rsid w:val="00B21175"/>
    <w:rsid w:val="00B21284"/>
    <w:rsid w:val="00B2149F"/>
    <w:rsid w:val="00B214CB"/>
    <w:rsid w:val="00B221F5"/>
    <w:rsid w:val="00B23781"/>
    <w:rsid w:val="00B24C29"/>
    <w:rsid w:val="00B24D87"/>
    <w:rsid w:val="00B2725F"/>
    <w:rsid w:val="00B27742"/>
    <w:rsid w:val="00B27EB6"/>
    <w:rsid w:val="00B35B6E"/>
    <w:rsid w:val="00B36359"/>
    <w:rsid w:val="00B36A2B"/>
    <w:rsid w:val="00B3784F"/>
    <w:rsid w:val="00B401AF"/>
    <w:rsid w:val="00B419AC"/>
    <w:rsid w:val="00B4286F"/>
    <w:rsid w:val="00B42F35"/>
    <w:rsid w:val="00B430E2"/>
    <w:rsid w:val="00B43A91"/>
    <w:rsid w:val="00B4460C"/>
    <w:rsid w:val="00B46003"/>
    <w:rsid w:val="00B50041"/>
    <w:rsid w:val="00B50416"/>
    <w:rsid w:val="00B50574"/>
    <w:rsid w:val="00B50712"/>
    <w:rsid w:val="00B50F68"/>
    <w:rsid w:val="00B513EA"/>
    <w:rsid w:val="00B5150D"/>
    <w:rsid w:val="00B51900"/>
    <w:rsid w:val="00B5220C"/>
    <w:rsid w:val="00B52435"/>
    <w:rsid w:val="00B529D0"/>
    <w:rsid w:val="00B54583"/>
    <w:rsid w:val="00B55509"/>
    <w:rsid w:val="00B55692"/>
    <w:rsid w:val="00B5650B"/>
    <w:rsid w:val="00B56975"/>
    <w:rsid w:val="00B5702A"/>
    <w:rsid w:val="00B5797C"/>
    <w:rsid w:val="00B57A8D"/>
    <w:rsid w:val="00B60512"/>
    <w:rsid w:val="00B60FD5"/>
    <w:rsid w:val="00B63721"/>
    <w:rsid w:val="00B639B1"/>
    <w:rsid w:val="00B641A0"/>
    <w:rsid w:val="00B65B1A"/>
    <w:rsid w:val="00B66B8E"/>
    <w:rsid w:val="00B67421"/>
    <w:rsid w:val="00B67641"/>
    <w:rsid w:val="00B707EF"/>
    <w:rsid w:val="00B708C2"/>
    <w:rsid w:val="00B714B9"/>
    <w:rsid w:val="00B71D0D"/>
    <w:rsid w:val="00B737A0"/>
    <w:rsid w:val="00B745A0"/>
    <w:rsid w:val="00B74EFF"/>
    <w:rsid w:val="00B758DD"/>
    <w:rsid w:val="00B75CEC"/>
    <w:rsid w:val="00B75DB8"/>
    <w:rsid w:val="00B76633"/>
    <w:rsid w:val="00B76E4F"/>
    <w:rsid w:val="00B77501"/>
    <w:rsid w:val="00B77B2C"/>
    <w:rsid w:val="00B803C1"/>
    <w:rsid w:val="00B80CBE"/>
    <w:rsid w:val="00B82421"/>
    <w:rsid w:val="00B82FCE"/>
    <w:rsid w:val="00B83B60"/>
    <w:rsid w:val="00B83F90"/>
    <w:rsid w:val="00B84A62"/>
    <w:rsid w:val="00B84F82"/>
    <w:rsid w:val="00B86078"/>
    <w:rsid w:val="00B868C5"/>
    <w:rsid w:val="00B90130"/>
    <w:rsid w:val="00B92D07"/>
    <w:rsid w:val="00B946C8"/>
    <w:rsid w:val="00B96739"/>
    <w:rsid w:val="00B96C7D"/>
    <w:rsid w:val="00B970DF"/>
    <w:rsid w:val="00B97D06"/>
    <w:rsid w:val="00BA10F8"/>
    <w:rsid w:val="00BA18FD"/>
    <w:rsid w:val="00BA1BEC"/>
    <w:rsid w:val="00BA542C"/>
    <w:rsid w:val="00BA60D5"/>
    <w:rsid w:val="00BA633D"/>
    <w:rsid w:val="00BA6DEB"/>
    <w:rsid w:val="00BA6FE4"/>
    <w:rsid w:val="00BA7CC5"/>
    <w:rsid w:val="00BB1A44"/>
    <w:rsid w:val="00BB1A81"/>
    <w:rsid w:val="00BB27E2"/>
    <w:rsid w:val="00BB282C"/>
    <w:rsid w:val="00BB4709"/>
    <w:rsid w:val="00BB47C2"/>
    <w:rsid w:val="00BB655A"/>
    <w:rsid w:val="00BB7D83"/>
    <w:rsid w:val="00BC0C80"/>
    <w:rsid w:val="00BC225D"/>
    <w:rsid w:val="00BC3452"/>
    <w:rsid w:val="00BC4AFA"/>
    <w:rsid w:val="00BC5313"/>
    <w:rsid w:val="00BC547A"/>
    <w:rsid w:val="00BC7C35"/>
    <w:rsid w:val="00BC7D5E"/>
    <w:rsid w:val="00BD1760"/>
    <w:rsid w:val="00BD39C5"/>
    <w:rsid w:val="00BD3D88"/>
    <w:rsid w:val="00BD475F"/>
    <w:rsid w:val="00BD605B"/>
    <w:rsid w:val="00BD6155"/>
    <w:rsid w:val="00BD65E3"/>
    <w:rsid w:val="00BD668F"/>
    <w:rsid w:val="00BD6DC6"/>
    <w:rsid w:val="00BD759A"/>
    <w:rsid w:val="00BD7D36"/>
    <w:rsid w:val="00BE29EA"/>
    <w:rsid w:val="00BE3519"/>
    <w:rsid w:val="00BE3CE8"/>
    <w:rsid w:val="00BE460D"/>
    <w:rsid w:val="00BE5817"/>
    <w:rsid w:val="00BE5E9F"/>
    <w:rsid w:val="00BE6483"/>
    <w:rsid w:val="00BE7A4A"/>
    <w:rsid w:val="00BE7D7F"/>
    <w:rsid w:val="00BE7FE6"/>
    <w:rsid w:val="00BF28D8"/>
    <w:rsid w:val="00BF2E42"/>
    <w:rsid w:val="00BF2ED2"/>
    <w:rsid w:val="00BF557E"/>
    <w:rsid w:val="00BF7759"/>
    <w:rsid w:val="00C013C6"/>
    <w:rsid w:val="00C01AF2"/>
    <w:rsid w:val="00C02933"/>
    <w:rsid w:val="00C02B45"/>
    <w:rsid w:val="00C049EB"/>
    <w:rsid w:val="00C04BC6"/>
    <w:rsid w:val="00C04DFD"/>
    <w:rsid w:val="00C05039"/>
    <w:rsid w:val="00C057AF"/>
    <w:rsid w:val="00C101A9"/>
    <w:rsid w:val="00C10731"/>
    <w:rsid w:val="00C11C44"/>
    <w:rsid w:val="00C1515D"/>
    <w:rsid w:val="00C15550"/>
    <w:rsid w:val="00C15DE9"/>
    <w:rsid w:val="00C1620C"/>
    <w:rsid w:val="00C16F62"/>
    <w:rsid w:val="00C1728D"/>
    <w:rsid w:val="00C17C49"/>
    <w:rsid w:val="00C20EF3"/>
    <w:rsid w:val="00C21C71"/>
    <w:rsid w:val="00C21F7C"/>
    <w:rsid w:val="00C24CD1"/>
    <w:rsid w:val="00C24E35"/>
    <w:rsid w:val="00C25AC1"/>
    <w:rsid w:val="00C274A4"/>
    <w:rsid w:val="00C2782D"/>
    <w:rsid w:val="00C30E1B"/>
    <w:rsid w:val="00C31C51"/>
    <w:rsid w:val="00C32599"/>
    <w:rsid w:val="00C32DD0"/>
    <w:rsid w:val="00C3711B"/>
    <w:rsid w:val="00C3722B"/>
    <w:rsid w:val="00C372A5"/>
    <w:rsid w:val="00C42125"/>
    <w:rsid w:val="00C425A0"/>
    <w:rsid w:val="00C42B23"/>
    <w:rsid w:val="00C43D3B"/>
    <w:rsid w:val="00C43E6A"/>
    <w:rsid w:val="00C45632"/>
    <w:rsid w:val="00C45A3D"/>
    <w:rsid w:val="00C46C02"/>
    <w:rsid w:val="00C47678"/>
    <w:rsid w:val="00C4788D"/>
    <w:rsid w:val="00C51499"/>
    <w:rsid w:val="00C5166B"/>
    <w:rsid w:val="00C555BB"/>
    <w:rsid w:val="00C557E5"/>
    <w:rsid w:val="00C5593E"/>
    <w:rsid w:val="00C574C3"/>
    <w:rsid w:val="00C60EBE"/>
    <w:rsid w:val="00C6197A"/>
    <w:rsid w:val="00C62BD4"/>
    <w:rsid w:val="00C6607D"/>
    <w:rsid w:val="00C66E51"/>
    <w:rsid w:val="00C67793"/>
    <w:rsid w:val="00C67E0E"/>
    <w:rsid w:val="00C70693"/>
    <w:rsid w:val="00C713C0"/>
    <w:rsid w:val="00C717F0"/>
    <w:rsid w:val="00C739CA"/>
    <w:rsid w:val="00C747E7"/>
    <w:rsid w:val="00C76826"/>
    <w:rsid w:val="00C802DC"/>
    <w:rsid w:val="00C8050B"/>
    <w:rsid w:val="00C80CEB"/>
    <w:rsid w:val="00C80DB0"/>
    <w:rsid w:val="00C81B2F"/>
    <w:rsid w:val="00C81C57"/>
    <w:rsid w:val="00C828D4"/>
    <w:rsid w:val="00C8290B"/>
    <w:rsid w:val="00C83408"/>
    <w:rsid w:val="00C83EAF"/>
    <w:rsid w:val="00C863D2"/>
    <w:rsid w:val="00C8760D"/>
    <w:rsid w:val="00C877A2"/>
    <w:rsid w:val="00C87C04"/>
    <w:rsid w:val="00C90980"/>
    <w:rsid w:val="00C96EDB"/>
    <w:rsid w:val="00C97634"/>
    <w:rsid w:val="00CA03CB"/>
    <w:rsid w:val="00CA0AED"/>
    <w:rsid w:val="00CA0E62"/>
    <w:rsid w:val="00CA1671"/>
    <w:rsid w:val="00CA19FE"/>
    <w:rsid w:val="00CA1E1E"/>
    <w:rsid w:val="00CA2AF6"/>
    <w:rsid w:val="00CA4381"/>
    <w:rsid w:val="00CA523B"/>
    <w:rsid w:val="00CA5788"/>
    <w:rsid w:val="00CA5CE7"/>
    <w:rsid w:val="00CA6C71"/>
    <w:rsid w:val="00CB035C"/>
    <w:rsid w:val="00CB1651"/>
    <w:rsid w:val="00CB22CA"/>
    <w:rsid w:val="00CB4C42"/>
    <w:rsid w:val="00CB5218"/>
    <w:rsid w:val="00CB557B"/>
    <w:rsid w:val="00CB624F"/>
    <w:rsid w:val="00CB7651"/>
    <w:rsid w:val="00CC0FB8"/>
    <w:rsid w:val="00CC1547"/>
    <w:rsid w:val="00CC385E"/>
    <w:rsid w:val="00CC3962"/>
    <w:rsid w:val="00CC4C1D"/>
    <w:rsid w:val="00CC4F9C"/>
    <w:rsid w:val="00CD208E"/>
    <w:rsid w:val="00CD35B5"/>
    <w:rsid w:val="00CD375B"/>
    <w:rsid w:val="00CD3814"/>
    <w:rsid w:val="00CD4A13"/>
    <w:rsid w:val="00CD4CF3"/>
    <w:rsid w:val="00CD4E0E"/>
    <w:rsid w:val="00CD5223"/>
    <w:rsid w:val="00CD6395"/>
    <w:rsid w:val="00CD6ECD"/>
    <w:rsid w:val="00CD74F7"/>
    <w:rsid w:val="00CD79D2"/>
    <w:rsid w:val="00CE0836"/>
    <w:rsid w:val="00CE0CD5"/>
    <w:rsid w:val="00CE2203"/>
    <w:rsid w:val="00CE24D9"/>
    <w:rsid w:val="00CE2CEF"/>
    <w:rsid w:val="00CE3637"/>
    <w:rsid w:val="00CE50EB"/>
    <w:rsid w:val="00CE5AEA"/>
    <w:rsid w:val="00CE667D"/>
    <w:rsid w:val="00CE742E"/>
    <w:rsid w:val="00CE76CE"/>
    <w:rsid w:val="00CE7791"/>
    <w:rsid w:val="00CF0807"/>
    <w:rsid w:val="00CF270E"/>
    <w:rsid w:val="00CF325A"/>
    <w:rsid w:val="00CF39D0"/>
    <w:rsid w:val="00CF42B3"/>
    <w:rsid w:val="00CF5437"/>
    <w:rsid w:val="00CF5570"/>
    <w:rsid w:val="00CF7321"/>
    <w:rsid w:val="00D01012"/>
    <w:rsid w:val="00D0172C"/>
    <w:rsid w:val="00D02334"/>
    <w:rsid w:val="00D02842"/>
    <w:rsid w:val="00D0695A"/>
    <w:rsid w:val="00D075ED"/>
    <w:rsid w:val="00D07893"/>
    <w:rsid w:val="00D10671"/>
    <w:rsid w:val="00D10701"/>
    <w:rsid w:val="00D10DC3"/>
    <w:rsid w:val="00D1243C"/>
    <w:rsid w:val="00D1279E"/>
    <w:rsid w:val="00D137C9"/>
    <w:rsid w:val="00D143DD"/>
    <w:rsid w:val="00D1573F"/>
    <w:rsid w:val="00D16131"/>
    <w:rsid w:val="00D16A2B"/>
    <w:rsid w:val="00D17A3C"/>
    <w:rsid w:val="00D17F65"/>
    <w:rsid w:val="00D20F7C"/>
    <w:rsid w:val="00D21D94"/>
    <w:rsid w:val="00D22431"/>
    <w:rsid w:val="00D22BA8"/>
    <w:rsid w:val="00D23315"/>
    <w:rsid w:val="00D2350B"/>
    <w:rsid w:val="00D23C5A"/>
    <w:rsid w:val="00D243AD"/>
    <w:rsid w:val="00D2517F"/>
    <w:rsid w:val="00D260ED"/>
    <w:rsid w:val="00D26CB4"/>
    <w:rsid w:val="00D30625"/>
    <w:rsid w:val="00D3082D"/>
    <w:rsid w:val="00D337AF"/>
    <w:rsid w:val="00D34161"/>
    <w:rsid w:val="00D34874"/>
    <w:rsid w:val="00D350D3"/>
    <w:rsid w:val="00D3560F"/>
    <w:rsid w:val="00D3622F"/>
    <w:rsid w:val="00D36336"/>
    <w:rsid w:val="00D37823"/>
    <w:rsid w:val="00D37F3F"/>
    <w:rsid w:val="00D40539"/>
    <w:rsid w:val="00D41778"/>
    <w:rsid w:val="00D421E0"/>
    <w:rsid w:val="00D42DF2"/>
    <w:rsid w:val="00D4388B"/>
    <w:rsid w:val="00D441AB"/>
    <w:rsid w:val="00D453B4"/>
    <w:rsid w:val="00D45FE4"/>
    <w:rsid w:val="00D46876"/>
    <w:rsid w:val="00D51168"/>
    <w:rsid w:val="00D52BC0"/>
    <w:rsid w:val="00D53856"/>
    <w:rsid w:val="00D54CEB"/>
    <w:rsid w:val="00D54DEA"/>
    <w:rsid w:val="00D563CE"/>
    <w:rsid w:val="00D565B7"/>
    <w:rsid w:val="00D5675D"/>
    <w:rsid w:val="00D57236"/>
    <w:rsid w:val="00D579B4"/>
    <w:rsid w:val="00D57A61"/>
    <w:rsid w:val="00D57FD0"/>
    <w:rsid w:val="00D606FD"/>
    <w:rsid w:val="00D622E8"/>
    <w:rsid w:val="00D6287F"/>
    <w:rsid w:val="00D6395C"/>
    <w:rsid w:val="00D63EEC"/>
    <w:rsid w:val="00D649BB"/>
    <w:rsid w:val="00D671EA"/>
    <w:rsid w:val="00D71557"/>
    <w:rsid w:val="00D71C56"/>
    <w:rsid w:val="00D72808"/>
    <w:rsid w:val="00D72BD2"/>
    <w:rsid w:val="00D72DC6"/>
    <w:rsid w:val="00D74899"/>
    <w:rsid w:val="00D758B3"/>
    <w:rsid w:val="00D761AF"/>
    <w:rsid w:val="00D769A5"/>
    <w:rsid w:val="00D771B7"/>
    <w:rsid w:val="00D7723B"/>
    <w:rsid w:val="00D7773F"/>
    <w:rsid w:val="00D85CAC"/>
    <w:rsid w:val="00D86B4C"/>
    <w:rsid w:val="00D90112"/>
    <w:rsid w:val="00D91408"/>
    <w:rsid w:val="00D93C96"/>
    <w:rsid w:val="00D945D4"/>
    <w:rsid w:val="00D9500D"/>
    <w:rsid w:val="00D96C5E"/>
    <w:rsid w:val="00D97375"/>
    <w:rsid w:val="00D97753"/>
    <w:rsid w:val="00D97A7E"/>
    <w:rsid w:val="00DA0248"/>
    <w:rsid w:val="00DA20BA"/>
    <w:rsid w:val="00DA2B16"/>
    <w:rsid w:val="00DA33B3"/>
    <w:rsid w:val="00DA33FE"/>
    <w:rsid w:val="00DA39FB"/>
    <w:rsid w:val="00DA437C"/>
    <w:rsid w:val="00DA4D80"/>
    <w:rsid w:val="00DA5361"/>
    <w:rsid w:val="00DA5371"/>
    <w:rsid w:val="00DA7082"/>
    <w:rsid w:val="00DA78E6"/>
    <w:rsid w:val="00DA7E4C"/>
    <w:rsid w:val="00DB27F1"/>
    <w:rsid w:val="00DB2CEC"/>
    <w:rsid w:val="00DB2F88"/>
    <w:rsid w:val="00DB4544"/>
    <w:rsid w:val="00DB4CF3"/>
    <w:rsid w:val="00DB6B8B"/>
    <w:rsid w:val="00DC10C9"/>
    <w:rsid w:val="00DC15CD"/>
    <w:rsid w:val="00DC1652"/>
    <w:rsid w:val="00DC2FB4"/>
    <w:rsid w:val="00DC3262"/>
    <w:rsid w:val="00DC4EB5"/>
    <w:rsid w:val="00DC52A8"/>
    <w:rsid w:val="00DC623B"/>
    <w:rsid w:val="00DC6A1A"/>
    <w:rsid w:val="00DC7734"/>
    <w:rsid w:val="00DC7C5C"/>
    <w:rsid w:val="00DD0E5A"/>
    <w:rsid w:val="00DD1EA9"/>
    <w:rsid w:val="00DD2123"/>
    <w:rsid w:val="00DD30E7"/>
    <w:rsid w:val="00DD5003"/>
    <w:rsid w:val="00DD503A"/>
    <w:rsid w:val="00DD519E"/>
    <w:rsid w:val="00DD6537"/>
    <w:rsid w:val="00DD6CE8"/>
    <w:rsid w:val="00DE1AFD"/>
    <w:rsid w:val="00DE2427"/>
    <w:rsid w:val="00DE2C4E"/>
    <w:rsid w:val="00DE3345"/>
    <w:rsid w:val="00DE5309"/>
    <w:rsid w:val="00DE62DF"/>
    <w:rsid w:val="00DE6FA7"/>
    <w:rsid w:val="00DF0C7D"/>
    <w:rsid w:val="00DF1310"/>
    <w:rsid w:val="00DF2E89"/>
    <w:rsid w:val="00DF3B8B"/>
    <w:rsid w:val="00DF485B"/>
    <w:rsid w:val="00DF600F"/>
    <w:rsid w:val="00DF6658"/>
    <w:rsid w:val="00E028F0"/>
    <w:rsid w:val="00E03FDD"/>
    <w:rsid w:val="00E048AF"/>
    <w:rsid w:val="00E05933"/>
    <w:rsid w:val="00E079D8"/>
    <w:rsid w:val="00E07A5E"/>
    <w:rsid w:val="00E10596"/>
    <w:rsid w:val="00E11A29"/>
    <w:rsid w:val="00E12F73"/>
    <w:rsid w:val="00E13366"/>
    <w:rsid w:val="00E13C8C"/>
    <w:rsid w:val="00E14504"/>
    <w:rsid w:val="00E14F12"/>
    <w:rsid w:val="00E1505F"/>
    <w:rsid w:val="00E16DF0"/>
    <w:rsid w:val="00E173B7"/>
    <w:rsid w:val="00E20061"/>
    <w:rsid w:val="00E20A20"/>
    <w:rsid w:val="00E20CB5"/>
    <w:rsid w:val="00E20DB5"/>
    <w:rsid w:val="00E20EAB"/>
    <w:rsid w:val="00E21087"/>
    <w:rsid w:val="00E21577"/>
    <w:rsid w:val="00E216E5"/>
    <w:rsid w:val="00E218FA"/>
    <w:rsid w:val="00E21FA2"/>
    <w:rsid w:val="00E23983"/>
    <w:rsid w:val="00E23BBC"/>
    <w:rsid w:val="00E246F1"/>
    <w:rsid w:val="00E24A5C"/>
    <w:rsid w:val="00E26B12"/>
    <w:rsid w:val="00E26C42"/>
    <w:rsid w:val="00E3178F"/>
    <w:rsid w:val="00E32941"/>
    <w:rsid w:val="00E34DA6"/>
    <w:rsid w:val="00E35516"/>
    <w:rsid w:val="00E3551F"/>
    <w:rsid w:val="00E36058"/>
    <w:rsid w:val="00E36E27"/>
    <w:rsid w:val="00E413CF"/>
    <w:rsid w:val="00E41FA9"/>
    <w:rsid w:val="00E43470"/>
    <w:rsid w:val="00E43C72"/>
    <w:rsid w:val="00E43D80"/>
    <w:rsid w:val="00E44D16"/>
    <w:rsid w:val="00E452D8"/>
    <w:rsid w:val="00E45E93"/>
    <w:rsid w:val="00E469D9"/>
    <w:rsid w:val="00E47274"/>
    <w:rsid w:val="00E4738F"/>
    <w:rsid w:val="00E51259"/>
    <w:rsid w:val="00E53C29"/>
    <w:rsid w:val="00E5426A"/>
    <w:rsid w:val="00E54451"/>
    <w:rsid w:val="00E546BF"/>
    <w:rsid w:val="00E56238"/>
    <w:rsid w:val="00E56BB6"/>
    <w:rsid w:val="00E57432"/>
    <w:rsid w:val="00E623D6"/>
    <w:rsid w:val="00E638F8"/>
    <w:rsid w:val="00E640AC"/>
    <w:rsid w:val="00E644AB"/>
    <w:rsid w:val="00E645B3"/>
    <w:rsid w:val="00E654ED"/>
    <w:rsid w:val="00E65801"/>
    <w:rsid w:val="00E65DC2"/>
    <w:rsid w:val="00E666B1"/>
    <w:rsid w:val="00E66B9E"/>
    <w:rsid w:val="00E67587"/>
    <w:rsid w:val="00E70798"/>
    <w:rsid w:val="00E70A6F"/>
    <w:rsid w:val="00E70D4B"/>
    <w:rsid w:val="00E72082"/>
    <w:rsid w:val="00E745D9"/>
    <w:rsid w:val="00E75BBF"/>
    <w:rsid w:val="00E8009F"/>
    <w:rsid w:val="00E8032B"/>
    <w:rsid w:val="00E81235"/>
    <w:rsid w:val="00E853E5"/>
    <w:rsid w:val="00E863EC"/>
    <w:rsid w:val="00E879B3"/>
    <w:rsid w:val="00E90125"/>
    <w:rsid w:val="00E908FF"/>
    <w:rsid w:val="00E90B7D"/>
    <w:rsid w:val="00E928C1"/>
    <w:rsid w:val="00E95C23"/>
    <w:rsid w:val="00E97951"/>
    <w:rsid w:val="00EA131F"/>
    <w:rsid w:val="00EA1627"/>
    <w:rsid w:val="00EA418F"/>
    <w:rsid w:val="00EA4403"/>
    <w:rsid w:val="00EA685A"/>
    <w:rsid w:val="00EAE738"/>
    <w:rsid w:val="00EB06C6"/>
    <w:rsid w:val="00EB0F44"/>
    <w:rsid w:val="00EB0FDB"/>
    <w:rsid w:val="00EB11F8"/>
    <w:rsid w:val="00EB14AE"/>
    <w:rsid w:val="00EB14DD"/>
    <w:rsid w:val="00EB2056"/>
    <w:rsid w:val="00EB34A4"/>
    <w:rsid w:val="00EB5B44"/>
    <w:rsid w:val="00EB5E87"/>
    <w:rsid w:val="00EB63F3"/>
    <w:rsid w:val="00EB6F48"/>
    <w:rsid w:val="00EC01B1"/>
    <w:rsid w:val="00EC0C99"/>
    <w:rsid w:val="00EC0D0D"/>
    <w:rsid w:val="00EC0E3E"/>
    <w:rsid w:val="00EC12BE"/>
    <w:rsid w:val="00EC2B94"/>
    <w:rsid w:val="00EC5743"/>
    <w:rsid w:val="00EC5D41"/>
    <w:rsid w:val="00EC6420"/>
    <w:rsid w:val="00EC6DC5"/>
    <w:rsid w:val="00EC7503"/>
    <w:rsid w:val="00EC7D3E"/>
    <w:rsid w:val="00ED0192"/>
    <w:rsid w:val="00ED1255"/>
    <w:rsid w:val="00ED130C"/>
    <w:rsid w:val="00ED1313"/>
    <w:rsid w:val="00ED16B3"/>
    <w:rsid w:val="00ED3063"/>
    <w:rsid w:val="00ED38E8"/>
    <w:rsid w:val="00ED3F13"/>
    <w:rsid w:val="00ED3FDD"/>
    <w:rsid w:val="00ED4838"/>
    <w:rsid w:val="00ED52EE"/>
    <w:rsid w:val="00ED6196"/>
    <w:rsid w:val="00ED7BDD"/>
    <w:rsid w:val="00EE01E2"/>
    <w:rsid w:val="00EE0220"/>
    <w:rsid w:val="00EE0A02"/>
    <w:rsid w:val="00EE0A22"/>
    <w:rsid w:val="00EE13FD"/>
    <w:rsid w:val="00EE1A1B"/>
    <w:rsid w:val="00EE4774"/>
    <w:rsid w:val="00EE66DA"/>
    <w:rsid w:val="00EE7816"/>
    <w:rsid w:val="00EF283E"/>
    <w:rsid w:val="00EF35AF"/>
    <w:rsid w:val="00EF41EE"/>
    <w:rsid w:val="00EF4EAB"/>
    <w:rsid w:val="00EF4FBD"/>
    <w:rsid w:val="00EF5A78"/>
    <w:rsid w:val="00EF7771"/>
    <w:rsid w:val="00EF7977"/>
    <w:rsid w:val="00F00611"/>
    <w:rsid w:val="00F00EA4"/>
    <w:rsid w:val="00F02A22"/>
    <w:rsid w:val="00F02B09"/>
    <w:rsid w:val="00F02E64"/>
    <w:rsid w:val="00F03440"/>
    <w:rsid w:val="00F0414A"/>
    <w:rsid w:val="00F04D4C"/>
    <w:rsid w:val="00F056ED"/>
    <w:rsid w:val="00F07261"/>
    <w:rsid w:val="00F1034E"/>
    <w:rsid w:val="00F11705"/>
    <w:rsid w:val="00F12715"/>
    <w:rsid w:val="00F13225"/>
    <w:rsid w:val="00F1570E"/>
    <w:rsid w:val="00F16769"/>
    <w:rsid w:val="00F16CEF"/>
    <w:rsid w:val="00F21865"/>
    <w:rsid w:val="00F2196E"/>
    <w:rsid w:val="00F222AB"/>
    <w:rsid w:val="00F223F0"/>
    <w:rsid w:val="00F2324C"/>
    <w:rsid w:val="00F24616"/>
    <w:rsid w:val="00F24721"/>
    <w:rsid w:val="00F24C8B"/>
    <w:rsid w:val="00F270EF"/>
    <w:rsid w:val="00F273F9"/>
    <w:rsid w:val="00F30A80"/>
    <w:rsid w:val="00F30B43"/>
    <w:rsid w:val="00F30BB6"/>
    <w:rsid w:val="00F31503"/>
    <w:rsid w:val="00F329FE"/>
    <w:rsid w:val="00F331E6"/>
    <w:rsid w:val="00F3423F"/>
    <w:rsid w:val="00F34675"/>
    <w:rsid w:val="00F3567B"/>
    <w:rsid w:val="00F35910"/>
    <w:rsid w:val="00F36101"/>
    <w:rsid w:val="00F36A13"/>
    <w:rsid w:val="00F36FAF"/>
    <w:rsid w:val="00F41665"/>
    <w:rsid w:val="00F42BA2"/>
    <w:rsid w:val="00F4342D"/>
    <w:rsid w:val="00F443CA"/>
    <w:rsid w:val="00F4443D"/>
    <w:rsid w:val="00F448F2"/>
    <w:rsid w:val="00F50417"/>
    <w:rsid w:val="00F5223E"/>
    <w:rsid w:val="00F525CB"/>
    <w:rsid w:val="00F537BC"/>
    <w:rsid w:val="00F55C2B"/>
    <w:rsid w:val="00F560B7"/>
    <w:rsid w:val="00F56585"/>
    <w:rsid w:val="00F5787B"/>
    <w:rsid w:val="00F578D0"/>
    <w:rsid w:val="00F57C7A"/>
    <w:rsid w:val="00F60074"/>
    <w:rsid w:val="00F61956"/>
    <w:rsid w:val="00F63009"/>
    <w:rsid w:val="00F63815"/>
    <w:rsid w:val="00F63B28"/>
    <w:rsid w:val="00F648BF"/>
    <w:rsid w:val="00F64CB7"/>
    <w:rsid w:val="00F65DF3"/>
    <w:rsid w:val="00F66B3C"/>
    <w:rsid w:val="00F66C69"/>
    <w:rsid w:val="00F70D04"/>
    <w:rsid w:val="00F727B4"/>
    <w:rsid w:val="00F72F38"/>
    <w:rsid w:val="00F72F9D"/>
    <w:rsid w:val="00F732AE"/>
    <w:rsid w:val="00F73714"/>
    <w:rsid w:val="00F73899"/>
    <w:rsid w:val="00F74D94"/>
    <w:rsid w:val="00F74E32"/>
    <w:rsid w:val="00F7665E"/>
    <w:rsid w:val="00F76C4D"/>
    <w:rsid w:val="00F834EB"/>
    <w:rsid w:val="00F83A1E"/>
    <w:rsid w:val="00F8412D"/>
    <w:rsid w:val="00F8436E"/>
    <w:rsid w:val="00F847EE"/>
    <w:rsid w:val="00F87E4C"/>
    <w:rsid w:val="00F92180"/>
    <w:rsid w:val="00F9245C"/>
    <w:rsid w:val="00F965A3"/>
    <w:rsid w:val="00F96B2E"/>
    <w:rsid w:val="00F96DF7"/>
    <w:rsid w:val="00F971A6"/>
    <w:rsid w:val="00F97418"/>
    <w:rsid w:val="00FA2192"/>
    <w:rsid w:val="00FA3BC2"/>
    <w:rsid w:val="00FA51E4"/>
    <w:rsid w:val="00FA5D2E"/>
    <w:rsid w:val="00FA6DB6"/>
    <w:rsid w:val="00FA6E12"/>
    <w:rsid w:val="00FB1B80"/>
    <w:rsid w:val="00FB2F99"/>
    <w:rsid w:val="00FB38FB"/>
    <w:rsid w:val="00FB3C2D"/>
    <w:rsid w:val="00FB45BF"/>
    <w:rsid w:val="00FB4AB5"/>
    <w:rsid w:val="00FB4B46"/>
    <w:rsid w:val="00FB58D4"/>
    <w:rsid w:val="00FC0A7C"/>
    <w:rsid w:val="00FC34E3"/>
    <w:rsid w:val="00FC54DC"/>
    <w:rsid w:val="00FC622F"/>
    <w:rsid w:val="00FC64DB"/>
    <w:rsid w:val="00FC6799"/>
    <w:rsid w:val="00FC6AE2"/>
    <w:rsid w:val="00FC78ED"/>
    <w:rsid w:val="00FC7F18"/>
    <w:rsid w:val="00FD18A7"/>
    <w:rsid w:val="00FD23BB"/>
    <w:rsid w:val="00FD2BB2"/>
    <w:rsid w:val="00FD3127"/>
    <w:rsid w:val="00FD3488"/>
    <w:rsid w:val="00FD35FF"/>
    <w:rsid w:val="00FD54C0"/>
    <w:rsid w:val="00FD61AB"/>
    <w:rsid w:val="00FD65B6"/>
    <w:rsid w:val="00FD749E"/>
    <w:rsid w:val="00FD7F81"/>
    <w:rsid w:val="00FE0DC9"/>
    <w:rsid w:val="00FE2689"/>
    <w:rsid w:val="00FE2D06"/>
    <w:rsid w:val="00FE3484"/>
    <w:rsid w:val="00FE4077"/>
    <w:rsid w:val="00FE50D1"/>
    <w:rsid w:val="00FE5482"/>
    <w:rsid w:val="00FE54E3"/>
    <w:rsid w:val="00FE5A96"/>
    <w:rsid w:val="00FE6FC5"/>
    <w:rsid w:val="00FE781C"/>
    <w:rsid w:val="00FF3892"/>
    <w:rsid w:val="00FF4304"/>
    <w:rsid w:val="00FF521D"/>
    <w:rsid w:val="00FF571D"/>
    <w:rsid w:val="00FF575E"/>
    <w:rsid w:val="00FF7944"/>
    <w:rsid w:val="0203C23C"/>
    <w:rsid w:val="025968CD"/>
    <w:rsid w:val="038A28CD"/>
    <w:rsid w:val="04DEC597"/>
    <w:rsid w:val="057C0EC3"/>
    <w:rsid w:val="06F18594"/>
    <w:rsid w:val="0761C3FD"/>
    <w:rsid w:val="081803D5"/>
    <w:rsid w:val="08FDE6A3"/>
    <w:rsid w:val="09C2439C"/>
    <w:rsid w:val="0AABA6F7"/>
    <w:rsid w:val="0ACA527F"/>
    <w:rsid w:val="0B931AB0"/>
    <w:rsid w:val="0BA57269"/>
    <w:rsid w:val="0D69A2CC"/>
    <w:rsid w:val="0EA700A9"/>
    <w:rsid w:val="0EB015A9"/>
    <w:rsid w:val="0F357383"/>
    <w:rsid w:val="0F48F48E"/>
    <w:rsid w:val="108DA38D"/>
    <w:rsid w:val="10E906FD"/>
    <w:rsid w:val="11117E8D"/>
    <w:rsid w:val="122BBBD3"/>
    <w:rsid w:val="140F1940"/>
    <w:rsid w:val="1448D54C"/>
    <w:rsid w:val="18CB464D"/>
    <w:rsid w:val="18E8A3A9"/>
    <w:rsid w:val="19AD977B"/>
    <w:rsid w:val="1A4D5ACC"/>
    <w:rsid w:val="1AF10784"/>
    <w:rsid w:val="1BD143CE"/>
    <w:rsid w:val="1BE28C3A"/>
    <w:rsid w:val="1CDE5035"/>
    <w:rsid w:val="1E56989E"/>
    <w:rsid w:val="1E5B356E"/>
    <w:rsid w:val="1EA45D3F"/>
    <w:rsid w:val="1FD0F9B4"/>
    <w:rsid w:val="210455C6"/>
    <w:rsid w:val="222C2DE5"/>
    <w:rsid w:val="23758316"/>
    <w:rsid w:val="249EDB31"/>
    <w:rsid w:val="25B53D98"/>
    <w:rsid w:val="262A8B82"/>
    <w:rsid w:val="26A29B7E"/>
    <w:rsid w:val="282A07D8"/>
    <w:rsid w:val="297909EF"/>
    <w:rsid w:val="29933903"/>
    <w:rsid w:val="29AADB5E"/>
    <w:rsid w:val="29C66EA2"/>
    <w:rsid w:val="2A88D410"/>
    <w:rsid w:val="2B8D8D57"/>
    <w:rsid w:val="2C8A9303"/>
    <w:rsid w:val="2EBDD031"/>
    <w:rsid w:val="2F9FFB80"/>
    <w:rsid w:val="2FAED877"/>
    <w:rsid w:val="301BA2E4"/>
    <w:rsid w:val="30A2D53C"/>
    <w:rsid w:val="31F17DB9"/>
    <w:rsid w:val="337F76DF"/>
    <w:rsid w:val="3431383B"/>
    <w:rsid w:val="344C0FDA"/>
    <w:rsid w:val="349E5FA9"/>
    <w:rsid w:val="35B4C87D"/>
    <w:rsid w:val="35DD1483"/>
    <w:rsid w:val="3710A366"/>
    <w:rsid w:val="373742C8"/>
    <w:rsid w:val="377B749A"/>
    <w:rsid w:val="3802E0DD"/>
    <w:rsid w:val="38782BCA"/>
    <w:rsid w:val="38D09069"/>
    <w:rsid w:val="399EADBB"/>
    <w:rsid w:val="39C73C9B"/>
    <w:rsid w:val="39D5F5A8"/>
    <w:rsid w:val="39E8090D"/>
    <w:rsid w:val="3AE441BE"/>
    <w:rsid w:val="3B24FF35"/>
    <w:rsid w:val="3BC7A738"/>
    <w:rsid w:val="3E089EAC"/>
    <w:rsid w:val="3E5B45D6"/>
    <w:rsid w:val="3EF274DA"/>
    <w:rsid w:val="3F0DECA0"/>
    <w:rsid w:val="3F830542"/>
    <w:rsid w:val="3FA5A329"/>
    <w:rsid w:val="413E89C5"/>
    <w:rsid w:val="41E3DB13"/>
    <w:rsid w:val="41EB77E4"/>
    <w:rsid w:val="42165171"/>
    <w:rsid w:val="43E5E5B7"/>
    <w:rsid w:val="43F6D590"/>
    <w:rsid w:val="4412E6A3"/>
    <w:rsid w:val="464062A8"/>
    <w:rsid w:val="46D74BF0"/>
    <w:rsid w:val="471BE1CF"/>
    <w:rsid w:val="47751905"/>
    <w:rsid w:val="4B45829A"/>
    <w:rsid w:val="4B7F0129"/>
    <w:rsid w:val="4BD77199"/>
    <w:rsid w:val="4C562DDF"/>
    <w:rsid w:val="4E19F6B2"/>
    <w:rsid w:val="5027E486"/>
    <w:rsid w:val="509AEACC"/>
    <w:rsid w:val="5172ECC2"/>
    <w:rsid w:val="5282AECE"/>
    <w:rsid w:val="53BE462F"/>
    <w:rsid w:val="543CEE36"/>
    <w:rsid w:val="55817F9F"/>
    <w:rsid w:val="55A5B8B8"/>
    <w:rsid w:val="56444604"/>
    <w:rsid w:val="56A5519D"/>
    <w:rsid w:val="57D16BE3"/>
    <w:rsid w:val="580FD66E"/>
    <w:rsid w:val="59400B52"/>
    <w:rsid w:val="5CD0D89E"/>
    <w:rsid w:val="5E3FA611"/>
    <w:rsid w:val="5EAC7A1B"/>
    <w:rsid w:val="5EC2FDE6"/>
    <w:rsid w:val="5EDD93D5"/>
    <w:rsid w:val="5F4B2979"/>
    <w:rsid w:val="5FD7864A"/>
    <w:rsid w:val="6025A864"/>
    <w:rsid w:val="60747418"/>
    <w:rsid w:val="610D2FDC"/>
    <w:rsid w:val="6184605F"/>
    <w:rsid w:val="639E2DDB"/>
    <w:rsid w:val="63FF8419"/>
    <w:rsid w:val="64E045CD"/>
    <w:rsid w:val="6515EE90"/>
    <w:rsid w:val="65C1A776"/>
    <w:rsid w:val="664148E7"/>
    <w:rsid w:val="66AAA747"/>
    <w:rsid w:val="66D279CA"/>
    <w:rsid w:val="66E2B882"/>
    <w:rsid w:val="671F25FF"/>
    <w:rsid w:val="672A14D8"/>
    <w:rsid w:val="6845E030"/>
    <w:rsid w:val="6A781E81"/>
    <w:rsid w:val="6CBE8F03"/>
    <w:rsid w:val="6EE08B9F"/>
    <w:rsid w:val="6F77A83E"/>
    <w:rsid w:val="6F925995"/>
    <w:rsid w:val="6FA9014D"/>
    <w:rsid w:val="7024FB4A"/>
    <w:rsid w:val="72D142D0"/>
    <w:rsid w:val="74DF80DF"/>
    <w:rsid w:val="754852D4"/>
    <w:rsid w:val="75DC7F8A"/>
    <w:rsid w:val="7625A25C"/>
    <w:rsid w:val="76D782CD"/>
    <w:rsid w:val="7A35DCE0"/>
    <w:rsid w:val="7A46E2E4"/>
    <w:rsid w:val="7A583301"/>
    <w:rsid w:val="7AEC2EC6"/>
    <w:rsid w:val="7D2884B1"/>
    <w:rsid w:val="7EDF9D15"/>
    <w:rsid w:val="7EEBC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115E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6" w:lineRule="auto"/>
    </w:pPr>
    <w:rPr>
      <w:sz w:val="22"/>
      <w:szCs w:val="22"/>
    </w:rPr>
  </w:style>
  <w:style w:type="paragraph" w:styleId="Heading1">
    <w:name w:val="heading 1"/>
    <w:basedOn w:val="Normal"/>
    <w:next w:val="Normal"/>
    <w:link w:val="Heading1Char"/>
    <w:uiPriority w:val="9"/>
    <w:qFormat/>
    <w:rsid w:val="00EB5B44"/>
    <w:pPr>
      <w:keepNext/>
      <w:keepLines/>
      <w:spacing w:before="240" w:after="0"/>
      <w:outlineLvl w:val="0"/>
    </w:pPr>
    <w:rPr>
      <w:rFonts w:asciiTheme="majorHAnsi" w:eastAsiaTheme="majorEastAsia" w:hAnsiTheme="majorHAnsi" w:cstheme="majorBidi"/>
      <w:color w:val="5D932F" w:themeColor="accent1" w:themeShade="BF"/>
      <w:sz w:val="32"/>
      <w:szCs w:val="32"/>
    </w:rPr>
  </w:style>
  <w:style w:type="paragraph" w:styleId="Heading2">
    <w:name w:val="heading 2"/>
    <w:basedOn w:val="Normal"/>
    <w:next w:val="Normal"/>
    <w:link w:val="Heading2Char"/>
    <w:uiPriority w:val="9"/>
    <w:unhideWhenUsed/>
    <w:qFormat/>
    <w:rsid w:val="00186ED5"/>
    <w:pPr>
      <w:keepNext/>
      <w:keepLines/>
      <w:spacing w:before="40" w:after="0"/>
      <w:outlineLvl w:val="1"/>
    </w:pPr>
    <w:rPr>
      <w:rFonts w:asciiTheme="majorHAnsi" w:eastAsiaTheme="majorEastAsia" w:hAnsiTheme="majorHAnsi" w:cstheme="majorBidi"/>
      <w:color w:val="5D932F" w:themeColor="accent1" w:themeShade="BF"/>
      <w:sz w:val="26"/>
      <w:szCs w:val="26"/>
    </w:rPr>
  </w:style>
  <w:style w:type="paragraph" w:styleId="Heading3">
    <w:name w:val="heading 3"/>
    <w:basedOn w:val="Normal"/>
    <w:next w:val="Normal"/>
    <w:link w:val="Heading3Char"/>
    <w:uiPriority w:val="9"/>
    <w:unhideWhenUsed/>
    <w:qFormat/>
    <w:rsid w:val="00186ED5"/>
    <w:pPr>
      <w:keepNext/>
      <w:keepLines/>
      <w:spacing w:before="40" w:after="0"/>
      <w:outlineLvl w:val="2"/>
    </w:pPr>
    <w:rPr>
      <w:rFonts w:asciiTheme="majorHAnsi" w:eastAsiaTheme="majorEastAsia" w:hAnsiTheme="majorHAnsi" w:cstheme="majorBidi"/>
      <w:color w:val="3D611F" w:themeColor="accent1" w:themeShade="7F"/>
      <w:sz w:val="24"/>
      <w:szCs w:val="24"/>
    </w:rPr>
  </w:style>
  <w:style w:type="paragraph" w:styleId="Heading4">
    <w:name w:val="heading 4"/>
    <w:basedOn w:val="Normal"/>
    <w:next w:val="Normal"/>
    <w:link w:val="Heading4Char"/>
    <w:uiPriority w:val="9"/>
    <w:unhideWhenUsed/>
    <w:qFormat/>
    <w:rsid w:val="00186ED5"/>
    <w:pPr>
      <w:keepNext/>
      <w:keepLines/>
      <w:spacing w:before="40" w:after="0"/>
      <w:outlineLvl w:val="3"/>
    </w:pPr>
    <w:rPr>
      <w:rFonts w:asciiTheme="majorHAnsi" w:eastAsiaTheme="majorEastAsia" w:hAnsiTheme="majorHAnsi" w:cstheme="majorBidi"/>
      <w:i/>
      <w:iCs/>
      <w:color w:val="5D932F" w:themeColor="accent1" w:themeShade="BF"/>
    </w:rPr>
  </w:style>
  <w:style w:type="paragraph" w:styleId="Heading5">
    <w:name w:val="heading 5"/>
    <w:basedOn w:val="Normal"/>
    <w:next w:val="Normal"/>
    <w:link w:val="Heading5Char"/>
    <w:uiPriority w:val="9"/>
    <w:unhideWhenUsed/>
    <w:qFormat/>
    <w:rsid w:val="00DA7082"/>
    <w:pPr>
      <w:keepNext/>
      <w:keepLines/>
      <w:spacing w:before="40" w:after="0"/>
      <w:outlineLvl w:val="4"/>
    </w:pPr>
    <w:rPr>
      <w:rFonts w:asciiTheme="majorHAnsi" w:eastAsiaTheme="majorEastAsia" w:hAnsiTheme="majorHAnsi" w:cstheme="majorBidi"/>
      <w:color w:val="5D932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74A4"/>
    <w:rPr>
      <w:color w:val="30AEE4" w:themeColor="accent2"/>
      <w:u w:val="single"/>
    </w:rPr>
  </w:style>
  <w:style w:type="character" w:styleId="FollowedHyperlink">
    <w:name w:val="FollowedHyperlink"/>
    <w:basedOn w:val="DefaultParagraphFont"/>
    <w:uiPriority w:val="99"/>
    <w:semiHidden/>
    <w:unhideWhenUsed/>
    <w:rPr>
      <w:color w:val="78787A" w:themeColor="followedHyperlink"/>
      <w:u w:val="single"/>
    </w:rPr>
  </w:style>
  <w:style w:type="paragraph" w:styleId="NormalWeb">
    <w:name w:val="Normal (Web)"/>
    <w:basedOn w:val="Normal"/>
    <w:uiPriority w:val="99"/>
    <w:unhideWhenUsed/>
    <w:pPr>
      <w:spacing w:after="210" w:line="210" w:lineRule="atLeast"/>
      <w:jc w:val="both"/>
    </w:pPr>
    <w:rPr>
      <w:rFonts w:ascii="Times New Roman" w:eastAsia="Times New Roman" w:hAnsi="Times New Roman" w:cs="Times New Roman"/>
      <w:sz w:val="17"/>
      <w:szCs w:val="17"/>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locked/>
  </w:style>
  <w:style w:type="character" w:customStyle="1" w:styleId="NoSpacingChar">
    <w:name w:val="No Spacing Char"/>
    <w:basedOn w:val="DefaultParagraphFont"/>
    <w:link w:val="NoSpacing"/>
    <w:uiPriority w:val="1"/>
    <w:locked/>
    <w:rPr>
      <w:rFonts w:ascii="Times New Roman" w:eastAsiaTheme="minorEastAsia" w:hAnsi="Times New Roman" w:cs="Times New Roman" w:hint="default"/>
    </w:rPr>
  </w:style>
  <w:style w:type="paragraph" w:styleId="NoSpacing">
    <w:name w:val="No Spacing"/>
    <w:link w:val="NoSpacingChar"/>
    <w:uiPriority w:val="1"/>
    <w:qFormat/>
    <w:rPr>
      <w:rFonts w:eastAsiaTheme="minorEastAsia"/>
      <w:sz w:val="22"/>
      <w:szCs w:val="22"/>
    </w:rPr>
  </w:style>
  <w:style w:type="table" w:styleId="TableGrid">
    <w:name w:val="Table Grid"/>
    <w:basedOn w:val="TableNormal"/>
    <w:uiPriority w:val="39"/>
    <w:rsid w:val="00E803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5B44"/>
    <w:rPr>
      <w:rFonts w:asciiTheme="majorHAnsi" w:eastAsiaTheme="majorEastAsia" w:hAnsiTheme="majorHAnsi" w:cstheme="majorBidi"/>
      <w:color w:val="5D932F" w:themeColor="accent1" w:themeShade="BF"/>
      <w:sz w:val="32"/>
      <w:szCs w:val="32"/>
    </w:rPr>
  </w:style>
  <w:style w:type="character" w:customStyle="1" w:styleId="CodeInline">
    <w:name w:val="Code Inline"/>
    <w:basedOn w:val="DefaultParagraphFont"/>
    <w:qFormat/>
    <w:rsid w:val="00EB5B44"/>
    <w:rPr>
      <w:rFonts w:ascii="Consolas" w:hAnsi="Consolas"/>
      <w:color w:val="30AEE4" w:themeColor="accent2"/>
      <w:sz w:val="20"/>
      <w:szCs w:val="20"/>
    </w:rPr>
  </w:style>
  <w:style w:type="paragraph" w:styleId="Caption">
    <w:name w:val="caption"/>
    <w:basedOn w:val="Normal"/>
    <w:next w:val="Normal"/>
    <w:qFormat/>
    <w:rsid w:val="00EB5B44"/>
    <w:pPr>
      <w:spacing w:after="120" w:line="240" w:lineRule="auto"/>
    </w:pPr>
    <w:rPr>
      <w:rFonts w:eastAsia="Times New Roman" w:cs="Times New Roman"/>
      <w:b/>
      <w:bCs/>
      <w:sz w:val="23"/>
      <w:szCs w:val="20"/>
    </w:rPr>
  </w:style>
  <w:style w:type="table" w:customStyle="1" w:styleId="LinedTable">
    <w:name w:val="Lined Table"/>
    <w:basedOn w:val="TableNormal"/>
    <w:rsid w:val="00EB5B44"/>
    <w:rPr>
      <w:rFonts w:ascii="Times New Roman" w:eastAsia="Times New Roman" w:hAnsi="Times New Roman" w:cs="Times New Roman"/>
    </w:rPr>
    <w:tblPr>
      <w:tblBorders>
        <w:insideH w:val="single" w:sz="4" w:space="0" w:color="auto"/>
      </w:tblBorders>
    </w:tblPr>
  </w:style>
  <w:style w:type="paragraph" w:customStyle="1" w:styleId="TableText">
    <w:name w:val="Table Text"/>
    <w:rsid w:val="00EB5B44"/>
    <w:pPr>
      <w:spacing w:after="120"/>
    </w:pPr>
    <w:rPr>
      <w:rFonts w:eastAsia="Times New Roman" w:cs="Times New Roman"/>
      <w:sz w:val="21"/>
    </w:rPr>
  </w:style>
  <w:style w:type="paragraph" w:customStyle="1" w:styleId="TableHead">
    <w:name w:val="Table Head"/>
    <w:next w:val="TableText"/>
    <w:rsid w:val="00EB5B44"/>
    <w:pPr>
      <w:keepNext/>
      <w:pBdr>
        <w:top w:val="dotted" w:sz="4" w:space="3" w:color="auto"/>
      </w:pBdr>
      <w:spacing w:before="120" w:after="120" w:line="240" w:lineRule="exact"/>
      <w:ind w:left="720" w:hanging="720"/>
    </w:pPr>
    <w:rPr>
      <w:rFonts w:ascii="Arial Narrow" w:eastAsia="Times New Roman" w:hAnsi="Arial Narrow" w:cs="Times New Roman"/>
      <w:b/>
      <w:sz w:val="21"/>
    </w:rPr>
  </w:style>
  <w:style w:type="paragraph" w:customStyle="1" w:styleId="TableTextLast">
    <w:name w:val="Table Text Last"/>
    <w:basedOn w:val="TableText"/>
    <w:next w:val="BodyText"/>
    <w:rsid w:val="00EB5B44"/>
    <w:pPr>
      <w:pBdr>
        <w:bottom w:val="dotted" w:sz="4" w:space="3" w:color="auto"/>
      </w:pBdr>
      <w:spacing w:after="240"/>
    </w:pPr>
  </w:style>
  <w:style w:type="paragraph" w:styleId="BodyText">
    <w:name w:val="Body Text"/>
    <w:basedOn w:val="Normal"/>
    <w:link w:val="BodyTextChar"/>
    <w:uiPriority w:val="99"/>
    <w:semiHidden/>
    <w:unhideWhenUsed/>
    <w:rsid w:val="00EB5B44"/>
    <w:pPr>
      <w:spacing w:after="120"/>
    </w:pPr>
  </w:style>
  <w:style w:type="character" w:customStyle="1" w:styleId="BodyTextChar">
    <w:name w:val="Body Text Char"/>
    <w:basedOn w:val="DefaultParagraphFont"/>
    <w:link w:val="BodyText"/>
    <w:uiPriority w:val="99"/>
    <w:semiHidden/>
    <w:rsid w:val="00EB5B44"/>
    <w:rPr>
      <w:sz w:val="22"/>
      <w:szCs w:val="22"/>
    </w:rPr>
  </w:style>
  <w:style w:type="paragraph" w:customStyle="1" w:styleId="Note">
    <w:name w:val="Note"/>
    <w:basedOn w:val="Normal"/>
    <w:next w:val="BodyText"/>
    <w:rsid w:val="00EB5B44"/>
    <w:pPr>
      <w:pBdr>
        <w:top w:val="single" w:sz="4" w:space="1" w:color="auto" w:shadow="1"/>
        <w:left w:val="single" w:sz="4" w:space="4" w:color="auto" w:shadow="1"/>
        <w:bottom w:val="single" w:sz="4" w:space="1" w:color="auto" w:shadow="1"/>
        <w:right w:val="single" w:sz="4" w:space="4" w:color="auto" w:shadow="1"/>
      </w:pBdr>
      <w:spacing w:before="240" w:after="240" w:line="240" w:lineRule="auto"/>
      <w:ind w:left="720" w:right="720"/>
    </w:pPr>
    <w:rPr>
      <w:rFonts w:eastAsia="Times New Roman" w:cs="Times New Roman"/>
      <w:sz w:val="23"/>
      <w:szCs w:val="24"/>
    </w:rPr>
  </w:style>
  <w:style w:type="paragraph" w:customStyle="1" w:styleId="Figure">
    <w:name w:val="Figure"/>
    <w:basedOn w:val="BodyText"/>
    <w:qFormat/>
    <w:rsid w:val="00EB5B44"/>
    <w:pPr>
      <w:spacing w:before="240" w:line="240" w:lineRule="auto"/>
      <w:ind w:left="288"/>
    </w:pPr>
    <w:rPr>
      <w:rFonts w:eastAsia="Times New Roman" w:cs="Times New Roman"/>
      <w:noProof/>
      <w:sz w:val="23"/>
      <w:szCs w:val="24"/>
      <w:lang w:eastAsia="zh-CN"/>
    </w:rPr>
  </w:style>
  <w:style w:type="paragraph" w:customStyle="1" w:styleId="CodeBlock">
    <w:name w:val="Code Block"/>
    <w:basedOn w:val="Normal"/>
    <w:next w:val="BodyText"/>
    <w:qFormat/>
    <w:rsid w:val="00EB5B44"/>
    <w:pPr>
      <w:pBdr>
        <w:top w:val="single" w:sz="4" w:space="1" w:color="auto"/>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144"/>
    </w:pPr>
    <w:rPr>
      <w:rFonts w:ascii="Consolas" w:eastAsia="Times New Roman" w:hAnsi="Consolas" w:cs="Consolas"/>
      <w:sz w:val="16"/>
      <w:szCs w:val="20"/>
    </w:rPr>
  </w:style>
  <w:style w:type="paragraph" w:customStyle="1" w:styleId="NumList">
    <w:name w:val="Num List"/>
    <w:basedOn w:val="Normal"/>
    <w:next w:val="Normal"/>
    <w:rsid w:val="00C274A4"/>
    <w:pPr>
      <w:keepLines/>
      <w:spacing w:before="120" w:after="240" w:line="260" w:lineRule="exact"/>
    </w:pPr>
    <w:rPr>
      <w:rFonts w:ascii="Calibri" w:eastAsia="Times New Roman" w:hAnsi="Calibri" w:cs="Times New Roman"/>
      <w:sz w:val="23"/>
      <w:szCs w:val="20"/>
    </w:rPr>
  </w:style>
  <w:style w:type="paragraph" w:customStyle="1" w:styleId="NumListLast">
    <w:name w:val="Num List Last"/>
    <w:basedOn w:val="Normal"/>
    <w:rsid w:val="00C274A4"/>
    <w:pPr>
      <w:keepLines/>
      <w:spacing w:before="120" w:after="240" w:line="260" w:lineRule="exact"/>
      <w:ind w:left="576" w:hanging="576"/>
    </w:pPr>
    <w:rPr>
      <w:rFonts w:ascii="Calibri" w:eastAsia="Times New Roman" w:hAnsi="Calibri" w:cs="Times New Roman"/>
      <w:sz w:val="23"/>
      <w:szCs w:val="20"/>
    </w:rPr>
  </w:style>
  <w:style w:type="paragraph" w:customStyle="1" w:styleId="NumListFirst">
    <w:name w:val="Num List First"/>
    <w:basedOn w:val="NumList"/>
    <w:next w:val="NumListLast"/>
    <w:rsid w:val="00C274A4"/>
    <w:pPr>
      <w:spacing w:before="240"/>
      <w:ind w:left="576" w:hanging="576"/>
    </w:pPr>
  </w:style>
  <w:style w:type="paragraph" w:customStyle="1" w:styleId="Bullet">
    <w:name w:val="Bullet"/>
    <w:basedOn w:val="Normal"/>
    <w:rsid w:val="00C274A4"/>
    <w:pPr>
      <w:keepLines/>
      <w:tabs>
        <w:tab w:val="left" w:pos="720"/>
      </w:tabs>
      <w:spacing w:before="120" w:after="120" w:line="260" w:lineRule="exact"/>
      <w:ind w:left="576" w:hanging="576"/>
    </w:pPr>
    <w:rPr>
      <w:rFonts w:eastAsia="Times New Roman" w:cs="Times New Roman"/>
      <w:sz w:val="23"/>
      <w:szCs w:val="20"/>
    </w:rPr>
  </w:style>
  <w:style w:type="paragraph" w:customStyle="1" w:styleId="BulletFirst">
    <w:name w:val="Bullet First"/>
    <w:basedOn w:val="Bullet"/>
    <w:next w:val="Bullet"/>
    <w:rsid w:val="00C274A4"/>
    <w:pPr>
      <w:spacing w:before="240"/>
    </w:pPr>
  </w:style>
  <w:style w:type="paragraph" w:customStyle="1" w:styleId="BulletLast">
    <w:name w:val="Bullet Last"/>
    <w:basedOn w:val="Bullet"/>
    <w:next w:val="BodyText"/>
    <w:rsid w:val="00C274A4"/>
    <w:pPr>
      <w:spacing w:after="240"/>
    </w:pPr>
  </w:style>
  <w:style w:type="character" w:customStyle="1" w:styleId="Heading2Char">
    <w:name w:val="Heading 2 Char"/>
    <w:basedOn w:val="DefaultParagraphFont"/>
    <w:link w:val="Heading2"/>
    <w:uiPriority w:val="9"/>
    <w:rsid w:val="00186ED5"/>
    <w:rPr>
      <w:rFonts w:asciiTheme="majorHAnsi" w:eastAsiaTheme="majorEastAsia" w:hAnsiTheme="majorHAnsi" w:cstheme="majorBidi"/>
      <w:color w:val="5D932F" w:themeColor="accent1" w:themeShade="BF"/>
      <w:sz w:val="26"/>
      <w:szCs w:val="26"/>
    </w:rPr>
  </w:style>
  <w:style w:type="character" w:customStyle="1" w:styleId="Heading3Char">
    <w:name w:val="Heading 3 Char"/>
    <w:basedOn w:val="DefaultParagraphFont"/>
    <w:link w:val="Heading3"/>
    <w:uiPriority w:val="9"/>
    <w:rsid w:val="00186ED5"/>
    <w:rPr>
      <w:rFonts w:asciiTheme="majorHAnsi" w:eastAsiaTheme="majorEastAsia" w:hAnsiTheme="majorHAnsi" w:cstheme="majorBidi"/>
      <w:color w:val="3D611F" w:themeColor="accent1" w:themeShade="7F"/>
      <w:sz w:val="24"/>
      <w:szCs w:val="24"/>
    </w:rPr>
  </w:style>
  <w:style w:type="character" w:customStyle="1" w:styleId="Heading4Char">
    <w:name w:val="Heading 4 Char"/>
    <w:basedOn w:val="DefaultParagraphFont"/>
    <w:link w:val="Heading4"/>
    <w:uiPriority w:val="9"/>
    <w:rsid w:val="00186ED5"/>
    <w:rPr>
      <w:rFonts w:asciiTheme="majorHAnsi" w:eastAsiaTheme="majorEastAsia" w:hAnsiTheme="majorHAnsi" w:cstheme="majorBidi"/>
      <w:i/>
      <w:iCs/>
      <w:color w:val="5D932F" w:themeColor="accent1" w:themeShade="BF"/>
      <w:sz w:val="22"/>
      <w:szCs w:val="22"/>
    </w:rPr>
  </w:style>
  <w:style w:type="character" w:customStyle="1" w:styleId="Screentext">
    <w:name w:val="Screen text"/>
    <w:basedOn w:val="DefaultParagraphFont"/>
    <w:rsid w:val="0038564E"/>
    <w:rPr>
      <w:rFonts w:ascii="Lucida Console" w:hAnsi="Lucida Console"/>
      <w:sz w:val="20"/>
    </w:rPr>
  </w:style>
  <w:style w:type="paragraph" w:styleId="IntenseQuote">
    <w:name w:val="Intense Quote"/>
    <w:basedOn w:val="Normal"/>
    <w:next w:val="Normal"/>
    <w:link w:val="IntenseQuoteChar"/>
    <w:uiPriority w:val="30"/>
    <w:qFormat/>
    <w:rsid w:val="004F7734"/>
    <w:pPr>
      <w:pBdr>
        <w:top w:val="single" w:sz="4" w:space="10" w:color="7DC242" w:themeColor="accent1"/>
        <w:bottom w:val="single" w:sz="4" w:space="10" w:color="7DC242" w:themeColor="accent1"/>
      </w:pBdr>
      <w:spacing w:before="360" w:after="360"/>
      <w:ind w:left="864" w:right="864"/>
      <w:jc w:val="center"/>
    </w:pPr>
    <w:rPr>
      <w:i/>
      <w:iCs/>
      <w:color w:val="7DC242" w:themeColor="accent1"/>
    </w:rPr>
  </w:style>
  <w:style w:type="character" w:customStyle="1" w:styleId="IntenseQuoteChar">
    <w:name w:val="Intense Quote Char"/>
    <w:basedOn w:val="DefaultParagraphFont"/>
    <w:link w:val="IntenseQuote"/>
    <w:uiPriority w:val="30"/>
    <w:rsid w:val="004F7734"/>
    <w:rPr>
      <w:i/>
      <w:iCs/>
      <w:color w:val="7DC242" w:themeColor="accent1"/>
      <w:sz w:val="22"/>
      <w:szCs w:val="22"/>
    </w:rPr>
  </w:style>
  <w:style w:type="paragraph" w:styleId="ListParagraph">
    <w:name w:val="List Paragraph"/>
    <w:basedOn w:val="Normal"/>
    <w:uiPriority w:val="34"/>
    <w:qFormat/>
    <w:rsid w:val="00DF2E89"/>
    <w:pPr>
      <w:ind w:left="720"/>
      <w:contextualSpacing/>
    </w:pPr>
  </w:style>
  <w:style w:type="character" w:styleId="CommentReference">
    <w:name w:val="annotation reference"/>
    <w:basedOn w:val="DefaultParagraphFont"/>
    <w:uiPriority w:val="99"/>
    <w:semiHidden/>
    <w:unhideWhenUsed/>
    <w:rsid w:val="001016A9"/>
    <w:rPr>
      <w:sz w:val="16"/>
      <w:szCs w:val="16"/>
    </w:rPr>
  </w:style>
  <w:style w:type="paragraph" w:styleId="CommentText">
    <w:name w:val="annotation text"/>
    <w:basedOn w:val="Normal"/>
    <w:link w:val="CommentTextChar"/>
    <w:uiPriority w:val="99"/>
    <w:semiHidden/>
    <w:unhideWhenUsed/>
    <w:rsid w:val="001016A9"/>
    <w:pPr>
      <w:spacing w:line="240" w:lineRule="auto"/>
    </w:pPr>
    <w:rPr>
      <w:sz w:val="20"/>
      <w:szCs w:val="20"/>
    </w:rPr>
  </w:style>
  <w:style w:type="character" w:customStyle="1" w:styleId="CommentTextChar">
    <w:name w:val="Comment Text Char"/>
    <w:basedOn w:val="DefaultParagraphFont"/>
    <w:link w:val="CommentText"/>
    <w:uiPriority w:val="99"/>
    <w:semiHidden/>
    <w:rsid w:val="001016A9"/>
  </w:style>
  <w:style w:type="paragraph" w:styleId="CommentSubject">
    <w:name w:val="annotation subject"/>
    <w:basedOn w:val="CommentText"/>
    <w:next w:val="CommentText"/>
    <w:link w:val="CommentSubjectChar"/>
    <w:uiPriority w:val="99"/>
    <w:semiHidden/>
    <w:unhideWhenUsed/>
    <w:rsid w:val="001016A9"/>
    <w:rPr>
      <w:b/>
      <w:bCs/>
    </w:rPr>
  </w:style>
  <w:style w:type="character" w:customStyle="1" w:styleId="CommentSubjectChar">
    <w:name w:val="Comment Subject Char"/>
    <w:basedOn w:val="CommentTextChar"/>
    <w:link w:val="CommentSubject"/>
    <w:uiPriority w:val="99"/>
    <w:semiHidden/>
    <w:rsid w:val="001016A9"/>
    <w:rPr>
      <w:b/>
      <w:bCs/>
    </w:rPr>
  </w:style>
  <w:style w:type="paragraph" w:styleId="BalloonText">
    <w:name w:val="Balloon Text"/>
    <w:basedOn w:val="Normal"/>
    <w:link w:val="BalloonTextChar"/>
    <w:uiPriority w:val="99"/>
    <w:semiHidden/>
    <w:unhideWhenUsed/>
    <w:rsid w:val="001016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6A9"/>
    <w:rPr>
      <w:rFonts w:ascii="Segoe UI" w:hAnsi="Segoe UI" w:cs="Segoe UI"/>
      <w:sz w:val="18"/>
      <w:szCs w:val="18"/>
    </w:rPr>
  </w:style>
  <w:style w:type="paragraph" w:styleId="Revision">
    <w:name w:val="Revision"/>
    <w:hidden/>
    <w:uiPriority w:val="99"/>
    <w:semiHidden/>
    <w:rsid w:val="00642F82"/>
    <w:rPr>
      <w:sz w:val="22"/>
      <w:szCs w:val="22"/>
    </w:rPr>
  </w:style>
  <w:style w:type="paragraph" w:styleId="TOCHeading">
    <w:name w:val="TOC Heading"/>
    <w:basedOn w:val="Heading1"/>
    <w:next w:val="Normal"/>
    <w:uiPriority w:val="39"/>
    <w:unhideWhenUsed/>
    <w:qFormat/>
    <w:rsid w:val="003A14AD"/>
    <w:pPr>
      <w:spacing w:line="259" w:lineRule="auto"/>
      <w:outlineLvl w:val="9"/>
    </w:pPr>
  </w:style>
  <w:style w:type="paragraph" w:styleId="TOC1">
    <w:name w:val="toc 1"/>
    <w:basedOn w:val="Normal"/>
    <w:next w:val="Normal"/>
    <w:autoRedefine/>
    <w:uiPriority w:val="39"/>
    <w:unhideWhenUsed/>
    <w:rsid w:val="003A14AD"/>
    <w:pPr>
      <w:spacing w:after="100"/>
    </w:pPr>
  </w:style>
  <w:style w:type="paragraph" w:styleId="TOC2">
    <w:name w:val="toc 2"/>
    <w:basedOn w:val="Normal"/>
    <w:next w:val="Normal"/>
    <w:autoRedefine/>
    <w:uiPriority w:val="39"/>
    <w:unhideWhenUsed/>
    <w:rsid w:val="003A14AD"/>
    <w:pPr>
      <w:spacing w:after="100"/>
      <w:ind w:left="220"/>
    </w:pPr>
  </w:style>
  <w:style w:type="paragraph" w:styleId="TOC3">
    <w:name w:val="toc 3"/>
    <w:basedOn w:val="Normal"/>
    <w:next w:val="Normal"/>
    <w:autoRedefine/>
    <w:uiPriority w:val="39"/>
    <w:unhideWhenUsed/>
    <w:rsid w:val="003A14AD"/>
    <w:pPr>
      <w:spacing w:after="100"/>
      <w:ind w:left="440"/>
    </w:pPr>
  </w:style>
  <w:style w:type="character" w:customStyle="1" w:styleId="Heading5Char">
    <w:name w:val="Heading 5 Char"/>
    <w:basedOn w:val="DefaultParagraphFont"/>
    <w:link w:val="Heading5"/>
    <w:uiPriority w:val="9"/>
    <w:rsid w:val="00DA7082"/>
    <w:rPr>
      <w:rFonts w:asciiTheme="majorHAnsi" w:eastAsiaTheme="majorEastAsia" w:hAnsiTheme="majorHAnsi" w:cstheme="majorBidi"/>
      <w:color w:val="5D932F" w:themeColor="accent1" w:themeShade="BF"/>
      <w:sz w:val="22"/>
      <w:szCs w:val="22"/>
    </w:rPr>
  </w:style>
  <w:style w:type="paragraph" w:customStyle="1" w:styleId="paragraph">
    <w:name w:val="paragraph"/>
    <w:basedOn w:val="Normal"/>
    <w:rsid w:val="00457E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57E9E"/>
  </w:style>
  <w:style w:type="character" w:customStyle="1" w:styleId="eop">
    <w:name w:val="eop"/>
    <w:basedOn w:val="DefaultParagraphFont"/>
    <w:rsid w:val="00457E9E"/>
  </w:style>
  <w:style w:type="character" w:customStyle="1" w:styleId="spellingerror">
    <w:name w:val="spellingerror"/>
    <w:basedOn w:val="DefaultParagraphFont"/>
    <w:rsid w:val="00457E9E"/>
  </w:style>
  <w:style w:type="table" w:styleId="GridTable4-Accent1">
    <w:name w:val="Grid Table 4 Accent 1"/>
    <w:basedOn w:val="TableNormal"/>
    <w:uiPriority w:val="49"/>
    <w:rsid w:val="00457E9E"/>
    <w:tblPr>
      <w:tblStyleRowBandSize w:val="1"/>
      <w:tblStyleColBandSize w:val="1"/>
      <w:tblBorders>
        <w:top w:val="single" w:sz="4" w:space="0" w:color="B0DA8D" w:themeColor="accent1" w:themeTint="99"/>
        <w:left w:val="single" w:sz="4" w:space="0" w:color="B0DA8D" w:themeColor="accent1" w:themeTint="99"/>
        <w:bottom w:val="single" w:sz="4" w:space="0" w:color="B0DA8D" w:themeColor="accent1" w:themeTint="99"/>
        <w:right w:val="single" w:sz="4" w:space="0" w:color="B0DA8D" w:themeColor="accent1" w:themeTint="99"/>
        <w:insideH w:val="single" w:sz="4" w:space="0" w:color="B0DA8D" w:themeColor="accent1" w:themeTint="99"/>
        <w:insideV w:val="single" w:sz="4" w:space="0" w:color="B0DA8D" w:themeColor="accent1" w:themeTint="99"/>
      </w:tblBorders>
    </w:tblPr>
    <w:tblStylePr w:type="firstRow">
      <w:rPr>
        <w:b/>
        <w:bCs/>
        <w:color w:val="FFFFFF" w:themeColor="background1"/>
      </w:rPr>
      <w:tblPr/>
      <w:tcPr>
        <w:tcBorders>
          <w:top w:val="single" w:sz="4" w:space="0" w:color="7DC242" w:themeColor="accent1"/>
          <w:left w:val="single" w:sz="4" w:space="0" w:color="7DC242" w:themeColor="accent1"/>
          <w:bottom w:val="single" w:sz="4" w:space="0" w:color="7DC242" w:themeColor="accent1"/>
          <w:right w:val="single" w:sz="4" w:space="0" w:color="7DC242" w:themeColor="accent1"/>
          <w:insideH w:val="nil"/>
          <w:insideV w:val="nil"/>
        </w:tcBorders>
        <w:shd w:val="clear" w:color="auto" w:fill="7DC242" w:themeFill="accent1"/>
      </w:tcPr>
    </w:tblStylePr>
    <w:tblStylePr w:type="lastRow">
      <w:rPr>
        <w:b/>
        <w:bCs/>
      </w:rPr>
      <w:tblPr/>
      <w:tcPr>
        <w:tcBorders>
          <w:top w:val="double" w:sz="4" w:space="0" w:color="7DC242" w:themeColor="accent1"/>
        </w:tcBorders>
      </w:tcPr>
    </w:tblStylePr>
    <w:tblStylePr w:type="firstCol">
      <w:rPr>
        <w:b/>
        <w:bCs/>
      </w:rPr>
    </w:tblStylePr>
    <w:tblStylePr w:type="lastCol">
      <w:rPr>
        <w:b/>
        <w:bCs/>
      </w:rPr>
    </w:tblStylePr>
    <w:tblStylePr w:type="band1Vert">
      <w:tblPr/>
      <w:tcPr>
        <w:shd w:val="clear" w:color="auto" w:fill="E4F2D9" w:themeFill="accent1" w:themeFillTint="33"/>
      </w:tcPr>
    </w:tblStylePr>
    <w:tblStylePr w:type="band1Horz">
      <w:tblPr/>
      <w:tcPr>
        <w:shd w:val="clear" w:color="auto" w:fill="E4F2D9" w:themeFill="accent1" w:themeFillTint="33"/>
      </w:tcPr>
    </w:tblStylePr>
  </w:style>
  <w:style w:type="character" w:styleId="UnresolvedMention">
    <w:name w:val="Unresolved Mention"/>
    <w:basedOn w:val="DefaultParagraphFont"/>
    <w:uiPriority w:val="99"/>
    <w:semiHidden/>
    <w:unhideWhenUsed/>
    <w:rsid w:val="00492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58792">
      <w:bodyDiv w:val="1"/>
      <w:marLeft w:val="0"/>
      <w:marRight w:val="0"/>
      <w:marTop w:val="0"/>
      <w:marBottom w:val="0"/>
      <w:divBdr>
        <w:top w:val="none" w:sz="0" w:space="0" w:color="auto"/>
        <w:left w:val="none" w:sz="0" w:space="0" w:color="auto"/>
        <w:bottom w:val="none" w:sz="0" w:space="0" w:color="auto"/>
        <w:right w:val="none" w:sz="0" w:space="0" w:color="auto"/>
      </w:divBdr>
      <w:divsChild>
        <w:div w:id="1980110993">
          <w:marLeft w:val="0"/>
          <w:marRight w:val="0"/>
          <w:marTop w:val="0"/>
          <w:marBottom w:val="0"/>
          <w:divBdr>
            <w:top w:val="none" w:sz="0" w:space="0" w:color="auto"/>
            <w:left w:val="none" w:sz="0" w:space="0" w:color="auto"/>
            <w:bottom w:val="none" w:sz="0" w:space="0" w:color="auto"/>
            <w:right w:val="none" w:sz="0" w:space="0" w:color="auto"/>
          </w:divBdr>
          <w:divsChild>
            <w:div w:id="1236938006">
              <w:marLeft w:val="0"/>
              <w:marRight w:val="0"/>
              <w:marTop w:val="0"/>
              <w:marBottom w:val="0"/>
              <w:divBdr>
                <w:top w:val="none" w:sz="0" w:space="0" w:color="auto"/>
                <w:left w:val="none" w:sz="0" w:space="0" w:color="auto"/>
                <w:bottom w:val="none" w:sz="0" w:space="0" w:color="auto"/>
                <w:right w:val="none" w:sz="0" w:space="0" w:color="auto"/>
              </w:divBdr>
              <w:divsChild>
                <w:div w:id="441730181">
                  <w:marLeft w:val="0"/>
                  <w:marRight w:val="0"/>
                  <w:marTop w:val="0"/>
                  <w:marBottom w:val="0"/>
                  <w:divBdr>
                    <w:top w:val="none" w:sz="0" w:space="0" w:color="auto"/>
                    <w:left w:val="none" w:sz="0" w:space="0" w:color="auto"/>
                    <w:bottom w:val="none" w:sz="0" w:space="0" w:color="auto"/>
                    <w:right w:val="none" w:sz="0" w:space="0" w:color="auto"/>
                  </w:divBdr>
                </w:div>
              </w:divsChild>
            </w:div>
            <w:div w:id="1127161867">
              <w:marLeft w:val="0"/>
              <w:marRight w:val="0"/>
              <w:marTop w:val="0"/>
              <w:marBottom w:val="0"/>
              <w:divBdr>
                <w:top w:val="none" w:sz="0" w:space="0" w:color="auto"/>
                <w:left w:val="none" w:sz="0" w:space="0" w:color="auto"/>
                <w:bottom w:val="none" w:sz="0" w:space="0" w:color="auto"/>
                <w:right w:val="none" w:sz="0" w:space="0" w:color="auto"/>
              </w:divBdr>
              <w:divsChild>
                <w:div w:id="1247030554">
                  <w:marLeft w:val="0"/>
                  <w:marRight w:val="0"/>
                  <w:marTop w:val="0"/>
                  <w:marBottom w:val="0"/>
                  <w:divBdr>
                    <w:top w:val="none" w:sz="0" w:space="0" w:color="auto"/>
                    <w:left w:val="none" w:sz="0" w:space="0" w:color="auto"/>
                    <w:bottom w:val="none" w:sz="0" w:space="0" w:color="auto"/>
                    <w:right w:val="none" w:sz="0" w:space="0" w:color="auto"/>
                  </w:divBdr>
                </w:div>
              </w:divsChild>
            </w:div>
            <w:div w:id="1240677782">
              <w:marLeft w:val="0"/>
              <w:marRight w:val="0"/>
              <w:marTop w:val="0"/>
              <w:marBottom w:val="0"/>
              <w:divBdr>
                <w:top w:val="none" w:sz="0" w:space="0" w:color="auto"/>
                <w:left w:val="none" w:sz="0" w:space="0" w:color="auto"/>
                <w:bottom w:val="none" w:sz="0" w:space="0" w:color="auto"/>
                <w:right w:val="none" w:sz="0" w:space="0" w:color="auto"/>
              </w:divBdr>
              <w:divsChild>
                <w:div w:id="1742098873">
                  <w:marLeft w:val="0"/>
                  <w:marRight w:val="0"/>
                  <w:marTop w:val="0"/>
                  <w:marBottom w:val="0"/>
                  <w:divBdr>
                    <w:top w:val="none" w:sz="0" w:space="0" w:color="auto"/>
                    <w:left w:val="none" w:sz="0" w:space="0" w:color="auto"/>
                    <w:bottom w:val="none" w:sz="0" w:space="0" w:color="auto"/>
                    <w:right w:val="none" w:sz="0" w:space="0" w:color="auto"/>
                  </w:divBdr>
                </w:div>
              </w:divsChild>
            </w:div>
            <w:div w:id="1946957456">
              <w:marLeft w:val="0"/>
              <w:marRight w:val="0"/>
              <w:marTop w:val="0"/>
              <w:marBottom w:val="0"/>
              <w:divBdr>
                <w:top w:val="none" w:sz="0" w:space="0" w:color="auto"/>
                <w:left w:val="none" w:sz="0" w:space="0" w:color="auto"/>
                <w:bottom w:val="none" w:sz="0" w:space="0" w:color="auto"/>
                <w:right w:val="none" w:sz="0" w:space="0" w:color="auto"/>
              </w:divBdr>
              <w:divsChild>
                <w:div w:id="867257699">
                  <w:marLeft w:val="0"/>
                  <w:marRight w:val="0"/>
                  <w:marTop w:val="0"/>
                  <w:marBottom w:val="0"/>
                  <w:divBdr>
                    <w:top w:val="none" w:sz="0" w:space="0" w:color="auto"/>
                    <w:left w:val="none" w:sz="0" w:space="0" w:color="auto"/>
                    <w:bottom w:val="none" w:sz="0" w:space="0" w:color="auto"/>
                    <w:right w:val="none" w:sz="0" w:space="0" w:color="auto"/>
                  </w:divBdr>
                </w:div>
              </w:divsChild>
            </w:div>
            <w:div w:id="2008482988">
              <w:marLeft w:val="0"/>
              <w:marRight w:val="0"/>
              <w:marTop w:val="0"/>
              <w:marBottom w:val="0"/>
              <w:divBdr>
                <w:top w:val="none" w:sz="0" w:space="0" w:color="auto"/>
                <w:left w:val="none" w:sz="0" w:space="0" w:color="auto"/>
                <w:bottom w:val="none" w:sz="0" w:space="0" w:color="auto"/>
                <w:right w:val="none" w:sz="0" w:space="0" w:color="auto"/>
              </w:divBdr>
              <w:divsChild>
                <w:div w:id="1018239524">
                  <w:marLeft w:val="0"/>
                  <w:marRight w:val="0"/>
                  <w:marTop w:val="0"/>
                  <w:marBottom w:val="0"/>
                  <w:divBdr>
                    <w:top w:val="none" w:sz="0" w:space="0" w:color="auto"/>
                    <w:left w:val="none" w:sz="0" w:space="0" w:color="auto"/>
                    <w:bottom w:val="none" w:sz="0" w:space="0" w:color="auto"/>
                    <w:right w:val="none" w:sz="0" w:space="0" w:color="auto"/>
                  </w:divBdr>
                </w:div>
              </w:divsChild>
            </w:div>
            <w:div w:id="1313749646">
              <w:marLeft w:val="0"/>
              <w:marRight w:val="0"/>
              <w:marTop w:val="0"/>
              <w:marBottom w:val="0"/>
              <w:divBdr>
                <w:top w:val="none" w:sz="0" w:space="0" w:color="auto"/>
                <w:left w:val="none" w:sz="0" w:space="0" w:color="auto"/>
                <w:bottom w:val="none" w:sz="0" w:space="0" w:color="auto"/>
                <w:right w:val="none" w:sz="0" w:space="0" w:color="auto"/>
              </w:divBdr>
              <w:divsChild>
                <w:div w:id="929119658">
                  <w:marLeft w:val="0"/>
                  <w:marRight w:val="0"/>
                  <w:marTop w:val="0"/>
                  <w:marBottom w:val="0"/>
                  <w:divBdr>
                    <w:top w:val="none" w:sz="0" w:space="0" w:color="auto"/>
                    <w:left w:val="none" w:sz="0" w:space="0" w:color="auto"/>
                    <w:bottom w:val="none" w:sz="0" w:space="0" w:color="auto"/>
                    <w:right w:val="none" w:sz="0" w:space="0" w:color="auto"/>
                  </w:divBdr>
                </w:div>
              </w:divsChild>
            </w:div>
            <w:div w:id="1129321189">
              <w:marLeft w:val="0"/>
              <w:marRight w:val="0"/>
              <w:marTop w:val="0"/>
              <w:marBottom w:val="0"/>
              <w:divBdr>
                <w:top w:val="none" w:sz="0" w:space="0" w:color="auto"/>
                <w:left w:val="none" w:sz="0" w:space="0" w:color="auto"/>
                <w:bottom w:val="none" w:sz="0" w:space="0" w:color="auto"/>
                <w:right w:val="none" w:sz="0" w:space="0" w:color="auto"/>
              </w:divBdr>
              <w:divsChild>
                <w:div w:id="1861773171">
                  <w:marLeft w:val="0"/>
                  <w:marRight w:val="0"/>
                  <w:marTop w:val="0"/>
                  <w:marBottom w:val="0"/>
                  <w:divBdr>
                    <w:top w:val="none" w:sz="0" w:space="0" w:color="auto"/>
                    <w:left w:val="none" w:sz="0" w:space="0" w:color="auto"/>
                    <w:bottom w:val="none" w:sz="0" w:space="0" w:color="auto"/>
                    <w:right w:val="none" w:sz="0" w:space="0" w:color="auto"/>
                  </w:divBdr>
                </w:div>
              </w:divsChild>
            </w:div>
            <w:div w:id="277563915">
              <w:marLeft w:val="0"/>
              <w:marRight w:val="0"/>
              <w:marTop w:val="0"/>
              <w:marBottom w:val="0"/>
              <w:divBdr>
                <w:top w:val="none" w:sz="0" w:space="0" w:color="auto"/>
                <w:left w:val="none" w:sz="0" w:space="0" w:color="auto"/>
                <w:bottom w:val="none" w:sz="0" w:space="0" w:color="auto"/>
                <w:right w:val="none" w:sz="0" w:space="0" w:color="auto"/>
              </w:divBdr>
              <w:divsChild>
                <w:div w:id="1742289801">
                  <w:marLeft w:val="0"/>
                  <w:marRight w:val="0"/>
                  <w:marTop w:val="0"/>
                  <w:marBottom w:val="0"/>
                  <w:divBdr>
                    <w:top w:val="none" w:sz="0" w:space="0" w:color="auto"/>
                    <w:left w:val="none" w:sz="0" w:space="0" w:color="auto"/>
                    <w:bottom w:val="none" w:sz="0" w:space="0" w:color="auto"/>
                    <w:right w:val="none" w:sz="0" w:space="0" w:color="auto"/>
                  </w:divBdr>
                </w:div>
              </w:divsChild>
            </w:div>
            <w:div w:id="1374114417">
              <w:marLeft w:val="0"/>
              <w:marRight w:val="0"/>
              <w:marTop w:val="0"/>
              <w:marBottom w:val="0"/>
              <w:divBdr>
                <w:top w:val="none" w:sz="0" w:space="0" w:color="auto"/>
                <w:left w:val="none" w:sz="0" w:space="0" w:color="auto"/>
                <w:bottom w:val="none" w:sz="0" w:space="0" w:color="auto"/>
                <w:right w:val="none" w:sz="0" w:space="0" w:color="auto"/>
              </w:divBdr>
              <w:divsChild>
                <w:div w:id="936207309">
                  <w:marLeft w:val="0"/>
                  <w:marRight w:val="0"/>
                  <w:marTop w:val="0"/>
                  <w:marBottom w:val="0"/>
                  <w:divBdr>
                    <w:top w:val="none" w:sz="0" w:space="0" w:color="auto"/>
                    <w:left w:val="none" w:sz="0" w:space="0" w:color="auto"/>
                    <w:bottom w:val="none" w:sz="0" w:space="0" w:color="auto"/>
                    <w:right w:val="none" w:sz="0" w:space="0" w:color="auto"/>
                  </w:divBdr>
                </w:div>
              </w:divsChild>
            </w:div>
            <w:div w:id="373510086">
              <w:marLeft w:val="0"/>
              <w:marRight w:val="0"/>
              <w:marTop w:val="0"/>
              <w:marBottom w:val="0"/>
              <w:divBdr>
                <w:top w:val="none" w:sz="0" w:space="0" w:color="auto"/>
                <w:left w:val="none" w:sz="0" w:space="0" w:color="auto"/>
                <w:bottom w:val="none" w:sz="0" w:space="0" w:color="auto"/>
                <w:right w:val="none" w:sz="0" w:space="0" w:color="auto"/>
              </w:divBdr>
              <w:divsChild>
                <w:div w:id="1222324942">
                  <w:marLeft w:val="0"/>
                  <w:marRight w:val="0"/>
                  <w:marTop w:val="0"/>
                  <w:marBottom w:val="0"/>
                  <w:divBdr>
                    <w:top w:val="none" w:sz="0" w:space="0" w:color="auto"/>
                    <w:left w:val="none" w:sz="0" w:space="0" w:color="auto"/>
                    <w:bottom w:val="none" w:sz="0" w:space="0" w:color="auto"/>
                    <w:right w:val="none" w:sz="0" w:space="0" w:color="auto"/>
                  </w:divBdr>
                </w:div>
              </w:divsChild>
            </w:div>
            <w:div w:id="2086996284">
              <w:marLeft w:val="0"/>
              <w:marRight w:val="0"/>
              <w:marTop w:val="0"/>
              <w:marBottom w:val="0"/>
              <w:divBdr>
                <w:top w:val="none" w:sz="0" w:space="0" w:color="auto"/>
                <w:left w:val="none" w:sz="0" w:space="0" w:color="auto"/>
                <w:bottom w:val="none" w:sz="0" w:space="0" w:color="auto"/>
                <w:right w:val="none" w:sz="0" w:space="0" w:color="auto"/>
              </w:divBdr>
              <w:divsChild>
                <w:div w:id="1974172761">
                  <w:marLeft w:val="0"/>
                  <w:marRight w:val="0"/>
                  <w:marTop w:val="0"/>
                  <w:marBottom w:val="0"/>
                  <w:divBdr>
                    <w:top w:val="none" w:sz="0" w:space="0" w:color="auto"/>
                    <w:left w:val="none" w:sz="0" w:space="0" w:color="auto"/>
                    <w:bottom w:val="none" w:sz="0" w:space="0" w:color="auto"/>
                    <w:right w:val="none" w:sz="0" w:space="0" w:color="auto"/>
                  </w:divBdr>
                </w:div>
              </w:divsChild>
            </w:div>
            <w:div w:id="1642688612">
              <w:marLeft w:val="0"/>
              <w:marRight w:val="0"/>
              <w:marTop w:val="0"/>
              <w:marBottom w:val="0"/>
              <w:divBdr>
                <w:top w:val="none" w:sz="0" w:space="0" w:color="auto"/>
                <w:left w:val="none" w:sz="0" w:space="0" w:color="auto"/>
                <w:bottom w:val="none" w:sz="0" w:space="0" w:color="auto"/>
                <w:right w:val="none" w:sz="0" w:space="0" w:color="auto"/>
              </w:divBdr>
              <w:divsChild>
                <w:div w:id="1531606694">
                  <w:marLeft w:val="0"/>
                  <w:marRight w:val="0"/>
                  <w:marTop w:val="0"/>
                  <w:marBottom w:val="0"/>
                  <w:divBdr>
                    <w:top w:val="none" w:sz="0" w:space="0" w:color="auto"/>
                    <w:left w:val="none" w:sz="0" w:space="0" w:color="auto"/>
                    <w:bottom w:val="none" w:sz="0" w:space="0" w:color="auto"/>
                    <w:right w:val="none" w:sz="0" w:space="0" w:color="auto"/>
                  </w:divBdr>
                </w:div>
              </w:divsChild>
            </w:div>
            <w:div w:id="950479607">
              <w:marLeft w:val="0"/>
              <w:marRight w:val="0"/>
              <w:marTop w:val="0"/>
              <w:marBottom w:val="0"/>
              <w:divBdr>
                <w:top w:val="none" w:sz="0" w:space="0" w:color="auto"/>
                <w:left w:val="none" w:sz="0" w:space="0" w:color="auto"/>
                <w:bottom w:val="none" w:sz="0" w:space="0" w:color="auto"/>
                <w:right w:val="none" w:sz="0" w:space="0" w:color="auto"/>
              </w:divBdr>
              <w:divsChild>
                <w:div w:id="1762215332">
                  <w:marLeft w:val="0"/>
                  <w:marRight w:val="0"/>
                  <w:marTop w:val="0"/>
                  <w:marBottom w:val="0"/>
                  <w:divBdr>
                    <w:top w:val="none" w:sz="0" w:space="0" w:color="auto"/>
                    <w:left w:val="none" w:sz="0" w:space="0" w:color="auto"/>
                    <w:bottom w:val="none" w:sz="0" w:space="0" w:color="auto"/>
                    <w:right w:val="none" w:sz="0" w:space="0" w:color="auto"/>
                  </w:divBdr>
                </w:div>
              </w:divsChild>
            </w:div>
            <w:div w:id="757554516">
              <w:marLeft w:val="0"/>
              <w:marRight w:val="0"/>
              <w:marTop w:val="0"/>
              <w:marBottom w:val="0"/>
              <w:divBdr>
                <w:top w:val="none" w:sz="0" w:space="0" w:color="auto"/>
                <w:left w:val="none" w:sz="0" w:space="0" w:color="auto"/>
                <w:bottom w:val="none" w:sz="0" w:space="0" w:color="auto"/>
                <w:right w:val="none" w:sz="0" w:space="0" w:color="auto"/>
              </w:divBdr>
              <w:divsChild>
                <w:div w:id="1720125885">
                  <w:marLeft w:val="0"/>
                  <w:marRight w:val="0"/>
                  <w:marTop w:val="0"/>
                  <w:marBottom w:val="0"/>
                  <w:divBdr>
                    <w:top w:val="none" w:sz="0" w:space="0" w:color="auto"/>
                    <w:left w:val="none" w:sz="0" w:space="0" w:color="auto"/>
                    <w:bottom w:val="none" w:sz="0" w:space="0" w:color="auto"/>
                    <w:right w:val="none" w:sz="0" w:space="0" w:color="auto"/>
                  </w:divBdr>
                </w:div>
              </w:divsChild>
            </w:div>
            <w:div w:id="387725115">
              <w:marLeft w:val="0"/>
              <w:marRight w:val="0"/>
              <w:marTop w:val="0"/>
              <w:marBottom w:val="0"/>
              <w:divBdr>
                <w:top w:val="none" w:sz="0" w:space="0" w:color="auto"/>
                <w:left w:val="none" w:sz="0" w:space="0" w:color="auto"/>
                <w:bottom w:val="none" w:sz="0" w:space="0" w:color="auto"/>
                <w:right w:val="none" w:sz="0" w:space="0" w:color="auto"/>
              </w:divBdr>
              <w:divsChild>
                <w:div w:id="268854750">
                  <w:marLeft w:val="0"/>
                  <w:marRight w:val="0"/>
                  <w:marTop w:val="0"/>
                  <w:marBottom w:val="0"/>
                  <w:divBdr>
                    <w:top w:val="none" w:sz="0" w:space="0" w:color="auto"/>
                    <w:left w:val="none" w:sz="0" w:space="0" w:color="auto"/>
                    <w:bottom w:val="none" w:sz="0" w:space="0" w:color="auto"/>
                    <w:right w:val="none" w:sz="0" w:space="0" w:color="auto"/>
                  </w:divBdr>
                </w:div>
              </w:divsChild>
            </w:div>
            <w:div w:id="129904474">
              <w:marLeft w:val="0"/>
              <w:marRight w:val="0"/>
              <w:marTop w:val="0"/>
              <w:marBottom w:val="0"/>
              <w:divBdr>
                <w:top w:val="none" w:sz="0" w:space="0" w:color="auto"/>
                <w:left w:val="none" w:sz="0" w:space="0" w:color="auto"/>
                <w:bottom w:val="none" w:sz="0" w:space="0" w:color="auto"/>
                <w:right w:val="none" w:sz="0" w:space="0" w:color="auto"/>
              </w:divBdr>
              <w:divsChild>
                <w:div w:id="1646543947">
                  <w:marLeft w:val="0"/>
                  <w:marRight w:val="0"/>
                  <w:marTop w:val="0"/>
                  <w:marBottom w:val="0"/>
                  <w:divBdr>
                    <w:top w:val="none" w:sz="0" w:space="0" w:color="auto"/>
                    <w:left w:val="none" w:sz="0" w:space="0" w:color="auto"/>
                    <w:bottom w:val="none" w:sz="0" w:space="0" w:color="auto"/>
                    <w:right w:val="none" w:sz="0" w:space="0" w:color="auto"/>
                  </w:divBdr>
                </w:div>
              </w:divsChild>
            </w:div>
            <w:div w:id="1390612579">
              <w:marLeft w:val="0"/>
              <w:marRight w:val="0"/>
              <w:marTop w:val="0"/>
              <w:marBottom w:val="0"/>
              <w:divBdr>
                <w:top w:val="none" w:sz="0" w:space="0" w:color="auto"/>
                <w:left w:val="none" w:sz="0" w:space="0" w:color="auto"/>
                <w:bottom w:val="none" w:sz="0" w:space="0" w:color="auto"/>
                <w:right w:val="none" w:sz="0" w:space="0" w:color="auto"/>
              </w:divBdr>
              <w:divsChild>
                <w:div w:id="727461416">
                  <w:marLeft w:val="0"/>
                  <w:marRight w:val="0"/>
                  <w:marTop w:val="0"/>
                  <w:marBottom w:val="0"/>
                  <w:divBdr>
                    <w:top w:val="none" w:sz="0" w:space="0" w:color="auto"/>
                    <w:left w:val="none" w:sz="0" w:space="0" w:color="auto"/>
                    <w:bottom w:val="none" w:sz="0" w:space="0" w:color="auto"/>
                    <w:right w:val="none" w:sz="0" w:space="0" w:color="auto"/>
                  </w:divBdr>
                </w:div>
              </w:divsChild>
            </w:div>
            <w:div w:id="1041440689">
              <w:marLeft w:val="0"/>
              <w:marRight w:val="0"/>
              <w:marTop w:val="0"/>
              <w:marBottom w:val="0"/>
              <w:divBdr>
                <w:top w:val="none" w:sz="0" w:space="0" w:color="auto"/>
                <w:left w:val="none" w:sz="0" w:space="0" w:color="auto"/>
                <w:bottom w:val="none" w:sz="0" w:space="0" w:color="auto"/>
                <w:right w:val="none" w:sz="0" w:space="0" w:color="auto"/>
              </w:divBdr>
              <w:divsChild>
                <w:div w:id="960110876">
                  <w:marLeft w:val="0"/>
                  <w:marRight w:val="0"/>
                  <w:marTop w:val="0"/>
                  <w:marBottom w:val="0"/>
                  <w:divBdr>
                    <w:top w:val="none" w:sz="0" w:space="0" w:color="auto"/>
                    <w:left w:val="none" w:sz="0" w:space="0" w:color="auto"/>
                    <w:bottom w:val="none" w:sz="0" w:space="0" w:color="auto"/>
                    <w:right w:val="none" w:sz="0" w:space="0" w:color="auto"/>
                  </w:divBdr>
                </w:div>
              </w:divsChild>
            </w:div>
            <w:div w:id="414010604">
              <w:marLeft w:val="0"/>
              <w:marRight w:val="0"/>
              <w:marTop w:val="0"/>
              <w:marBottom w:val="0"/>
              <w:divBdr>
                <w:top w:val="none" w:sz="0" w:space="0" w:color="auto"/>
                <w:left w:val="none" w:sz="0" w:space="0" w:color="auto"/>
                <w:bottom w:val="none" w:sz="0" w:space="0" w:color="auto"/>
                <w:right w:val="none" w:sz="0" w:space="0" w:color="auto"/>
              </w:divBdr>
              <w:divsChild>
                <w:div w:id="1288052659">
                  <w:marLeft w:val="0"/>
                  <w:marRight w:val="0"/>
                  <w:marTop w:val="0"/>
                  <w:marBottom w:val="0"/>
                  <w:divBdr>
                    <w:top w:val="none" w:sz="0" w:space="0" w:color="auto"/>
                    <w:left w:val="none" w:sz="0" w:space="0" w:color="auto"/>
                    <w:bottom w:val="none" w:sz="0" w:space="0" w:color="auto"/>
                    <w:right w:val="none" w:sz="0" w:space="0" w:color="auto"/>
                  </w:divBdr>
                </w:div>
              </w:divsChild>
            </w:div>
            <w:div w:id="971442469">
              <w:marLeft w:val="0"/>
              <w:marRight w:val="0"/>
              <w:marTop w:val="0"/>
              <w:marBottom w:val="0"/>
              <w:divBdr>
                <w:top w:val="none" w:sz="0" w:space="0" w:color="auto"/>
                <w:left w:val="none" w:sz="0" w:space="0" w:color="auto"/>
                <w:bottom w:val="none" w:sz="0" w:space="0" w:color="auto"/>
                <w:right w:val="none" w:sz="0" w:space="0" w:color="auto"/>
              </w:divBdr>
              <w:divsChild>
                <w:div w:id="6348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6549">
      <w:marLeft w:val="0"/>
      <w:marRight w:val="0"/>
      <w:marTop w:val="0"/>
      <w:marBottom w:val="0"/>
      <w:divBdr>
        <w:top w:val="none" w:sz="0" w:space="0" w:color="auto"/>
        <w:left w:val="none" w:sz="0" w:space="0" w:color="auto"/>
        <w:bottom w:val="none" w:sz="0" w:space="0" w:color="auto"/>
        <w:right w:val="none" w:sz="0" w:space="0" w:color="auto"/>
      </w:divBdr>
      <w:divsChild>
        <w:div w:id="1318730657">
          <w:marLeft w:val="0"/>
          <w:marRight w:val="0"/>
          <w:marTop w:val="0"/>
          <w:marBottom w:val="0"/>
          <w:divBdr>
            <w:top w:val="none" w:sz="0" w:space="0" w:color="auto"/>
            <w:left w:val="none" w:sz="0" w:space="0" w:color="auto"/>
            <w:bottom w:val="none" w:sz="0" w:space="0" w:color="auto"/>
            <w:right w:val="none" w:sz="0" w:space="0" w:color="auto"/>
          </w:divBdr>
          <w:divsChild>
            <w:div w:id="203518314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49703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leniumhq.org/docs/06_test_design_considerations.jsp" TargetMode="External"/><Relationship Id="rId18" Type="http://schemas.openxmlformats.org/officeDocument/2006/relationships/hyperlink" Target="https://raw.githubusercontent.com/TroyWalshProf/SeleniumAxeDotnet/master/LICENSE" TargetMode="External"/><Relationship Id="rId26" Type="http://schemas.openxmlformats.org/officeDocument/2006/relationships/image" Target="media/image3.png"/><Relationship Id="rId39" Type="http://schemas.openxmlformats.org/officeDocument/2006/relationships/image" Target="media/image13.png"/><Relationship Id="rId21" Type="http://schemas.openxmlformats.org/officeDocument/2006/relationships/hyperlink" Target="http://www.microsoft.com/web/webpi/eula/net_library_eula_enu.htm%20.Net"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marketplace.visualstudio.com/items?itemName=vs-publisher-1465771.MAQSOpenFramework"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onarqube.magenic.com:9000/dashboard?id=MAQS" TargetMode="External"/><Relationship Id="rId17" Type="http://schemas.openxmlformats.org/officeDocument/2006/relationships/hyperlink" Target="http://www.apache.org/licenses/LICENSE-2.0"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github.com/jstedfast/MailKit/blob/master/License.md" TargetMode="External"/><Relationship Id="rId20" Type="http://schemas.openxmlformats.org/officeDocument/2006/relationships/hyperlink" Target="https://raw.githubusercontent.com/StackExchange/Dapper/master/License.txt" TargetMode="External"/><Relationship Id="rId29"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tylecop.codeplex.com/" TargetMode="External"/><Relationship Id="rId24" Type="http://schemas.openxmlformats.org/officeDocument/2006/relationships/image" Target="media/image1.png"/><Relationship Id="rId32" Type="http://schemas.openxmlformats.org/officeDocument/2006/relationships/hyperlink" Target="https://saucelabs.co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github.com/Magenic/MAQS" TargetMode="External"/><Relationship Id="rId5" Type="http://schemas.openxmlformats.org/officeDocument/2006/relationships/styles" Target="styles.xml"/><Relationship Id="rId15" Type="http://schemas.openxmlformats.org/officeDocument/2006/relationships/hyperlink" Target="https://raw.githubusercontent.com/JamesNK/Newtonsoft.Json/master/LICENSE.md" TargetMode="External"/><Relationship Id="rId23" Type="http://schemas.openxmlformats.org/officeDocument/2006/relationships/hyperlink" Target="http://unlicense.org/" TargetMode="External"/><Relationship Id="rId28" Type="http://schemas.openxmlformats.org/officeDocument/2006/relationships/image" Target="media/image5.png"/><Relationship Id="rId36" Type="http://schemas.openxmlformats.org/officeDocument/2006/relationships/hyperlink" Target="https://saucelabs.com/" TargetMode="External"/><Relationship Id="rId49" Type="http://schemas.openxmlformats.org/officeDocument/2006/relationships/hyperlink" Target="https://github.com/nunit/docs/wiki/VS-Adapter-Documentation" TargetMode="External"/><Relationship Id="rId10" Type="http://schemas.openxmlformats.org/officeDocument/2006/relationships/hyperlink" Target="https://github.com/Magenic/MAQS" TargetMode="External"/><Relationship Id="rId19" Type="http://schemas.openxmlformats.org/officeDocument/2006/relationships/hyperlink" Target="https://raw.githubusercontent.com/appium/appium-dotnet-driver/master/LICENSE" TargetMode="Externa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hyperlink" Target="https://magenic.github.io/MAQ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magenicautomation.azurewebsites.net/content/license.txt" TargetMode="External"/><Relationship Id="rId22" Type="http://schemas.openxmlformats.org/officeDocument/2006/relationships/hyperlink" Target="http://nunit.org/nuget/nunit3-license.txt" TargetMode="External"/><Relationship Id="rId27" Type="http://schemas.openxmlformats.org/officeDocument/2006/relationships/image" Target="media/image4.png"/><Relationship Id="rId30" Type="http://schemas.openxmlformats.org/officeDocument/2006/relationships/hyperlink" Target="http://www.seleniumhq.org/"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www.nuget.org/packages/Magenic.Maqs/"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Magenic">
      <a:dk1>
        <a:srgbClr val="56565A"/>
      </a:dk1>
      <a:lt1>
        <a:sysClr val="window" lastClr="FFFFFF"/>
      </a:lt1>
      <a:dk2>
        <a:srgbClr val="7DC242"/>
      </a:dk2>
      <a:lt2>
        <a:srgbClr val="FFC32C"/>
      </a:lt2>
      <a:accent1>
        <a:srgbClr val="7DC242"/>
      </a:accent1>
      <a:accent2>
        <a:srgbClr val="30AEE4"/>
      </a:accent2>
      <a:accent3>
        <a:srgbClr val="F37121"/>
      </a:accent3>
      <a:accent4>
        <a:srgbClr val="E81C75"/>
      </a:accent4>
      <a:accent5>
        <a:srgbClr val="78787A"/>
      </a:accent5>
      <a:accent6>
        <a:srgbClr val="999899"/>
      </a:accent6>
      <a:hlink>
        <a:srgbClr val="F37121"/>
      </a:hlink>
      <a:folHlink>
        <a:srgbClr val="78787A"/>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A9CB89F24715D4C80B5CC9C0874DC6F" ma:contentTypeVersion="2" ma:contentTypeDescription="Create a new document." ma:contentTypeScope="" ma:versionID="9bae65695f589eb8610bc1d16aeba7d1">
  <xsd:schema xmlns:xsd="http://www.w3.org/2001/XMLSchema" xmlns:xs="http://www.w3.org/2001/XMLSchema" xmlns:p="http://schemas.microsoft.com/office/2006/metadata/properties" xmlns:ns2="b0aa1c58-5626-41c9-874b-ab0ef78bbeee" targetNamespace="http://schemas.microsoft.com/office/2006/metadata/properties" ma:root="true" ma:fieldsID="a4367f643ac16172c35f268cb66d5bdb" ns2:_="">
    <xsd:import namespace="b0aa1c58-5626-41c9-874b-ab0ef78bbee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aa1c58-5626-41c9-874b-ab0ef78bbee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32AFCF-4FFB-4B14-84CE-EA6BD35F6FC1}">
  <ds:schemaRefs>
    <ds:schemaRef ds:uri="http://schemas.microsoft.com/sharepoint/v3/contenttype/forms"/>
  </ds:schemaRefs>
</ds:datastoreItem>
</file>

<file path=customXml/itemProps2.xml><?xml version="1.0" encoding="utf-8"?>
<ds:datastoreItem xmlns:ds="http://schemas.openxmlformats.org/officeDocument/2006/customXml" ds:itemID="{0F78AFCA-8C25-47CF-813C-653B7AAE696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37BB5B2-3E4C-4723-A846-933B45EE1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aa1c58-5626-41c9-874b-ab0ef78bbe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3334</Words>
  <Characters>19004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2018-04-16T14:10:00Z</dcterms:created>
  <dcterms:modified xsi:type="dcterms:W3CDTF">2019-10-10T18:06:00Z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0x0101004A9CB89F24715D4C80B5CC9C0874DC6F</vt:lpwstr>
  </property>
</Properties>
</file>