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center"/>
        <w:rPr/>
      </w:pPr>
      <w:r>
        <w:rPr>
          <w:rStyle w:val="StrongEmphasis"/>
          <w:b/>
          <w:sz w:val="32"/>
          <w:szCs w:val="32"/>
        </w:rPr>
        <w:t>MidJourney – Login and Usage Guide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trongEmphasis"/>
          <w:b/>
        </w:rPr>
        <w:t>How to Login to MidJourney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Go to the official MidJourney website: </w:t>
      </w:r>
      <w:hyperlink r:id="rId2" w:tgtFrame="_new">
        <w:r>
          <w:rPr>
            <w:rStyle w:val="InternetLink"/>
          </w:rPr>
          <w:t>https://www.midjourney.com/home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the </w:t>
      </w:r>
      <w:r>
        <w:rPr>
          <w:rStyle w:val="StrongEmphasis"/>
        </w:rPr>
        <w:t>Sign Up</w:t>
      </w:r>
      <w:r>
        <w:rPr/>
        <w:t xml:space="preserve"> button and choose to </w:t>
      </w:r>
      <w:r>
        <w:rPr>
          <w:rStyle w:val="StrongEmphasis"/>
        </w:rPr>
        <w:t>Continue with Discord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 will be directed to the MidJourney Discord server where you can see the </w:t>
      </w:r>
      <w:r>
        <w:rPr>
          <w:rStyle w:val="StrongEmphasis"/>
        </w:rPr>
        <w:t>MidJourney Bot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the </w:t>
      </w:r>
      <w:r>
        <w:rPr>
          <w:rStyle w:val="StrongEmphasis"/>
        </w:rPr>
        <w:t>Register</w:t>
      </w:r>
      <w:r>
        <w:rPr/>
        <w:t xml:space="preserve"> button and fill in all required fields: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Email</w:t>
      </w:r>
      <w:r>
        <w:rPr/>
        <w:t>: sambath.narayanan@dataeverconsulting.com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Display Name</w:t>
      </w:r>
      <w:r>
        <w:rPr/>
        <w:t>: n@m@g******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Username</w:t>
      </w:r>
      <w:r>
        <w:rPr/>
        <w:t>: magii23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Password</w:t>
      </w:r>
      <w:r>
        <w:rPr/>
        <w:t>: ****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Date of Birth</w:t>
      </w:r>
      <w:r>
        <w:rPr/>
        <w:t>: 23/03/2004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Click the </w:t>
      </w:r>
      <w:r>
        <w:rPr>
          <w:rStyle w:val="StrongEmphasis"/>
        </w:rPr>
        <w:t>Create Account</w:t>
      </w:r>
      <w:r>
        <w:rPr/>
        <w:t xml:space="preserve"> button.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Your account will be successfully created.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Now you can log in and start using MidJourney.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trongEmphasis"/>
          <w:b/>
        </w:rPr>
        <w:t>Subscription Plan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Subscribe to a </w:t>
      </w:r>
      <w:r>
        <w:rPr>
          <w:rStyle w:val="StrongEmphasis"/>
        </w:rPr>
        <w:t>1-month plan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 can create </w:t>
      </w:r>
      <w:r>
        <w:rPr>
          <w:rStyle w:val="StrongEmphasis"/>
        </w:rPr>
        <w:t>up to 200 images</w:t>
      </w:r>
      <w:r>
        <w:rPr/>
        <w:t xml:space="preserve"> under the limited plan.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trongEmphasis"/>
          <w:b/>
        </w:rPr>
        <w:t>How to Use MidJourney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After logging in through Discord, go to a MidJourney channel (like </w:t>
      </w:r>
      <w:r>
        <w:rPr>
          <w:rStyle w:val="SourceText"/>
        </w:rPr>
        <w:t>#newbies</w:t>
      </w:r>
      <w:r>
        <w:rPr/>
        <w:t>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Type your prompt in the format: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</w:rPr>
      </w:pPr>
      <w:r>
        <w:rPr>
          <w:b/>
          <w:bCs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rPr/>
      </w:pPr>
      <w:r>
        <w:rPr>
          <w:rStyle w:val="SourceText"/>
          <w:b/>
          <w:bCs/>
        </w:rPr>
        <w:t>/imagine prompt: [Your creative idea]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MidJourney bot will generate </w:t>
      </w:r>
      <w:r>
        <w:rPr>
          <w:rStyle w:val="StrongEmphasis"/>
        </w:rPr>
        <w:t>visual images</w:t>
      </w:r>
      <w:r>
        <w:rPr/>
        <w:t xml:space="preserve"> based on your prompt.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You can interact with the bot, upscale images, or create variations.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trongEmphasis"/>
          <w:b/>
        </w:rPr>
        <w:t>Use Cases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Ask creative questions or prompts.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Generate </w:t>
      </w:r>
      <w:r>
        <w:rPr>
          <w:rStyle w:val="StrongEmphasis"/>
        </w:rPr>
        <w:t>AI-powered images</w:t>
      </w:r>
      <w:r>
        <w:rPr/>
        <w:t xml:space="preserve"> or even videos (with advanced tools).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Great for students, designers, and content creators.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Style w:val="StrongEmphasis"/>
          <w:b/>
        </w:rPr>
        <w:t>Reference Videos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" w:tgtFrame="_new">
        <w:r>
          <w:rPr>
            <w:rStyle w:val="InternetLink"/>
          </w:rPr>
          <w:t>MidJourney Quick Start Guide - YouTube</w:t>
        </w:r>
      </w:hyperlink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4" w:tgtFrame="_new">
        <w:r>
          <w:rPr>
            <w:rStyle w:val="InternetLink"/>
          </w:rPr>
          <w:t>MidJourney Image Creation Tips - YouTube</w:t>
        </w:r>
      </w:hyperlink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5" w:tgtFrame="_new">
        <w:r>
          <w:rPr>
            <w:rStyle w:val="InternetLink"/>
          </w:rPr>
          <w:t>How to Use MidJourney AI - YouTube</w:t>
        </w:r>
      </w:hyperlink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6" w:tgtFrame="_new">
        <w:r>
          <w:rPr>
            <w:rStyle w:val="InternetLink"/>
          </w:rPr>
          <w:t>MidJourney Tutorial in Tamil – YouTube</w:t>
        </w:r>
      </w:hyperlink>
    </w:p>
    <w:p>
      <w:pPr>
        <w:pStyle w:val="TextBody"/>
        <w:rPr/>
      </w:pPr>
      <w:r>
        <w:rPr/>
        <w:t>A diverse business team collaborating over a digital whiteboard, futuristic office, morning sunlight, photorealistic, modern corporate style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Entrepreneur pitching to investors in a tech startup hub, energetic atmosphere, cinematic lighting, sleek, minimal design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A visionary leader presenting a growth strategy on a panoramic stage, audience captivated, dramatic spotlight, high-resolution, motivational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A global business network visualized as interconnected data streams, vibrant digital map, neon colors, isometric infographic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Modern workspace filled with multicultural professionals brainstorming innovative solutions, editorial photography style, warm, inviting office environment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Corporate sustainability in action: volunteers in business attire planting trees, inspirational, golden hour, realistic photography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Strategic negotiation between two business leaders in a high-rise boardroom with city skyline backdrop, sharp focus, high detail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MBA students collaborating on a business simulation game, dynamic interaction, laptops and charts, candid, friendly vibe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Female executive leading a diverse team meeting, emphasis on empowerment, bright and modern office, high-clarity image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Data analyst interpreting complex graphs on large touch screens, tech-savvy, glowing interfaces, ultra-modern, cool tones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Entrepreneurial journey depicted as a winding mountain road with business icons as milestones, digital illustration, creative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Business innovation: futuristic product design revealed to stakeholders, excited reactions, digital art, vibrant lighting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Cross-cultural negotiation, professionals from different countries shaking hands, international flags, cosmopolitan setting, realistic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Sustainable supply chain illustration, from farm to retail, eco-friendly packaging, clean design, educational, vibrant colors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Remote work efficiency: cozy home office setup, productive MBA student on laptop, soft natural light, lifestyle photography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Employee recognition ceremony on a corporate stage, awards, confetti, evolution of success, festive atmosphere, sharp focus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Strategic business planning session with digital financial dashboards, focused professionals, glass meeting room, neutral palette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Leadership workshop: group of MBA students building a structure with colorful blocks, teamwork, creative, playful, corporate training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Balanced work-life MBA student meditating in an urban park, serene, minimalist, harmonious, wellness theme</w:t>
      </w:r>
    </w:p>
    <w:p>
      <w:pPr>
        <w:pStyle w:val="TextBody"/>
        <w:numPr>
          <w:ilvl w:val="0"/>
          <w:numId w:val="8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Corporate innovation lab: diverse team developing AI-powered solutions, sleek tech, glowing screens, collaborative, modern</w:t>
      </w:r>
    </w:p>
    <w:p>
      <w:pPr>
        <w:pStyle w:val="TextBody"/>
        <w:rPr/>
      </w:pPr>
      <w:r>
        <w:rPr/>
        <w:t>Create an image of a group of business students working together in a modern classroom.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a business meeting with people from different countries shaking hands.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Draw a person presenting sales data on a big screen in an office.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a leader giving an inspiring speech on a stage</w:t>
      </w:r>
      <w:r>
        <w:rPr>
          <w:rStyle w:val="StrongEmphasis"/>
        </w:rPr>
        <w:t>Technology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Software, hardware, IT services, AI, cloud computing, semiconductors.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Apple, Microsoft, Google.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Finance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Banking, investment, insurance, fintech, asset management.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JPMorgan Chase, Goldman Sachs, PayPal.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Healthcare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Hospitals, pharmaceuticals, biotechnology, medical devices.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Pfizer, Johnson &amp; Johnson, UnitedHealth Group.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Energy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Oil &amp; gas, renewable energy, utilities, nuclear energy.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ExxonMobil, Shell, Tesla (energy division).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Consumer Goods &amp; Retail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Food &amp; beverage, clothing, electronics, online retail.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Amazon, Walmart, Nestlé, Unilever..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Illustrate a team brainstorming ideas around a table.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Picture an entrepreneur working on a laptop in a coffee shop.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Generate an image of a diverse business team celebrating success.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a smart office with people using laptops and digital screens.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Create a busy city skyline with tall glass office buildings.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Draw a businesswoman leading a meeting in a modern office.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employees participating in a team-building exercise outdoors.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Create an image of a financial analyst reviewing charts and graphs.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Illustrate an MBA student reading a business book in a library.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Picture a business negotiation between two professionals.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online business students attending a virtual class on their computers.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Generate an image of a company celebrating its anniversary with a cake.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Show a person networking at a professional busines</w:t>
      </w:r>
      <w:r>
        <w:rPr>
          <w:rStyle w:val="StrongEmphasis"/>
        </w:rPr>
        <w:t>Technology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Software, hardware, IT services, AI, cloud computing, semiconductors.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Apple, Microsoft, Google.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Finance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Banking, investment, insurance, fintech, asset management.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JPMorgan Chase, Goldman Sachs, PayPal.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Healthcare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Hospitals, pharmaceuticals, biotechnology, medical devices.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Pfizer, Johnson &amp; Johnson, UnitedHealth Group.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Energy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Oil &amp; gas, renewable energy, utilities, nuclear energy.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ExxonMobil, Shell, Tesla (energy division).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Consumer Goods &amp; Retail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Food &amp; beverage, clothing, electronics, online retail.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Amazon, Walmart, Nestlé, Unilever.s conference.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Create a balanced work-life image: a businessperson relaxing in a park.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Draw a business team discussing a new product idea.</w:t>
      </w:r>
    </w:p>
    <w:p>
      <w:pPr>
        <w:pStyle w:val="TextBody"/>
        <w:numPr>
          <w:ilvl w:val="0"/>
          <w:numId w:val="9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 w:leader="none"/>
        </w:tabs>
        <w:ind w:left="707" w:hanging="283"/>
        <w:rPr/>
      </w:pPr>
      <w:r>
        <w:rPr/>
        <w:t>Illustrate a group of students giving a group presentation in class.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Technology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Software, hardware, IT services, AI, cloud computing, semiconductors.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Apple, Microsoft, Google.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Finance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Banking, investment, insurance, fintech, asset management.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JPMorgan Chase, Goldman Sachs, PayPal.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Healthcare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Hospitals, pharmaceuticals, biotechnology, medical devices.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Pfizer, Johnson &amp; Johnson, UnitedHealth Group.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Energy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Oil &amp; gas, renewable energy, utilities, nuclear energy.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ExxonMobil, Shell, Tesla (energy division).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20" w:hanging="283"/>
        <w:rPr/>
      </w:pPr>
      <w:r>
        <w:rPr>
          <w:rStyle w:val="StrongEmphasis"/>
        </w:rPr>
        <w:t>Consumer Goods &amp; Retail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Includes: Food &amp; beverage, clothing, electronics, online retail.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Example companies: Amazon, Walmart, Nestlé, Unilever.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rPr/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fkGroteskNeue;fkGroteskNeue Fallback;ui-sans-serif;system-ui;apple-system;BlinkMacSystemFont;Segoe UI;Roboto;Helvetica Neue;Arial;Noto Sans;sans-serif;Apple Color Emoji;Segoe UI Emoji;Segoe UI Symbol;Noto Color Emoji" w:hAnsi="fkGroteskNeue;fkGroteskNeue Fallback;ui-sans-serif;system-ui;apple-system;BlinkMacSystemFont;Segoe UI;Roboto;Helvetica Neue;Arial;Noto Sans;sans-serif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kGroteskNeue">
    <w:altName w:val="fkGroteskNeue Fallback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djourney.com/home" TargetMode="External"/><Relationship Id="rId3" Type="http://schemas.openxmlformats.org/officeDocument/2006/relationships/hyperlink" Target="https://youtu.be/cpr-Q2aoAjo?si=guc9FK1-4OmZg1LG" TargetMode="External"/><Relationship Id="rId4" Type="http://schemas.openxmlformats.org/officeDocument/2006/relationships/hyperlink" Target="https://youtu.be/vUj4VNXXC1c?si=ZzlbRQjygr2SjW6I" TargetMode="External"/><Relationship Id="rId5" Type="http://schemas.openxmlformats.org/officeDocument/2006/relationships/hyperlink" Target="https://youtu.be/Lz0B-xNPw_4?si=5t5hR0LUaV82XOFD" TargetMode="External"/><Relationship Id="rId6" Type="http://schemas.openxmlformats.org/officeDocument/2006/relationships/hyperlink" Target="https://youtu.be/S6BkX99cy3A?si=IjNvTJligB3WKps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7230</TotalTime>
  <Application>LibreOffice/6.4.7.2$Linux_X86_64 LibreOffice_project/40$Build-2</Application>
  <Pages>5</Pages>
  <Words>1071</Words>
  <Characters>6695</Characters>
  <CharactersWithSpaces>7551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2025-07-14T16:44:18Z</dcterms:created>
  <dc:creator/>
  <dc:description/>
  <dc:language>en-IN</dc:language>
  <cp:lastModifiedBy/>
  <dcterms:modified xsi:type="dcterms:W3CDTF">2025-08-12T16:54:30Z</dcterms:modified>
  <cp:revision>20</cp:revision>
  <dc:subject/>
  <dc:title/>
</cp:coreProperties>
</file>