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                                                                                                            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 5, 2016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 Jackson, Office of the Executive Secretary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 Financial Protection Bureau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 G Street, NW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 DC 20552 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Re:      Docket No. CFPB‐2016‐0025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 Jackson: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 am writing on behalf of AmeriCash Loans, LLC to oppose the Consumer Financial Protection Bureau’s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 rules that will limit our customers’ ability to get a loan. 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 has underestimated and ignored the negative impact this rule proposal will have on the 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 and especially on small businesses. Even though the rule does not outright ban small‐dollar 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lending, it imposes conditions that are so difficult and onerous that it will have the same effect.  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 this rule proposal, the CFPB would take very clear and simple loan products and make them 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 time consuming, expensive, and exceedingly complex. This incredibly long rule proposal is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 and confusing. The rule would require many different and burdensome steps related to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determination of income and living expenses. The verification requirement will dramatically increase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 times and costs for lenders. In addition, the rule relies upon a new mandatory consumer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 agency database, which is not yet set up and would create numerous privacy concerns. 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Further, the proposed rule requires that lenders share information and access to confidential 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 with affiliates so that they may review a borrower’s lending history, an unduly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 mandate.  If included in the final rule, “affiliate” should be defined as “any person or entity 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 directly or indirectly controls, is controlled by, or shares control with another person or entity.  A person or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 has control over another if the person or entity has an ownership interest of more than 50% in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other”.  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Affiliates are often located across state lines where lending rules differ, often use different loan and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 systems, and offer varying products.  To train employees on the loan systems of affiliates is 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 difficult task, time consuming and expensive, especially in those instances where lenders pay per 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user.  The Bureau has failed to address the time and cost that required access to an affiliate lender's 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 system will add to the underwriting process. 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880 Lee Street, Suite 302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Des Plaines, IL 60016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Ph: 847.827.9740  Fax: 847.827.0286 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&lt;pagebreak&gt;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                                                                                                      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 addition, allowing affiliate employees to access confidential customer information using software 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 are not versed in puts both the customers' private information at risk and the integrity of the 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lenders’ information at risk if an affiliate employee inadvertently makes an error.  The risk of fraud and 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 theft is significantly increased if access to software and customers' personal information is 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 to be provided to employees of a separate organization. 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 the CFPB’s own estimates, these requirements will substantially reduce the number of lenders and 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 transactions in the industry. In fact, most lenders will be forced to go out of business.  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 addition to store closures and loss of jobs, customers will lose access to the important products that 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short‐term credit lenders provide. Americans who value the flexibility and reliability of these loans will 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 access to this simple, transparent credit product. The customers will then have little to no access 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 credit products to fill the void. This situation will be especially dire for the customers in small towns 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 options are even fewer.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 this rule proposal, the CFPB is heading down a path that will harm the very consumers it aims to 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protect. The CFPB’s rule proposal will harm millions of Americans who responsibly use payday loans to 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 unexpected and periodic financial difficulties. This rule proposal would ultimately force 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consumers to use unregulated lenders and more expensive alternatives, such as overdraft programs, 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unregulated loans, penalty fees for late payment of a bill, utility reconnect fees, and bankruptcy.  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 still does not seem to understand those consumers who use short‐term credit, their needs, 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 the rational choice they make to use payday loans to manage episodic financial challenges. Attempts 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 restrict the supply of credit do nothing to address demand. The loss of access to credit will have a 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 effect on borrowers and their families. By limiting consumers' access to small‐dollar credit, 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rule would cause consumers to suffer collateral harms stemming from their inability to stave off or 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 with financial emergencies and shortfalls.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rule proposal’s limits on loan sequences and the imposition of a cooling‐off period unfairly 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 consumers who make their loan payments but experience changing financial needs during the 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 of a year. The rule proposal does not provide consumers with the ability to prioritize their own 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 obligations.  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rule proposal fails to consider the trauma to a customer, or their family, when they’re not able to 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 the credit they need. As a lender, I have a unique perspective and relationship to the consumer 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 which those of the government are far removed. The direct effects of this rule would be my 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 not being able to get a loan they need. As a lender in the industry for several years, I can tell 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 that there is nothing worse than turning away a customer in need. 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CFPB’s proposed regulation also fails to answer the fundamental question: What happens when a 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 with an urgent financial need walks into a store and cannot get credit when they need it 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most? 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880 Lee Street, Suite 302 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Des Plaines, IL 60016 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Ph: 847.827.9740  Fax: 847.827.0286 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&lt;pagebreak&gt;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                                                                                                     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 of American consumers use short‐term loan products every year. These borrowers are our 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 members, our neighbors, and our friends in the communities. Our customers value the flexibility 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 reliability of these loans, and routinely express high levels of satisfaction with payday loans. This 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 satisfaction is especially true at small businesses like mine where we provide the personal 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touch. As a small lender, I have the unique perspective of working closely with these individuals and 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families, many of whom are concerned that the rule is being made by regulators who do not know the 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 of their lives.  In study and preparation for the issuance of this rule, the CFPB knowingly fails 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 consider the most important voice and opinion in the narrative, that of the consumer.   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 made in the short‐term lending industry are very low relative to other consumer finance 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 that the CFPB regulates. In fact, payday and installment lenders account for fewer than two 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 of all complaints received by the Bureau. Yet, the CFPB appears to be ignoring the consumer’s 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 by introducing a rule proposal that would destroy the industry.  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 you take a look at the CFPB’s consumer complaint portal for payday and installment lending, the 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 majority of complaints are against unregulated, often offshore lenders and illegal 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operators. And, a large percentage of the “payday loan” consumer complaints are not related to 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payday lenders or their products but, instead, relate to debt collection, credit reporting, and other 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 that are not subject to the rulemaking. However, the CFPB has decided to propose a rule aimed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 legitimate and licensed lenders who are providing a needed service to satisfied customers. 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 am concerned that your proposal for the regulation of payday loans and other small‐dollar credit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 will negatively impact small businesses and their customers, and trample on existing and 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 state laws. The CFPB has taken a step towards state laws being usurped by shortsighted and 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 federal regulations. States' ability to regulate payday loans and protect their residents as 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 see fit will end, putting many people and small businesses in our communities at risk. 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 state laws effectively balance access to credit with important consumer protections. Laws and 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 were developed over the course of years of studying and reviewing lending practices and 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impact on consumers. The result has been a set of successful state regulations that allow for safe, 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viable small‐dollar products. 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 has not carefully considered the impact of its proposed rule upon the citizens of each state, 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 has it engaged in meaningful consultation with states regarding preemption of their laws and rules. 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CFPB’s proposed rule would serve to preempt state laws and regulations that do not provide for 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 consumer protection. In fact, it will actually harm consumers. The conflicting and confusing 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federal rules that obstruct our state laws would undermine the faith our consumers have in the state 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regulating authority and our ability to serve them. 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 addition to the millions of customers that this rule would adversely affect, many small businesses 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 have to close, leaving thousands of employees without jobs. There are reasonable alternatives 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 the state level that would achieve the CFPB’s regulatory goals in a less burdensome and costly 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880 Lee Street, Suite 302 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Des Plaines, IL 60016 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Ph: 847.827.9740  Fax: 847.827.0286 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&lt;pagebreak&gt;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                                                                                                  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 that have not yet been considered for the benefit of the consumers and the industry, and for 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 businesses in particular.  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small‐dollar lending industry has helped those who need occasional financial help make ends 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meet. There are individuals and families who have benefitted from a reliable credit option when 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unforeseeable expenses occur. The regulations currently in place at the state level have provided this 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 credit while also protecting them from unsavory and illegal methods of obtaining credit. 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 am deeply concerned that your proposed regulation of payday and other small‐dollar loans will 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unduly impact small businesses and their customers. Through its imposition of exceedingly restrictive 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requirements, the rule proposal will create an untenable business climate in which many small 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 will be forced to shut down. 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small‐dollar lending industry has provided a valuable service to those in need of flexible and 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accessible financial help when unexpected costs arise. The CFPB is attempting to create "one‐size fits‐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all" regulations that have not been tested in the real world and do not consider the trauma to a 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customer, or their family, when they’re not able to get the credit they need. Furthermore, the CFPB is 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 the effectiveness of existing state regulations, which have soundly balanced consumer 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 with equitable access to credit. 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proposed rule is unnecessarily complex and unwieldy. For example, the Ability To Repay (ATR) test 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 verification requirement will dramatically increase loan processing times and costs to vendors 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 in a substantial reduction in middle‐ and lower‐income Americans timely access to this simple 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 reliable, transparent credit product. 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 providers that render underwriting support do not understand how to appropriately 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 the arbitrary and capricious ATR requirement. The ATR and residual income tests utilize 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 requirements that do not take into account numerous factors that determine whether a loan 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 be repaid. Specifically, the ATR test does not take into consideration consumers with seasonal or 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 income, cash income and expenses, or expenses shared with other individuals. As such, the 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 and residual income tests are not meaningful inasmuch as most consumers apply for loans when 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 lack residual income to meet their immediate needs. 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 its attempts at regulating the payday lending industry specifically, or covered short‐term loans, and 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 allowing for “loopholes” or evasion, the CFPB has also proposed a set of rules aimed directly at 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installment loans, or covered longer‐term loans.  Though the CFPB acknowledges the dramatic 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 in the products, their benefits and “harms”, it attempts to justify the burdensome rules 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 to installment lenders using studies and statistics based solely on payday loans. The CFPB 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 be remiss in finalizing rules for a loan product it has not studied and does not understand.  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 an example, the CFPB has created a specific subset of rules aimed at longer‐term balloon payment 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loans, defined as a loan where at least one payment is more than twice as large as any other payment.  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880 Lee Street, Suite 302 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Des Plaines, IL 60016 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Ph: 847.827.9740  Fax: 847.827.0286 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&lt;pagebreak&gt;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                                                                                                          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 CFPB justifies and explains the reasons for doing so, but in almost all scenarios, the lasting “harms” 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 are of most concern exist when the balloon payment is the final payment on the loan.  The CFPB 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 to consider or discuss “balloon” payments as the first payment, as many States have considered 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 allow.   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 longer‐term loans frequently have one odd installment period, often the first, where a 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 may differ from the regularly scheduled payment amounts to account for interest accrual 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 the odd number of days.  The number of days in which the first installment period may be longer 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 the other installment periods is generally capped by State regulations.  Further, these loans are 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fully‐amortizing and do not perpetuate the “cycle of debt” or other “harms” the CFPB specifically aims 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 address. 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 on the information provided by the CFPB, a more appropriate definition for a longer‐term 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balloon payment loan is “a higher cost, longer‐term loan in which the principal is not amortized but is 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scheduled to be paid off in a large lump sum payment after a series of smaller, often interest‐only, 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payments”.  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 is my hope that the CFPB will reconsider its rule proposal and allow businesses like mine to continue 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 provide critical loan products to consumers. Thank you for your consideration and assistance on this 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 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 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 Mauldin 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880 Lee Street, Suite 302 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Des Plaines, IL 60016 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Ph: 847.827.9740  Fax: 847.827.0286 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