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6A7C" w14:textId="4FC9C9A8" w:rsidR="00652119" w:rsidRDefault="00652119" w:rsidP="00652119">
      <w:pPr>
        <w:pStyle w:val="1"/>
        <w:jc w:val="center"/>
        <w:rPr>
          <w:rFonts w:ascii="黑体" w:eastAsia="黑体"/>
          <w:sz w:val="32"/>
          <w:lang w:eastAsia="zh-CN"/>
        </w:rPr>
      </w:pPr>
      <w:r>
        <w:rPr>
          <w:rFonts w:ascii="黑体" w:eastAsia="黑体" w:hint="eastAsia"/>
          <w:sz w:val="32"/>
          <w:lang w:eastAsia="zh-CN"/>
        </w:rPr>
        <w:t>财务比率指标名称表</w:t>
      </w:r>
    </w:p>
    <w:p w14:paraId="3DE9EEDD" w14:textId="36EEC0A1" w:rsidR="00652119" w:rsidRDefault="00652119" w:rsidP="00652119">
      <w:pPr>
        <w:ind w:firstLineChars="200" w:firstLine="480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下表</w:t>
      </w:r>
      <w:r w:rsidRPr="008F5E89">
        <w:rPr>
          <w:rFonts w:hint="eastAsia"/>
          <w:sz w:val="24"/>
          <w:szCs w:val="32"/>
          <w:lang w:val="x-none"/>
        </w:rPr>
        <w:t>为</w:t>
      </w:r>
      <w:r>
        <w:rPr>
          <w:rFonts w:hint="eastAsia"/>
          <w:sz w:val="24"/>
          <w:szCs w:val="32"/>
          <w:lang w:val="x-none"/>
        </w:rPr>
        <w:t>本</w:t>
      </w:r>
      <w:r>
        <w:rPr>
          <w:rFonts w:hint="eastAsia"/>
          <w:sz w:val="24"/>
          <w:szCs w:val="32"/>
          <w:lang w:val="x-none"/>
        </w:rPr>
        <w:t>毕业设计中</w:t>
      </w:r>
      <w:r>
        <w:rPr>
          <w:rFonts w:hint="eastAsia"/>
          <w:sz w:val="24"/>
          <w:szCs w:val="32"/>
          <w:lang w:val="x-none"/>
        </w:rPr>
        <w:t>使用的财务指标类数据的</w:t>
      </w:r>
      <w:r>
        <w:rPr>
          <w:rFonts w:hint="eastAsia"/>
          <w:sz w:val="24"/>
          <w:szCs w:val="32"/>
          <w:lang w:val="x-none"/>
        </w:rPr>
        <w:t>212</w:t>
      </w:r>
      <w:r>
        <w:rPr>
          <w:rFonts w:hint="eastAsia"/>
          <w:sz w:val="24"/>
          <w:szCs w:val="32"/>
          <w:lang w:val="x-none"/>
        </w:rPr>
        <w:t>维特征。</w:t>
      </w:r>
    </w:p>
    <w:p w14:paraId="527D69A1" w14:textId="77777777" w:rsidR="00652119" w:rsidRPr="00FC3E91" w:rsidRDefault="00652119" w:rsidP="00652119">
      <w:pPr>
        <w:pStyle w:val="a7"/>
        <w:jc w:val="center"/>
      </w:pPr>
      <w:bookmarkStart w:id="0" w:name="_Hlk129248672"/>
      <w:r>
        <w:rPr>
          <w:rFonts w:hint="eastAsia"/>
        </w:rPr>
        <w:t>表</w:t>
      </w:r>
      <w:r>
        <w:rPr>
          <w:rFonts w:hint="eastAsia"/>
        </w:rPr>
        <w:t xml:space="preserve"> 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财务指标类数据特征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7B4F29" w14:paraId="36579CAF" w14:textId="77777777" w:rsidTr="00965648">
        <w:trPr>
          <w:jc w:val="center"/>
        </w:trPr>
        <w:tc>
          <w:tcPr>
            <w:tcW w:w="2835" w:type="dxa"/>
          </w:tcPr>
          <w:p w14:paraId="304A1B0F" w14:textId="77777777" w:rsidR="00652119" w:rsidRPr="007B4F29" w:rsidRDefault="00652119" w:rsidP="00965648">
            <w:pPr>
              <w:ind w:left="422" w:hanging="422"/>
              <w:rPr>
                <w:b/>
                <w:bCs/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25FCD290" w14:textId="77777777" w:rsidR="00652119" w:rsidRPr="007B4F29" w:rsidRDefault="00652119" w:rsidP="00965648">
            <w:pPr>
              <w:ind w:left="422" w:hanging="422"/>
              <w:rPr>
                <w:b/>
                <w:bCs/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6F26960E" w14:textId="77777777" w:rsidR="00652119" w:rsidRPr="007B4F29" w:rsidRDefault="00652119" w:rsidP="00965648">
            <w:pPr>
              <w:ind w:left="422" w:hanging="422"/>
              <w:rPr>
                <w:b/>
                <w:bCs/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</w:tr>
      <w:tr w:rsidR="00652119" w:rsidRPr="00EC2292" w14:paraId="1A7E7AE3" w14:textId="77777777" w:rsidTr="00965648">
        <w:trPr>
          <w:jc w:val="center"/>
        </w:trPr>
        <w:tc>
          <w:tcPr>
            <w:tcW w:w="2835" w:type="dxa"/>
          </w:tcPr>
          <w:p w14:paraId="5A22BA5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每股收益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01529FF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稀释每股收益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59CFF88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每股收益</w:t>
            </w:r>
            <w:r w:rsidRPr="00EC2292">
              <w:rPr>
                <w:rFonts w:hint="eastAsia"/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期末股本摊薄</w:t>
            </w:r>
            <w:proofErr w:type="spellEnd"/>
            <w:r w:rsidRPr="00EC2292">
              <w:rPr>
                <w:rFonts w:hint="eastAsia"/>
                <w:lang w:val="x-none"/>
              </w:rPr>
              <w:t>)(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</w:tr>
      <w:tr w:rsidR="00652119" w:rsidRPr="00EC2292" w14:paraId="2F4DA2DB" w14:textId="77777777" w:rsidTr="00965648">
        <w:trPr>
          <w:jc w:val="center"/>
        </w:trPr>
        <w:tc>
          <w:tcPr>
            <w:tcW w:w="2835" w:type="dxa"/>
          </w:tcPr>
          <w:p w14:paraId="013D109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每股收益</w:t>
            </w:r>
            <w:r w:rsidRPr="00EC2292">
              <w:rPr>
                <w:rFonts w:hint="eastAsia"/>
                <w:lang w:val="x-none"/>
              </w:rPr>
              <w:t>(TTM)(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1EB308B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每股净资产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5562185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每股营业总收入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</w:tr>
      <w:tr w:rsidR="00652119" w:rsidRPr="00EC2292" w14:paraId="2F0DC693" w14:textId="77777777" w:rsidTr="00965648">
        <w:trPr>
          <w:jc w:val="center"/>
        </w:trPr>
        <w:tc>
          <w:tcPr>
            <w:tcW w:w="2835" w:type="dxa"/>
          </w:tcPr>
          <w:p w14:paraId="506D7F7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每股营业收入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13C055F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每股营业收入</w:t>
            </w:r>
            <w:r w:rsidRPr="00EC2292">
              <w:rPr>
                <w:rFonts w:hint="eastAsia"/>
                <w:lang w:val="x-none"/>
              </w:rPr>
              <w:t>(TTM)(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54ADEA9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每股营业利润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</w:tr>
      <w:tr w:rsidR="00652119" w:rsidRPr="00EC2292" w14:paraId="1E403C00" w14:textId="77777777" w:rsidTr="00965648">
        <w:trPr>
          <w:jc w:val="center"/>
        </w:trPr>
        <w:tc>
          <w:tcPr>
            <w:tcW w:w="2835" w:type="dxa"/>
          </w:tcPr>
          <w:p w14:paraId="3E87CAD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每股息税前利润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7A7CB6D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每股息税折旧前利润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1D7EA30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每股资本公积金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</w:tr>
      <w:tr w:rsidR="00652119" w:rsidRPr="00EC2292" w14:paraId="31AD23C5" w14:textId="77777777" w:rsidTr="00965648">
        <w:trPr>
          <w:jc w:val="center"/>
        </w:trPr>
        <w:tc>
          <w:tcPr>
            <w:tcW w:w="2835" w:type="dxa"/>
          </w:tcPr>
          <w:p w14:paraId="214A8F4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每股盈余公积金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4467C1B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每股公积金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  <w:tc>
          <w:tcPr>
            <w:tcW w:w="2835" w:type="dxa"/>
          </w:tcPr>
          <w:p w14:paraId="5B7EFC9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每股未分配利润</w:t>
            </w:r>
            <w:r w:rsidRPr="00EC2292">
              <w:rPr>
                <w:rFonts w:hint="eastAsia"/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rFonts w:hint="eastAsia"/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rFonts w:hint="eastAsia"/>
                <w:lang w:val="x-none"/>
              </w:rPr>
              <w:t>)</w:t>
            </w:r>
          </w:p>
        </w:tc>
      </w:tr>
      <w:tr w:rsidR="00652119" w:rsidRPr="00EC2292" w14:paraId="374ECF30" w14:textId="77777777" w:rsidTr="00965648">
        <w:trPr>
          <w:jc w:val="center"/>
        </w:trPr>
        <w:tc>
          <w:tcPr>
            <w:tcW w:w="2835" w:type="dxa"/>
          </w:tcPr>
          <w:p w14:paraId="5A41FA2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每股留存收益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3026B63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每股经营活动现金流量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828FBC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每股经营活动现金流量</w:t>
            </w:r>
            <w:r w:rsidRPr="00EC2292">
              <w:rPr>
                <w:lang w:val="x-none"/>
              </w:rPr>
              <w:t>(TTM)(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783073ED" w14:textId="77777777" w:rsidTr="00965648">
        <w:trPr>
          <w:jc w:val="center"/>
        </w:trPr>
        <w:tc>
          <w:tcPr>
            <w:tcW w:w="2835" w:type="dxa"/>
          </w:tcPr>
          <w:p w14:paraId="656F477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每股净现金流量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9168B8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每股净现金流量</w:t>
            </w:r>
            <w:r w:rsidRPr="00EC2292">
              <w:rPr>
                <w:lang w:val="x-none"/>
              </w:rPr>
              <w:t>(TTM)(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0F4BE2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每股企业自由现金流量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04E5E1BD" w14:textId="77777777" w:rsidTr="00965648">
        <w:trPr>
          <w:jc w:val="center"/>
        </w:trPr>
        <w:tc>
          <w:tcPr>
            <w:tcW w:w="2835" w:type="dxa"/>
          </w:tcPr>
          <w:p w14:paraId="75DC321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每股股东自由现金流量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1B7BC62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净资产收益率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平均</w:t>
            </w:r>
            <w:proofErr w:type="spellEnd"/>
            <w:r w:rsidRPr="00EC2292">
              <w:rPr>
                <w:lang w:val="x-none"/>
              </w:rPr>
              <w:t>)(%)</w:t>
            </w:r>
          </w:p>
        </w:tc>
        <w:tc>
          <w:tcPr>
            <w:tcW w:w="2835" w:type="dxa"/>
          </w:tcPr>
          <w:p w14:paraId="766E6A0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净资产收益率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摊薄</w:t>
            </w:r>
            <w:proofErr w:type="spellEnd"/>
            <w:r w:rsidRPr="00EC2292">
              <w:rPr>
                <w:lang w:val="x-none"/>
              </w:rPr>
              <w:t>)(%)</w:t>
            </w:r>
          </w:p>
        </w:tc>
      </w:tr>
      <w:tr w:rsidR="00652119" w:rsidRPr="00EC2292" w14:paraId="413FE206" w14:textId="77777777" w:rsidTr="00965648">
        <w:trPr>
          <w:jc w:val="center"/>
        </w:trPr>
        <w:tc>
          <w:tcPr>
            <w:tcW w:w="2835" w:type="dxa"/>
          </w:tcPr>
          <w:p w14:paraId="0211D1D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净资产收益率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00AB4E0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资产报酬率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6DDACE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资产报酬率</w:t>
            </w:r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365B5C0A" w14:textId="77777777" w:rsidTr="00965648">
        <w:trPr>
          <w:jc w:val="center"/>
        </w:trPr>
        <w:tc>
          <w:tcPr>
            <w:tcW w:w="2835" w:type="dxa"/>
          </w:tcPr>
          <w:p w14:paraId="4ACED66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资产净利率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C04C9B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资产净利率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5EBA910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总资产净利率</w:t>
            </w:r>
            <w:r w:rsidRPr="00EC2292">
              <w:rPr>
                <w:lang w:val="x-none"/>
              </w:rPr>
              <w:t>_</w:t>
            </w:r>
            <w:proofErr w:type="spellStart"/>
            <w:r w:rsidRPr="00EC2292">
              <w:rPr>
                <w:rFonts w:hint="eastAsia"/>
                <w:lang w:val="x-none"/>
              </w:rPr>
              <w:t>不含少数股东损益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156005E1" w14:textId="77777777" w:rsidTr="00965648">
        <w:trPr>
          <w:jc w:val="center"/>
        </w:trPr>
        <w:tc>
          <w:tcPr>
            <w:tcW w:w="2835" w:type="dxa"/>
          </w:tcPr>
          <w:p w14:paraId="69E6CDF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总资产净利率</w:t>
            </w:r>
            <w:r w:rsidRPr="00EC2292">
              <w:rPr>
                <w:lang w:val="x-none"/>
              </w:rPr>
              <w:t>_</w:t>
            </w:r>
            <w:proofErr w:type="spellStart"/>
            <w:r w:rsidRPr="00EC2292">
              <w:rPr>
                <w:rFonts w:hint="eastAsia"/>
                <w:lang w:val="x-none"/>
              </w:rPr>
              <w:t>不含少数股东损益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  <w:tc>
          <w:tcPr>
            <w:tcW w:w="2835" w:type="dxa"/>
          </w:tcPr>
          <w:p w14:paraId="56775604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年化净资产</w:t>
            </w:r>
            <w:proofErr w:type="gramEnd"/>
            <w:r w:rsidRPr="00EC2292">
              <w:rPr>
                <w:rFonts w:hint="eastAsia"/>
                <w:lang w:val="x-none"/>
              </w:rPr>
              <w:t>收益率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B2BAB86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年化总</w:t>
            </w:r>
            <w:proofErr w:type="gramEnd"/>
            <w:r w:rsidRPr="00EC2292">
              <w:rPr>
                <w:rFonts w:hint="eastAsia"/>
                <w:lang w:val="x-none"/>
              </w:rPr>
              <w:t>资产报酬率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03A0BA6" w14:textId="77777777" w:rsidTr="00965648">
        <w:trPr>
          <w:jc w:val="center"/>
        </w:trPr>
        <w:tc>
          <w:tcPr>
            <w:tcW w:w="2835" w:type="dxa"/>
          </w:tcPr>
          <w:p w14:paraId="1FCE462F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年化总</w:t>
            </w:r>
            <w:proofErr w:type="gramEnd"/>
            <w:r w:rsidRPr="00EC2292">
              <w:rPr>
                <w:rFonts w:hint="eastAsia"/>
                <w:lang w:val="x-none"/>
              </w:rPr>
              <w:t>资产净利率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7672A7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投入资本回报率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BD4728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投入资本回报率</w:t>
            </w:r>
            <w:r w:rsidRPr="00EC2292">
              <w:rPr>
                <w:lang w:val="x-none"/>
              </w:rPr>
              <w:t>_TTM(%)</w:t>
            </w:r>
          </w:p>
        </w:tc>
      </w:tr>
      <w:tr w:rsidR="00652119" w:rsidRPr="00EC2292" w14:paraId="063CD4DD" w14:textId="77777777" w:rsidTr="00965648">
        <w:trPr>
          <w:jc w:val="center"/>
        </w:trPr>
        <w:tc>
          <w:tcPr>
            <w:tcW w:w="2835" w:type="dxa"/>
          </w:tcPr>
          <w:p w14:paraId="4DDD7CA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销售净利率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504DA7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销售净利率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663E7C8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销售毛利率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70AD988" w14:textId="77777777" w:rsidTr="00965648">
        <w:trPr>
          <w:jc w:val="center"/>
        </w:trPr>
        <w:tc>
          <w:tcPr>
            <w:tcW w:w="2835" w:type="dxa"/>
          </w:tcPr>
          <w:p w14:paraId="66BED92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销售毛利率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429CC5B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销售成本率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358F71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销售期间费用率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79D048F0" w14:textId="77777777" w:rsidTr="00965648">
        <w:trPr>
          <w:jc w:val="center"/>
        </w:trPr>
        <w:tc>
          <w:tcPr>
            <w:tcW w:w="2835" w:type="dxa"/>
          </w:tcPr>
          <w:p w14:paraId="5648238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销售期间费用率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2886D15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</w:p>
        </w:tc>
        <w:tc>
          <w:tcPr>
            <w:tcW w:w="2835" w:type="dxa"/>
          </w:tcPr>
          <w:p w14:paraId="57191F3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(TTM)</w:t>
            </w:r>
          </w:p>
        </w:tc>
      </w:tr>
      <w:tr w:rsidR="00652119" w:rsidRPr="00EC2292" w14:paraId="3C198CD0" w14:textId="77777777" w:rsidTr="00965648">
        <w:trPr>
          <w:jc w:val="center"/>
        </w:trPr>
        <w:tc>
          <w:tcPr>
            <w:tcW w:w="2835" w:type="dxa"/>
          </w:tcPr>
          <w:p w14:paraId="468B20F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</w:p>
        </w:tc>
        <w:tc>
          <w:tcPr>
            <w:tcW w:w="2835" w:type="dxa"/>
          </w:tcPr>
          <w:p w14:paraId="627C6E4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(TTM)</w:t>
            </w:r>
          </w:p>
        </w:tc>
        <w:tc>
          <w:tcPr>
            <w:tcW w:w="2835" w:type="dxa"/>
          </w:tcPr>
          <w:p w14:paraId="5A9FB618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息</w:t>
            </w:r>
            <w:proofErr w:type="gramEnd"/>
            <w:r w:rsidRPr="00EC2292">
              <w:rPr>
                <w:rFonts w:hint="eastAsia"/>
                <w:lang w:val="x-none"/>
              </w:rPr>
              <w:t>税前利润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7052CBFE" w14:textId="77777777" w:rsidTr="00965648">
        <w:trPr>
          <w:jc w:val="center"/>
        </w:trPr>
        <w:tc>
          <w:tcPr>
            <w:tcW w:w="2835" w:type="dxa"/>
          </w:tcPr>
          <w:p w14:paraId="3B3BD617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息</w:t>
            </w:r>
            <w:proofErr w:type="gramEnd"/>
            <w:r w:rsidRPr="00EC2292">
              <w:rPr>
                <w:rFonts w:hint="eastAsia"/>
                <w:lang w:val="x-none"/>
              </w:rPr>
              <w:t>税前利润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0190F19F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息</w:t>
            </w:r>
            <w:proofErr w:type="gramEnd"/>
            <w:r w:rsidRPr="00EC2292">
              <w:rPr>
                <w:rFonts w:hint="eastAsia"/>
                <w:lang w:val="x-none"/>
              </w:rPr>
              <w:t>税前利润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  <w:tc>
          <w:tcPr>
            <w:tcW w:w="2835" w:type="dxa"/>
          </w:tcPr>
          <w:p w14:paraId="30921C4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</w:tbl>
    <w:p w14:paraId="3368C792" w14:textId="77777777" w:rsidR="00652119" w:rsidRPr="007B4F29" w:rsidRDefault="00652119" w:rsidP="00652119">
      <w:pPr>
        <w:rPr>
          <w:sz w:val="24"/>
          <w:szCs w:val="32"/>
          <w:lang w:val="x-none"/>
        </w:rPr>
      </w:pPr>
    </w:p>
    <w:p w14:paraId="55BD0AAC" w14:textId="77777777" w:rsidR="00652119" w:rsidRDefault="00652119" w:rsidP="00652119">
      <w:pPr>
        <w:rPr>
          <w:lang w:val="x-none"/>
        </w:rPr>
      </w:pPr>
      <w:r>
        <w:rPr>
          <w:rFonts w:hint="eastAsia"/>
          <w:lang w:val="x-none"/>
        </w:rPr>
        <w:t>（续上表）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7B4F29" w14:paraId="19D97A02" w14:textId="77777777" w:rsidTr="00965648">
        <w:trPr>
          <w:jc w:val="center"/>
        </w:trPr>
        <w:tc>
          <w:tcPr>
            <w:tcW w:w="2835" w:type="dxa"/>
          </w:tcPr>
          <w:p w14:paraId="504F5222" w14:textId="77777777" w:rsidR="00652119" w:rsidRPr="007B4F29" w:rsidRDefault="00652119" w:rsidP="00965648">
            <w:pPr>
              <w:ind w:left="422" w:hanging="422"/>
              <w:rPr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0E0EC08A" w14:textId="77777777" w:rsidR="00652119" w:rsidRPr="007B4F29" w:rsidRDefault="00652119" w:rsidP="00965648">
            <w:pPr>
              <w:ind w:left="422" w:hanging="422"/>
              <w:rPr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66FD2DF8" w14:textId="77777777" w:rsidR="00652119" w:rsidRPr="007B4F29" w:rsidRDefault="00652119" w:rsidP="00965648">
            <w:pPr>
              <w:ind w:left="422" w:hanging="422"/>
              <w:rPr>
                <w:lang w:val="x-none"/>
              </w:rPr>
            </w:pPr>
            <w:r w:rsidRPr="007B4F29">
              <w:rPr>
                <w:rFonts w:hint="eastAsia"/>
                <w:b/>
                <w:bCs/>
                <w:lang w:val="x-none"/>
              </w:rPr>
              <w:t>特征名称</w:t>
            </w:r>
          </w:p>
        </w:tc>
      </w:tr>
      <w:tr w:rsidR="00652119" w:rsidRPr="00EC2292" w14:paraId="3853C1FD" w14:textId="77777777" w:rsidTr="00965648">
        <w:trPr>
          <w:jc w:val="center"/>
        </w:trPr>
        <w:tc>
          <w:tcPr>
            <w:tcW w:w="2835" w:type="dxa"/>
          </w:tcPr>
          <w:p w14:paraId="472A5C5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lastRenderedPageBreak/>
              <w:t>营业总成本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F24751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营业总成本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74AD52F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销售费用率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465786DC" w14:textId="77777777" w:rsidTr="00965648">
        <w:trPr>
          <w:jc w:val="center"/>
        </w:trPr>
        <w:tc>
          <w:tcPr>
            <w:tcW w:w="2835" w:type="dxa"/>
          </w:tcPr>
          <w:p w14:paraId="0045EA0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销售费用率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1530676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管理费用率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CFB0E1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管理费用率</w:t>
            </w:r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46B754E1" w14:textId="77777777" w:rsidTr="00965648">
        <w:trPr>
          <w:jc w:val="center"/>
        </w:trPr>
        <w:tc>
          <w:tcPr>
            <w:tcW w:w="2835" w:type="dxa"/>
          </w:tcPr>
          <w:p w14:paraId="26DD8C8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财务费用率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C63D78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财务费用率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3D50256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资产减值损失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</w:p>
        </w:tc>
      </w:tr>
      <w:tr w:rsidR="00652119" w:rsidRPr="00EC2292" w14:paraId="5971C155" w14:textId="77777777" w:rsidTr="00965648">
        <w:trPr>
          <w:jc w:val="center"/>
        </w:trPr>
        <w:tc>
          <w:tcPr>
            <w:tcW w:w="2835" w:type="dxa"/>
          </w:tcPr>
          <w:p w14:paraId="024016A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资产减值损失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(TTM)</w:t>
            </w:r>
          </w:p>
        </w:tc>
        <w:tc>
          <w:tcPr>
            <w:tcW w:w="2835" w:type="dxa"/>
          </w:tcPr>
          <w:p w14:paraId="6FB0DEA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资产减值损失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F598C8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</w:p>
        </w:tc>
      </w:tr>
      <w:tr w:rsidR="00652119" w:rsidRPr="00EC2292" w14:paraId="5EE4AA07" w14:textId="77777777" w:rsidTr="00965648">
        <w:trPr>
          <w:jc w:val="center"/>
        </w:trPr>
        <w:tc>
          <w:tcPr>
            <w:tcW w:w="2835" w:type="dxa"/>
          </w:tcPr>
          <w:p w14:paraId="7C12B80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归属母公司股东的净利润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_TTM(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52C2403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息</w:t>
            </w:r>
            <w:proofErr w:type="gramEnd"/>
            <w:r w:rsidRPr="00EC2292">
              <w:rPr>
                <w:rFonts w:hint="eastAsia"/>
                <w:lang w:val="x-none"/>
              </w:rPr>
              <w:t>税前利润</w:t>
            </w:r>
          </w:p>
        </w:tc>
        <w:tc>
          <w:tcPr>
            <w:tcW w:w="2835" w:type="dxa"/>
          </w:tcPr>
          <w:p w14:paraId="396E7E0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息税折旧摊销前利润</w:t>
            </w:r>
          </w:p>
        </w:tc>
      </w:tr>
      <w:tr w:rsidR="00652119" w:rsidRPr="00EC2292" w14:paraId="291CB869" w14:textId="77777777" w:rsidTr="00965648">
        <w:trPr>
          <w:jc w:val="center"/>
        </w:trPr>
        <w:tc>
          <w:tcPr>
            <w:tcW w:w="2835" w:type="dxa"/>
          </w:tcPr>
          <w:p w14:paraId="055BBB3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B2908D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成本费用利润率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043EE6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营业利润率</w:t>
            </w:r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0EC9C726" w14:textId="77777777" w:rsidTr="00965648">
        <w:trPr>
          <w:jc w:val="center"/>
        </w:trPr>
        <w:tc>
          <w:tcPr>
            <w:tcW w:w="2835" w:type="dxa"/>
          </w:tcPr>
          <w:p w14:paraId="4DDB5E5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主营业务比率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3BE693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lang w:val="x-none"/>
              </w:rPr>
              <w:t>EVW/EBITDA(</w:t>
            </w:r>
            <w:proofErr w:type="spellStart"/>
            <w:proofErr w:type="gramStart"/>
            <w:r w:rsidRPr="00EC2292">
              <w:rPr>
                <w:rFonts w:hint="eastAsia"/>
                <w:lang w:val="x-none"/>
              </w:rPr>
              <w:t>含货币</w:t>
            </w:r>
            <w:proofErr w:type="gramEnd"/>
            <w:r w:rsidRPr="00EC2292">
              <w:rPr>
                <w:rFonts w:hint="eastAsia"/>
                <w:lang w:val="x-none"/>
              </w:rPr>
              <w:t>资金</w:t>
            </w:r>
            <w:proofErr w:type="spellEnd"/>
            <w:r w:rsidRPr="00EC2292">
              <w:rPr>
                <w:lang w:val="x-none"/>
              </w:rPr>
              <w:t>)(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6AD8809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lang w:val="x-none"/>
              </w:rPr>
              <w:t>EVN/EBITDA(</w:t>
            </w:r>
            <w:proofErr w:type="spellStart"/>
            <w:r w:rsidRPr="00EC2292">
              <w:rPr>
                <w:rFonts w:hint="eastAsia"/>
                <w:lang w:val="x-none"/>
              </w:rPr>
              <w:t>剔除货币资金</w:t>
            </w:r>
            <w:proofErr w:type="spellEnd"/>
            <w:r w:rsidRPr="00EC2292">
              <w:rPr>
                <w:lang w:val="x-none"/>
              </w:rPr>
              <w:t>)(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0966DA19" w14:textId="77777777" w:rsidTr="00965648">
        <w:trPr>
          <w:jc w:val="center"/>
        </w:trPr>
        <w:tc>
          <w:tcPr>
            <w:tcW w:w="2835" w:type="dxa"/>
          </w:tcPr>
          <w:p w14:paraId="6DE9A96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81417B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速动比率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5DF0F9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超速动比率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4544DC9B" w14:textId="77777777" w:rsidTr="00965648">
        <w:trPr>
          <w:jc w:val="center"/>
        </w:trPr>
        <w:tc>
          <w:tcPr>
            <w:tcW w:w="2835" w:type="dxa"/>
          </w:tcPr>
          <w:p w14:paraId="49C99F7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产权比率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6F75C6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</w:p>
        </w:tc>
        <w:tc>
          <w:tcPr>
            <w:tcW w:w="2835" w:type="dxa"/>
          </w:tcPr>
          <w:p w14:paraId="6AA1339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F9E9F1B" w14:textId="77777777" w:rsidTr="00965648">
        <w:trPr>
          <w:jc w:val="center"/>
        </w:trPr>
        <w:tc>
          <w:tcPr>
            <w:tcW w:w="2835" w:type="dxa"/>
          </w:tcPr>
          <w:p w14:paraId="7DCFFB5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有形净值债务率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EEA8BC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有形净值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7003FD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有形净值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净债务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885D5A9" w14:textId="77777777" w:rsidTr="00965648">
        <w:trPr>
          <w:jc w:val="center"/>
        </w:trPr>
        <w:tc>
          <w:tcPr>
            <w:tcW w:w="2835" w:type="dxa"/>
          </w:tcPr>
          <w:p w14:paraId="634AB40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3E9A65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息税折旧摊销前利润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</w:p>
        </w:tc>
        <w:tc>
          <w:tcPr>
            <w:tcW w:w="2835" w:type="dxa"/>
          </w:tcPr>
          <w:p w14:paraId="759E649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</w:p>
        </w:tc>
      </w:tr>
      <w:tr w:rsidR="00652119" w:rsidRPr="00EC2292" w14:paraId="0369E957" w14:textId="77777777" w:rsidTr="00965648">
        <w:trPr>
          <w:jc w:val="center"/>
        </w:trPr>
        <w:tc>
          <w:tcPr>
            <w:tcW w:w="2835" w:type="dxa"/>
          </w:tcPr>
          <w:p w14:paraId="2162A85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</w:p>
        </w:tc>
        <w:tc>
          <w:tcPr>
            <w:tcW w:w="2835" w:type="dxa"/>
          </w:tcPr>
          <w:p w14:paraId="60DFB87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流动负债</w:t>
            </w:r>
            <w:proofErr w:type="spellEnd"/>
          </w:p>
        </w:tc>
        <w:tc>
          <w:tcPr>
            <w:tcW w:w="2835" w:type="dxa"/>
          </w:tcPr>
          <w:p w14:paraId="01B477F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经营净现金流量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净债务</w:t>
            </w:r>
            <w:proofErr w:type="spellEnd"/>
          </w:p>
        </w:tc>
      </w:tr>
      <w:tr w:rsidR="00652119" w:rsidRPr="00EC2292" w14:paraId="74E1F8DC" w14:textId="77777777" w:rsidTr="00965648">
        <w:trPr>
          <w:jc w:val="center"/>
        </w:trPr>
        <w:tc>
          <w:tcPr>
            <w:tcW w:w="2835" w:type="dxa"/>
          </w:tcPr>
          <w:p w14:paraId="1129561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经营活动产生现金流量净额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非流动负债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9D8BCF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利息保障倍数</w:t>
            </w:r>
          </w:p>
        </w:tc>
        <w:tc>
          <w:tcPr>
            <w:tcW w:w="2835" w:type="dxa"/>
          </w:tcPr>
          <w:p w14:paraId="0AD6FE2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现金流量利息保障倍数</w:t>
            </w:r>
            <w:r w:rsidRPr="00EC2292">
              <w:rPr>
                <w:lang w:val="x-none"/>
              </w:rPr>
              <w:t>(</w:t>
            </w:r>
            <w:proofErr w:type="gramStart"/>
            <w:r w:rsidRPr="00EC2292">
              <w:rPr>
                <w:rFonts w:hint="eastAsia"/>
                <w:lang w:val="x-none"/>
              </w:rPr>
              <w:t>倍</w:t>
            </w:r>
            <w:proofErr w:type="gramEnd"/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5F58572D" w14:textId="77777777" w:rsidTr="00965648">
        <w:trPr>
          <w:jc w:val="center"/>
        </w:trPr>
        <w:tc>
          <w:tcPr>
            <w:tcW w:w="2835" w:type="dxa"/>
          </w:tcPr>
          <w:p w14:paraId="1C14FB1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净资产负债率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BF0B1C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净负债率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BE15A7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长期负债与营运资金比率</w:t>
            </w:r>
          </w:p>
        </w:tc>
      </w:tr>
      <w:tr w:rsidR="00652119" w:rsidRPr="00EC2292" w14:paraId="76DABFAF" w14:textId="77777777" w:rsidTr="00965648">
        <w:trPr>
          <w:jc w:val="center"/>
        </w:trPr>
        <w:tc>
          <w:tcPr>
            <w:tcW w:w="2835" w:type="dxa"/>
          </w:tcPr>
          <w:p w14:paraId="5B15524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长期负债占比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C02747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现金流动负债比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539D62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06F5737" w14:textId="77777777" w:rsidTr="00965648">
        <w:trPr>
          <w:jc w:val="center"/>
        </w:trPr>
        <w:tc>
          <w:tcPr>
            <w:tcW w:w="2835" w:type="dxa"/>
          </w:tcPr>
          <w:p w14:paraId="40F88B0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现金到期债务比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19FA0EC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货币资金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短期债务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91547C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非筹资性现金净流量与流动负债的比率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1DCDC44" w14:textId="77777777" w:rsidTr="00965648">
        <w:trPr>
          <w:jc w:val="center"/>
        </w:trPr>
        <w:tc>
          <w:tcPr>
            <w:tcW w:w="2835" w:type="dxa"/>
          </w:tcPr>
          <w:p w14:paraId="3A719C1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非筹资性现金净流量与负债总额的比率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37EFB2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带息债务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975A8E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息税折旧前利润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利息费用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6EE4FAEE" w14:textId="77777777" w:rsidTr="00965648">
        <w:trPr>
          <w:jc w:val="center"/>
        </w:trPr>
        <w:tc>
          <w:tcPr>
            <w:tcW w:w="2835" w:type="dxa"/>
          </w:tcPr>
          <w:p w14:paraId="30FAE15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全部债务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息税折旧前利润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3A388C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每股收益增长率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3C2AFF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营业收入增长率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EC72292" w14:textId="77777777" w:rsidTr="00965648">
        <w:trPr>
          <w:jc w:val="center"/>
        </w:trPr>
        <w:tc>
          <w:tcPr>
            <w:tcW w:w="2835" w:type="dxa"/>
          </w:tcPr>
          <w:p w14:paraId="617B6DC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营业收入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72E512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6ECA01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A5A71A8" w14:textId="77777777" w:rsidTr="00965648">
        <w:trPr>
          <w:jc w:val="center"/>
        </w:trPr>
        <w:tc>
          <w:tcPr>
            <w:tcW w:w="2835" w:type="dxa"/>
          </w:tcPr>
          <w:p w14:paraId="1886110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A49340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55CF61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净利润增长率</w:t>
            </w:r>
            <w:r w:rsidRPr="00EC2292">
              <w:rPr>
                <w:lang w:val="x-none"/>
              </w:rPr>
              <w:t>(%)</w:t>
            </w:r>
          </w:p>
        </w:tc>
      </w:tr>
    </w:tbl>
    <w:p w14:paraId="6AC6F991" w14:textId="77777777" w:rsidR="00652119" w:rsidRDefault="00652119" w:rsidP="00652119">
      <w:pPr>
        <w:rPr>
          <w:lang w:val="x-none"/>
        </w:rPr>
      </w:pPr>
      <w:r>
        <w:rPr>
          <w:rFonts w:hint="eastAsia"/>
          <w:lang w:val="x-none"/>
        </w:rPr>
        <w:t>（续上表）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AC733E" w14:paraId="10FC4001" w14:textId="77777777" w:rsidTr="00965648">
        <w:trPr>
          <w:jc w:val="center"/>
        </w:trPr>
        <w:tc>
          <w:tcPr>
            <w:tcW w:w="2835" w:type="dxa"/>
          </w:tcPr>
          <w:p w14:paraId="6E613113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21A49A6B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42C4BFBB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</w:tr>
      <w:tr w:rsidR="00652119" w:rsidRPr="00EC2292" w14:paraId="53A55BB1" w14:textId="77777777" w:rsidTr="00965648">
        <w:trPr>
          <w:jc w:val="center"/>
        </w:trPr>
        <w:tc>
          <w:tcPr>
            <w:tcW w:w="2835" w:type="dxa"/>
          </w:tcPr>
          <w:p w14:paraId="38301C6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lastRenderedPageBreak/>
              <w:t>净利润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8BDDA6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营业总收入同比增长率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66FA1F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营业总收入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0709C81" w14:textId="77777777" w:rsidTr="00965648">
        <w:trPr>
          <w:jc w:val="center"/>
        </w:trPr>
        <w:tc>
          <w:tcPr>
            <w:tcW w:w="2835" w:type="dxa"/>
          </w:tcPr>
          <w:p w14:paraId="09BB82C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归属母公司的净利润增长率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994A7D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归属母公司股东的净利润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%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6F8C37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经营活动现金流量净额增长率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C483895" w14:textId="77777777" w:rsidTr="00965648">
        <w:trPr>
          <w:jc w:val="center"/>
        </w:trPr>
        <w:tc>
          <w:tcPr>
            <w:tcW w:w="2835" w:type="dxa"/>
          </w:tcPr>
          <w:p w14:paraId="1B30D1A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经营活动产生的现金流量净额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AE72CB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每股经营活动现金流量增长率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1AB1B6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每股经营活动产生的现金流量净额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C06EE79" w14:textId="77777777" w:rsidTr="00965648">
        <w:trPr>
          <w:jc w:val="center"/>
        </w:trPr>
        <w:tc>
          <w:tcPr>
            <w:tcW w:w="2835" w:type="dxa"/>
          </w:tcPr>
          <w:p w14:paraId="69AF7C0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净资产收益率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摊薄</w:t>
            </w:r>
            <w:proofErr w:type="spellEnd"/>
            <w:r w:rsidRPr="00EC2292">
              <w:rPr>
                <w:lang w:val="x-none"/>
              </w:rPr>
              <w:t>)</w:t>
            </w:r>
            <w:proofErr w:type="spellStart"/>
            <w:r w:rsidRPr="00EC2292">
              <w:rPr>
                <w:rFonts w:hint="eastAsia"/>
                <w:lang w:val="x-none"/>
              </w:rPr>
              <w:t>增长率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C34FDF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净资产收益率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摊薄</w:t>
            </w:r>
            <w:proofErr w:type="spellEnd"/>
            <w:r w:rsidRPr="00EC2292">
              <w:rPr>
                <w:lang w:val="x-none"/>
              </w:rPr>
              <w:t>)3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7FFD12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6488DBFA" w14:textId="77777777" w:rsidTr="00965648">
        <w:trPr>
          <w:jc w:val="center"/>
        </w:trPr>
        <w:tc>
          <w:tcPr>
            <w:tcW w:w="2835" w:type="dxa"/>
          </w:tcPr>
          <w:p w14:paraId="10F7921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净资产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4AC590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2E0C8E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</w:t>
            </w:r>
            <w:r w:rsidRPr="00EC2292">
              <w:rPr>
                <w:lang w:val="x-none"/>
              </w:rPr>
              <w:t>3</w:t>
            </w:r>
            <w:r w:rsidRPr="00EC2292">
              <w:rPr>
                <w:rFonts w:hint="eastAsia"/>
                <w:lang w:val="x-none"/>
              </w:rPr>
              <w:t>年复合增长率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BC178DF" w14:textId="77777777" w:rsidTr="00965648">
        <w:trPr>
          <w:jc w:val="center"/>
        </w:trPr>
        <w:tc>
          <w:tcPr>
            <w:tcW w:w="2835" w:type="dxa"/>
          </w:tcPr>
          <w:p w14:paraId="716BE24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营业总成本同比增长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2D4C38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总负债同比增长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75E67D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现金净流量同比增长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62D9948F" w14:textId="77777777" w:rsidTr="00965648">
        <w:trPr>
          <w:jc w:val="center"/>
        </w:trPr>
        <w:tc>
          <w:tcPr>
            <w:tcW w:w="2835" w:type="dxa"/>
          </w:tcPr>
          <w:p w14:paraId="1846C27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货币资金增长率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D9F966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固定资产投资扩张率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E594C8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每股净资产相对年初增长率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DFAA3B9" w14:textId="77777777" w:rsidTr="00965648">
        <w:trPr>
          <w:jc w:val="center"/>
        </w:trPr>
        <w:tc>
          <w:tcPr>
            <w:tcW w:w="2835" w:type="dxa"/>
          </w:tcPr>
          <w:p w14:paraId="502510A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股东权益相对年初增长率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8FCEDA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资产总计相对年初增长率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A35D35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可持续增长率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99B42ED" w14:textId="77777777" w:rsidTr="00965648">
        <w:trPr>
          <w:jc w:val="center"/>
        </w:trPr>
        <w:tc>
          <w:tcPr>
            <w:tcW w:w="2835" w:type="dxa"/>
          </w:tcPr>
          <w:p w14:paraId="7367E39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营业周期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39333E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存货周转率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13C191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存货周转天数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190235A6" w14:textId="77777777" w:rsidTr="00965648">
        <w:trPr>
          <w:jc w:val="center"/>
        </w:trPr>
        <w:tc>
          <w:tcPr>
            <w:tcW w:w="2835" w:type="dxa"/>
          </w:tcPr>
          <w:p w14:paraId="4463412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应收账款周转率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EC78B2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应收账款周转天数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3833098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应付账款周转率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639C1B78" w14:textId="77777777" w:rsidTr="00965648">
        <w:trPr>
          <w:jc w:val="center"/>
        </w:trPr>
        <w:tc>
          <w:tcPr>
            <w:tcW w:w="2835" w:type="dxa"/>
          </w:tcPr>
          <w:p w14:paraId="04D0E97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应付账款周转天数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D992AA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营运资金周转天数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8056FB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09A78855" w14:textId="77777777" w:rsidTr="00965648">
        <w:trPr>
          <w:jc w:val="center"/>
        </w:trPr>
        <w:tc>
          <w:tcPr>
            <w:tcW w:w="2835" w:type="dxa"/>
          </w:tcPr>
          <w:p w14:paraId="76D6AFD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固定资产周转率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523F45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6F617A8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7D837DDB" w14:textId="77777777" w:rsidTr="00965648">
        <w:trPr>
          <w:jc w:val="center"/>
        </w:trPr>
        <w:tc>
          <w:tcPr>
            <w:tcW w:w="2835" w:type="dxa"/>
          </w:tcPr>
          <w:p w14:paraId="7B25EA5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总资产周转率</w:t>
            </w:r>
            <w:r w:rsidRPr="00EC2292">
              <w:rPr>
                <w:lang w:val="x-none"/>
              </w:rPr>
              <w:t>_TTM(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89BCDB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净营业周期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天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0C2EE13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营运资本周转率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34FB5061" w14:textId="77777777" w:rsidTr="00965648">
        <w:trPr>
          <w:jc w:val="center"/>
        </w:trPr>
        <w:tc>
          <w:tcPr>
            <w:tcW w:w="2835" w:type="dxa"/>
          </w:tcPr>
          <w:p w14:paraId="38802A3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非流动资产周转率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7DFD93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销售商品劳务收入现金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19DFCE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销售商品劳务收入现金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54B864B4" w14:textId="77777777" w:rsidTr="00965648">
        <w:trPr>
          <w:jc w:val="center"/>
        </w:trPr>
        <w:tc>
          <w:tcPr>
            <w:tcW w:w="2835" w:type="dxa"/>
          </w:tcPr>
          <w:p w14:paraId="284770C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销售现金比率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7BD7BF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销售现金比率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1B48D8F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经营净收益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B69D96E" w14:textId="77777777" w:rsidTr="00965648">
        <w:trPr>
          <w:jc w:val="center"/>
        </w:trPr>
        <w:tc>
          <w:tcPr>
            <w:tcW w:w="2835" w:type="dxa"/>
          </w:tcPr>
          <w:p w14:paraId="40FC399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经营净收益</w:t>
            </w:r>
            <w:proofErr w:type="spellEnd"/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273A146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资本支出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折旧和摊销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A2E406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现金及其等价物净增加额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6887689B" w14:textId="77777777" w:rsidTr="00965648">
        <w:trPr>
          <w:jc w:val="center"/>
        </w:trPr>
        <w:tc>
          <w:tcPr>
            <w:tcW w:w="2835" w:type="dxa"/>
          </w:tcPr>
          <w:p w14:paraId="06C7305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22968294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销售商品劳务收入现金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031C1CB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自由现金流量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0AF4EC1E" w14:textId="77777777" w:rsidTr="00965648">
        <w:trPr>
          <w:jc w:val="center"/>
        </w:trPr>
        <w:tc>
          <w:tcPr>
            <w:tcW w:w="2835" w:type="dxa"/>
          </w:tcPr>
          <w:p w14:paraId="2DC4FC5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净利润现金含量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79128ED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营业收入现金含量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7FFC9F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总资产现金回收率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F81697C" w14:textId="77777777" w:rsidTr="00965648">
        <w:trPr>
          <w:jc w:val="center"/>
        </w:trPr>
        <w:tc>
          <w:tcPr>
            <w:tcW w:w="2835" w:type="dxa"/>
          </w:tcPr>
          <w:p w14:paraId="7113026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自由现金流与归属母公司净利润比率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14F280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现金营运指数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4BF072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经营活动产生的现金流量净额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营业利润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</w:tr>
    </w:tbl>
    <w:p w14:paraId="62B89FF3" w14:textId="77777777" w:rsidR="00652119" w:rsidRDefault="00652119" w:rsidP="00652119">
      <w:pPr>
        <w:rPr>
          <w:lang w:val="x-none"/>
        </w:rPr>
      </w:pPr>
      <w:r>
        <w:rPr>
          <w:rFonts w:hint="eastAsia"/>
          <w:lang w:val="x-none"/>
        </w:rPr>
        <w:t>（续上表）</w:t>
      </w:r>
    </w:p>
    <w:tbl>
      <w:tblPr>
        <w:tblStyle w:val="a8"/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52119" w:rsidRPr="00AC733E" w14:paraId="5D8CD26E" w14:textId="77777777" w:rsidTr="00965648">
        <w:trPr>
          <w:jc w:val="center"/>
        </w:trPr>
        <w:tc>
          <w:tcPr>
            <w:tcW w:w="2835" w:type="dxa"/>
          </w:tcPr>
          <w:p w14:paraId="5FDD0850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3D94D980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  <w:tc>
          <w:tcPr>
            <w:tcW w:w="2835" w:type="dxa"/>
          </w:tcPr>
          <w:p w14:paraId="1268E7AF" w14:textId="77777777" w:rsidR="00652119" w:rsidRPr="00AC733E" w:rsidRDefault="00652119" w:rsidP="00965648">
            <w:pPr>
              <w:ind w:left="422" w:hanging="422"/>
              <w:rPr>
                <w:lang w:val="x-none"/>
              </w:rPr>
            </w:pPr>
            <w:r w:rsidRPr="00AC733E">
              <w:rPr>
                <w:rFonts w:hint="eastAsia"/>
                <w:b/>
                <w:bCs/>
                <w:lang w:val="x-none"/>
              </w:rPr>
              <w:t>特征名称</w:t>
            </w:r>
          </w:p>
        </w:tc>
      </w:tr>
      <w:tr w:rsidR="00652119" w:rsidRPr="00EC2292" w14:paraId="7A449360" w14:textId="77777777" w:rsidTr="00965648">
        <w:trPr>
          <w:jc w:val="center"/>
        </w:trPr>
        <w:tc>
          <w:tcPr>
            <w:tcW w:w="2835" w:type="dxa"/>
          </w:tcPr>
          <w:p w14:paraId="7E71A61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lastRenderedPageBreak/>
              <w:t>经营活动产生的现金流量净额占比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8FDC24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经营现金净流量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A131CC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全部资产现金回收率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54A3978" w14:textId="77777777" w:rsidTr="00965648">
        <w:trPr>
          <w:jc w:val="center"/>
        </w:trPr>
        <w:tc>
          <w:tcPr>
            <w:tcW w:w="2835" w:type="dxa"/>
          </w:tcPr>
          <w:p w14:paraId="33D6BED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每股现金及现金等价物余额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/</w:t>
            </w:r>
            <w:r w:rsidRPr="00EC2292">
              <w:rPr>
                <w:rFonts w:hint="eastAsia"/>
                <w:lang w:val="x-none"/>
              </w:rPr>
              <w:t>股</w:t>
            </w:r>
            <w:r w:rsidRPr="00EC2292">
              <w:rPr>
                <w:lang w:val="x-none"/>
              </w:rPr>
              <w:t>)</w:t>
            </w:r>
          </w:p>
        </w:tc>
        <w:tc>
          <w:tcPr>
            <w:tcW w:w="2835" w:type="dxa"/>
          </w:tcPr>
          <w:p w14:paraId="5064066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留存盈余比率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856CED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资产负债率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20D05ABD" w14:textId="77777777" w:rsidTr="00965648">
        <w:trPr>
          <w:jc w:val="center"/>
        </w:trPr>
        <w:tc>
          <w:tcPr>
            <w:tcW w:w="2835" w:type="dxa"/>
          </w:tcPr>
          <w:p w14:paraId="2B8B73E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FE95CE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69EAFE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固定资产比率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92F5787" w14:textId="77777777" w:rsidTr="00965648">
        <w:trPr>
          <w:jc w:val="center"/>
        </w:trPr>
        <w:tc>
          <w:tcPr>
            <w:tcW w:w="2835" w:type="dxa"/>
          </w:tcPr>
          <w:p w14:paraId="7435C240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无形资产比率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D69F6E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长期借款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532CEA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有形资产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总资产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05588CE" w14:textId="77777777" w:rsidTr="00965648">
        <w:trPr>
          <w:jc w:val="center"/>
        </w:trPr>
        <w:tc>
          <w:tcPr>
            <w:tcW w:w="2835" w:type="dxa"/>
          </w:tcPr>
          <w:p w14:paraId="683DB4FA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全部投入资本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254B9FB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带息债务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全部投入资本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76F9FE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带息债务率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5982EE4" w14:textId="77777777" w:rsidTr="00965648">
        <w:trPr>
          <w:jc w:val="center"/>
        </w:trPr>
        <w:tc>
          <w:tcPr>
            <w:tcW w:w="2835" w:type="dxa"/>
          </w:tcPr>
          <w:p w14:paraId="6C6E094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流动负债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546786D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非流动负债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负债合计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22ADEE3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流动负债权益比率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1825ACB4" w14:textId="77777777" w:rsidTr="00965648">
        <w:trPr>
          <w:jc w:val="center"/>
        </w:trPr>
        <w:tc>
          <w:tcPr>
            <w:tcW w:w="2835" w:type="dxa"/>
          </w:tcPr>
          <w:p w14:paraId="3A4B86D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非流动负债权益比率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E7FDD48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剔除预收账款后的资产负债率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A591FC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剔除预收账款后的资产负债率</w:t>
            </w:r>
            <w:r w:rsidRPr="00EC2292">
              <w:rPr>
                <w:lang w:val="x-none"/>
              </w:rPr>
              <w:t>_</w:t>
            </w:r>
            <w:proofErr w:type="spellStart"/>
            <w:r w:rsidRPr="00EC2292">
              <w:rPr>
                <w:rFonts w:hint="eastAsia"/>
                <w:lang w:val="x-none"/>
              </w:rPr>
              <w:t>公告口径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59858AF6" w14:textId="77777777" w:rsidTr="00965648">
        <w:trPr>
          <w:jc w:val="center"/>
        </w:trPr>
        <w:tc>
          <w:tcPr>
            <w:tcW w:w="2835" w:type="dxa"/>
          </w:tcPr>
          <w:p w14:paraId="785F35D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股东权益比率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7A0E7F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权益乘数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2EF185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营运资金</w:t>
            </w:r>
            <w:r w:rsidRPr="00EC2292">
              <w:rPr>
                <w:lang w:val="x-none"/>
              </w:rPr>
              <w:t>(</w:t>
            </w:r>
            <w:r w:rsidRPr="00EC2292">
              <w:rPr>
                <w:rFonts w:hint="eastAsia"/>
                <w:lang w:val="x-none"/>
              </w:rPr>
              <w:t>元</w:t>
            </w:r>
            <w:r w:rsidRPr="00EC2292">
              <w:rPr>
                <w:lang w:val="x-none"/>
              </w:rPr>
              <w:t>)</w:t>
            </w:r>
          </w:p>
        </w:tc>
      </w:tr>
      <w:tr w:rsidR="00652119" w:rsidRPr="00EC2292" w14:paraId="204C0F89" w14:textId="77777777" w:rsidTr="00965648">
        <w:trPr>
          <w:jc w:val="center"/>
        </w:trPr>
        <w:tc>
          <w:tcPr>
            <w:tcW w:w="2835" w:type="dxa"/>
          </w:tcPr>
          <w:p w14:paraId="7330D29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长期负债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股东权益</w:t>
            </w:r>
            <w:proofErr w:type="spellEnd"/>
          </w:p>
        </w:tc>
        <w:tc>
          <w:tcPr>
            <w:tcW w:w="2835" w:type="dxa"/>
          </w:tcPr>
          <w:p w14:paraId="330CA34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长期资产适合率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06E1D243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长期资本负债率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AE26E55" w14:textId="77777777" w:rsidTr="00965648">
        <w:trPr>
          <w:jc w:val="center"/>
        </w:trPr>
        <w:tc>
          <w:tcPr>
            <w:tcW w:w="2835" w:type="dxa"/>
          </w:tcPr>
          <w:p w14:paraId="20FCC14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资本固定化比率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B8F97B6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经营活动净收益／利润总额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6EBBEF9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经营活动净收益／利润总额</w:t>
            </w:r>
            <w:r w:rsidRPr="00EC2292">
              <w:rPr>
                <w:lang w:val="x-none"/>
              </w:rPr>
              <w:t>(TTM)(%)</w:t>
            </w:r>
          </w:p>
        </w:tc>
      </w:tr>
      <w:tr w:rsidR="00652119" w:rsidRPr="00EC2292" w14:paraId="3F161C73" w14:textId="77777777" w:rsidTr="00965648">
        <w:trPr>
          <w:jc w:val="center"/>
        </w:trPr>
        <w:tc>
          <w:tcPr>
            <w:tcW w:w="2835" w:type="dxa"/>
          </w:tcPr>
          <w:p w14:paraId="1BAF990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价值变动净收益／利润总额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A8DAB4F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价值变动净收益／利润总额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67F1B769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营业外收支净额／利润总额</w:t>
            </w:r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35CE47E4" w14:textId="77777777" w:rsidTr="00965648">
        <w:trPr>
          <w:jc w:val="center"/>
        </w:trPr>
        <w:tc>
          <w:tcPr>
            <w:tcW w:w="2835" w:type="dxa"/>
          </w:tcPr>
          <w:p w14:paraId="4E4E316E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营业外收支净额／利润总额</w:t>
            </w:r>
            <w:r w:rsidRPr="00EC2292">
              <w:rPr>
                <w:lang w:val="x-none"/>
              </w:rPr>
              <w:t>(TTM)(%)</w:t>
            </w:r>
          </w:p>
        </w:tc>
        <w:tc>
          <w:tcPr>
            <w:tcW w:w="2835" w:type="dxa"/>
          </w:tcPr>
          <w:p w14:paraId="28CB3802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所得税／利润总额</w:t>
            </w:r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7305F8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营业利润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利润总额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</w:tr>
      <w:tr w:rsidR="00652119" w:rsidRPr="00EC2292" w14:paraId="34616A0D" w14:textId="77777777" w:rsidTr="00965648">
        <w:trPr>
          <w:jc w:val="center"/>
        </w:trPr>
        <w:tc>
          <w:tcPr>
            <w:tcW w:w="2835" w:type="dxa"/>
          </w:tcPr>
          <w:p w14:paraId="45A8BAFD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营业收入</w:t>
            </w:r>
            <w:proofErr w:type="spellEnd"/>
            <w:r w:rsidRPr="00EC2292">
              <w:rPr>
                <w:lang w:val="x-none"/>
              </w:rPr>
              <w:t>_TTM(%)</w:t>
            </w:r>
          </w:p>
        </w:tc>
        <w:tc>
          <w:tcPr>
            <w:tcW w:w="2835" w:type="dxa"/>
          </w:tcPr>
          <w:p w14:paraId="751A487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权益乘数</w:t>
            </w:r>
            <w:r w:rsidRPr="00EC2292">
              <w:rPr>
                <w:lang w:val="x-none"/>
              </w:rPr>
              <w:t>(</w:t>
            </w:r>
            <w:proofErr w:type="spellStart"/>
            <w:r w:rsidRPr="00EC2292">
              <w:rPr>
                <w:rFonts w:hint="eastAsia"/>
                <w:lang w:val="x-none"/>
              </w:rPr>
              <w:t>杜邦分析</w:t>
            </w:r>
            <w:proofErr w:type="spellEnd"/>
            <w:r w:rsidRPr="00EC2292">
              <w:rPr>
                <w:lang w:val="x-none"/>
              </w:rPr>
              <w:t>)(%)</w:t>
            </w:r>
          </w:p>
        </w:tc>
        <w:tc>
          <w:tcPr>
            <w:tcW w:w="2835" w:type="dxa"/>
          </w:tcPr>
          <w:p w14:paraId="0C5BAF51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归属母公司股东的净利润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净利润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7B196406" w14:textId="77777777" w:rsidTr="00965648">
        <w:trPr>
          <w:jc w:val="center"/>
        </w:trPr>
        <w:tc>
          <w:tcPr>
            <w:tcW w:w="2835" w:type="dxa"/>
          </w:tcPr>
          <w:p w14:paraId="182E545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44661207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净利润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利润总额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1ACE6585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利润总额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息税前利润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</w:tr>
      <w:tr w:rsidR="00652119" w:rsidRPr="00EC2292" w14:paraId="0BB21273" w14:textId="77777777" w:rsidTr="00965648">
        <w:trPr>
          <w:jc w:val="center"/>
        </w:trPr>
        <w:tc>
          <w:tcPr>
            <w:tcW w:w="2835" w:type="dxa"/>
          </w:tcPr>
          <w:p w14:paraId="181F29AD" w14:textId="77777777" w:rsidR="00652119" w:rsidRPr="00EC2292" w:rsidRDefault="00652119" w:rsidP="00965648">
            <w:pPr>
              <w:rPr>
                <w:lang w:val="x-none"/>
              </w:rPr>
            </w:pPr>
            <w:proofErr w:type="gramStart"/>
            <w:r w:rsidRPr="00EC2292">
              <w:rPr>
                <w:rFonts w:hint="eastAsia"/>
                <w:lang w:val="x-none"/>
              </w:rPr>
              <w:t>息</w:t>
            </w:r>
            <w:proofErr w:type="gramEnd"/>
            <w:r w:rsidRPr="00EC2292">
              <w:rPr>
                <w:rFonts w:hint="eastAsia"/>
                <w:lang w:val="x-none"/>
              </w:rPr>
              <w:t>税前利润</w:t>
            </w:r>
            <w:r w:rsidRPr="00EC2292">
              <w:rPr>
                <w:lang w:val="x-none"/>
              </w:rPr>
              <w:t>/</w:t>
            </w:r>
            <w:proofErr w:type="spellStart"/>
            <w:r w:rsidRPr="00EC2292">
              <w:rPr>
                <w:rFonts w:hint="eastAsia"/>
                <w:lang w:val="x-none"/>
              </w:rPr>
              <w:t>营业总收入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7E8E901C" w14:textId="77777777" w:rsidR="00652119" w:rsidRPr="00EC2292" w:rsidRDefault="00652119" w:rsidP="00965648">
            <w:pPr>
              <w:rPr>
                <w:lang w:val="x-none"/>
              </w:rPr>
            </w:pPr>
            <w:r w:rsidRPr="00EC2292">
              <w:rPr>
                <w:rFonts w:hint="eastAsia"/>
                <w:lang w:val="x-none"/>
              </w:rPr>
              <w:t>产权比率</w:t>
            </w:r>
            <w:r w:rsidRPr="00EC2292">
              <w:rPr>
                <w:lang w:val="x-none"/>
              </w:rPr>
              <w:t>_</w:t>
            </w:r>
            <w:proofErr w:type="spellStart"/>
            <w:r w:rsidRPr="00EC2292">
              <w:rPr>
                <w:rFonts w:hint="eastAsia"/>
                <w:lang w:val="x-none"/>
              </w:rPr>
              <w:t>杜邦分析</w:t>
            </w:r>
            <w:proofErr w:type="spellEnd"/>
            <w:r w:rsidRPr="00EC2292">
              <w:rPr>
                <w:lang w:val="x-none"/>
              </w:rPr>
              <w:t>(%)</w:t>
            </w:r>
          </w:p>
        </w:tc>
        <w:tc>
          <w:tcPr>
            <w:tcW w:w="2835" w:type="dxa"/>
          </w:tcPr>
          <w:p w14:paraId="3E3B8034" w14:textId="77777777" w:rsidR="00652119" w:rsidRPr="00EC2292" w:rsidRDefault="00652119" w:rsidP="00965648">
            <w:pPr>
              <w:rPr>
                <w:lang w:val="x-none"/>
              </w:rPr>
            </w:pPr>
          </w:p>
        </w:tc>
      </w:tr>
    </w:tbl>
    <w:p w14:paraId="497A8B29" w14:textId="77777777" w:rsidR="00652119" w:rsidRPr="007B4F29" w:rsidRDefault="00652119" w:rsidP="00652119">
      <w:pPr>
        <w:rPr>
          <w:lang w:val="x-none"/>
        </w:rPr>
      </w:pPr>
    </w:p>
    <w:bookmarkEnd w:id="0"/>
    <w:p w14:paraId="7D39855F" w14:textId="77777777" w:rsidR="00652119" w:rsidRDefault="00652119" w:rsidP="00652119">
      <w:pPr>
        <w:rPr>
          <w:lang w:val="x-none"/>
        </w:rPr>
      </w:pPr>
    </w:p>
    <w:p w14:paraId="22BE99C8" w14:textId="77777777" w:rsidR="00652119" w:rsidRDefault="00652119" w:rsidP="00652119">
      <w:pPr>
        <w:rPr>
          <w:lang w:val="x-none"/>
        </w:rPr>
      </w:pPr>
    </w:p>
    <w:p w14:paraId="2CC66238" w14:textId="77777777" w:rsidR="00224011" w:rsidRDefault="00224011"/>
    <w:sectPr w:rsidR="0022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BF294" w14:textId="77777777" w:rsidR="00617825" w:rsidRDefault="00617825" w:rsidP="00652119">
      <w:r>
        <w:separator/>
      </w:r>
    </w:p>
  </w:endnote>
  <w:endnote w:type="continuationSeparator" w:id="0">
    <w:p w14:paraId="68E1430D" w14:textId="77777777" w:rsidR="00617825" w:rsidRDefault="00617825" w:rsidP="0065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54A5" w14:textId="77777777" w:rsidR="00617825" w:rsidRDefault="00617825" w:rsidP="00652119">
      <w:r>
        <w:separator/>
      </w:r>
    </w:p>
  </w:footnote>
  <w:footnote w:type="continuationSeparator" w:id="0">
    <w:p w14:paraId="6EBF2553" w14:textId="77777777" w:rsidR="00617825" w:rsidRDefault="00617825" w:rsidP="00652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064"/>
    <w:rsid w:val="00005EA0"/>
    <w:rsid w:val="000751EE"/>
    <w:rsid w:val="000B1166"/>
    <w:rsid w:val="00176B22"/>
    <w:rsid w:val="002010E5"/>
    <w:rsid w:val="00224011"/>
    <w:rsid w:val="004A0547"/>
    <w:rsid w:val="00617825"/>
    <w:rsid w:val="00652119"/>
    <w:rsid w:val="00704317"/>
    <w:rsid w:val="00716E45"/>
    <w:rsid w:val="00740ACA"/>
    <w:rsid w:val="0091564F"/>
    <w:rsid w:val="00916015"/>
    <w:rsid w:val="00927B0A"/>
    <w:rsid w:val="00967A2D"/>
    <w:rsid w:val="00A15D04"/>
    <w:rsid w:val="00A72EF8"/>
    <w:rsid w:val="00A76699"/>
    <w:rsid w:val="00A82CEB"/>
    <w:rsid w:val="00A94887"/>
    <w:rsid w:val="00AF7CFD"/>
    <w:rsid w:val="00B10B48"/>
    <w:rsid w:val="00B25064"/>
    <w:rsid w:val="00BB403B"/>
    <w:rsid w:val="00ED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4256"/>
  <w15:docId w15:val="{BFEC5EA9-E167-4C90-ADD6-49E96324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52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119"/>
    <w:rPr>
      <w:sz w:val="18"/>
      <w:szCs w:val="18"/>
    </w:rPr>
  </w:style>
  <w:style w:type="character" w:customStyle="1" w:styleId="10">
    <w:name w:val="标题 1 字符"/>
    <w:basedOn w:val="a0"/>
    <w:link w:val="1"/>
    <w:rsid w:val="00652119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7">
    <w:name w:val="caption"/>
    <w:basedOn w:val="a"/>
    <w:next w:val="a"/>
    <w:unhideWhenUsed/>
    <w:qFormat/>
    <w:rsid w:val="00652119"/>
    <w:pPr>
      <w:spacing w:line="440" w:lineRule="exact"/>
    </w:pPr>
    <w:rPr>
      <w:rFonts w:ascii="Cambria" w:eastAsia="黑体" w:hAnsi="Cambria"/>
      <w:sz w:val="20"/>
      <w:szCs w:val="20"/>
    </w:rPr>
  </w:style>
  <w:style w:type="table" w:styleId="a8">
    <w:name w:val="Table Grid"/>
    <w:basedOn w:val="a1"/>
    <w:uiPriority w:val="59"/>
    <w:qFormat/>
    <w:rsid w:val="00652119"/>
    <w:pPr>
      <w:spacing w:line="44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2023-03-10T16:03:00Z</dcterms:created>
  <dcterms:modified xsi:type="dcterms:W3CDTF">2023-03-10T16:04:00Z</dcterms:modified>
</cp:coreProperties>
</file>