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CC0F" w14:textId="645DA25D" w:rsidR="008737A2" w:rsidRPr="008737A2" w:rsidRDefault="008737A2" w:rsidP="00873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  <w:b/>
        </w:rPr>
        <w:t>Explore the structure of data</w:t>
      </w:r>
    </w:p>
    <w:p w14:paraId="3D19483B" w14:textId="69AF243E" w:rsidR="008737A2" w:rsidRDefault="008737A2" w:rsidP="0087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  <w:b/>
        </w:rPr>
        <w:t>How can you load this data set into R studio</w:t>
      </w:r>
      <w:r>
        <w:rPr>
          <w:rFonts w:ascii="Times New Roman" w:hAnsi="Times New Roman" w:cs="Times New Roman"/>
          <w:b/>
        </w:rPr>
        <w:t>?</w:t>
      </w:r>
    </w:p>
    <w:p w14:paraId="64E5C0F7" w14:textId="4488545D" w:rsidR="008737A2" w:rsidRPr="008737A2" w:rsidRDefault="008737A2" w:rsidP="008737A2">
      <w:pPr>
        <w:pStyle w:val="ListParagraph"/>
        <w:ind w:left="792"/>
        <w:rPr>
          <w:rFonts w:ascii="Times New Roman" w:hAnsi="Times New Roman" w:cs="Times New Roman"/>
          <w:b/>
        </w:rPr>
      </w:pPr>
      <w:proofErr w:type="spellStart"/>
      <w:r w:rsidRPr="008737A2">
        <w:rPr>
          <w:rFonts w:ascii="Times New Roman" w:hAnsi="Times New Roman" w:cs="Times New Roman"/>
        </w:rPr>
        <w:t>cardata</w:t>
      </w:r>
      <w:proofErr w:type="spellEnd"/>
      <w:r w:rsidRPr="008737A2">
        <w:rPr>
          <w:rFonts w:ascii="Times New Roman" w:hAnsi="Times New Roman" w:cs="Times New Roman"/>
        </w:rPr>
        <w:t xml:space="preserve"> &lt;-read.csv("/</w:t>
      </w:r>
      <w:proofErr w:type="spellStart"/>
      <w:r w:rsidRPr="008737A2">
        <w:rPr>
          <w:rFonts w:ascii="Times New Roman" w:hAnsi="Times New Roman" w:cs="Times New Roman"/>
        </w:rPr>
        <w:t>NetBeansProjects</w:t>
      </w:r>
      <w:proofErr w:type="spellEnd"/>
      <w:r w:rsidRPr="008737A2">
        <w:rPr>
          <w:rFonts w:ascii="Times New Roman" w:hAnsi="Times New Roman" w:cs="Times New Roman"/>
        </w:rPr>
        <w:t>/350UsedCar/usedcars.csv")</w:t>
      </w:r>
    </w:p>
    <w:p w14:paraId="37638119" w14:textId="315840C5" w:rsidR="008737A2" w:rsidRDefault="008737A2" w:rsidP="0087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  <w:b/>
        </w:rPr>
        <w:t xml:space="preserve"> How is the dataset organized? Explain what you see in this data</w:t>
      </w:r>
      <w:r>
        <w:rPr>
          <w:rFonts w:ascii="Times New Roman" w:hAnsi="Times New Roman" w:cs="Times New Roman"/>
          <w:b/>
        </w:rPr>
        <w:t>.</w:t>
      </w:r>
    </w:p>
    <w:p w14:paraId="2A0BD4B4" w14:textId="546B6737" w:rsidR="008737A2" w:rsidRPr="008737A2" w:rsidRDefault="008737A2" w:rsidP="008737A2">
      <w:pPr>
        <w:pStyle w:val="ListParagraph"/>
        <w:ind w:left="792"/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</w:rPr>
        <w:t>This data set is organized by columns of features. I see the features year, model, price, mileage, color, and transmission.</w:t>
      </w:r>
    </w:p>
    <w:p w14:paraId="793EED73" w14:textId="15C4323A" w:rsidR="008737A2" w:rsidRDefault="008737A2" w:rsidP="0087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  <w:b/>
        </w:rPr>
        <w:t>Are all those features clearly stated</w:t>
      </w:r>
      <w:r>
        <w:rPr>
          <w:rFonts w:ascii="Times New Roman" w:hAnsi="Times New Roman" w:cs="Times New Roman"/>
          <w:b/>
        </w:rPr>
        <w:t>?</w:t>
      </w:r>
    </w:p>
    <w:p w14:paraId="2941A86F" w14:textId="59DBEF02" w:rsidR="008737A2" w:rsidRPr="008737A2" w:rsidRDefault="008737A2" w:rsidP="008737A2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they are all clearly stated at the top of the dataset as column labels</w:t>
      </w:r>
    </w:p>
    <w:p w14:paraId="6B92E0AA" w14:textId="77777777" w:rsidR="008737A2" w:rsidRDefault="008737A2" w:rsidP="00873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  <w:b/>
        </w:rPr>
        <w:t xml:space="preserve">Exploring numerical variables </w:t>
      </w:r>
    </w:p>
    <w:p w14:paraId="70FF2BA3" w14:textId="02A59C01" w:rsidR="008737A2" w:rsidRDefault="008737A2" w:rsidP="0087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737A2">
        <w:rPr>
          <w:rFonts w:ascii="Times New Roman" w:hAnsi="Times New Roman" w:cs="Times New Roman"/>
          <w:b/>
        </w:rPr>
        <w:t>Find the central and spread measures of those three features.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975"/>
        <w:gridCol w:w="2140"/>
        <w:gridCol w:w="2178"/>
        <w:gridCol w:w="2265"/>
      </w:tblGrid>
      <w:tr w:rsidR="00AA2E3F" w14:paraId="1B617B4F" w14:textId="77777777" w:rsidTr="00AA2E3F">
        <w:tc>
          <w:tcPr>
            <w:tcW w:w="1975" w:type="dxa"/>
          </w:tcPr>
          <w:p w14:paraId="40C31234" w14:textId="77777777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5F2F1184" w14:textId="6F5F9424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78" w:type="dxa"/>
          </w:tcPr>
          <w:p w14:paraId="2BBFCC05" w14:textId="54000E98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265" w:type="dxa"/>
          </w:tcPr>
          <w:p w14:paraId="7802B833" w14:textId="09AA2C1E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Mileage</w:t>
            </w:r>
          </w:p>
        </w:tc>
      </w:tr>
      <w:tr w:rsidR="00AA2E3F" w14:paraId="330A645B" w14:textId="77777777" w:rsidTr="00AA2E3F">
        <w:tc>
          <w:tcPr>
            <w:tcW w:w="1975" w:type="dxa"/>
          </w:tcPr>
          <w:p w14:paraId="4C8D97F3" w14:textId="5E3AD53B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140" w:type="dxa"/>
          </w:tcPr>
          <w:p w14:paraId="05C44611" w14:textId="169E28BD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178" w:type="dxa"/>
          </w:tcPr>
          <w:p w14:paraId="55C0AEC6" w14:textId="558285E3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12962</w:t>
            </w:r>
          </w:p>
        </w:tc>
        <w:tc>
          <w:tcPr>
            <w:tcW w:w="2265" w:type="dxa"/>
          </w:tcPr>
          <w:p w14:paraId="5BFDCF66" w14:textId="7AA27D4E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44261</w:t>
            </w:r>
          </w:p>
        </w:tc>
      </w:tr>
      <w:tr w:rsidR="00AA2E3F" w14:paraId="1AB5EFE0" w14:textId="77777777" w:rsidTr="00AA2E3F">
        <w:tc>
          <w:tcPr>
            <w:tcW w:w="1975" w:type="dxa"/>
          </w:tcPr>
          <w:p w14:paraId="1C0E2D09" w14:textId="142A0FD9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40" w:type="dxa"/>
          </w:tcPr>
          <w:p w14:paraId="30B8CAE8" w14:textId="157559BB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178" w:type="dxa"/>
          </w:tcPr>
          <w:p w14:paraId="3C4CE393" w14:textId="596D3375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13592</w:t>
            </w:r>
          </w:p>
        </w:tc>
        <w:tc>
          <w:tcPr>
            <w:tcW w:w="2265" w:type="dxa"/>
          </w:tcPr>
          <w:p w14:paraId="6CC34834" w14:textId="4C455D94" w:rsidR="00AA2E3F" w:rsidRPr="00AA2E3F" w:rsidRDefault="00AA2E3F" w:rsidP="008737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2E3F">
              <w:rPr>
                <w:rFonts w:ascii="Times New Roman" w:hAnsi="Times New Roman" w:cs="Times New Roman"/>
              </w:rPr>
              <w:t>36385</w:t>
            </w:r>
          </w:p>
        </w:tc>
      </w:tr>
    </w:tbl>
    <w:p w14:paraId="420FDC9C" w14:textId="77777777" w:rsidR="00FC214A" w:rsidRPr="00AA2E3F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A2E3F">
        <w:rPr>
          <w:rFonts w:ascii="Times New Roman" w:hAnsi="Times New Roman" w:cs="Times New Roman"/>
          <w:b/>
        </w:rPr>
        <w:t>What can you conclude form the results of the year variables?</w:t>
      </w:r>
    </w:p>
    <w:p w14:paraId="758F1EA4" w14:textId="40BFF023" w:rsidR="00FC214A" w:rsidRPr="00AA2E3F" w:rsidRDefault="00FC214A" w:rsidP="0055050D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conclude that the me</w:t>
      </w:r>
      <w:r w:rsidR="0055050D">
        <w:rPr>
          <w:rFonts w:ascii="Times New Roman" w:hAnsi="Times New Roman" w:cs="Times New Roman"/>
        </w:rPr>
        <w:t xml:space="preserve"> most cars sold were close to the year 2009, have a price averaged to about 13,000 dollars and had 44261 miles on them</w:t>
      </w:r>
    </w:p>
    <w:p w14:paraId="1A8AB5B6" w14:textId="3041288E" w:rsidR="00AA2E3F" w:rsidRDefault="00AA2E3F" w:rsidP="0087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Discuss the mean and median results of the year and mileage features</w:t>
      </w:r>
    </w:p>
    <w:p w14:paraId="4EBDA873" w14:textId="77777777" w:rsidR="0055050D" w:rsidRPr="00FC214A" w:rsidRDefault="0055050D" w:rsidP="0055050D">
      <w:pPr>
        <w:pStyle w:val="ListParagraph"/>
        <w:ind w:left="792"/>
        <w:rPr>
          <w:rFonts w:ascii="Times New Roman" w:hAnsi="Times New Roman" w:cs="Times New Roman"/>
          <w:b/>
        </w:rPr>
      </w:pPr>
    </w:p>
    <w:p w14:paraId="4A09F74A" w14:textId="170ADE5F" w:rsidR="0055050D" w:rsidRPr="0055050D" w:rsidRDefault="00AA2E3F" w:rsidP="00550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What is the range, IQR, 30</w:t>
      </w:r>
      <w:r w:rsidRPr="00FC214A">
        <w:rPr>
          <w:rFonts w:ascii="Times New Roman" w:hAnsi="Times New Roman" w:cs="Times New Roman"/>
          <w:b/>
          <w:vertAlign w:val="superscript"/>
        </w:rPr>
        <w:t>th</w:t>
      </w:r>
      <w:r w:rsidRPr="00FC214A">
        <w:rPr>
          <w:rFonts w:ascii="Times New Roman" w:hAnsi="Times New Roman" w:cs="Times New Roman"/>
          <w:b/>
        </w:rPr>
        <w:t>, 60</w:t>
      </w:r>
      <w:r w:rsidRPr="00FC214A">
        <w:rPr>
          <w:rFonts w:ascii="Times New Roman" w:hAnsi="Times New Roman" w:cs="Times New Roman"/>
          <w:b/>
          <w:vertAlign w:val="superscript"/>
        </w:rPr>
        <w:t>th</w:t>
      </w:r>
      <w:r w:rsidRPr="00FC214A">
        <w:rPr>
          <w:rFonts w:ascii="Times New Roman" w:hAnsi="Times New Roman" w:cs="Times New Roman"/>
          <w:b/>
        </w:rPr>
        <w:t xml:space="preserve">, 90% and 99% percentiles of the price </w:t>
      </w:r>
      <w:proofErr w:type="gramStart"/>
      <w:r w:rsidRPr="00FC214A">
        <w:rPr>
          <w:rFonts w:ascii="Times New Roman" w:hAnsi="Times New Roman" w:cs="Times New Roman"/>
          <w:b/>
        </w:rPr>
        <w:t>variable</w:t>
      </w:r>
      <w:proofErr w:type="gramEnd"/>
      <w:r w:rsidRPr="00FC214A">
        <w:rPr>
          <w:rFonts w:ascii="Times New Roman" w:hAnsi="Times New Roman" w:cs="Times New Roman"/>
          <w:b/>
        </w:rPr>
        <w:t xml:space="preserve"> </w:t>
      </w:r>
    </w:p>
    <w:p w14:paraId="7CE07589" w14:textId="77777777" w:rsidR="0055050D" w:rsidRPr="0055050D" w:rsidRDefault="0055050D" w:rsidP="0055050D">
      <w:pPr>
        <w:pStyle w:val="ListParagraph"/>
        <w:ind w:left="792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FE45253" w14:textId="415F1733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Create the price and mileage boxplots and histograms. Can you conclude the distribution for each</w:t>
      </w:r>
      <w:r>
        <w:rPr>
          <w:rFonts w:ascii="Times New Roman" w:hAnsi="Times New Roman" w:cs="Times New Roman"/>
          <w:b/>
        </w:rPr>
        <w:t xml:space="preserve"> </w:t>
      </w:r>
      <w:r w:rsidRPr="00FC214A">
        <w:rPr>
          <w:rFonts w:ascii="Times New Roman" w:hAnsi="Times New Roman" w:cs="Times New Roman"/>
          <w:b/>
        </w:rPr>
        <w:t>variable?</w:t>
      </w:r>
    </w:p>
    <w:p w14:paraId="7809C775" w14:textId="76F4EAD8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Compute the variance and standard deviation of the price and mileage variables.</w:t>
      </w:r>
    </w:p>
    <w:p w14:paraId="2CE25908" w14:textId="72F50E50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Find the interval of advertised prices of the 95% of the cars.</w:t>
      </w:r>
    </w:p>
    <w:p w14:paraId="3E3312BE" w14:textId="5068858D" w:rsidR="00FC214A" w:rsidRDefault="00FC214A" w:rsidP="00FC2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Exploring categorical variables</w:t>
      </w:r>
    </w:p>
    <w:p w14:paraId="54D84EAF" w14:textId="50A1ED21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Examine those 3 variables separately.</w:t>
      </w:r>
    </w:p>
    <w:p w14:paraId="6F12D89D" w14:textId="53CC4677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Find the central measure of those 3 features.</w:t>
      </w:r>
    </w:p>
    <w:p w14:paraId="5EB82C94" w14:textId="5A8C1B7B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Can you find the proportion table of the model?</w:t>
      </w:r>
    </w:p>
    <w:p w14:paraId="4C073532" w14:textId="67151742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Display the percentage table with 2 decimal places of the color variable.</w:t>
      </w:r>
    </w:p>
    <w:p w14:paraId="2F2A216F" w14:textId="11F2B68C" w:rsidR="00FC214A" w:rsidRDefault="00FC214A" w:rsidP="00FC2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Exploring relationships between two variables</w:t>
      </w:r>
    </w:p>
    <w:p w14:paraId="4AFF13B4" w14:textId="77777777" w:rsidR="00FC214A" w:rsidRDefault="00FC214A" w:rsidP="00FC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Does the price data imply that we are examining only economy-class cars or are there also luxury cars</w:t>
      </w:r>
      <w:r w:rsidRPr="00FC214A">
        <w:rPr>
          <w:rFonts w:ascii="Times New Roman" w:hAnsi="Times New Roman" w:cs="Times New Roman"/>
          <w:b/>
        </w:rPr>
        <w:t xml:space="preserve"> </w:t>
      </w:r>
      <w:r w:rsidRPr="00FC214A">
        <w:rPr>
          <w:rFonts w:ascii="Times New Roman" w:hAnsi="Times New Roman" w:cs="Times New Roman"/>
          <w:b/>
        </w:rPr>
        <w:t>with high mileage?</w:t>
      </w:r>
    </w:p>
    <w:p w14:paraId="75A20179" w14:textId="366E92B6" w:rsidR="00FC214A" w:rsidRPr="00FC214A" w:rsidRDefault="00FC214A" w:rsidP="00FC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Do relationships between the model and color data provide insight into the type of cars we are examining?</w:t>
      </w:r>
    </w:p>
    <w:p w14:paraId="4E1C379A" w14:textId="7AED8B36" w:rsid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What we should do to answer question a.? Explain your result.</w:t>
      </w:r>
    </w:p>
    <w:p w14:paraId="060287D6" w14:textId="0E581B6D" w:rsidR="00FC214A" w:rsidRPr="00FC214A" w:rsidRDefault="00FC214A" w:rsidP="00FC2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214A">
        <w:rPr>
          <w:rFonts w:ascii="Times New Roman" w:hAnsi="Times New Roman" w:cs="Times New Roman"/>
          <w:b/>
        </w:rPr>
        <w:t>What we should do to answer question b.? add the chi-squared test to your result. Explain your result.</w:t>
      </w:r>
    </w:p>
    <w:p w14:paraId="3B8E2023" w14:textId="77777777" w:rsidR="008737A2" w:rsidRPr="008737A2" w:rsidRDefault="008737A2" w:rsidP="008737A2">
      <w:pPr>
        <w:pStyle w:val="ListParagraph"/>
        <w:ind w:left="792"/>
        <w:rPr>
          <w:rFonts w:ascii="Times New Roman" w:hAnsi="Times New Roman" w:cs="Times New Roman"/>
        </w:rPr>
      </w:pPr>
    </w:p>
    <w:sectPr w:rsidR="008737A2" w:rsidRPr="008737A2" w:rsidSect="0040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465"/>
    <w:multiLevelType w:val="multilevel"/>
    <w:tmpl w:val="1B62E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C172F"/>
    <w:multiLevelType w:val="multilevel"/>
    <w:tmpl w:val="4A5625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F02416E"/>
    <w:multiLevelType w:val="hybridMultilevel"/>
    <w:tmpl w:val="403CC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5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A2"/>
    <w:rsid w:val="00406B40"/>
    <w:rsid w:val="0055050D"/>
    <w:rsid w:val="005B55C5"/>
    <w:rsid w:val="008737A2"/>
    <w:rsid w:val="00AA2E3F"/>
    <w:rsid w:val="00B54AED"/>
    <w:rsid w:val="00BD4D4C"/>
    <w:rsid w:val="00FC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31E01"/>
  <w15:chartTrackingRefBased/>
  <w15:docId w15:val="{E738B481-2F22-DD4A-87EA-7F74CD6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A2"/>
    <w:pPr>
      <w:ind w:left="720"/>
      <w:contextualSpacing/>
    </w:pPr>
  </w:style>
  <w:style w:type="table" w:styleId="TableGrid">
    <w:name w:val="Table Grid"/>
    <w:basedOn w:val="TableNormal"/>
    <w:uiPriority w:val="39"/>
    <w:rsid w:val="00AA2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Connor</dc:creator>
  <cp:keywords/>
  <dc:description/>
  <cp:lastModifiedBy>Margaret Connor</cp:lastModifiedBy>
  <cp:revision>4</cp:revision>
  <dcterms:created xsi:type="dcterms:W3CDTF">2019-01-17T06:50:00Z</dcterms:created>
  <dcterms:modified xsi:type="dcterms:W3CDTF">2019-01-22T04:25:00Z</dcterms:modified>
</cp:coreProperties>
</file>