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BSCS/001J/2022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JIMMY NYACHIO ORANGI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41272</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JIMMY NYACHIO ORANGI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