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A727" w14:textId="77777777" w:rsidR="00FA6C8E" w:rsidRDefault="004A752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0" distR="0" simplePos="0" relativeHeight="3" behindDoc="1" locked="0" layoutInCell="0" allowOverlap="1" wp14:anchorId="2F059B0D" wp14:editId="051A1C51">
            <wp:simplePos x="0" y="0"/>
            <wp:positionH relativeFrom="page">
              <wp:posOffset>132080</wp:posOffset>
            </wp:positionH>
            <wp:positionV relativeFrom="page">
              <wp:posOffset>218440</wp:posOffset>
            </wp:positionV>
            <wp:extent cx="7286625" cy="10007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5080" distB="5080" distL="5080" distR="5080" simplePos="0" relativeHeight="5" behindDoc="0" locked="0" layoutInCell="0" allowOverlap="1" wp14:anchorId="55BCF3B1" wp14:editId="033DE027">
                <wp:simplePos x="0" y="0"/>
                <wp:positionH relativeFrom="column">
                  <wp:posOffset>5562600</wp:posOffset>
                </wp:positionH>
                <wp:positionV relativeFrom="paragraph">
                  <wp:posOffset>-876300</wp:posOffset>
                </wp:positionV>
                <wp:extent cx="990600" cy="876300"/>
                <wp:effectExtent l="0" t="0" r="19050" b="1905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87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790B58" w14:textId="77777777" w:rsidR="00FA6C8E" w:rsidRDefault="004A7524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CF3B1" id="Text Box 4" o:spid="_x0000_s1026" style="position:absolute;margin-left:438pt;margin-top:-69pt;width:78pt;height:69pt;z-index: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" o:allowincell="f" fillcolor="white [3212]" strokecolor="white [3212]">
                <v:textbox>
                  <w:txbxContent>
                    <w:p w14:paraId="08790B58" w14:textId="77777777" w:rsidR="00FA6C8E" w:rsidRDefault="004A7524"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qr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page1"/>
      <w:bookmarkEnd w:id="0"/>
    </w:p>
    <w:p w14:paraId="63EF3D63" w14:textId="77777777" w:rsidR="00FA6C8E" w:rsidRDefault="00FA6C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12DDF9" w14:textId="77777777" w:rsidR="00FA6C8E" w:rsidRDefault="00FA6C8E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2ADA7F96" w14:textId="77777777" w:rsidR="00FA6C8E" w:rsidRDefault="004A7524">
      <w:pPr>
        <w:spacing w:line="0" w:lineRule="atLeast"/>
        <w:ind w:right="6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Office of the Registrar (Academic Affairs)</w:t>
      </w:r>
    </w:p>
    <w:p w14:paraId="1B5D6726" w14:textId="77777777" w:rsidR="00FA6C8E" w:rsidRDefault="00FA6C8E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694AE57C" w14:textId="77777777" w:rsidR="00FA6C8E" w:rsidRPr="001044E5" w:rsidRDefault="004A7524">
      <w:pPr>
        <w:spacing w:line="0" w:lineRule="atLeast"/>
        <w:ind w:left="860"/>
        <w:jc w:val="center"/>
        <w:rPr>
          <w:sz w:val="18"/>
          <w:szCs w:val="18"/>
        </w:rPr>
      </w:pPr>
      <w:r w:rsidRPr="001044E5">
        <w:rPr>
          <w:b/>
          <w:sz w:val="28"/>
          <w:szCs w:val="18"/>
        </w:rPr>
        <w:t xml:space="preserve">FEES STRUCTURE FOR </w:t>
      </w:r>
      <w:r w:rsidRPr="001044E5">
        <w:rPr>
          <w:b/>
          <w:sz w:val="28"/>
          <w:szCs w:val="18"/>
          <w:lang w:val="en-US"/>
        </w:rPr>
        <w:t>${course}</w:t>
      </w:r>
      <w:r w:rsidRPr="001044E5">
        <w:rPr>
          <w:b/>
          <w:sz w:val="28"/>
          <w:szCs w:val="18"/>
        </w:rPr>
        <w:t xml:space="preserve"> PROGRAMME (${mode})</w:t>
      </w:r>
    </w:p>
    <w:p w14:paraId="7952A73A" w14:textId="77777777" w:rsidR="00FA6C8E" w:rsidRDefault="00FA6C8E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72E64C76" w14:textId="77777777" w:rsidR="00FA6C8E" w:rsidRDefault="004A7524">
      <w:pPr>
        <w:spacing w:line="244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>${table}</w:t>
      </w:r>
    </w:p>
    <w:p w14:paraId="08103665" w14:textId="77777777" w:rsidR="00FA6C8E" w:rsidRDefault="00FA6C8E">
      <w:pPr>
        <w:spacing w:line="244" w:lineRule="exact"/>
        <w:rPr>
          <w:rFonts w:ascii="Times New Roman" w:eastAsia="Times New Roman" w:hAnsi="Times New Roman"/>
          <w:sz w:val="24"/>
          <w:lang w:val="en-US"/>
        </w:rPr>
      </w:pPr>
    </w:p>
    <w:p w14:paraId="710366FA" w14:textId="77777777" w:rsidR="00FA6C8E" w:rsidRDefault="004A7524">
      <w:pPr>
        <w:spacing w:line="0" w:lineRule="atLeast"/>
        <w:ind w:left="10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NOTE:</w:t>
      </w:r>
    </w:p>
    <w:p w14:paraId="2A927E0E" w14:textId="77777777" w:rsidR="00FA6C8E" w:rsidRDefault="004A7524">
      <w:pPr>
        <w:numPr>
          <w:ilvl w:val="0"/>
          <w:numId w:val="1"/>
        </w:numPr>
        <w:tabs>
          <w:tab w:val="left" w:pos="680"/>
        </w:tabs>
        <w:spacing w:line="235" w:lineRule="auto"/>
        <w:ind w:left="68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Fees for other semesters same as 2</w:t>
      </w:r>
      <w:r>
        <w:rPr>
          <w:rFonts w:ascii="Times New Roman" w:eastAsia="Times New Roman" w:hAnsi="Times New Roman"/>
          <w:sz w:val="25"/>
          <w:vertAlign w:val="superscript"/>
        </w:rPr>
        <w:t>nd</w:t>
      </w:r>
      <w:r>
        <w:rPr>
          <w:rFonts w:ascii="Times New Roman" w:eastAsia="Times New Roman" w:hAnsi="Times New Roman"/>
        </w:rPr>
        <w:t xml:space="preserve"> semester</w:t>
      </w:r>
    </w:p>
    <w:p w14:paraId="50FAB507" w14:textId="77777777" w:rsidR="00FA6C8E" w:rsidRDefault="004A7524">
      <w:pPr>
        <w:numPr>
          <w:ilvl w:val="0"/>
          <w:numId w:val="1"/>
        </w:numPr>
        <w:tabs>
          <w:tab w:val="left" w:pos="680"/>
        </w:tabs>
        <w:spacing w:line="218" w:lineRule="auto"/>
        <w:ind w:left="68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Fees may be reviewed according to prevailing circumstances</w:t>
      </w:r>
    </w:p>
    <w:p w14:paraId="3CFFB47F" w14:textId="77777777" w:rsidR="00FA6C8E" w:rsidRDefault="00FA6C8E">
      <w:pPr>
        <w:spacing w:line="20" w:lineRule="exact"/>
        <w:rPr>
          <w:rFonts w:ascii="Times New Roman" w:eastAsia="Times New Roman" w:hAnsi="Times New Roman"/>
        </w:rPr>
      </w:pPr>
    </w:p>
    <w:p w14:paraId="38BC35A4" w14:textId="77777777" w:rsidR="00FA6C8E" w:rsidRDefault="004A7524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* One off Fee paid at </w:t>
      </w:r>
      <w:r>
        <w:rPr>
          <w:rFonts w:ascii="Times New Roman" w:eastAsia="Times New Roman" w:hAnsi="Times New Roman"/>
        </w:rPr>
        <w:t>the commencement of studies</w:t>
      </w:r>
    </w:p>
    <w:p w14:paraId="2762B5B0" w14:textId="77777777" w:rsidR="00FA6C8E" w:rsidRDefault="00FA6C8E">
      <w:pPr>
        <w:spacing w:line="17" w:lineRule="exact"/>
        <w:rPr>
          <w:rFonts w:ascii="Times New Roman" w:eastAsia="Times New Roman" w:hAnsi="Times New Roman"/>
        </w:rPr>
      </w:pPr>
    </w:p>
    <w:p w14:paraId="10E0E400" w14:textId="77777777" w:rsidR="00FA6C8E" w:rsidRDefault="004A7524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** Paid according to number of required attachments in the curriculum</w:t>
      </w:r>
    </w:p>
    <w:p w14:paraId="1E979D48" w14:textId="77777777" w:rsidR="00FA6C8E" w:rsidRDefault="00FA6C8E">
      <w:pPr>
        <w:spacing w:line="28" w:lineRule="exact"/>
        <w:rPr>
          <w:rFonts w:ascii="Times New Roman" w:eastAsia="Times New Roman" w:hAnsi="Times New Roman"/>
        </w:rPr>
      </w:pPr>
    </w:p>
    <w:p w14:paraId="39799F5C" w14:textId="77777777" w:rsidR="00FA6C8E" w:rsidRDefault="004A7524">
      <w:pPr>
        <w:numPr>
          <w:ilvl w:val="0"/>
          <w:numId w:val="1"/>
        </w:numPr>
        <w:tabs>
          <w:tab w:val="left" w:pos="674"/>
        </w:tabs>
        <w:spacing w:line="506" w:lineRule="auto"/>
        <w:ind w:left="660" w:right="286" w:hanging="33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Practical/Labs/Workshop based programmes will be charged an extra fee of </w:t>
      </w:r>
      <w:proofErr w:type="spellStart"/>
      <w:r>
        <w:rPr>
          <w:rFonts w:ascii="Times New Roman" w:eastAsia="Times New Roman" w:hAnsi="Times New Roman"/>
        </w:rPr>
        <w:t>Kshs</w:t>
      </w:r>
      <w:proofErr w:type="spellEnd"/>
      <w:r>
        <w:rPr>
          <w:rFonts w:ascii="Times New Roman" w:eastAsia="Times New Roman" w:hAnsi="Times New Roman"/>
        </w:rPr>
        <w:t>. 6,000.00 annually Fee is payable through the following bank and branches:</w:t>
      </w:r>
    </w:p>
    <w:p w14:paraId="09E35BD9" w14:textId="77777777" w:rsidR="00FA6C8E" w:rsidRDefault="00FA6C8E">
      <w:pPr>
        <w:spacing w:line="21" w:lineRule="exact"/>
        <w:rPr>
          <w:rFonts w:ascii="Times New Roman" w:eastAsia="Times New Roman" w:hAnsi="Times New Roman"/>
        </w:rPr>
      </w:pPr>
    </w:p>
    <w:p w14:paraId="72475BFC" w14:textId="77777777" w:rsidR="00FA6C8E" w:rsidRDefault="004A7524">
      <w:pPr>
        <w:spacing w:line="252" w:lineRule="auto"/>
        <w:ind w:left="660" w:right="206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</w:t>
      </w:r>
      <w:r>
        <w:rPr>
          <w:rFonts w:ascii="Times New Roman" w:eastAsia="Times New Roman" w:hAnsi="Times New Roman"/>
        </w:rPr>
        <w:t>operative Bank of Kenya Acc. No 01129079001600 (Nkrumah Rd Branch). Standard Chartered Bank Acc. No. 0102092728000 (Treasury Square). Equity Bank Acc. No. 0460297818058 (</w:t>
      </w:r>
      <w:proofErr w:type="spellStart"/>
      <w:r>
        <w:rPr>
          <w:rFonts w:ascii="Times New Roman" w:eastAsia="Times New Roman" w:hAnsi="Times New Roman"/>
        </w:rPr>
        <w:t>Digo</w:t>
      </w:r>
      <w:proofErr w:type="spellEnd"/>
      <w:r>
        <w:rPr>
          <w:rFonts w:ascii="Times New Roman" w:eastAsia="Times New Roman" w:hAnsi="Times New Roman"/>
        </w:rPr>
        <w:t xml:space="preserve"> Rd Branch).</w:t>
      </w:r>
    </w:p>
    <w:p w14:paraId="36A0CFAE" w14:textId="77777777" w:rsidR="00FA6C8E" w:rsidRDefault="00FA6C8E">
      <w:pPr>
        <w:spacing w:line="19" w:lineRule="exact"/>
        <w:rPr>
          <w:rFonts w:ascii="Times New Roman" w:eastAsia="Times New Roman" w:hAnsi="Times New Roman"/>
        </w:rPr>
      </w:pPr>
    </w:p>
    <w:p w14:paraId="524C06E0" w14:textId="77777777" w:rsidR="00FA6C8E" w:rsidRDefault="004A7524">
      <w:pPr>
        <w:spacing w:line="271" w:lineRule="auto"/>
        <w:ind w:left="660" w:right="3526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 xml:space="preserve">National Bank Acc. No. 01038074211700 (TUM Branch). KCB </w:t>
      </w:r>
      <w:proofErr w:type="spellStart"/>
      <w:r>
        <w:rPr>
          <w:rFonts w:ascii="Times New Roman" w:eastAsia="Times New Roman" w:hAnsi="Times New Roman"/>
          <w:sz w:val="19"/>
        </w:rPr>
        <w:t>Lamu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r>
        <w:rPr>
          <w:rFonts w:ascii="Times New Roman" w:eastAsia="Times New Roman" w:hAnsi="Times New Roman"/>
          <w:sz w:val="19"/>
        </w:rPr>
        <w:t>Campus: Acc. No. 1118817192 (</w:t>
      </w:r>
      <w:proofErr w:type="spellStart"/>
      <w:r>
        <w:rPr>
          <w:rFonts w:ascii="Times New Roman" w:eastAsia="Times New Roman" w:hAnsi="Times New Roman"/>
          <w:sz w:val="19"/>
        </w:rPr>
        <w:t>Mvita</w:t>
      </w:r>
      <w:proofErr w:type="spellEnd"/>
      <w:r>
        <w:rPr>
          <w:rFonts w:ascii="Times New Roman" w:eastAsia="Times New Roman" w:hAnsi="Times New Roman"/>
          <w:sz w:val="19"/>
        </w:rPr>
        <w:t xml:space="preserve"> Branch).</w:t>
      </w:r>
    </w:p>
    <w:p w14:paraId="49B08FD9" w14:textId="77777777" w:rsidR="00FA6C8E" w:rsidRDefault="00FA6C8E">
      <w:pPr>
        <w:spacing w:line="1" w:lineRule="exact"/>
        <w:rPr>
          <w:rFonts w:ascii="Times New Roman" w:eastAsia="Times New Roman" w:hAnsi="Times New Roman"/>
        </w:rPr>
      </w:pPr>
    </w:p>
    <w:p w14:paraId="158B54D2" w14:textId="77777777" w:rsidR="00FA6C8E" w:rsidRDefault="004A7524">
      <w:pPr>
        <w:ind w:left="680" w:right="2266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KCB (TUM) Fee Collection Acc No. 1169329578 (</w:t>
      </w:r>
      <w:proofErr w:type="spellStart"/>
      <w:r>
        <w:rPr>
          <w:rFonts w:ascii="Times New Roman" w:eastAsia="Times New Roman" w:hAnsi="Times New Roman"/>
        </w:rPr>
        <w:t>Mvita</w:t>
      </w:r>
      <w:proofErr w:type="spellEnd"/>
      <w:r>
        <w:rPr>
          <w:rFonts w:ascii="Times New Roman" w:eastAsia="Times New Roman" w:hAnsi="Times New Roman"/>
        </w:rPr>
        <w:t xml:space="preserve"> Branch). Barclays Bank Acc. No. 2034098894 (Nkrumah Rd Branch).</w:t>
      </w:r>
    </w:p>
    <w:p w14:paraId="7E650853" w14:textId="77777777" w:rsidR="00FA6C8E" w:rsidRDefault="00FA6C8E">
      <w:pPr>
        <w:spacing w:line="355" w:lineRule="exact"/>
        <w:rPr>
          <w:rFonts w:ascii="Times New Roman" w:eastAsia="Times New Roman" w:hAnsi="Times New Roman"/>
          <w:sz w:val="24"/>
        </w:rPr>
      </w:pPr>
    </w:p>
    <w:p w14:paraId="04FD5C7B" w14:textId="77777777" w:rsidR="00FA6C8E" w:rsidRDefault="004A7524">
      <w:pPr>
        <w:spacing w:line="276" w:lineRule="auto"/>
        <w:ind w:left="420" w:right="5826"/>
        <w:jc w:val="right"/>
        <w:rPr>
          <w:b/>
        </w:rPr>
      </w:pPr>
      <w:r>
        <w:rPr>
          <w:noProof/>
        </w:rPr>
        <w:drawing>
          <wp:inline distT="0" distB="0" distL="0" distR="0" wp14:anchorId="6DE36770" wp14:editId="480428F3">
            <wp:extent cx="571500" cy="5810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TUM is ISO 9001:2015 Certified</w:t>
      </w:r>
    </w:p>
    <w:p w14:paraId="06D185C5" w14:textId="77777777" w:rsidR="00FA6C8E" w:rsidRDefault="004A75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4" behindDoc="1" locked="0" layoutInCell="0" allowOverlap="1" wp14:anchorId="62A3D674" wp14:editId="42671AB9">
            <wp:simplePos x="0" y="0"/>
            <wp:positionH relativeFrom="column">
              <wp:posOffset>2140585</wp:posOffset>
            </wp:positionH>
            <wp:positionV relativeFrom="paragraph">
              <wp:posOffset>-492125</wp:posOffset>
            </wp:positionV>
            <wp:extent cx="3732530" cy="476250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C8E">
      <w:pgSz w:w="11906" w:h="16838"/>
      <w:pgMar w:top="1440" w:right="1440" w:bottom="3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5010000000000000000"/>
    <w:charset w:val="02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18AE"/>
    <w:multiLevelType w:val="multilevel"/>
    <w:tmpl w:val="006471D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613744D0"/>
    <w:multiLevelType w:val="multilevel"/>
    <w:tmpl w:val="3A809F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E"/>
    <w:rsid w:val="001044E5"/>
    <w:rsid w:val="004A7524"/>
    <w:rsid w:val="0060005C"/>
    <w:rsid w:val="007D0B62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EC7E"/>
  <w15:docId w15:val="{383A18B6-423D-4461-9645-AD3B59FB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KE" w:eastAsia="en-K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2193-644F-4AF8-8515-3E2FE74F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dc:description/>
  <cp:lastModifiedBy>Dev. Kei</cp:lastModifiedBy>
  <cp:revision>10</cp:revision>
  <dcterms:created xsi:type="dcterms:W3CDTF">2022-11-22T08:25:00Z</dcterms:created>
  <dcterms:modified xsi:type="dcterms:W3CDTF">2022-11-23T13:07:00Z</dcterms:modified>
  <dc:language>en-US</dc:language>
</cp:coreProperties>
</file>