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179929" cy="3165343"/>
            <wp:effectExtent l="0" t="0" r="190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88574" cy="3173948"/>
                    </a:xfrm>
                    <a:prstGeom prst="rect">
                      <a:avLst/>
                    </a:prstGeom>
                    <a:noFill/>
                    <a:ln w="254000" cap="rnd">
                      <a:noFill/>
                    </a:ln>
                    <a:effectLst/>
                  </pic:spPr>
                </pic:pic>
              </a:graphicData>
            </a:graphic>
          </wp:inline>
        </w:drawing>
      </w:r>
    </w:p>
    <w:p w:rsidR="007F71DD" w:rsidRPr="008B5277" w:rsidRDefault="007F71DD" w:rsidP="007F71DD">
      <w:pPr>
        <w:pStyle w:val="Photo"/>
        <w:jc w:val="left"/>
      </w:pPr>
    </w:p>
    <w:bookmarkEnd w:id="0"/>
    <w:bookmarkEnd w:id="1"/>
    <w:bookmarkEnd w:id="2"/>
    <w:bookmarkEnd w:id="3"/>
    <w:bookmarkEnd w:id="4"/>
    <w:p w:rsidR="00A828F4" w:rsidRPr="000B6A47" w:rsidRDefault="00A828F4" w:rsidP="00A828F4">
      <w:pPr>
        <w:pStyle w:val="Title"/>
        <w:rPr>
          <w:b/>
          <w:color w:val="425EA9" w:themeColor="accent5" w:themeShade="BF"/>
          <w:sz w:val="32"/>
          <w:szCs w:val="32"/>
          <w:lang w:val="es-AR"/>
        </w:rPr>
      </w:pPr>
      <w:r w:rsidRPr="000B6A47">
        <w:rPr>
          <w:b/>
          <w:color w:val="425EA9" w:themeColor="accent5" w:themeShade="BF"/>
          <w:sz w:val="32"/>
          <w:szCs w:val="32"/>
          <w:lang w:val="es-AR"/>
        </w:rPr>
        <w:t>TPE Colección de libros</w:t>
      </w:r>
    </w:p>
    <w:p w:rsidR="007F71DD" w:rsidRPr="000B6A47" w:rsidRDefault="007F71DD" w:rsidP="00A828F4">
      <w:pPr>
        <w:pStyle w:val="Title"/>
        <w:rPr>
          <w:color w:val="auto"/>
          <w:lang w:val="es-AR"/>
        </w:rPr>
      </w:pPr>
    </w:p>
    <w:p w:rsidR="00C6554A" w:rsidRPr="000B6A47" w:rsidRDefault="00A24B39" w:rsidP="00C6554A">
      <w:pPr>
        <w:pStyle w:val="Subtitle"/>
        <w:rPr>
          <w:color w:val="auto"/>
          <w:lang w:val="es-AR"/>
        </w:rPr>
      </w:pPr>
      <w:r>
        <w:rPr>
          <w:color w:val="auto"/>
          <w:lang w:val="es-AR"/>
        </w:rPr>
        <w:t>SEGUNDA</w:t>
      </w:r>
      <w:r w:rsidR="00A828F4" w:rsidRPr="000B6A47">
        <w:rPr>
          <w:color w:val="auto"/>
          <w:lang w:val="es-AR"/>
        </w:rPr>
        <w:t xml:space="preserve"> etapa</w:t>
      </w:r>
    </w:p>
    <w:p w:rsidR="00A828F4" w:rsidRPr="000B6A47" w:rsidRDefault="00A828F4" w:rsidP="00C6554A">
      <w:pPr>
        <w:pStyle w:val="ContactInfo"/>
        <w:rPr>
          <w:color w:val="auto"/>
          <w:lang w:val="es-AR"/>
        </w:rPr>
      </w:pPr>
      <w:r w:rsidRPr="000B6A47">
        <w:rPr>
          <w:color w:val="auto"/>
          <w:lang w:val="es-AR"/>
        </w:rPr>
        <w:t>TUDAI</w:t>
      </w:r>
      <w:r w:rsidR="00C6554A" w:rsidRPr="000B6A47">
        <w:rPr>
          <w:color w:val="auto"/>
          <w:lang w:val="es-AR"/>
        </w:rPr>
        <w:t xml:space="preserve"> | </w:t>
      </w:r>
      <w:r w:rsidRPr="000B6A47">
        <w:rPr>
          <w:color w:val="auto"/>
          <w:lang w:val="es-AR"/>
        </w:rPr>
        <w:t>Programación 3</w:t>
      </w:r>
      <w:r w:rsidR="00C6554A" w:rsidRPr="000B6A47">
        <w:rPr>
          <w:color w:val="auto"/>
          <w:lang w:val="es-AR"/>
        </w:rPr>
        <w:t xml:space="preserve"> | </w:t>
      </w:r>
      <w:r w:rsidR="00A601F2" w:rsidRPr="000B6A47">
        <w:rPr>
          <w:color w:val="auto"/>
          <w:lang w:val="es-AR"/>
        </w:rPr>
        <w:t>0</w:t>
      </w:r>
      <w:r w:rsidR="006F3111">
        <w:rPr>
          <w:color w:val="auto"/>
          <w:lang w:val="es-AR"/>
        </w:rPr>
        <w:t>6</w:t>
      </w:r>
      <w:r w:rsidR="00A601F2" w:rsidRPr="000B6A47">
        <w:rPr>
          <w:color w:val="auto"/>
          <w:lang w:val="es-AR"/>
        </w:rPr>
        <w:t>-0</w:t>
      </w:r>
      <w:r w:rsidR="006F3111">
        <w:rPr>
          <w:color w:val="auto"/>
          <w:lang w:val="es-AR"/>
        </w:rPr>
        <w:t>6</w:t>
      </w:r>
      <w:r w:rsidR="00A601F2" w:rsidRPr="000B6A47">
        <w:rPr>
          <w:color w:val="auto"/>
          <w:lang w:val="es-AR"/>
        </w:rPr>
        <w:t>-</w:t>
      </w:r>
      <w:r w:rsidRPr="000B6A47">
        <w:rPr>
          <w:color w:val="auto"/>
          <w:lang w:val="es-AR"/>
        </w:rPr>
        <w:t>2018</w:t>
      </w:r>
    </w:p>
    <w:p w:rsidR="00A828F4" w:rsidRPr="000B6A47" w:rsidRDefault="00A828F4" w:rsidP="00C6554A">
      <w:pPr>
        <w:pStyle w:val="ContactInfo"/>
        <w:rPr>
          <w:color w:val="auto"/>
          <w:lang w:val="es-AR"/>
        </w:rPr>
      </w:pPr>
    </w:p>
    <w:p w:rsidR="007F71DD" w:rsidRPr="000B6A47" w:rsidRDefault="007F71DD" w:rsidP="007F71DD">
      <w:pPr>
        <w:pStyle w:val="ContactInfo"/>
        <w:jc w:val="left"/>
        <w:rPr>
          <w:color w:val="auto"/>
          <w:lang w:val="es-AR"/>
        </w:rPr>
      </w:pPr>
    </w:p>
    <w:p w:rsidR="007F71DD" w:rsidRPr="000B6A47" w:rsidRDefault="007F71DD" w:rsidP="00C6554A">
      <w:pPr>
        <w:pStyle w:val="ContactInfo"/>
        <w:rPr>
          <w:color w:val="auto"/>
          <w:lang w:val="es-AR"/>
        </w:rPr>
      </w:pPr>
    </w:p>
    <w:p w:rsidR="007F71DD" w:rsidRPr="000B6A47" w:rsidRDefault="007F71DD" w:rsidP="00C6554A">
      <w:pPr>
        <w:pStyle w:val="ContactInfo"/>
        <w:rPr>
          <w:color w:val="auto"/>
          <w:lang w:val="es-AR"/>
        </w:rPr>
      </w:pPr>
    </w:p>
    <w:p w:rsidR="007F71DD" w:rsidRPr="000B6A47" w:rsidRDefault="007F71DD" w:rsidP="00C6554A">
      <w:pPr>
        <w:pStyle w:val="ContactInfo"/>
        <w:rPr>
          <w:color w:val="auto"/>
          <w:lang w:val="es-AR"/>
        </w:rPr>
      </w:pPr>
      <w:r w:rsidRPr="000B6A47">
        <w:rPr>
          <w:color w:val="auto"/>
          <w:lang w:val="es-AR"/>
        </w:rPr>
        <w:t>Autor</w:t>
      </w:r>
    </w:p>
    <w:p w:rsidR="007F71DD" w:rsidRPr="000B6A47" w:rsidRDefault="007F71DD" w:rsidP="00C6554A">
      <w:pPr>
        <w:pStyle w:val="ContactInfo"/>
        <w:rPr>
          <w:color w:val="auto"/>
          <w:lang w:val="es-AR"/>
        </w:rPr>
      </w:pPr>
      <w:r w:rsidRPr="000B6A47">
        <w:rPr>
          <w:color w:val="auto"/>
          <w:lang w:val="es-AR"/>
        </w:rPr>
        <w:t>Magalí Molina</w:t>
      </w:r>
      <w:r w:rsidR="00A601F2" w:rsidRPr="000B6A47">
        <w:rPr>
          <w:color w:val="auto"/>
          <w:lang w:val="es-AR"/>
        </w:rPr>
        <w:t xml:space="preserve"> (maguimarchena@gmail.com)</w:t>
      </w:r>
    </w:p>
    <w:p w:rsidR="007F71DD" w:rsidRPr="000B6A47" w:rsidRDefault="007F71DD" w:rsidP="00C6554A">
      <w:pPr>
        <w:pStyle w:val="ContactInfo"/>
        <w:rPr>
          <w:color w:val="auto"/>
          <w:lang w:val="es-AR"/>
        </w:rPr>
      </w:pPr>
    </w:p>
    <w:p w:rsidR="007F71DD" w:rsidRPr="000B6A47" w:rsidRDefault="007F71DD" w:rsidP="00C6554A">
      <w:pPr>
        <w:pStyle w:val="ContactInfo"/>
        <w:rPr>
          <w:color w:val="auto"/>
          <w:lang w:val="es-AR"/>
        </w:rPr>
      </w:pPr>
    </w:p>
    <w:p w:rsidR="007F71DD" w:rsidRPr="000B6A47" w:rsidRDefault="007F71DD" w:rsidP="00C6554A">
      <w:pPr>
        <w:pStyle w:val="ContactInfo"/>
        <w:rPr>
          <w:color w:val="auto"/>
          <w:lang w:val="es-AR"/>
        </w:rPr>
      </w:pPr>
      <w:r w:rsidRPr="000B6A47">
        <w:rPr>
          <w:color w:val="auto"/>
          <w:lang w:val="es-AR"/>
        </w:rPr>
        <w:t>Institución</w:t>
      </w:r>
    </w:p>
    <w:p w:rsidR="007F71DD" w:rsidRDefault="007F71DD" w:rsidP="00C6554A">
      <w:pPr>
        <w:pStyle w:val="ContactInfo"/>
        <w:rPr>
          <w:lang w:val="es-AR"/>
        </w:rPr>
      </w:pPr>
      <w:r>
        <w:rPr>
          <w:noProof/>
          <w:lang w:val="es-AR"/>
        </w:rPr>
        <w:drawing>
          <wp:inline distT="0" distB="0" distL="0" distR="0">
            <wp:extent cx="1603169" cy="841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ce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8902" cy="849924"/>
                    </a:xfrm>
                    <a:prstGeom prst="rect">
                      <a:avLst/>
                    </a:prstGeom>
                  </pic:spPr>
                </pic:pic>
              </a:graphicData>
            </a:graphic>
          </wp:inline>
        </w:drawing>
      </w:r>
    </w:p>
    <w:p w:rsidR="00C6554A" w:rsidRPr="00A828F4" w:rsidRDefault="00C6554A" w:rsidP="007F71DD">
      <w:pPr>
        <w:rPr>
          <w:lang w:val="es-AR"/>
        </w:rPr>
      </w:pPr>
      <w:r w:rsidRPr="00A828F4">
        <w:rPr>
          <w:lang w:val="es-AR"/>
        </w:rPr>
        <w:br w:type="page"/>
      </w:r>
    </w:p>
    <w:p w:rsidR="00C6554A" w:rsidRDefault="007F71DD" w:rsidP="00C6554A">
      <w:pPr>
        <w:pStyle w:val="Heading1"/>
        <w:rPr>
          <w:b/>
          <w:color w:val="425EA9" w:themeColor="accent5" w:themeShade="BF"/>
          <w:sz w:val="40"/>
          <w:szCs w:val="40"/>
          <w:lang w:val="es-AR"/>
        </w:rPr>
      </w:pPr>
      <w:r w:rsidRPr="000B6A47">
        <w:rPr>
          <w:b/>
          <w:color w:val="425EA9" w:themeColor="accent5" w:themeShade="BF"/>
          <w:sz w:val="40"/>
          <w:szCs w:val="40"/>
          <w:lang w:val="es-AR"/>
        </w:rPr>
        <w:lastRenderedPageBreak/>
        <w:t>Introducción</w:t>
      </w:r>
    </w:p>
    <w:p w:rsidR="006F3111" w:rsidRPr="006F3111" w:rsidRDefault="006F3111" w:rsidP="006F3111">
      <w:pPr>
        <w:pStyle w:val="Heading2"/>
        <w:rPr>
          <w:lang w:val="es-AR"/>
        </w:rPr>
      </w:pPr>
      <w:r>
        <w:rPr>
          <w:lang w:val="es-AR"/>
        </w:rPr>
        <w:t>Primera etapa</w:t>
      </w:r>
    </w:p>
    <w:p w:rsidR="00A601F2" w:rsidRPr="000B6A47" w:rsidRDefault="00144825" w:rsidP="00144825">
      <w:pPr>
        <w:rPr>
          <w:rFonts w:ascii="Arial" w:hAnsi="Arial" w:cs="Arial"/>
          <w:color w:val="auto"/>
          <w:sz w:val="24"/>
          <w:szCs w:val="24"/>
          <w:lang w:val="es-AR"/>
        </w:rPr>
      </w:pPr>
      <w:r w:rsidRPr="000B6A47">
        <w:rPr>
          <w:rFonts w:ascii="Arial" w:hAnsi="Arial" w:cs="Arial"/>
          <w:color w:val="auto"/>
          <w:sz w:val="24"/>
          <w:szCs w:val="24"/>
          <w:lang w:val="es-AR"/>
        </w:rPr>
        <w:t>El objetivo es realizar las clases y métodos necesarios para construir una colección de libros partiendo de un archivo csv. La colección debe tener un índice organizado por géneros para facilitar la búsqueda de libros por los distintos géneros a los que están asociados.</w:t>
      </w:r>
      <w:r w:rsidR="00A601F2" w:rsidRPr="000B6A47">
        <w:rPr>
          <w:rFonts w:ascii="Arial" w:hAnsi="Arial" w:cs="Arial"/>
          <w:color w:val="auto"/>
          <w:sz w:val="24"/>
          <w:szCs w:val="24"/>
          <w:lang w:val="es-AR"/>
        </w:rPr>
        <w:t xml:space="preserve"> El resultado de estas búsquedas debe ser volcado en un nuevo archivo csv.</w:t>
      </w:r>
    </w:p>
    <w:p w:rsidR="00CC3FE3" w:rsidRPr="000B6A47" w:rsidRDefault="00CC3FE3" w:rsidP="00144825">
      <w:pPr>
        <w:rPr>
          <w:rFonts w:ascii="Arial" w:hAnsi="Arial" w:cs="Arial"/>
          <w:color w:val="auto"/>
          <w:sz w:val="24"/>
          <w:szCs w:val="24"/>
          <w:lang w:val="es-AR"/>
        </w:rPr>
      </w:pPr>
      <w:r w:rsidRPr="000B6A47">
        <w:rPr>
          <w:rFonts w:ascii="Arial" w:hAnsi="Arial" w:cs="Arial"/>
          <w:color w:val="auto"/>
          <w:sz w:val="24"/>
          <w:szCs w:val="24"/>
          <w:lang w:val="es-AR"/>
        </w:rPr>
        <w:t xml:space="preserve">Luego de la implementación </w:t>
      </w:r>
      <w:r w:rsidR="00D94B43" w:rsidRPr="000B6A47">
        <w:rPr>
          <w:rFonts w:ascii="Arial" w:hAnsi="Arial" w:cs="Arial"/>
          <w:color w:val="auto"/>
          <w:sz w:val="24"/>
          <w:szCs w:val="24"/>
          <w:lang w:val="es-AR"/>
        </w:rPr>
        <w:t>se debe analizar distintas métricas de la performance al trabajar con archivos de 20, 1.000, 100.000 y 1.000.000 de libros respectivamente.</w:t>
      </w:r>
    </w:p>
    <w:p w:rsidR="00A601F2" w:rsidRDefault="006F3111" w:rsidP="00C6554A">
      <w:pPr>
        <w:pStyle w:val="Heading2"/>
        <w:rPr>
          <w:lang w:val="es-AR"/>
        </w:rPr>
      </w:pPr>
      <w:r>
        <w:rPr>
          <w:lang w:val="es-AR"/>
        </w:rPr>
        <w:t>Segunda etapa</w:t>
      </w:r>
    </w:p>
    <w:p w:rsidR="006F3111" w:rsidRPr="006F3111" w:rsidRDefault="006F3111" w:rsidP="006F3111">
      <w:pPr>
        <w:rPr>
          <w:rFonts w:ascii="Arial" w:hAnsi="Arial" w:cs="Arial"/>
          <w:color w:val="auto"/>
          <w:sz w:val="24"/>
          <w:szCs w:val="24"/>
          <w:lang w:val="es-AR"/>
        </w:rPr>
      </w:pPr>
      <w:r w:rsidRPr="006F3111">
        <w:rPr>
          <w:rFonts w:ascii="Arial" w:hAnsi="Arial" w:cs="Arial"/>
          <w:color w:val="auto"/>
          <w:sz w:val="24"/>
          <w:szCs w:val="24"/>
          <w:lang w:val="es-AR"/>
        </w:rPr>
        <w:t>En la segunda parte, el sistema se dedica a analizar las estadísticas de búsqueda. Como entrada, los archivos csv contienen en cada línea un grupo de géneros que se buscó en ese órden. La información debe volcarse en un grafo dirigido con peso que muestre todas las relaciones de búsqueda entre los géneros.</w:t>
      </w:r>
    </w:p>
    <w:p w:rsidR="006F3111" w:rsidRPr="006F3111" w:rsidRDefault="006F3111" w:rsidP="006F3111">
      <w:pPr>
        <w:rPr>
          <w:rFonts w:ascii="Arial" w:hAnsi="Arial" w:cs="Arial"/>
          <w:color w:val="auto"/>
          <w:sz w:val="24"/>
          <w:szCs w:val="24"/>
          <w:lang w:val="es-AR"/>
        </w:rPr>
      </w:pPr>
      <w:r w:rsidRPr="006F3111">
        <w:rPr>
          <w:rFonts w:ascii="Arial" w:hAnsi="Arial" w:cs="Arial"/>
          <w:color w:val="auto"/>
          <w:sz w:val="24"/>
          <w:szCs w:val="24"/>
          <w:lang w:val="es-AR"/>
        </w:rPr>
        <w:t>Los servicios deben indicar una cantidad de géneros más buscados luego de uno inicial, todos los géneros buscados luego de uno inicial y, por último, un grafo de los géneros vinculados (en un ciclo) al género inicial.</w:t>
      </w:r>
    </w:p>
    <w:p w:rsidR="006F3111" w:rsidRPr="006F3111" w:rsidRDefault="006F3111" w:rsidP="006F3111">
      <w:pPr>
        <w:rPr>
          <w:rFonts w:ascii="Arial" w:hAnsi="Arial" w:cs="Arial"/>
          <w:color w:val="auto"/>
          <w:sz w:val="24"/>
          <w:szCs w:val="24"/>
          <w:lang w:val="es-AR"/>
        </w:rPr>
      </w:pPr>
      <w:r w:rsidRPr="006F3111">
        <w:rPr>
          <w:rFonts w:ascii="Arial" w:hAnsi="Arial" w:cs="Arial"/>
          <w:color w:val="auto"/>
          <w:sz w:val="24"/>
          <w:szCs w:val="24"/>
          <w:lang w:val="es-AR"/>
        </w:rPr>
        <w:t>Se repiten las pruebas y análisis de métricas con los distintos archivos.</w:t>
      </w:r>
    </w:p>
    <w:p w:rsidR="00A601F2" w:rsidRPr="00CC3FE3" w:rsidRDefault="00A601F2">
      <w:pPr>
        <w:rPr>
          <w:rFonts w:asciiTheme="majorHAnsi" w:eastAsiaTheme="majorEastAsia" w:hAnsiTheme="majorHAnsi" w:cstheme="majorBidi"/>
          <w:caps/>
          <w:color w:val="007789" w:themeColor="accent1" w:themeShade="BF"/>
          <w:sz w:val="24"/>
          <w:lang w:val="es-AR"/>
        </w:rPr>
      </w:pPr>
      <w:r w:rsidRPr="00CC3FE3">
        <w:rPr>
          <w:lang w:val="es-AR"/>
        </w:rPr>
        <w:br w:type="page"/>
      </w:r>
    </w:p>
    <w:p w:rsidR="006F3111" w:rsidRDefault="006F3111" w:rsidP="006F3111">
      <w:pPr>
        <w:jc w:val="center"/>
        <w:rPr>
          <w:rFonts w:asciiTheme="majorHAnsi" w:hAnsiTheme="majorHAnsi"/>
          <w:b/>
          <w:color w:val="425EA9" w:themeColor="accent5" w:themeShade="BF"/>
          <w:sz w:val="160"/>
          <w:szCs w:val="40"/>
          <w:lang w:val="es-AR"/>
        </w:rPr>
      </w:pPr>
    </w:p>
    <w:p w:rsidR="006F3111" w:rsidRPr="006F3111" w:rsidRDefault="006F3111" w:rsidP="006F3111">
      <w:pPr>
        <w:jc w:val="center"/>
        <w:rPr>
          <w:rFonts w:asciiTheme="majorHAnsi" w:hAnsiTheme="majorHAnsi"/>
          <w:b/>
          <w:color w:val="425EA9" w:themeColor="accent5" w:themeShade="BF"/>
          <w:sz w:val="96"/>
          <w:szCs w:val="40"/>
          <w:lang w:val="es-AR"/>
        </w:rPr>
      </w:pPr>
    </w:p>
    <w:p w:rsidR="006F3111" w:rsidRPr="006F3111" w:rsidRDefault="006F3111" w:rsidP="006F3111">
      <w:pPr>
        <w:jc w:val="center"/>
        <w:rPr>
          <w:rFonts w:asciiTheme="majorHAnsi" w:hAnsiTheme="majorHAnsi"/>
          <w:b/>
          <w:color w:val="425EA9" w:themeColor="accent5" w:themeShade="BF"/>
          <w:sz w:val="160"/>
          <w:szCs w:val="40"/>
          <w:lang w:val="es-AR"/>
        </w:rPr>
      </w:pPr>
      <w:r w:rsidRPr="006F3111">
        <w:rPr>
          <w:rFonts w:asciiTheme="majorHAnsi" w:hAnsiTheme="majorHAnsi"/>
          <w:b/>
          <w:color w:val="425EA9" w:themeColor="accent5" w:themeShade="BF"/>
          <w:sz w:val="160"/>
          <w:szCs w:val="40"/>
          <w:lang w:val="es-AR"/>
        </w:rPr>
        <w:t>PRIMERA ETAPA</w:t>
      </w:r>
    </w:p>
    <w:p w:rsidR="006F3111" w:rsidRDefault="006F3111">
      <w:pPr>
        <w:rPr>
          <w:rFonts w:asciiTheme="majorHAnsi" w:hAnsiTheme="majorHAnsi"/>
          <w:b/>
          <w:color w:val="425EA9" w:themeColor="accent5" w:themeShade="BF"/>
          <w:sz w:val="40"/>
          <w:szCs w:val="40"/>
          <w:lang w:val="es-AR"/>
        </w:rPr>
      </w:pPr>
      <w:r>
        <w:rPr>
          <w:rFonts w:asciiTheme="majorHAnsi" w:hAnsiTheme="majorHAnsi"/>
          <w:b/>
          <w:color w:val="425EA9" w:themeColor="accent5" w:themeShade="BF"/>
          <w:sz w:val="40"/>
          <w:szCs w:val="40"/>
          <w:lang w:val="es-AR"/>
        </w:rPr>
        <w:br w:type="page"/>
      </w:r>
    </w:p>
    <w:p w:rsidR="00C6554A" w:rsidRPr="000B6A47" w:rsidRDefault="00A601F2" w:rsidP="000B6A47">
      <w:pPr>
        <w:rPr>
          <w:rFonts w:asciiTheme="majorHAnsi" w:hAnsiTheme="majorHAnsi"/>
          <w:b/>
          <w:color w:val="425EA9" w:themeColor="accent5" w:themeShade="BF"/>
          <w:sz w:val="40"/>
          <w:szCs w:val="40"/>
          <w:lang w:val="es-AR"/>
        </w:rPr>
      </w:pPr>
      <w:r w:rsidRPr="000B6A47">
        <w:rPr>
          <w:rFonts w:asciiTheme="majorHAnsi" w:hAnsiTheme="majorHAnsi"/>
          <w:b/>
          <w:color w:val="425EA9" w:themeColor="accent5" w:themeShade="BF"/>
          <w:sz w:val="40"/>
          <w:szCs w:val="40"/>
          <w:lang w:val="es-AR"/>
        </w:rPr>
        <w:lastRenderedPageBreak/>
        <w:t>D</w:t>
      </w:r>
      <w:r w:rsidR="000B6A47" w:rsidRPr="000B6A47">
        <w:rPr>
          <w:rFonts w:asciiTheme="majorHAnsi" w:hAnsiTheme="majorHAnsi"/>
          <w:b/>
          <w:color w:val="425EA9" w:themeColor="accent5" w:themeShade="BF"/>
          <w:sz w:val="40"/>
          <w:szCs w:val="40"/>
          <w:lang w:val="es-AR"/>
        </w:rPr>
        <w:t>esarrollo</w:t>
      </w:r>
    </w:p>
    <w:p w:rsidR="00A601F2" w:rsidRPr="000B6A47" w:rsidRDefault="00D94B43" w:rsidP="00A601F2">
      <w:pPr>
        <w:rPr>
          <w:rFonts w:ascii="Arial" w:hAnsi="Arial" w:cs="Arial"/>
          <w:color w:val="auto"/>
          <w:sz w:val="28"/>
          <w:szCs w:val="28"/>
          <w:u w:val="single"/>
          <w:lang w:val="es-AR"/>
        </w:rPr>
      </w:pPr>
      <w:r w:rsidRPr="000B6A47">
        <w:rPr>
          <w:rFonts w:ascii="Arial" w:hAnsi="Arial" w:cs="Arial"/>
          <w:color w:val="auto"/>
          <w:sz w:val="28"/>
          <w:szCs w:val="28"/>
          <w:u w:val="single"/>
          <w:lang w:val="es-AR"/>
        </w:rPr>
        <w:t>Elección de estructura</w:t>
      </w:r>
      <w:r w:rsidR="00C67CB1" w:rsidRPr="000B6A47">
        <w:rPr>
          <w:rFonts w:ascii="Arial" w:hAnsi="Arial" w:cs="Arial"/>
          <w:color w:val="auto"/>
          <w:sz w:val="28"/>
          <w:szCs w:val="28"/>
          <w:u w:val="single"/>
          <w:lang w:val="es-AR"/>
        </w:rPr>
        <w:t>s</w:t>
      </w:r>
    </w:p>
    <w:p w:rsidR="00D94B43" w:rsidRPr="000B6A47" w:rsidRDefault="00D94B43" w:rsidP="00A601F2">
      <w:pPr>
        <w:rPr>
          <w:rFonts w:ascii="Arial" w:hAnsi="Arial" w:cs="Arial"/>
          <w:color w:val="auto"/>
          <w:sz w:val="24"/>
          <w:szCs w:val="24"/>
          <w:lang w:val="es-AR"/>
        </w:rPr>
      </w:pPr>
      <w:r w:rsidRPr="000B6A47">
        <w:rPr>
          <w:rFonts w:ascii="Arial" w:hAnsi="Arial" w:cs="Arial"/>
          <w:color w:val="auto"/>
          <w:sz w:val="24"/>
          <w:szCs w:val="24"/>
          <w:lang w:val="es-AR"/>
        </w:rPr>
        <w:t xml:space="preserve">Las 3 estructuras posibles para la implementación tienen un costo de operaciones </w:t>
      </w:r>
      <w:r w:rsidR="00640435" w:rsidRPr="000B6A47">
        <w:rPr>
          <w:rFonts w:ascii="Arial" w:hAnsi="Arial" w:cs="Arial"/>
          <w:color w:val="auto"/>
          <w:sz w:val="24"/>
          <w:szCs w:val="24"/>
          <w:lang w:val="es-AR"/>
        </w:rPr>
        <w:t>distinto, específicamente en sus métodos para insertar elementos</w:t>
      </w:r>
      <w:r w:rsidR="00C67CB1" w:rsidRPr="000B6A47">
        <w:rPr>
          <w:rFonts w:ascii="Arial" w:hAnsi="Arial" w:cs="Arial"/>
          <w:color w:val="auto"/>
          <w:sz w:val="24"/>
          <w:szCs w:val="24"/>
          <w:lang w:val="es-AR"/>
        </w:rPr>
        <w:t>, ordenarlos</w:t>
      </w:r>
      <w:r w:rsidR="00640435" w:rsidRPr="000B6A47">
        <w:rPr>
          <w:rFonts w:ascii="Arial" w:hAnsi="Arial" w:cs="Arial"/>
          <w:color w:val="auto"/>
          <w:sz w:val="24"/>
          <w:szCs w:val="24"/>
          <w:lang w:val="es-AR"/>
        </w:rPr>
        <w:t xml:space="preserve"> y acceder al elemento contenido en una posición (índice) ó nodo.</w:t>
      </w:r>
    </w:p>
    <w:p w:rsidR="00640435" w:rsidRPr="000B6A47" w:rsidRDefault="00640435" w:rsidP="00A601F2">
      <w:pPr>
        <w:rPr>
          <w:rFonts w:ascii="Arial" w:hAnsi="Arial" w:cs="Arial"/>
          <w:color w:val="auto"/>
          <w:sz w:val="24"/>
          <w:szCs w:val="24"/>
          <w:lang w:val="es-AR"/>
        </w:rPr>
      </w:pPr>
      <w:r w:rsidRPr="000B6A47">
        <w:rPr>
          <w:rFonts w:ascii="Arial" w:hAnsi="Arial" w:cs="Arial"/>
          <w:color w:val="auto"/>
          <w:sz w:val="24"/>
          <w:szCs w:val="24"/>
          <w:lang w:val="es-AR"/>
        </w:rPr>
        <w:t>LinkedList y ArrayList de Java tienen una complejidad O(1) para agregar un elemento al final</w:t>
      </w:r>
      <w:r w:rsidR="005959D4">
        <w:rPr>
          <w:rFonts w:ascii="Arial" w:hAnsi="Arial" w:cs="Arial"/>
          <w:color w:val="auto"/>
          <w:sz w:val="24"/>
          <w:szCs w:val="24"/>
          <w:lang w:val="es-AR"/>
        </w:rPr>
        <w:t xml:space="preserve"> con el método add(object)</w:t>
      </w:r>
      <w:r w:rsidRPr="000B6A47">
        <w:rPr>
          <w:rFonts w:ascii="Arial" w:hAnsi="Arial" w:cs="Arial"/>
          <w:color w:val="auto"/>
          <w:sz w:val="24"/>
          <w:szCs w:val="24"/>
          <w:lang w:val="es-AR"/>
        </w:rPr>
        <w:t>, mientras que la implementación de un Árbol Binario de Búsqueda cuenta con una complejidad O(</w:t>
      </w:r>
      <w:r w:rsidR="005959D4">
        <w:rPr>
          <w:rFonts w:ascii="Arial" w:hAnsi="Arial" w:cs="Arial"/>
          <w:color w:val="auto"/>
          <w:sz w:val="24"/>
          <w:szCs w:val="24"/>
          <w:lang w:val="es-AR"/>
        </w:rPr>
        <w:t xml:space="preserve">log </w:t>
      </w:r>
      <w:r w:rsidRPr="000B6A47">
        <w:rPr>
          <w:rFonts w:ascii="Arial" w:hAnsi="Arial" w:cs="Arial"/>
          <w:color w:val="auto"/>
          <w:sz w:val="24"/>
          <w:szCs w:val="24"/>
          <w:lang w:val="es-AR"/>
        </w:rPr>
        <w:t>n) para la inserción. La ventaja del ABB</w:t>
      </w:r>
      <w:r w:rsidR="009F54F2">
        <w:rPr>
          <w:rFonts w:ascii="Arial" w:hAnsi="Arial" w:cs="Arial"/>
          <w:color w:val="auto"/>
          <w:sz w:val="24"/>
          <w:szCs w:val="24"/>
          <w:lang w:val="es-AR"/>
        </w:rPr>
        <w:t xml:space="preserve"> </w:t>
      </w:r>
      <w:r w:rsidRPr="000B6A47">
        <w:rPr>
          <w:rFonts w:ascii="Arial" w:hAnsi="Arial" w:cs="Arial"/>
          <w:color w:val="auto"/>
          <w:sz w:val="24"/>
          <w:szCs w:val="24"/>
          <w:lang w:val="es-AR"/>
        </w:rPr>
        <w:t>es que la inserción se realiza de forma ordenada por lo que no requiere un ordenamiento posterior</w:t>
      </w:r>
      <w:r w:rsidR="00077293" w:rsidRPr="000B6A47">
        <w:rPr>
          <w:rFonts w:ascii="Arial" w:hAnsi="Arial" w:cs="Arial"/>
          <w:color w:val="auto"/>
          <w:sz w:val="24"/>
          <w:szCs w:val="24"/>
          <w:lang w:val="es-AR"/>
        </w:rPr>
        <w:t>.</w:t>
      </w:r>
    </w:p>
    <w:p w:rsidR="006C548B" w:rsidRPr="000B6A47" w:rsidRDefault="006C548B" w:rsidP="00A601F2">
      <w:pPr>
        <w:rPr>
          <w:rFonts w:ascii="Arial" w:hAnsi="Arial" w:cs="Arial"/>
          <w:color w:val="auto"/>
          <w:sz w:val="24"/>
          <w:szCs w:val="24"/>
          <w:lang w:val="es-AR"/>
        </w:rPr>
      </w:pPr>
      <w:r w:rsidRPr="000B6A47">
        <w:rPr>
          <w:rFonts w:ascii="Arial" w:hAnsi="Arial" w:cs="Arial"/>
          <w:color w:val="auto"/>
          <w:sz w:val="24"/>
          <w:szCs w:val="24"/>
          <w:lang w:val="es-AR"/>
        </w:rPr>
        <w:t>Pasando a la complejidad de ordenamiento y búsqueda, ArrayList tiene O(n log n) para ordenamiento</w:t>
      </w:r>
      <w:r w:rsidR="00B274EE" w:rsidRPr="000B6A47">
        <w:rPr>
          <w:rFonts w:ascii="Arial" w:hAnsi="Arial" w:cs="Arial"/>
          <w:color w:val="auto"/>
          <w:sz w:val="24"/>
          <w:szCs w:val="24"/>
          <w:lang w:val="es-AR"/>
        </w:rPr>
        <w:t xml:space="preserve"> (sort())</w:t>
      </w:r>
      <w:r w:rsidR="00A441D7">
        <w:rPr>
          <w:rFonts w:ascii="Arial" w:hAnsi="Arial" w:cs="Arial"/>
          <w:color w:val="auto"/>
          <w:sz w:val="24"/>
          <w:szCs w:val="24"/>
          <w:lang w:val="es-AR"/>
        </w:rPr>
        <w:t>,</w:t>
      </w:r>
      <w:r w:rsidRPr="000B6A47">
        <w:rPr>
          <w:rFonts w:ascii="Arial" w:hAnsi="Arial" w:cs="Arial"/>
          <w:color w:val="auto"/>
          <w:sz w:val="24"/>
          <w:szCs w:val="24"/>
          <w:lang w:val="es-AR"/>
        </w:rPr>
        <w:t xml:space="preserve"> </w:t>
      </w:r>
      <w:r w:rsidR="00B274EE" w:rsidRPr="000B6A47">
        <w:rPr>
          <w:rFonts w:ascii="Arial" w:hAnsi="Arial" w:cs="Arial"/>
          <w:color w:val="auto"/>
          <w:sz w:val="24"/>
          <w:szCs w:val="24"/>
          <w:lang w:val="es-AR"/>
        </w:rPr>
        <w:t>O(1) para búsquedas</w:t>
      </w:r>
      <w:r w:rsidR="00A441D7">
        <w:rPr>
          <w:rFonts w:ascii="Arial" w:hAnsi="Arial" w:cs="Arial"/>
          <w:color w:val="auto"/>
          <w:sz w:val="24"/>
          <w:szCs w:val="24"/>
          <w:lang w:val="es-AR"/>
        </w:rPr>
        <w:t xml:space="preserve"> del tipo contains()</w:t>
      </w:r>
      <w:r w:rsidR="00B274EE" w:rsidRPr="000B6A47">
        <w:rPr>
          <w:rFonts w:ascii="Arial" w:hAnsi="Arial" w:cs="Arial"/>
          <w:color w:val="auto"/>
          <w:sz w:val="24"/>
          <w:szCs w:val="24"/>
          <w:lang w:val="es-AR"/>
        </w:rPr>
        <w:t xml:space="preserve"> </w:t>
      </w:r>
      <w:r w:rsidR="00A441D7">
        <w:rPr>
          <w:rFonts w:ascii="Arial" w:hAnsi="Arial" w:cs="Arial"/>
          <w:color w:val="auto"/>
          <w:sz w:val="24"/>
          <w:szCs w:val="24"/>
          <w:lang w:val="es-AR"/>
        </w:rPr>
        <w:t>que indica la existencia del elemento en la lista y finalmente O(n) para búsquedas en las que no se conoce el índice del elemento, realizadas con itera</w:t>
      </w:r>
      <w:r w:rsidR="005959D4">
        <w:rPr>
          <w:rFonts w:ascii="Arial" w:hAnsi="Arial" w:cs="Arial"/>
          <w:color w:val="auto"/>
          <w:sz w:val="24"/>
          <w:szCs w:val="24"/>
          <w:lang w:val="es-AR"/>
        </w:rPr>
        <w:t>t</w:t>
      </w:r>
      <w:r w:rsidR="00A441D7">
        <w:rPr>
          <w:rFonts w:ascii="Arial" w:hAnsi="Arial" w:cs="Arial"/>
          <w:color w:val="auto"/>
          <w:sz w:val="24"/>
          <w:szCs w:val="24"/>
          <w:lang w:val="es-AR"/>
        </w:rPr>
        <w:t>or</w:t>
      </w:r>
      <w:r w:rsidR="00B274EE" w:rsidRPr="000B6A47">
        <w:rPr>
          <w:rFonts w:ascii="Arial" w:hAnsi="Arial" w:cs="Arial"/>
          <w:color w:val="auto"/>
          <w:sz w:val="24"/>
          <w:szCs w:val="24"/>
          <w:lang w:val="es-AR"/>
        </w:rPr>
        <w:t>; LinkedList con</w:t>
      </w:r>
      <w:r w:rsidR="00B9515B" w:rsidRPr="000B6A47">
        <w:rPr>
          <w:rFonts w:ascii="Arial" w:hAnsi="Arial" w:cs="Arial"/>
          <w:color w:val="auto"/>
          <w:sz w:val="24"/>
          <w:szCs w:val="24"/>
          <w:lang w:val="es-AR"/>
        </w:rPr>
        <w:t xml:space="preserve"> O(n) para ordenar y O(n/2) para buscar, mientras que ABB tiene O(log</w:t>
      </w:r>
      <w:r w:rsidR="00DE5730">
        <w:rPr>
          <w:rFonts w:ascii="Arial" w:hAnsi="Arial" w:cs="Arial"/>
          <w:color w:val="auto"/>
          <w:sz w:val="24"/>
          <w:szCs w:val="24"/>
          <w:lang w:val="es-AR"/>
        </w:rPr>
        <w:t>2</w:t>
      </w:r>
      <w:r w:rsidR="00B9515B" w:rsidRPr="000B6A47">
        <w:rPr>
          <w:rFonts w:ascii="Arial" w:hAnsi="Arial" w:cs="Arial"/>
          <w:color w:val="auto"/>
          <w:sz w:val="24"/>
          <w:szCs w:val="24"/>
          <w:lang w:val="es-AR"/>
        </w:rPr>
        <w:t xml:space="preserve"> n) en búsqueda y no requiere ordenamiento.</w:t>
      </w:r>
      <w:r w:rsidR="00B274EE" w:rsidRPr="000B6A47">
        <w:rPr>
          <w:rFonts w:ascii="Arial" w:hAnsi="Arial" w:cs="Arial"/>
          <w:color w:val="auto"/>
          <w:sz w:val="24"/>
          <w:szCs w:val="24"/>
          <w:lang w:val="es-AR"/>
        </w:rPr>
        <w:t xml:space="preserve"> </w:t>
      </w:r>
      <w:bookmarkStart w:id="5" w:name="_GoBack"/>
      <w:bookmarkEnd w:id="5"/>
    </w:p>
    <w:p w:rsidR="00196241" w:rsidRDefault="00C67CB1" w:rsidP="00A601F2">
      <w:pPr>
        <w:rPr>
          <w:rFonts w:ascii="Arial" w:hAnsi="Arial" w:cs="Arial"/>
          <w:color w:val="auto"/>
          <w:sz w:val="24"/>
          <w:szCs w:val="24"/>
          <w:lang w:val="es-AR"/>
        </w:rPr>
      </w:pPr>
      <w:r w:rsidRPr="000B6A47">
        <w:rPr>
          <w:rFonts w:ascii="Arial" w:hAnsi="Arial" w:cs="Arial"/>
          <w:color w:val="auto"/>
          <w:sz w:val="24"/>
          <w:szCs w:val="24"/>
          <w:lang w:val="es-AR"/>
        </w:rPr>
        <w:t xml:space="preserve">ArrayList tiene ventaja sobre ABB en inserción, e inversamente, ABB tiene una clara ventaja en ordenamiento ya que se realiza conjuntamente con la inserción. Si bien el ordenamiento consume una porción importante de tiempo, para este caso </w:t>
      </w:r>
      <w:r w:rsidR="005959D4">
        <w:rPr>
          <w:rFonts w:ascii="Arial" w:hAnsi="Arial" w:cs="Arial"/>
          <w:color w:val="auto"/>
          <w:sz w:val="24"/>
          <w:szCs w:val="24"/>
          <w:lang w:val="es-AR"/>
        </w:rPr>
        <w:t>sólo se realiza una vez al final de la carga, por lo que no tiene gran influencia en la elección ya que l</w:t>
      </w:r>
      <w:r w:rsidR="0029657E">
        <w:rPr>
          <w:rFonts w:ascii="Arial" w:hAnsi="Arial" w:cs="Arial"/>
          <w:color w:val="auto"/>
          <w:sz w:val="24"/>
          <w:szCs w:val="24"/>
          <w:lang w:val="es-AR"/>
        </w:rPr>
        <w:t>o más importante para tener en cuenta es la búsqueda, que se realizará en múltiples oportunidades</w:t>
      </w:r>
    </w:p>
    <w:p w:rsidR="00F97F18" w:rsidRDefault="00C67CB1" w:rsidP="00A601F2">
      <w:pPr>
        <w:rPr>
          <w:rFonts w:ascii="Arial" w:hAnsi="Arial" w:cs="Arial"/>
          <w:color w:val="auto"/>
          <w:sz w:val="24"/>
          <w:szCs w:val="24"/>
          <w:lang w:val="es-AR"/>
        </w:rPr>
      </w:pPr>
      <w:r w:rsidRPr="000B6A47">
        <w:rPr>
          <w:rFonts w:ascii="Arial" w:hAnsi="Arial" w:cs="Arial"/>
          <w:color w:val="auto"/>
          <w:sz w:val="24"/>
          <w:szCs w:val="24"/>
          <w:lang w:val="es-AR"/>
        </w:rPr>
        <w:t xml:space="preserve">Tanto para la colección como </w:t>
      </w:r>
      <w:r w:rsidR="0029657E">
        <w:rPr>
          <w:rFonts w:ascii="Arial" w:hAnsi="Arial" w:cs="Arial"/>
          <w:color w:val="auto"/>
          <w:sz w:val="24"/>
          <w:szCs w:val="24"/>
          <w:lang w:val="es-AR"/>
        </w:rPr>
        <w:t xml:space="preserve">para </w:t>
      </w:r>
      <w:r w:rsidRPr="000B6A47">
        <w:rPr>
          <w:rFonts w:ascii="Arial" w:hAnsi="Arial" w:cs="Arial"/>
          <w:color w:val="auto"/>
          <w:sz w:val="24"/>
          <w:szCs w:val="24"/>
          <w:lang w:val="es-AR"/>
        </w:rPr>
        <w:t xml:space="preserve">el índice, elegí usar ArrayList </w:t>
      </w:r>
      <w:r w:rsidR="0029657E">
        <w:rPr>
          <w:rFonts w:ascii="Arial" w:hAnsi="Arial" w:cs="Arial"/>
          <w:color w:val="auto"/>
          <w:sz w:val="24"/>
          <w:szCs w:val="24"/>
          <w:lang w:val="es-AR"/>
        </w:rPr>
        <w:t>por los motivos antes mencionados y además</w:t>
      </w:r>
      <w:r w:rsidRPr="000B6A47">
        <w:rPr>
          <w:rFonts w:ascii="Arial" w:hAnsi="Arial" w:cs="Arial"/>
          <w:color w:val="auto"/>
          <w:sz w:val="24"/>
          <w:szCs w:val="24"/>
          <w:lang w:val="es-AR"/>
        </w:rPr>
        <w:t xml:space="preserve"> por la facilidad de implementación que brinda al ser una clase de Java, probada y </w:t>
      </w:r>
      <w:r w:rsidR="0029657E">
        <w:rPr>
          <w:rFonts w:ascii="Arial" w:hAnsi="Arial" w:cs="Arial"/>
          <w:color w:val="auto"/>
          <w:sz w:val="24"/>
          <w:szCs w:val="24"/>
          <w:lang w:val="es-AR"/>
        </w:rPr>
        <w:t>mejorada</w:t>
      </w:r>
      <w:r w:rsidRPr="000B6A47">
        <w:rPr>
          <w:rFonts w:ascii="Arial" w:hAnsi="Arial" w:cs="Arial"/>
          <w:color w:val="auto"/>
          <w:sz w:val="24"/>
          <w:szCs w:val="24"/>
          <w:lang w:val="es-AR"/>
        </w:rPr>
        <w:t>, con una amplia variedad de métodos ya establecidos.</w:t>
      </w:r>
    </w:p>
    <w:p w:rsidR="00F97F18" w:rsidRDefault="00F97F18">
      <w:pPr>
        <w:rPr>
          <w:rFonts w:ascii="Arial" w:hAnsi="Arial" w:cs="Arial"/>
          <w:color w:val="auto"/>
          <w:sz w:val="24"/>
          <w:szCs w:val="24"/>
          <w:lang w:val="es-AR"/>
        </w:rPr>
      </w:pPr>
      <w:r>
        <w:rPr>
          <w:rFonts w:ascii="Arial" w:hAnsi="Arial" w:cs="Arial"/>
          <w:color w:val="auto"/>
          <w:sz w:val="24"/>
          <w:szCs w:val="24"/>
          <w:lang w:val="es-AR"/>
        </w:rPr>
        <w:br w:type="page"/>
      </w:r>
    </w:p>
    <w:p w:rsidR="00893904" w:rsidRPr="00111451" w:rsidRDefault="00A03EDF" w:rsidP="00A601F2">
      <w:pPr>
        <w:rPr>
          <w:rFonts w:ascii="Arial" w:hAnsi="Arial" w:cs="Arial"/>
          <w:color w:val="auto"/>
          <w:sz w:val="28"/>
          <w:szCs w:val="28"/>
          <w:u w:val="single"/>
          <w:lang w:val="es-AR"/>
        </w:rPr>
      </w:pPr>
      <w:r w:rsidRPr="00111451">
        <w:rPr>
          <w:rFonts w:ascii="Arial" w:hAnsi="Arial" w:cs="Arial"/>
          <w:color w:val="auto"/>
          <w:sz w:val="28"/>
          <w:szCs w:val="28"/>
          <w:u w:val="single"/>
          <w:lang w:val="es-AR"/>
        </w:rPr>
        <w:lastRenderedPageBreak/>
        <w:t>Estructura utilizada</w:t>
      </w:r>
    </w:p>
    <w:p w:rsidR="00A03EDF" w:rsidRDefault="00A03EDF" w:rsidP="00A601F2">
      <w:pPr>
        <w:rPr>
          <w:rFonts w:ascii="Arial" w:hAnsi="Arial" w:cs="Arial"/>
          <w:color w:val="auto"/>
          <w:sz w:val="24"/>
          <w:szCs w:val="24"/>
          <w:lang w:val="es-AR"/>
        </w:rPr>
      </w:pPr>
      <w:r>
        <w:rPr>
          <w:rFonts w:ascii="Arial" w:hAnsi="Arial" w:cs="Arial"/>
          <w:color w:val="auto"/>
          <w:sz w:val="24"/>
          <w:szCs w:val="24"/>
          <w:lang w:val="es-AR"/>
        </w:rPr>
        <w:t xml:space="preserve">Se implementó una clase principal Library (paquete library) que contiene la lista de libros, el índice y un comparador de nombres de género como atributos. En los métodos se destacan </w:t>
      </w:r>
      <w:r w:rsidR="00F21B20">
        <w:rPr>
          <w:rFonts w:ascii="Arial" w:hAnsi="Arial" w:cs="Arial"/>
          <w:color w:val="auto"/>
          <w:sz w:val="24"/>
          <w:szCs w:val="24"/>
          <w:lang w:val="es-AR"/>
        </w:rPr>
        <w:t>addBook (</w:t>
      </w:r>
      <w:r>
        <w:rPr>
          <w:rFonts w:ascii="Arial" w:hAnsi="Arial" w:cs="Arial"/>
          <w:color w:val="auto"/>
          <w:sz w:val="24"/>
          <w:szCs w:val="24"/>
          <w:lang w:val="es-AR"/>
        </w:rPr>
        <w:t xml:space="preserve">) que se llama en el loop de carga y </w:t>
      </w:r>
      <w:r w:rsidR="00F21B20">
        <w:rPr>
          <w:rFonts w:ascii="Arial" w:hAnsi="Arial" w:cs="Arial"/>
          <w:color w:val="auto"/>
          <w:sz w:val="24"/>
          <w:szCs w:val="24"/>
          <w:lang w:val="es-AR"/>
        </w:rPr>
        <w:t>getBooksByGender (</w:t>
      </w:r>
      <w:r>
        <w:rPr>
          <w:rFonts w:ascii="Arial" w:hAnsi="Arial" w:cs="Arial"/>
          <w:color w:val="auto"/>
          <w:sz w:val="24"/>
          <w:szCs w:val="24"/>
          <w:lang w:val="es-AR"/>
        </w:rPr>
        <w:t>) que recibe el nombre del género del que se desean obtener los libros y devuelve una lista con los mismos.</w:t>
      </w:r>
    </w:p>
    <w:p w:rsidR="00A03EDF" w:rsidRDefault="00A03EDF" w:rsidP="00A601F2">
      <w:pPr>
        <w:rPr>
          <w:rFonts w:ascii="Arial" w:hAnsi="Arial" w:cs="Arial"/>
          <w:color w:val="auto"/>
          <w:sz w:val="24"/>
          <w:szCs w:val="24"/>
          <w:lang w:val="es-AR"/>
        </w:rPr>
      </w:pPr>
      <w:r>
        <w:rPr>
          <w:rFonts w:ascii="Arial" w:hAnsi="Arial" w:cs="Arial"/>
          <w:color w:val="auto"/>
          <w:sz w:val="24"/>
          <w:szCs w:val="24"/>
          <w:lang w:val="es-AR"/>
        </w:rPr>
        <w:t>En el paquete components se encuentran las clases que forman la librería, Book, Gender e Index. Se accede a sus atributos y métodos a través de la librería.</w:t>
      </w:r>
    </w:p>
    <w:p w:rsidR="00111451" w:rsidRDefault="00111451" w:rsidP="00A601F2">
      <w:pPr>
        <w:rPr>
          <w:rFonts w:ascii="Arial" w:hAnsi="Arial" w:cs="Arial"/>
          <w:color w:val="auto"/>
          <w:sz w:val="24"/>
          <w:szCs w:val="24"/>
          <w:lang w:val="es-AR"/>
        </w:rPr>
      </w:pPr>
      <w:r>
        <w:rPr>
          <w:rFonts w:ascii="Arial" w:hAnsi="Arial" w:cs="Arial"/>
          <w:color w:val="auto"/>
          <w:sz w:val="24"/>
          <w:szCs w:val="24"/>
          <w:lang w:val="es-AR"/>
        </w:rPr>
        <w:t xml:space="preserve">Book contiene los atributos title, autor, pages y gender y sólo getters y setters como métodos. En Gender lo más importante es la lista de libros que almacena los libros de ese género y el método </w:t>
      </w:r>
      <w:r w:rsidR="00F21B20">
        <w:rPr>
          <w:rFonts w:ascii="Arial" w:hAnsi="Arial" w:cs="Arial"/>
          <w:color w:val="auto"/>
          <w:sz w:val="24"/>
          <w:szCs w:val="24"/>
          <w:lang w:val="es-AR"/>
        </w:rPr>
        <w:t>addBook (</w:t>
      </w:r>
      <w:r>
        <w:rPr>
          <w:rFonts w:ascii="Arial" w:hAnsi="Arial" w:cs="Arial"/>
          <w:color w:val="auto"/>
          <w:sz w:val="24"/>
          <w:szCs w:val="24"/>
          <w:lang w:val="es-AR"/>
        </w:rPr>
        <w:t>) que suma libros a dicha colección. Index reúne una lista de géneros y los métodos para crear un género y obtener su lista de libros. También tiene una lista son sólo los nombres de los géneros que facilita checkear si el género ya se encuentra en el índice.</w:t>
      </w:r>
    </w:p>
    <w:p w:rsidR="00A03EDF" w:rsidRDefault="00A03EDF" w:rsidP="00A601F2">
      <w:pPr>
        <w:rPr>
          <w:rFonts w:ascii="Arial" w:hAnsi="Arial" w:cs="Arial"/>
          <w:color w:val="auto"/>
          <w:sz w:val="24"/>
          <w:szCs w:val="24"/>
          <w:lang w:val="es-AR"/>
        </w:rPr>
      </w:pPr>
      <w:r>
        <w:rPr>
          <w:rFonts w:ascii="Arial" w:hAnsi="Arial" w:cs="Arial"/>
          <w:color w:val="auto"/>
          <w:sz w:val="24"/>
          <w:szCs w:val="24"/>
          <w:lang w:val="es-AR"/>
        </w:rPr>
        <w:t>En el paquete fileReader se encuentra el lector de archivos que se utiliza como elemento de acceso a todo el sistema, sólo se puede crear una colección y hacer búsquedas creando primero un reader y usándolo para levantar información de un archivo y volcarla en la librería. A su vez, el paquete fileWritter contiene la clase que genera el archivo de salida luego de la búsqueda.</w:t>
      </w:r>
    </w:p>
    <w:p w:rsidR="00A03EDF" w:rsidRDefault="00A03EDF" w:rsidP="00A601F2">
      <w:pPr>
        <w:rPr>
          <w:rFonts w:ascii="Arial" w:hAnsi="Arial" w:cs="Arial"/>
          <w:color w:val="auto"/>
          <w:sz w:val="24"/>
          <w:szCs w:val="24"/>
          <w:lang w:val="es-AR"/>
        </w:rPr>
      </w:pPr>
      <w:r>
        <w:rPr>
          <w:rFonts w:ascii="Arial" w:hAnsi="Arial" w:cs="Arial"/>
          <w:color w:val="auto"/>
          <w:sz w:val="24"/>
          <w:szCs w:val="24"/>
          <w:lang w:val="es-AR"/>
        </w:rPr>
        <w:t>Acompañan los paquetes útil</w:t>
      </w:r>
      <w:r w:rsidR="00111451">
        <w:rPr>
          <w:rFonts w:ascii="Arial" w:hAnsi="Arial" w:cs="Arial"/>
          <w:color w:val="auto"/>
          <w:sz w:val="24"/>
          <w:szCs w:val="24"/>
          <w:lang w:val="es-AR"/>
        </w:rPr>
        <w:t xml:space="preserve"> y</w:t>
      </w:r>
      <w:r>
        <w:rPr>
          <w:rFonts w:ascii="Arial" w:hAnsi="Arial" w:cs="Arial"/>
          <w:color w:val="auto"/>
          <w:sz w:val="24"/>
          <w:szCs w:val="24"/>
          <w:lang w:val="es-AR"/>
        </w:rPr>
        <w:t xml:space="preserve"> </w:t>
      </w:r>
      <w:r w:rsidR="00111451">
        <w:rPr>
          <w:rFonts w:ascii="Arial" w:hAnsi="Arial" w:cs="Arial"/>
          <w:color w:val="auto"/>
          <w:sz w:val="24"/>
          <w:szCs w:val="24"/>
          <w:lang w:val="es-AR"/>
        </w:rPr>
        <w:t xml:space="preserve">counter que contienen el timer y el contador de iteraciones para las </w:t>
      </w:r>
      <w:r w:rsidR="00F21B20">
        <w:rPr>
          <w:rFonts w:ascii="Arial" w:hAnsi="Arial" w:cs="Arial"/>
          <w:color w:val="auto"/>
          <w:sz w:val="24"/>
          <w:szCs w:val="24"/>
          <w:lang w:val="es-AR"/>
        </w:rPr>
        <w:t>pruebas,</w:t>
      </w:r>
      <w:r w:rsidR="00111451">
        <w:rPr>
          <w:rFonts w:ascii="Arial" w:hAnsi="Arial" w:cs="Arial"/>
          <w:color w:val="auto"/>
          <w:sz w:val="24"/>
          <w:szCs w:val="24"/>
          <w:lang w:val="es-AR"/>
        </w:rPr>
        <w:t xml:space="preserve"> </w:t>
      </w:r>
      <w:r w:rsidR="00F21B20">
        <w:rPr>
          <w:rFonts w:ascii="Arial" w:hAnsi="Arial" w:cs="Arial"/>
          <w:color w:val="auto"/>
          <w:sz w:val="24"/>
          <w:szCs w:val="24"/>
          <w:lang w:val="es-AR"/>
        </w:rPr>
        <w:t>así</w:t>
      </w:r>
      <w:r w:rsidR="00111451">
        <w:rPr>
          <w:rFonts w:ascii="Arial" w:hAnsi="Arial" w:cs="Arial"/>
          <w:color w:val="auto"/>
          <w:sz w:val="24"/>
          <w:szCs w:val="24"/>
          <w:lang w:val="es-AR"/>
        </w:rPr>
        <w:t xml:space="preserve"> como también el paquete comparators con los comparadores usados para ordenamiento.</w:t>
      </w:r>
    </w:p>
    <w:p w:rsidR="00111451" w:rsidRPr="000B6A47" w:rsidRDefault="00111451" w:rsidP="00A601F2">
      <w:pPr>
        <w:rPr>
          <w:rFonts w:ascii="Arial" w:hAnsi="Arial" w:cs="Arial"/>
          <w:color w:val="auto"/>
          <w:sz w:val="24"/>
          <w:szCs w:val="24"/>
          <w:lang w:val="es-AR"/>
        </w:rPr>
      </w:pPr>
      <w:r>
        <w:rPr>
          <w:rFonts w:ascii="Arial" w:hAnsi="Arial" w:cs="Arial"/>
          <w:color w:val="auto"/>
          <w:sz w:val="24"/>
          <w:szCs w:val="24"/>
          <w:lang w:val="es-AR"/>
        </w:rPr>
        <w:t>Todo el proceso de testeo se realiza a través del main ubicado en la clase App, donde se crean distintos readers, uno por cada tamaño de archivo</w:t>
      </w:r>
      <w:r w:rsidR="006422B0">
        <w:rPr>
          <w:rFonts w:ascii="Arial" w:hAnsi="Arial" w:cs="Arial"/>
          <w:color w:val="auto"/>
          <w:sz w:val="24"/>
          <w:szCs w:val="24"/>
          <w:lang w:val="es-AR"/>
        </w:rPr>
        <w:t xml:space="preserve"> y se les asigna luego el archivo correspondiente para iniciar la tarea de carga de estructura</w:t>
      </w:r>
      <w:r>
        <w:rPr>
          <w:rFonts w:ascii="Arial" w:hAnsi="Arial" w:cs="Arial"/>
          <w:color w:val="auto"/>
          <w:sz w:val="24"/>
          <w:szCs w:val="24"/>
          <w:lang w:val="es-AR"/>
        </w:rPr>
        <w:t xml:space="preserve"> </w:t>
      </w:r>
      <w:r w:rsidR="006422B0">
        <w:rPr>
          <w:rFonts w:ascii="Arial" w:hAnsi="Arial" w:cs="Arial"/>
          <w:color w:val="auto"/>
          <w:sz w:val="24"/>
          <w:szCs w:val="24"/>
          <w:lang w:val="es-AR"/>
        </w:rPr>
        <w:t>y posteriormente la búsqueda.</w:t>
      </w:r>
    </w:p>
    <w:p w:rsidR="00893904" w:rsidRPr="000B6A47" w:rsidRDefault="00893904">
      <w:pPr>
        <w:rPr>
          <w:color w:val="auto"/>
          <w:lang w:val="es-AR"/>
        </w:rPr>
      </w:pPr>
      <w:r w:rsidRPr="000B6A47">
        <w:rPr>
          <w:color w:val="auto"/>
          <w:lang w:val="es-AR"/>
        </w:rPr>
        <w:br w:type="page"/>
      </w:r>
    </w:p>
    <w:p w:rsidR="00C67CB1" w:rsidRPr="000B6A47" w:rsidRDefault="00893904" w:rsidP="00A601F2">
      <w:pPr>
        <w:rPr>
          <w:rFonts w:ascii="Arial" w:hAnsi="Arial" w:cs="Arial"/>
          <w:color w:val="auto"/>
          <w:sz w:val="28"/>
          <w:szCs w:val="28"/>
          <w:u w:val="single"/>
          <w:lang w:val="es-AR"/>
        </w:rPr>
      </w:pPr>
      <w:r w:rsidRPr="000B6A47">
        <w:rPr>
          <w:rFonts w:ascii="Arial" w:hAnsi="Arial" w:cs="Arial"/>
          <w:color w:val="auto"/>
          <w:sz w:val="28"/>
          <w:szCs w:val="28"/>
          <w:u w:val="single"/>
          <w:lang w:val="es-AR"/>
        </w:rPr>
        <w:lastRenderedPageBreak/>
        <w:t>Pruebas de ejecución</w:t>
      </w:r>
    </w:p>
    <w:p w:rsidR="0011572A" w:rsidRPr="000B6A47" w:rsidRDefault="0011572A" w:rsidP="00A601F2">
      <w:pPr>
        <w:rPr>
          <w:rFonts w:ascii="Arial" w:hAnsi="Arial" w:cs="Arial"/>
          <w:color w:val="auto"/>
          <w:sz w:val="24"/>
          <w:szCs w:val="24"/>
          <w:lang w:val="es-AR"/>
        </w:rPr>
      </w:pPr>
      <w:r w:rsidRPr="000B6A47">
        <w:rPr>
          <w:rFonts w:ascii="Arial" w:hAnsi="Arial" w:cs="Arial"/>
          <w:color w:val="auto"/>
          <w:sz w:val="24"/>
          <w:szCs w:val="24"/>
          <w:lang w:val="es-AR"/>
        </w:rPr>
        <w:t>Se realizaron 2 tipos de pruebas, de tiempos y de cantidad de iteraciones.</w:t>
      </w:r>
    </w:p>
    <w:p w:rsidR="00D23BE4" w:rsidRPr="000B6A47" w:rsidRDefault="00D23BE4" w:rsidP="00A601F2">
      <w:pPr>
        <w:rPr>
          <w:rFonts w:ascii="Arial" w:hAnsi="Arial" w:cs="Arial"/>
          <w:color w:val="auto"/>
          <w:sz w:val="24"/>
          <w:szCs w:val="24"/>
          <w:lang w:val="es-AR"/>
        </w:rPr>
      </w:pPr>
      <w:r w:rsidRPr="000B6A47">
        <w:rPr>
          <w:rFonts w:ascii="Arial" w:hAnsi="Arial" w:cs="Arial"/>
          <w:color w:val="auto"/>
          <w:sz w:val="24"/>
          <w:szCs w:val="24"/>
          <w:lang w:val="es-AR"/>
        </w:rPr>
        <w:t>En las pruebas de tiempo</w:t>
      </w:r>
      <w:r w:rsidR="0011572A" w:rsidRPr="000B6A47">
        <w:rPr>
          <w:rFonts w:ascii="Arial" w:hAnsi="Arial" w:cs="Arial"/>
          <w:color w:val="auto"/>
          <w:sz w:val="24"/>
          <w:szCs w:val="24"/>
          <w:lang w:val="es-AR"/>
        </w:rPr>
        <w:t>, implementadas con la clase Timer provista por la cátedra,</w:t>
      </w:r>
      <w:r w:rsidRPr="000B6A47">
        <w:rPr>
          <w:rFonts w:ascii="Arial" w:hAnsi="Arial" w:cs="Arial"/>
          <w:color w:val="auto"/>
          <w:sz w:val="24"/>
          <w:szCs w:val="24"/>
          <w:lang w:val="es-AR"/>
        </w:rPr>
        <w:t xml:space="preserve"> se ve claramente la influencia del tamaño del archivo en el tiempo total de ejecución.</w:t>
      </w:r>
    </w:p>
    <w:p w:rsidR="00F26F5A" w:rsidRPr="000B6A47" w:rsidRDefault="00F26F5A" w:rsidP="00A601F2">
      <w:pPr>
        <w:rPr>
          <w:rFonts w:ascii="Arial" w:hAnsi="Arial" w:cs="Arial"/>
          <w:color w:val="auto"/>
          <w:sz w:val="24"/>
          <w:szCs w:val="24"/>
          <w:lang w:val="es-AR"/>
        </w:rPr>
      </w:pPr>
      <w:r w:rsidRPr="000B6A47">
        <w:rPr>
          <w:rFonts w:ascii="Arial" w:hAnsi="Arial" w:cs="Arial"/>
          <w:color w:val="auto"/>
          <w:sz w:val="24"/>
          <w:szCs w:val="24"/>
          <w:lang w:val="es-AR"/>
        </w:rPr>
        <w:t>Se realizaron dos sets de pruebas, uno para la carga de la estructura y otro para la búsqueda de libros por género. En ambos sets se llevan a cabo cuatro pruebas, una por cada tamaño de archivo</w:t>
      </w:r>
      <w:r w:rsidR="0011572A" w:rsidRPr="000B6A47">
        <w:rPr>
          <w:rFonts w:ascii="Arial" w:hAnsi="Arial" w:cs="Arial"/>
          <w:color w:val="auto"/>
          <w:sz w:val="24"/>
          <w:szCs w:val="24"/>
          <w:lang w:val="es-AR"/>
        </w:rPr>
        <w:t>, con 5 repeticiones.</w:t>
      </w:r>
      <w:r w:rsidRPr="000B6A47">
        <w:rPr>
          <w:rFonts w:ascii="Arial" w:hAnsi="Arial" w:cs="Arial"/>
          <w:color w:val="auto"/>
          <w:sz w:val="24"/>
          <w:szCs w:val="24"/>
          <w:lang w:val="es-AR"/>
        </w:rPr>
        <w:t xml:space="preserve"> </w:t>
      </w:r>
      <w:r w:rsidR="00D25BB0" w:rsidRPr="000B6A47">
        <w:rPr>
          <w:rStyle w:val="FootnoteReference"/>
          <w:rFonts w:ascii="Arial" w:hAnsi="Arial" w:cs="Arial"/>
          <w:color w:val="auto"/>
          <w:sz w:val="24"/>
          <w:szCs w:val="24"/>
          <w:lang w:val="es-AR"/>
        </w:rPr>
        <w:footnoteReference w:id="1"/>
      </w:r>
    </w:p>
    <w:p w:rsidR="00C67CB1" w:rsidRPr="000B6A47" w:rsidRDefault="00D23BE4" w:rsidP="00A601F2">
      <w:pPr>
        <w:rPr>
          <w:rFonts w:ascii="Arial" w:eastAsia="Times New Roman" w:hAnsi="Arial" w:cs="Arial"/>
          <w:color w:val="auto"/>
          <w:sz w:val="24"/>
          <w:szCs w:val="24"/>
          <w:lang w:val="es-AR" w:eastAsia="es-AR"/>
        </w:rPr>
      </w:pPr>
      <w:r w:rsidRPr="000B6A47">
        <w:rPr>
          <w:rFonts w:ascii="Arial" w:hAnsi="Arial" w:cs="Arial"/>
          <w:color w:val="auto"/>
          <w:sz w:val="24"/>
          <w:szCs w:val="24"/>
          <w:lang w:val="es-AR"/>
        </w:rPr>
        <w:t xml:space="preserve">Para un tamaño de archivo de 20, los tiempos son de </w:t>
      </w:r>
      <w:r w:rsidR="00E04444" w:rsidRPr="000B6A47">
        <w:rPr>
          <w:rFonts w:ascii="Arial" w:eastAsia="Times New Roman" w:hAnsi="Arial" w:cs="Arial"/>
          <w:color w:val="auto"/>
          <w:sz w:val="24"/>
          <w:szCs w:val="24"/>
          <w:lang w:val="es-AR" w:eastAsia="es-AR"/>
        </w:rPr>
        <w:t>0.008 segundos para la carga y de 0.001 segundos para la búsqueda, en promedio, con máximos de 0.018 s. carga y 0.0016 s. búsqueda y mínimos de 0.0014 s. carga y 0.00013 s. búsqueda.</w:t>
      </w:r>
    </w:p>
    <w:p w:rsidR="00F26F5A" w:rsidRPr="000B6A47" w:rsidRDefault="00F26F5A" w:rsidP="00A601F2">
      <w:pPr>
        <w:rPr>
          <w:rFonts w:ascii="Arial" w:hAnsi="Arial" w:cs="Arial"/>
          <w:color w:val="auto"/>
          <w:sz w:val="24"/>
          <w:szCs w:val="24"/>
          <w:lang w:val="es-AR"/>
        </w:rPr>
      </w:pPr>
      <w:r w:rsidRPr="000B6A47">
        <w:rPr>
          <w:rFonts w:ascii="Arial" w:hAnsi="Arial" w:cs="Arial"/>
          <w:color w:val="auto"/>
          <w:sz w:val="24"/>
          <w:szCs w:val="24"/>
          <w:lang w:val="es-AR"/>
        </w:rPr>
        <w:t>Para tamaño 1.000 los valores no aumentan en gran medida, mientras que para tamaño 100.000 se observa un leve incremento. El aumento más importante se ve, como se esperaba, en el tamaño 1.000.000.</w:t>
      </w:r>
    </w:p>
    <w:p w:rsidR="000B6A47" w:rsidRDefault="000B6A47">
      <w:pPr>
        <w:rPr>
          <w:rFonts w:ascii="Arial" w:hAnsi="Arial" w:cs="Arial"/>
          <w:b/>
          <w:color w:val="auto"/>
          <w:sz w:val="24"/>
          <w:szCs w:val="24"/>
          <w:lang w:val="es-AR"/>
        </w:rPr>
      </w:pPr>
      <w:r>
        <w:rPr>
          <w:rFonts w:ascii="Arial" w:hAnsi="Arial" w:cs="Arial"/>
          <w:b/>
          <w:color w:val="auto"/>
          <w:sz w:val="24"/>
          <w:szCs w:val="24"/>
          <w:lang w:val="es-AR"/>
        </w:rPr>
        <w:br w:type="page"/>
      </w:r>
    </w:p>
    <w:p w:rsidR="0011572A" w:rsidRPr="000B6A47" w:rsidRDefault="000B6A47" w:rsidP="00A601F2">
      <w:pPr>
        <w:rPr>
          <w:rFonts w:ascii="Arial" w:hAnsi="Arial" w:cs="Arial"/>
          <w:b/>
          <w:color w:val="auto"/>
          <w:sz w:val="24"/>
          <w:szCs w:val="24"/>
          <w:lang w:val="es-AR"/>
        </w:rPr>
      </w:pPr>
      <w:r>
        <w:rPr>
          <w:rFonts w:ascii="Arial" w:hAnsi="Arial" w:cs="Arial"/>
          <w:b/>
          <w:color w:val="auto"/>
          <w:sz w:val="24"/>
          <w:szCs w:val="24"/>
          <w:lang w:val="es-AR"/>
        </w:rPr>
        <w:lastRenderedPageBreak/>
        <w:t>P</w:t>
      </w:r>
      <w:r w:rsidR="0011572A" w:rsidRPr="000B6A47">
        <w:rPr>
          <w:rFonts w:ascii="Arial" w:hAnsi="Arial" w:cs="Arial"/>
          <w:b/>
          <w:color w:val="auto"/>
          <w:sz w:val="24"/>
          <w:szCs w:val="24"/>
          <w:lang w:val="es-AR"/>
        </w:rPr>
        <w:t>ruebas de carga:</w:t>
      </w:r>
    </w:p>
    <w:tbl>
      <w:tblPr>
        <w:tblW w:w="8921" w:type="dxa"/>
        <w:tblCellMar>
          <w:left w:w="70" w:type="dxa"/>
          <w:right w:w="70" w:type="dxa"/>
        </w:tblCellMar>
        <w:tblLook w:val="04A0" w:firstRow="1" w:lastRow="0" w:firstColumn="1" w:lastColumn="0" w:noHBand="0" w:noVBand="1"/>
      </w:tblPr>
      <w:tblGrid>
        <w:gridCol w:w="1244"/>
        <w:gridCol w:w="1860"/>
        <w:gridCol w:w="1859"/>
        <w:gridCol w:w="1859"/>
        <w:gridCol w:w="2099"/>
      </w:tblGrid>
      <w:tr w:rsidR="0011572A" w:rsidRPr="0011572A" w:rsidTr="0011572A">
        <w:trPr>
          <w:trHeight w:val="308"/>
        </w:trPr>
        <w:tc>
          <w:tcPr>
            <w:tcW w:w="124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 </w:t>
            </w:r>
          </w:p>
        </w:tc>
        <w:tc>
          <w:tcPr>
            <w:tcW w:w="7677" w:type="dxa"/>
            <w:gridSpan w:val="4"/>
            <w:tcBorders>
              <w:top w:val="single" w:sz="8" w:space="0" w:color="auto"/>
              <w:left w:val="nil"/>
              <w:bottom w:val="single" w:sz="4" w:space="0" w:color="auto"/>
              <w:right w:val="single" w:sz="8" w:space="0" w:color="000000"/>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Carga</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 </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20</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100.000</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1.000.000</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1</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0,017559</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0,052151</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1,023500</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45,082704</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2</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0,001771</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0,059814</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1,048894</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0,506631</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3</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0,016936</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0,048873</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1,038633</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2,600351</w:t>
            </w:r>
          </w:p>
        </w:tc>
      </w:tr>
      <w:tr w:rsidR="0011572A" w:rsidRPr="0011572A" w:rsidTr="0011572A">
        <w:trPr>
          <w:trHeight w:val="308"/>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4</w:t>
            </w:r>
          </w:p>
        </w:tc>
        <w:tc>
          <w:tcPr>
            <w:tcW w:w="1860"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0,001908</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0,050718</w:t>
            </w:r>
          </w:p>
        </w:tc>
        <w:tc>
          <w:tcPr>
            <w:tcW w:w="1859"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1,029887</w:t>
            </w:r>
          </w:p>
        </w:tc>
        <w:tc>
          <w:tcPr>
            <w:tcW w:w="2097"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15,426910</w:t>
            </w:r>
          </w:p>
        </w:tc>
      </w:tr>
      <w:tr w:rsidR="0011572A" w:rsidRPr="0011572A" w:rsidTr="0011572A">
        <w:trPr>
          <w:trHeight w:val="323"/>
        </w:trPr>
        <w:tc>
          <w:tcPr>
            <w:tcW w:w="1244"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5</w:t>
            </w:r>
          </w:p>
        </w:tc>
        <w:tc>
          <w:tcPr>
            <w:tcW w:w="1860"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0,001504</w:t>
            </w:r>
          </w:p>
        </w:tc>
        <w:tc>
          <w:tcPr>
            <w:tcW w:w="1859"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0,049638</w:t>
            </w:r>
          </w:p>
        </w:tc>
        <w:tc>
          <w:tcPr>
            <w:tcW w:w="1859"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0,102081</w:t>
            </w:r>
          </w:p>
        </w:tc>
        <w:tc>
          <w:tcPr>
            <w:tcW w:w="2097" w:type="dxa"/>
            <w:tcBorders>
              <w:top w:val="nil"/>
              <w:left w:val="nil"/>
              <w:bottom w:val="nil"/>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15,734213</w:t>
            </w:r>
          </w:p>
        </w:tc>
      </w:tr>
      <w:tr w:rsidR="0011572A" w:rsidRPr="0011572A" w:rsidTr="0011572A">
        <w:trPr>
          <w:trHeight w:val="308"/>
        </w:trPr>
        <w:tc>
          <w:tcPr>
            <w:tcW w:w="1244" w:type="dxa"/>
            <w:tcBorders>
              <w:top w:val="single" w:sz="8" w:space="0" w:color="auto"/>
              <w:left w:val="single" w:sz="8" w:space="0" w:color="auto"/>
              <w:bottom w:val="single" w:sz="4" w:space="0" w:color="auto"/>
              <w:right w:val="nil"/>
            </w:tcBorders>
            <w:shd w:val="clear" w:color="000000" w:fill="BDD7EE"/>
            <w:noWrap/>
            <w:vAlign w:val="bottom"/>
            <w:hideMark/>
          </w:tcPr>
          <w:p w:rsidR="0011572A" w:rsidRPr="0011572A" w:rsidRDefault="007F7E99" w:rsidP="0011572A">
            <w:pPr>
              <w:spacing w:before="0" w:after="0" w:line="240" w:lineRule="auto"/>
              <w:rPr>
                <w:rFonts w:ascii="Calibri" w:eastAsia="Times New Roman" w:hAnsi="Calibri" w:cs="Times New Roman"/>
                <w:b/>
                <w:bCs/>
                <w:color w:val="auto"/>
                <w:lang w:val="es-AR" w:eastAsia="es-AR"/>
              </w:rPr>
            </w:pPr>
            <w:r w:rsidRPr="0011572A">
              <w:rPr>
                <w:rFonts w:ascii="Calibri" w:eastAsia="Times New Roman" w:hAnsi="Calibri" w:cs="Times New Roman"/>
                <w:b/>
                <w:bCs/>
                <w:color w:val="auto"/>
                <w:lang w:val="es-AR" w:eastAsia="es-AR"/>
              </w:rPr>
              <w:t>Max</w:t>
            </w:r>
          </w:p>
        </w:tc>
        <w:tc>
          <w:tcPr>
            <w:tcW w:w="18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0,017559</w:t>
            </w:r>
          </w:p>
        </w:tc>
        <w:tc>
          <w:tcPr>
            <w:tcW w:w="185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0,059814</w:t>
            </w:r>
          </w:p>
        </w:tc>
        <w:tc>
          <w:tcPr>
            <w:tcW w:w="185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1,048894</w:t>
            </w:r>
          </w:p>
        </w:tc>
        <w:tc>
          <w:tcPr>
            <w:tcW w:w="2097"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45,082704</w:t>
            </w:r>
          </w:p>
        </w:tc>
      </w:tr>
      <w:tr w:rsidR="0011572A" w:rsidRPr="0011572A" w:rsidTr="0011572A">
        <w:trPr>
          <w:trHeight w:val="308"/>
        </w:trPr>
        <w:tc>
          <w:tcPr>
            <w:tcW w:w="1244" w:type="dxa"/>
            <w:tcBorders>
              <w:top w:val="nil"/>
              <w:left w:val="single" w:sz="8" w:space="0" w:color="auto"/>
              <w:bottom w:val="single" w:sz="4" w:space="0" w:color="auto"/>
              <w:right w:val="nil"/>
            </w:tcBorders>
            <w:shd w:val="clear" w:color="000000" w:fill="BDD7EE"/>
            <w:noWrap/>
            <w:vAlign w:val="bottom"/>
            <w:hideMark/>
          </w:tcPr>
          <w:p w:rsidR="0011572A" w:rsidRPr="0011572A" w:rsidRDefault="007F7E99" w:rsidP="0011572A">
            <w:pPr>
              <w:spacing w:before="0" w:after="0" w:line="240" w:lineRule="auto"/>
              <w:rPr>
                <w:rFonts w:ascii="Calibri" w:eastAsia="Times New Roman" w:hAnsi="Calibri" w:cs="Times New Roman"/>
                <w:b/>
                <w:bCs/>
                <w:color w:val="auto"/>
                <w:lang w:val="es-AR" w:eastAsia="es-AR"/>
              </w:rPr>
            </w:pPr>
            <w:r>
              <w:rPr>
                <w:rFonts w:ascii="Calibri" w:eastAsia="Times New Roman" w:hAnsi="Calibri" w:cs="Times New Roman"/>
                <w:b/>
                <w:bCs/>
                <w:color w:val="auto"/>
                <w:lang w:val="es-AR" w:eastAsia="es-AR"/>
              </w:rPr>
              <w:t>M</w:t>
            </w:r>
            <w:r w:rsidR="0011572A" w:rsidRPr="0011572A">
              <w:rPr>
                <w:rFonts w:ascii="Calibri" w:eastAsia="Times New Roman" w:hAnsi="Calibri" w:cs="Times New Roman"/>
                <w:b/>
                <w:bCs/>
                <w:color w:val="auto"/>
                <w:lang w:val="es-AR" w:eastAsia="es-AR"/>
              </w:rPr>
              <w:t>in</w:t>
            </w:r>
          </w:p>
        </w:tc>
        <w:tc>
          <w:tcPr>
            <w:tcW w:w="186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0,001504</w:t>
            </w:r>
          </w:p>
        </w:tc>
        <w:tc>
          <w:tcPr>
            <w:tcW w:w="1859"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0,048873</w:t>
            </w:r>
          </w:p>
        </w:tc>
        <w:tc>
          <w:tcPr>
            <w:tcW w:w="1859"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0,102081</w:t>
            </w:r>
          </w:p>
        </w:tc>
        <w:tc>
          <w:tcPr>
            <w:tcW w:w="2097" w:type="dxa"/>
            <w:tcBorders>
              <w:top w:val="nil"/>
              <w:left w:val="single" w:sz="8" w:space="0" w:color="auto"/>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0,506631</w:t>
            </w:r>
          </w:p>
        </w:tc>
      </w:tr>
      <w:tr w:rsidR="0011572A" w:rsidRPr="0011572A" w:rsidTr="0011572A">
        <w:trPr>
          <w:trHeight w:val="323"/>
        </w:trPr>
        <w:tc>
          <w:tcPr>
            <w:tcW w:w="1244" w:type="dxa"/>
            <w:tcBorders>
              <w:top w:val="nil"/>
              <w:left w:val="single" w:sz="8" w:space="0" w:color="auto"/>
              <w:bottom w:val="single" w:sz="8" w:space="0" w:color="auto"/>
              <w:right w:val="nil"/>
            </w:tcBorders>
            <w:shd w:val="clear" w:color="000000" w:fill="BDD7EE"/>
            <w:noWrap/>
            <w:vAlign w:val="bottom"/>
            <w:hideMark/>
          </w:tcPr>
          <w:p w:rsidR="0011572A" w:rsidRPr="0011572A" w:rsidRDefault="007F7E99" w:rsidP="0011572A">
            <w:pPr>
              <w:spacing w:before="0" w:after="0" w:line="240" w:lineRule="auto"/>
              <w:rPr>
                <w:rFonts w:ascii="Calibri" w:eastAsia="Times New Roman" w:hAnsi="Calibri" w:cs="Times New Roman"/>
                <w:b/>
                <w:bCs/>
                <w:color w:val="auto"/>
                <w:lang w:val="es-AR" w:eastAsia="es-AR"/>
              </w:rPr>
            </w:pPr>
            <w:r>
              <w:rPr>
                <w:rFonts w:ascii="Calibri" w:eastAsia="Times New Roman" w:hAnsi="Calibri" w:cs="Times New Roman"/>
                <w:b/>
                <w:bCs/>
                <w:color w:val="auto"/>
                <w:lang w:val="es-AR" w:eastAsia="es-AR"/>
              </w:rPr>
              <w:t>P</w:t>
            </w:r>
            <w:r w:rsidR="0011572A" w:rsidRPr="0011572A">
              <w:rPr>
                <w:rFonts w:ascii="Calibri" w:eastAsia="Times New Roman" w:hAnsi="Calibri" w:cs="Times New Roman"/>
                <w:b/>
                <w:bCs/>
                <w:color w:val="auto"/>
                <w:lang w:val="es-AR" w:eastAsia="es-AR"/>
              </w:rPr>
              <w:t>romedio</w:t>
            </w:r>
          </w:p>
        </w:tc>
        <w:tc>
          <w:tcPr>
            <w:tcW w:w="1860"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0,007936</w:t>
            </w:r>
          </w:p>
        </w:tc>
        <w:tc>
          <w:tcPr>
            <w:tcW w:w="1859"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0,052239</w:t>
            </w:r>
          </w:p>
        </w:tc>
        <w:tc>
          <w:tcPr>
            <w:tcW w:w="1859"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0,848599</w:t>
            </w:r>
          </w:p>
        </w:tc>
        <w:tc>
          <w:tcPr>
            <w:tcW w:w="2097" w:type="dxa"/>
            <w:tcBorders>
              <w:top w:val="nil"/>
              <w:left w:val="single" w:sz="8" w:space="0" w:color="auto"/>
              <w:bottom w:val="single" w:sz="8"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15,870162</w:t>
            </w:r>
          </w:p>
        </w:tc>
      </w:tr>
    </w:tbl>
    <w:p w:rsidR="00F26F5A" w:rsidRDefault="00F26F5A" w:rsidP="00A601F2">
      <w:pPr>
        <w:rPr>
          <w:lang w:val="es-AR"/>
        </w:rPr>
      </w:pPr>
    </w:p>
    <w:p w:rsidR="00C67CB1" w:rsidRDefault="00C67CB1" w:rsidP="00A601F2">
      <w:pPr>
        <w:rPr>
          <w:lang w:val="es-AR"/>
        </w:rPr>
      </w:pPr>
    </w:p>
    <w:p w:rsidR="00F44811" w:rsidRDefault="0011572A" w:rsidP="00A601F2">
      <w:pPr>
        <w:rPr>
          <w:lang w:val="es-AR"/>
        </w:rPr>
      </w:pPr>
      <w:r>
        <w:rPr>
          <w:noProof/>
        </w:rPr>
        <w:drawing>
          <wp:inline distT="0" distB="0" distL="0" distR="0" wp14:anchorId="1601FAAA" wp14:editId="3681AA67">
            <wp:extent cx="5486400" cy="3248025"/>
            <wp:effectExtent l="0" t="0" r="0" b="9525"/>
            <wp:docPr id="2" name="Chart 2">
              <a:extLst xmlns:a="http://schemas.openxmlformats.org/drawingml/2006/main">
                <a:ext uri="{FF2B5EF4-FFF2-40B4-BE49-F238E27FC236}">
                  <a16:creationId xmlns:a16="http://schemas.microsoft.com/office/drawing/2014/main" id="{37843DF3-1726-4F20-8F26-9BBE84B36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B6A47" w:rsidRDefault="000B6A47">
      <w:pPr>
        <w:rPr>
          <w:rFonts w:ascii="Arial" w:hAnsi="Arial" w:cs="Arial"/>
          <w:b/>
          <w:color w:val="auto"/>
          <w:sz w:val="24"/>
          <w:szCs w:val="24"/>
          <w:lang w:val="es-AR"/>
        </w:rPr>
      </w:pPr>
      <w:r>
        <w:rPr>
          <w:rFonts w:ascii="Arial" w:hAnsi="Arial" w:cs="Arial"/>
          <w:b/>
          <w:color w:val="auto"/>
          <w:sz w:val="24"/>
          <w:szCs w:val="24"/>
          <w:lang w:val="es-AR"/>
        </w:rPr>
        <w:br w:type="page"/>
      </w:r>
    </w:p>
    <w:p w:rsidR="0011572A" w:rsidRPr="000B6A47" w:rsidRDefault="0011572A" w:rsidP="00A601F2">
      <w:pPr>
        <w:rPr>
          <w:rFonts w:ascii="Arial" w:hAnsi="Arial" w:cs="Arial"/>
          <w:b/>
          <w:color w:val="auto"/>
          <w:sz w:val="24"/>
          <w:szCs w:val="24"/>
          <w:lang w:val="es-AR"/>
        </w:rPr>
      </w:pPr>
      <w:r w:rsidRPr="000B6A47">
        <w:rPr>
          <w:rFonts w:ascii="Arial" w:hAnsi="Arial" w:cs="Arial"/>
          <w:b/>
          <w:color w:val="auto"/>
          <w:sz w:val="24"/>
          <w:szCs w:val="24"/>
          <w:lang w:val="es-AR"/>
        </w:rPr>
        <w:lastRenderedPageBreak/>
        <w:t>Pruebas de búsquedas de libros</w:t>
      </w:r>
      <w:r w:rsidR="000B6A47">
        <w:rPr>
          <w:rFonts w:ascii="Arial" w:hAnsi="Arial" w:cs="Arial"/>
          <w:b/>
          <w:color w:val="auto"/>
          <w:sz w:val="24"/>
          <w:szCs w:val="24"/>
          <w:lang w:val="es-AR"/>
        </w:rPr>
        <w:t>:</w:t>
      </w:r>
    </w:p>
    <w:tbl>
      <w:tblPr>
        <w:tblW w:w="8561" w:type="dxa"/>
        <w:tblCellMar>
          <w:left w:w="70" w:type="dxa"/>
          <w:right w:w="70" w:type="dxa"/>
        </w:tblCellMar>
        <w:tblLook w:val="04A0" w:firstRow="1" w:lastRow="0" w:firstColumn="1" w:lastColumn="0" w:noHBand="0" w:noVBand="1"/>
      </w:tblPr>
      <w:tblGrid>
        <w:gridCol w:w="1720"/>
        <w:gridCol w:w="1683"/>
        <w:gridCol w:w="1683"/>
        <w:gridCol w:w="1683"/>
        <w:gridCol w:w="1792"/>
      </w:tblGrid>
      <w:tr w:rsidR="0011572A" w:rsidRPr="0011572A" w:rsidTr="0011572A">
        <w:trPr>
          <w:trHeight w:val="300"/>
        </w:trPr>
        <w:tc>
          <w:tcPr>
            <w:tcW w:w="1720" w:type="dxa"/>
            <w:tcBorders>
              <w:top w:val="single" w:sz="8" w:space="0" w:color="auto"/>
              <w:left w:val="single" w:sz="8" w:space="0" w:color="auto"/>
              <w:bottom w:val="single" w:sz="4" w:space="0" w:color="auto"/>
              <w:right w:val="nil"/>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 </w:t>
            </w:r>
          </w:p>
        </w:tc>
        <w:tc>
          <w:tcPr>
            <w:tcW w:w="6841"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Búsqueda</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 </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20</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100.000</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center"/>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1.000.000</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1</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0,001326</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0,002254</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0,021949</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0,815325</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2</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0,001594</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0,002526</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0,022869</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0,531739</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3</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0,001348</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0,000241</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0,021300</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0,139799</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4</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0,000126</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0,001971</w:t>
            </w:r>
          </w:p>
        </w:tc>
        <w:tc>
          <w:tcPr>
            <w:tcW w:w="1683" w:type="dxa"/>
            <w:tcBorders>
              <w:top w:val="nil"/>
              <w:left w:val="nil"/>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0,020351</w:t>
            </w:r>
          </w:p>
        </w:tc>
        <w:tc>
          <w:tcPr>
            <w:tcW w:w="1792" w:type="dxa"/>
            <w:tcBorders>
              <w:top w:val="nil"/>
              <w:left w:val="nil"/>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1,125213</w:t>
            </w:r>
          </w:p>
        </w:tc>
      </w:tr>
      <w:tr w:rsidR="0011572A" w:rsidRPr="0011572A" w:rsidTr="0011572A">
        <w:trPr>
          <w:trHeight w:val="315"/>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valor 5</w:t>
            </w:r>
          </w:p>
        </w:tc>
        <w:tc>
          <w:tcPr>
            <w:tcW w:w="1683"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0,000136</w:t>
            </w:r>
          </w:p>
        </w:tc>
        <w:tc>
          <w:tcPr>
            <w:tcW w:w="1683"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0,002173</w:t>
            </w:r>
          </w:p>
        </w:tc>
        <w:tc>
          <w:tcPr>
            <w:tcW w:w="1683" w:type="dxa"/>
            <w:tcBorders>
              <w:top w:val="nil"/>
              <w:left w:val="nil"/>
              <w:bottom w:val="nil"/>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0,021607</w:t>
            </w:r>
          </w:p>
        </w:tc>
        <w:tc>
          <w:tcPr>
            <w:tcW w:w="1792" w:type="dxa"/>
            <w:tcBorders>
              <w:top w:val="nil"/>
              <w:left w:val="nil"/>
              <w:bottom w:val="nil"/>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0,625386</w:t>
            </w:r>
          </w:p>
        </w:tc>
      </w:tr>
      <w:tr w:rsidR="0011572A" w:rsidRPr="0011572A" w:rsidTr="0011572A">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7F7E99" w:rsidP="0011572A">
            <w:pPr>
              <w:spacing w:before="0" w:after="0" w:line="240" w:lineRule="auto"/>
              <w:rPr>
                <w:rFonts w:ascii="Calibri" w:eastAsia="Times New Roman" w:hAnsi="Calibri" w:cs="Times New Roman"/>
                <w:b/>
                <w:bCs/>
                <w:color w:val="000000"/>
                <w:lang w:val="es-AR" w:eastAsia="es-AR"/>
              </w:rPr>
            </w:pPr>
            <w:r w:rsidRPr="0011572A">
              <w:rPr>
                <w:rFonts w:ascii="Calibri" w:eastAsia="Times New Roman" w:hAnsi="Calibri" w:cs="Times New Roman"/>
                <w:b/>
                <w:bCs/>
                <w:color w:val="000000"/>
                <w:lang w:val="es-AR" w:eastAsia="es-AR"/>
              </w:rPr>
              <w:t>Max</w:t>
            </w:r>
          </w:p>
        </w:tc>
        <w:tc>
          <w:tcPr>
            <w:tcW w:w="16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0,001594</w:t>
            </w:r>
          </w:p>
        </w:tc>
        <w:tc>
          <w:tcPr>
            <w:tcW w:w="16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0,002526</w:t>
            </w:r>
          </w:p>
        </w:tc>
        <w:tc>
          <w:tcPr>
            <w:tcW w:w="16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0,022869</w:t>
            </w:r>
          </w:p>
        </w:tc>
        <w:tc>
          <w:tcPr>
            <w:tcW w:w="179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1,125213</w:t>
            </w:r>
          </w:p>
        </w:tc>
      </w:tr>
      <w:tr w:rsidR="0011572A" w:rsidRPr="0011572A" w:rsidTr="0011572A">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7F7E99" w:rsidP="0011572A">
            <w:pPr>
              <w:spacing w:before="0" w:after="0" w:line="240" w:lineRule="auto"/>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M</w:t>
            </w:r>
            <w:r w:rsidR="0011572A" w:rsidRPr="0011572A">
              <w:rPr>
                <w:rFonts w:ascii="Calibri" w:eastAsia="Times New Roman" w:hAnsi="Calibri" w:cs="Times New Roman"/>
                <w:b/>
                <w:bCs/>
                <w:color w:val="000000"/>
                <w:lang w:val="es-AR" w:eastAsia="es-AR"/>
              </w:rPr>
              <w:t>in</w:t>
            </w:r>
          </w:p>
        </w:tc>
        <w:tc>
          <w:tcPr>
            <w:tcW w:w="1683"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0,000126</w:t>
            </w:r>
          </w:p>
        </w:tc>
        <w:tc>
          <w:tcPr>
            <w:tcW w:w="1683"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0,000241</w:t>
            </w:r>
          </w:p>
        </w:tc>
        <w:tc>
          <w:tcPr>
            <w:tcW w:w="1683" w:type="dxa"/>
            <w:tcBorders>
              <w:top w:val="nil"/>
              <w:left w:val="single" w:sz="8" w:space="0" w:color="auto"/>
              <w:bottom w:val="single" w:sz="4"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0,020351</w:t>
            </w:r>
          </w:p>
        </w:tc>
        <w:tc>
          <w:tcPr>
            <w:tcW w:w="1792" w:type="dxa"/>
            <w:tcBorders>
              <w:top w:val="nil"/>
              <w:left w:val="single" w:sz="8" w:space="0" w:color="auto"/>
              <w:bottom w:val="single" w:sz="4"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0,139799</w:t>
            </w:r>
          </w:p>
        </w:tc>
      </w:tr>
      <w:tr w:rsidR="0011572A" w:rsidRPr="0011572A" w:rsidTr="0011572A">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7F7E99" w:rsidP="0011572A">
            <w:pPr>
              <w:spacing w:before="0" w:after="0" w:line="240" w:lineRule="auto"/>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P</w:t>
            </w:r>
            <w:r w:rsidR="0011572A" w:rsidRPr="0011572A">
              <w:rPr>
                <w:rFonts w:ascii="Calibri" w:eastAsia="Times New Roman" w:hAnsi="Calibri" w:cs="Times New Roman"/>
                <w:b/>
                <w:bCs/>
                <w:color w:val="000000"/>
                <w:lang w:val="es-AR" w:eastAsia="es-AR"/>
              </w:rPr>
              <w:t>romedio</w:t>
            </w:r>
          </w:p>
        </w:tc>
        <w:tc>
          <w:tcPr>
            <w:tcW w:w="1683"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0,000906</w:t>
            </w:r>
          </w:p>
        </w:tc>
        <w:tc>
          <w:tcPr>
            <w:tcW w:w="1683"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0,001833</w:t>
            </w:r>
          </w:p>
        </w:tc>
        <w:tc>
          <w:tcPr>
            <w:tcW w:w="1683" w:type="dxa"/>
            <w:tcBorders>
              <w:top w:val="nil"/>
              <w:left w:val="single" w:sz="8" w:space="0" w:color="auto"/>
              <w:bottom w:val="single" w:sz="8" w:space="0" w:color="auto"/>
              <w:right w:val="single" w:sz="4"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0,021615</w:t>
            </w:r>
          </w:p>
        </w:tc>
        <w:tc>
          <w:tcPr>
            <w:tcW w:w="1792" w:type="dxa"/>
            <w:tcBorders>
              <w:top w:val="nil"/>
              <w:left w:val="single" w:sz="8" w:space="0" w:color="auto"/>
              <w:bottom w:val="single" w:sz="8" w:space="0" w:color="auto"/>
              <w:right w:val="single" w:sz="8" w:space="0" w:color="auto"/>
            </w:tcBorders>
            <w:shd w:val="clear" w:color="auto" w:fill="auto"/>
            <w:noWrap/>
            <w:vAlign w:val="bottom"/>
            <w:hideMark/>
          </w:tcPr>
          <w:p w:rsidR="0011572A" w:rsidRPr="0011572A" w:rsidRDefault="0011572A" w:rsidP="0011572A">
            <w:pPr>
              <w:spacing w:before="0" w:after="0" w:line="240" w:lineRule="auto"/>
              <w:jc w:val="right"/>
              <w:rPr>
                <w:rFonts w:ascii="Calibri" w:eastAsia="Times New Roman" w:hAnsi="Calibri" w:cs="Times New Roman"/>
                <w:color w:val="000000"/>
                <w:lang w:val="es-AR" w:eastAsia="es-AR"/>
              </w:rPr>
            </w:pPr>
            <w:r w:rsidRPr="0011572A">
              <w:rPr>
                <w:rFonts w:ascii="Calibri" w:eastAsia="Times New Roman" w:hAnsi="Calibri" w:cs="Times New Roman"/>
                <w:color w:val="000000"/>
                <w:lang w:val="es-AR" w:eastAsia="es-AR"/>
              </w:rPr>
              <w:t>0,647492</w:t>
            </w:r>
          </w:p>
        </w:tc>
      </w:tr>
    </w:tbl>
    <w:p w:rsidR="00791301" w:rsidRDefault="00791301" w:rsidP="00A601F2">
      <w:pPr>
        <w:rPr>
          <w:lang w:val="es-AR"/>
        </w:rPr>
      </w:pPr>
    </w:p>
    <w:p w:rsidR="0011572A" w:rsidRDefault="0011572A" w:rsidP="00A601F2">
      <w:pPr>
        <w:rPr>
          <w:lang w:val="es-AR"/>
        </w:rPr>
      </w:pPr>
      <w:r>
        <w:rPr>
          <w:noProof/>
        </w:rPr>
        <w:drawing>
          <wp:inline distT="0" distB="0" distL="0" distR="0" wp14:anchorId="099A1AFC" wp14:editId="567E5F3B">
            <wp:extent cx="5486400" cy="3590925"/>
            <wp:effectExtent l="0" t="0" r="0" b="9525"/>
            <wp:docPr id="3" name="Chart 3">
              <a:extLst xmlns:a="http://schemas.openxmlformats.org/drawingml/2006/main">
                <a:ext uri="{FF2B5EF4-FFF2-40B4-BE49-F238E27FC236}">
                  <a16:creationId xmlns:a16="http://schemas.microsoft.com/office/drawing/2014/main" id="{E25E83A7-4C49-438A-AD11-D9124EFC27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1572A" w:rsidRDefault="0011572A" w:rsidP="00A601F2">
      <w:pPr>
        <w:rPr>
          <w:lang w:val="es-AR"/>
        </w:rPr>
      </w:pPr>
    </w:p>
    <w:p w:rsidR="000B6A47" w:rsidRDefault="000B6A47">
      <w:pPr>
        <w:rPr>
          <w:rFonts w:ascii="Arial" w:hAnsi="Arial" w:cs="Arial"/>
          <w:color w:val="auto"/>
          <w:sz w:val="24"/>
          <w:szCs w:val="24"/>
          <w:lang w:val="es-AR"/>
        </w:rPr>
      </w:pPr>
      <w:r>
        <w:rPr>
          <w:rFonts w:ascii="Arial" w:hAnsi="Arial" w:cs="Arial"/>
          <w:color w:val="auto"/>
          <w:sz w:val="24"/>
          <w:szCs w:val="24"/>
          <w:lang w:val="es-AR"/>
        </w:rPr>
        <w:br w:type="page"/>
      </w:r>
    </w:p>
    <w:p w:rsidR="00A47B81" w:rsidRDefault="0011572A" w:rsidP="00A601F2">
      <w:pPr>
        <w:rPr>
          <w:rFonts w:ascii="Arial" w:hAnsi="Arial" w:cs="Arial"/>
          <w:color w:val="auto"/>
          <w:sz w:val="24"/>
          <w:szCs w:val="24"/>
          <w:lang w:val="es-AR"/>
        </w:rPr>
      </w:pPr>
      <w:r w:rsidRPr="000B6A47">
        <w:rPr>
          <w:rFonts w:ascii="Arial" w:hAnsi="Arial" w:cs="Arial"/>
          <w:color w:val="auto"/>
          <w:sz w:val="24"/>
          <w:szCs w:val="24"/>
          <w:lang w:val="es-AR"/>
        </w:rPr>
        <w:lastRenderedPageBreak/>
        <w:t>Para las pruebas de cantidad de iteraciones, se cre</w:t>
      </w:r>
      <w:r w:rsidR="000B6A47">
        <w:rPr>
          <w:rFonts w:ascii="Arial" w:hAnsi="Arial" w:cs="Arial"/>
          <w:color w:val="auto"/>
          <w:sz w:val="24"/>
          <w:szCs w:val="24"/>
          <w:lang w:val="es-AR"/>
        </w:rPr>
        <w:t>ó</w:t>
      </w:r>
      <w:r w:rsidRPr="000B6A47">
        <w:rPr>
          <w:rFonts w:ascii="Arial" w:hAnsi="Arial" w:cs="Arial"/>
          <w:color w:val="auto"/>
          <w:sz w:val="24"/>
          <w:szCs w:val="24"/>
          <w:lang w:val="es-AR"/>
        </w:rPr>
        <w:t xml:space="preserve"> la clase IterationCounter </w:t>
      </w:r>
      <w:r w:rsidR="00A47B81" w:rsidRPr="000B6A47">
        <w:rPr>
          <w:rFonts w:ascii="Arial" w:hAnsi="Arial" w:cs="Arial"/>
          <w:color w:val="auto"/>
          <w:sz w:val="24"/>
          <w:szCs w:val="24"/>
          <w:lang w:val="es-AR"/>
        </w:rPr>
        <w:t>y se realizaron nuevamente dos sets de pruebas, igual a las anteriores, para analizar la carga de la estructura y la búsqueda en los cuatro tamaños de archivo</w:t>
      </w:r>
      <w:r w:rsidR="006D6B03">
        <w:rPr>
          <w:rFonts w:ascii="Arial" w:hAnsi="Arial" w:cs="Arial"/>
          <w:color w:val="auto"/>
          <w:sz w:val="24"/>
          <w:szCs w:val="24"/>
          <w:lang w:val="es-AR"/>
        </w:rPr>
        <w:t>.</w:t>
      </w:r>
    </w:p>
    <w:p w:rsidR="006D6B03" w:rsidRDefault="006D6B03" w:rsidP="00A601F2">
      <w:pPr>
        <w:rPr>
          <w:rFonts w:ascii="Arial" w:hAnsi="Arial" w:cs="Arial"/>
          <w:color w:val="auto"/>
          <w:sz w:val="24"/>
          <w:szCs w:val="24"/>
          <w:lang w:val="es-AR"/>
        </w:rPr>
      </w:pPr>
      <w:r>
        <w:rPr>
          <w:rFonts w:ascii="Arial" w:hAnsi="Arial" w:cs="Arial"/>
          <w:color w:val="auto"/>
          <w:sz w:val="24"/>
          <w:szCs w:val="24"/>
          <w:lang w:val="es-AR"/>
        </w:rPr>
        <w:t>Al igual que en las pruebas de tiempo s</w:t>
      </w:r>
      <w:r w:rsidR="00B24225">
        <w:rPr>
          <w:rFonts w:ascii="Arial" w:hAnsi="Arial" w:cs="Arial"/>
          <w:color w:val="auto"/>
          <w:sz w:val="24"/>
          <w:szCs w:val="24"/>
          <w:lang w:val="es-AR"/>
        </w:rPr>
        <w:t xml:space="preserve">e observa un aumento en la cantidad de iteraciones cuanto más grande es el archivo, pasando de 1827 en carga y 41 en búsqueda para tamaño 20 a </w:t>
      </w:r>
      <w:r w:rsidR="00B24225" w:rsidRPr="00B24225">
        <w:rPr>
          <w:rFonts w:ascii="Arial" w:hAnsi="Arial" w:cs="Arial"/>
          <w:color w:val="auto"/>
          <w:sz w:val="24"/>
          <w:szCs w:val="24"/>
          <w:lang w:val="es-AR"/>
        </w:rPr>
        <w:t>226</w:t>
      </w:r>
      <w:r w:rsidR="00B24225">
        <w:rPr>
          <w:rFonts w:ascii="Arial" w:hAnsi="Arial" w:cs="Arial"/>
          <w:color w:val="auto"/>
          <w:sz w:val="24"/>
          <w:szCs w:val="24"/>
          <w:lang w:val="es-AR"/>
        </w:rPr>
        <w:t>.</w:t>
      </w:r>
      <w:r w:rsidR="00B24225" w:rsidRPr="00B24225">
        <w:rPr>
          <w:rFonts w:ascii="Arial" w:hAnsi="Arial" w:cs="Arial"/>
          <w:color w:val="auto"/>
          <w:sz w:val="24"/>
          <w:szCs w:val="24"/>
          <w:lang w:val="es-AR"/>
        </w:rPr>
        <w:t>624</w:t>
      </w:r>
      <w:r w:rsidR="00B24225">
        <w:rPr>
          <w:rFonts w:ascii="Arial" w:hAnsi="Arial" w:cs="Arial"/>
          <w:color w:val="auto"/>
          <w:sz w:val="24"/>
          <w:szCs w:val="24"/>
          <w:lang w:val="es-AR"/>
        </w:rPr>
        <w:t>.</w:t>
      </w:r>
      <w:r w:rsidR="00B24225" w:rsidRPr="00B24225">
        <w:rPr>
          <w:rFonts w:ascii="Arial" w:hAnsi="Arial" w:cs="Arial"/>
          <w:color w:val="auto"/>
          <w:sz w:val="24"/>
          <w:szCs w:val="24"/>
          <w:lang w:val="es-AR"/>
        </w:rPr>
        <w:t>175</w:t>
      </w:r>
      <w:r w:rsidR="00B24225">
        <w:rPr>
          <w:rFonts w:ascii="Arial" w:hAnsi="Arial" w:cs="Arial"/>
          <w:color w:val="auto"/>
          <w:sz w:val="24"/>
          <w:szCs w:val="24"/>
          <w:lang w:val="es-AR"/>
        </w:rPr>
        <w:t xml:space="preserve"> en carga y </w:t>
      </w:r>
      <w:r w:rsidR="00B24225" w:rsidRPr="00B24225">
        <w:rPr>
          <w:rFonts w:ascii="Arial" w:hAnsi="Arial" w:cs="Arial"/>
          <w:color w:val="auto"/>
          <w:sz w:val="24"/>
          <w:szCs w:val="24"/>
          <w:lang w:val="es-AR"/>
        </w:rPr>
        <w:t>138252</w:t>
      </w:r>
      <w:r w:rsidR="00B24225">
        <w:rPr>
          <w:rFonts w:ascii="Arial" w:hAnsi="Arial" w:cs="Arial"/>
          <w:color w:val="auto"/>
          <w:sz w:val="24"/>
          <w:szCs w:val="24"/>
          <w:lang w:val="es-AR"/>
        </w:rPr>
        <w:t xml:space="preserve"> en búsqueda para tamaño 1.000.000.</w:t>
      </w:r>
    </w:p>
    <w:p w:rsidR="00B24225" w:rsidRPr="00B24225" w:rsidRDefault="00B24225" w:rsidP="00A601F2">
      <w:pPr>
        <w:rPr>
          <w:rFonts w:ascii="Arial" w:hAnsi="Arial" w:cs="Arial"/>
          <w:b/>
          <w:color w:val="auto"/>
          <w:sz w:val="24"/>
          <w:szCs w:val="24"/>
          <w:lang w:val="es-AR"/>
        </w:rPr>
      </w:pPr>
      <w:r w:rsidRPr="00B24225">
        <w:rPr>
          <w:rFonts w:ascii="Arial" w:hAnsi="Arial" w:cs="Arial"/>
          <w:b/>
          <w:color w:val="auto"/>
          <w:sz w:val="24"/>
          <w:szCs w:val="24"/>
          <w:lang w:val="es-AR"/>
        </w:rPr>
        <w:t>Pruebas de carga:</w:t>
      </w:r>
    </w:p>
    <w:tbl>
      <w:tblPr>
        <w:tblW w:w="5120" w:type="dxa"/>
        <w:tblCellMar>
          <w:left w:w="70" w:type="dxa"/>
          <w:right w:w="70" w:type="dxa"/>
        </w:tblCellMar>
        <w:tblLook w:val="04A0" w:firstRow="1" w:lastRow="0" w:firstColumn="1" w:lastColumn="0" w:noHBand="0" w:noVBand="1"/>
      </w:tblPr>
      <w:tblGrid>
        <w:gridCol w:w="778"/>
        <w:gridCol w:w="1143"/>
        <w:gridCol w:w="1507"/>
        <w:gridCol w:w="1692"/>
      </w:tblGrid>
      <w:tr w:rsidR="00B24225" w:rsidRPr="00B24225" w:rsidTr="00B24225">
        <w:trPr>
          <w:trHeight w:val="431"/>
        </w:trPr>
        <w:tc>
          <w:tcPr>
            <w:tcW w:w="512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Carga</w:t>
            </w:r>
          </w:p>
        </w:tc>
      </w:tr>
      <w:tr w:rsidR="00B24225" w:rsidRPr="00B24225" w:rsidTr="00B24225">
        <w:trPr>
          <w:trHeight w:val="453"/>
        </w:trPr>
        <w:tc>
          <w:tcPr>
            <w:tcW w:w="778" w:type="dxa"/>
            <w:tcBorders>
              <w:top w:val="nil"/>
              <w:left w:val="single" w:sz="8" w:space="0" w:color="auto"/>
              <w:bottom w:val="nil"/>
              <w:right w:val="single" w:sz="4"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20</w:t>
            </w:r>
          </w:p>
        </w:tc>
        <w:tc>
          <w:tcPr>
            <w:tcW w:w="1143" w:type="dxa"/>
            <w:tcBorders>
              <w:top w:val="nil"/>
              <w:left w:val="nil"/>
              <w:bottom w:val="nil"/>
              <w:right w:val="single" w:sz="4"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1.000</w:t>
            </w:r>
          </w:p>
        </w:tc>
        <w:tc>
          <w:tcPr>
            <w:tcW w:w="1507" w:type="dxa"/>
            <w:tcBorders>
              <w:top w:val="nil"/>
              <w:left w:val="nil"/>
              <w:bottom w:val="nil"/>
              <w:right w:val="single" w:sz="4"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100.000</w:t>
            </w:r>
          </w:p>
        </w:tc>
        <w:tc>
          <w:tcPr>
            <w:tcW w:w="1689" w:type="dxa"/>
            <w:tcBorders>
              <w:top w:val="nil"/>
              <w:left w:val="nil"/>
              <w:bottom w:val="nil"/>
              <w:right w:val="single" w:sz="8"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1.000.000</w:t>
            </w:r>
          </w:p>
        </w:tc>
      </w:tr>
      <w:tr w:rsidR="00B24225" w:rsidRPr="00B24225" w:rsidTr="00B24225">
        <w:trPr>
          <w:trHeight w:val="453"/>
        </w:trPr>
        <w:tc>
          <w:tcPr>
            <w:tcW w:w="77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1827</w:t>
            </w:r>
          </w:p>
        </w:tc>
        <w:tc>
          <w:tcPr>
            <w:tcW w:w="114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229217</w:t>
            </w:r>
          </w:p>
        </w:tc>
        <w:tc>
          <w:tcPr>
            <w:tcW w:w="150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22617619</w:t>
            </w:r>
          </w:p>
        </w:tc>
        <w:tc>
          <w:tcPr>
            <w:tcW w:w="168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226624175</w:t>
            </w:r>
          </w:p>
        </w:tc>
      </w:tr>
    </w:tbl>
    <w:p w:rsidR="00B24225" w:rsidRDefault="00B24225" w:rsidP="00A601F2">
      <w:pPr>
        <w:rPr>
          <w:rFonts w:ascii="Arial" w:hAnsi="Arial" w:cs="Arial"/>
          <w:color w:val="auto"/>
          <w:sz w:val="24"/>
          <w:szCs w:val="24"/>
          <w:lang w:val="es-AR"/>
        </w:rPr>
      </w:pPr>
      <w:r>
        <w:rPr>
          <w:noProof/>
        </w:rPr>
        <w:drawing>
          <wp:inline distT="0" distB="0" distL="0" distR="0" wp14:anchorId="607E6A52" wp14:editId="6CF52061">
            <wp:extent cx="5667375" cy="3124200"/>
            <wp:effectExtent l="0" t="0" r="9525" b="0"/>
            <wp:docPr id="4" name="Chart 4">
              <a:extLst xmlns:a="http://schemas.openxmlformats.org/drawingml/2006/main">
                <a:ext uri="{FF2B5EF4-FFF2-40B4-BE49-F238E27FC236}">
                  <a16:creationId xmlns:a16="http://schemas.microsoft.com/office/drawing/2014/main" id="{29EAB6E9-5554-4CF9-A8E7-48C830A6F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4225" w:rsidRDefault="00B24225">
      <w:pPr>
        <w:rPr>
          <w:rFonts w:ascii="Arial" w:hAnsi="Arial" w:cs="Arial"/>
          <w:color w:val="auto"/>
          <w:sz w:val="24"/>
          <w:szCs w:val="24"/>
          <w:lang w:val="es-AR"/>
        </w:rPr>
      </w:pPr>
      <w:r>
        <w:rPr>
          <w:rFonts w:ascii="Arial" w:hAnsi="Arial" w:cs="Arial"/>
          <w:color w:val="auto"/>
          <w:sz w:val="24"/>
          <w:szCs w:val="24"/>
          <w:lang w:val="es-AR"/>
        </w:rPr>
        <w:br w:type="page"/>
      </w:r>
    </w:p>
    <w:p w:rsidR="00B24225" w:rsidRPr="00B24225" w:rsidRDefault="00B24225" w:rsidP="00A601F2">
      <w:pPr>
        <w:rPr>
          <w:rFonts w:ascii="Arial" w:hAnsi="Arial" w:cs="Arial"/>
          <w:b/>
          <w:color w:val="auto"/>
          <w:sz w:val="24"/>
          <w:szCs w:val="24"/>
          <w:lang w:val="es-AR"/>
        </w:rPr>
      </w:pPr>
      <w:r w:rsidRPr="00B24225">
        <w:rPr>
          <w:rFonts w:ascii="Arial" w:hAnsi="Arial" w:cs="Arial"/>
          <w:b/>
          <w:color w:val="auto"/>
          <w:sz w:val="24"/>
          <w:szCs w:val="24"/>
          <w:lang w:val="es-AR"/>
        </w:rPr>
        <w:lastRenderedPageBreak/>
        <w:t>Pruebas de búsqueda de libros:</w:t>
      </w:r>
    </w:p>
    <w:tbl>
      <w:tblPr>
        <w:tblW w:w="5080" w:type="dxa"/>
        <w:tblCellMar>
          <w:left w:w="70" w:type="dxa"/>
          <w:right w:w="70" w:type="dxa"/>
        </w:tblCellMar>
        <w:tblLook w:val="04A0" w:firstRow="1" w:lastRow="0" w:firstColumn="1" w:lastColumn="0" w:noHBand="0" w:noVBand="1"/>
      </w:tblPr>
      <w:tblGrid>
        <w:gridCol w:w="525"/>
        <w:gridCol w:w="1096"/>
        <w:gridCol w:w="1557"/>
        <w:gridCol w:w="1902"/>
      </w:tblGrid>
      <w:tr w:rsidR="00B24225" w:rsidRPr="00B24225" w:rsidTr="00B24225">
        <w:trPr>
          <w:trHeight w:val="431"/>
        </w:trPr>
        <w:tc>
          <w:tcPr>
            <w:tcW w:w="508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Búsqueda</w:t>
            </w:r>
          </w:p>
        </w:tc>
      </w:tr>
      <w:tr w:rsidR="00B24225" w:rsidRPr="00B24225" w:rsidTr="00B24225">
        <w:trPr>
          <w:trHeight w:val="453"/>
        </w:trPr>
        <w:tc>
          <w:tcPr>
            <w:tcW w:w="525" w:type="dxa"/>
            <w:tcBorders>
              <w:top w:val="nil"/>
              <w:left w:val="single" w:sz="8" w:space="0" w:color="auto"/>
              <w:bottom w:val="nil"/>
              <w:right w:val="single" w:sz="4"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20</w:t>
            </w:r>
          </w:p>
        </w:tc>
        <w:tc>
          <w:tcPr>
            <w:tcW w:w="1096" w:type="dxa"/>
            <w:tcBorders>
              <w:top w:val="nil"/>
              <w:left w:val="nil"/>
              <w:bottom w:val="nil"/>
              <w:right w:val="single" w:sz="4"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1.000</w:t>
            </w:r>
          </w:p>
        </w:tc>
        <w:tc>
          <w:tcPr>
            <w:tcW w:w="1557" w:type="dxa"/>
            <w:tcBorders>
              <w:top w:val="nil"/>
              <w:left w:val="nil"/>
              <w:bottom w:val="nil"/>
              <w:right w:val="single" w:sz="4"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100.000</w:t>
            </w:r>
          </w:p>
        </w:tc>
        <w:tc>
          <w:tcPr>
            <w:tcW w:w="1901" w:type="dxa"/>
            <w:tcBorders>
              <w:top w:val="nil"/>
              <w:left w:val="nil"/>
              <w:bottom w:val="nil"/>
              <w:right w:val="single" w:sz="8" w:space="0" w:color="auto"/>
            </w:tcBorders>
            <w:shd w:val="clear" w:color="auto" w:fill="auto"/>
            <w:noWrap/>
            <w:vAlign w:val="bottom"/>
            <w:hideMark/>
          </w:tcPr>
          <w:p w:rsidR="00B24225" w:rsidRPr="00B24225" w:rsidRDefault="00B24225" w:rsidP="00B24225">
            <w:pPr>
              <w:spacing w:before="0" w:after="0" w:line="240" w:lineRule="auto"/>
              <w:jc w:val="center"/>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1.000.000</w:t>
            </w:r>
          </w:p>
        </w:tc>
      </w:tr>
      <w:tr w:rsidR="00B24225" w:rsidRPr="00B24225" w:rsidTr="00B24225">
        <w:trPr>
          <w:trHeight w:val="453"/>
        </w:trPr>
        <w:tc>
          <w:tcPr>
            <w:tcW w:w="52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41</w:t>
            </w:r>
          </w:p>
        </w:tc>
        <w:tc>
          <w:tcPr>
            <w:tcW w:w="10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189</w:t>
            </w:r>
          </w:p>
        </w:tc>
        <w:tc>
          <w:tcPr>
            <w:tcW w:w="15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13498</w:t>
            </w:r>
          </w:p>
        </w:tc>
        <w:tc>
          <w:tcPr>
            <w:tcW w:w="190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24225" w:rsidRPr="00B24225" w:rsidRDefault="00B24225" w:rsidP="00B24225">
            <w:pPr>
              <w:spacing w:before="0" w:after="0" w:line="240" w:lineRule="auto"/>
              <w:jc w:val="right"/>
              <w:rPr>
                <w:rFonts w:ascii="Calibri" w:eastAsia="Times New Roman" w:hAnsi="Calibri" w:cs="Times New Roman"/>
                <w:color w:val="000000"/>
                <w:lang w:val="es-AR" w:eastAsia="es-AR"/>
              </w:rPr>
            </w:pPr>
            <w:r w:rsidRPr="00B24225">
              <w:rPr>
                <w:rFonts w:ascii="Calibri" w:eastAsia="Times New Roman" w:hAnsi="Calibri" w:cs="Times New Roman"/>
                <w:color w:val="000000"/>
                <w:lang w:val="es-AR" w:eastAsia="es-AR"/>
              </w:rPr>
              <w:t>138252</w:t>
            </w:r>
          </w:p>
        </w:tc>
      </w:tr>
    </w:tbl>
    <w:p w:rsidR="00B24225" w:rsidRPr="000B6A47" w:rsidRDefault="00B24225" w:rsidP="00A601F2">
      <w:pPr>
        <w:rPr>
          <w:rFonts w:ascii="Arial" w:hAnsi="Arial" w:cs="Arial"/>
          <w:color w:val="auto"/>
          <w:sz w:val="24"/>
          <w:szCs w:val="24"/>
          <w:lang w:val="es-AR"/>
        </w:rPr>
      </w:pPr>
      <w:r>
        <w:rPr>
          <w:noProof/>
        </w:rPr>
        <w:drawing>
          <wp:inline distT="0" distB="0" distL="0" distR="0" wp14:anchorId="2C9E4B34" wp14:editId="5F439393">
            <wp:extent cx="5676900" cy="2743200"/>
            <wp:effectExtent l="0" t="0" r="0" b="0"/>
            <wp:docPr id="5" name="Chart 5">
              <a:extLst xmlns:a="http://schemas.openxmlformats.org/drawingml/2006/main">
                <a:ext uri="{FF2B5EF4-FFF2-40B4-BE49-F238E27FC236}">
                  <a16:creationId xmlns:a16="http://schemas.microsoft.com/office/drawing/2014/main" id="{D801EDB1-4DEB-4A66-A2E9-F7984D35A5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F3111" w:rsidRDefault="006F3111">
      <w:pPr>
        <w:rPr>
          <w:lang w:val="es-AR"/>
        </w:rPr>
      </w:pPr>
      <w:r>
        <w:rPr>
          <w:lang w:val="es-AR"/>
        </w:rPr>
        <w:br w:type="page"/>
      </w:r>
    </w:p>
    <w:p w:rsidR="006F3111" w:rsidRDefault="006F3111" w:rsidP="006F3111">
      <w:pPr>
        <w:jc w:val="center"/>
        <w:rPr>
          <w:rFonts w:asciiTheme="majorHAnsi" w:hAnsiTheme="majorHAnsi"/>
          <w:b/>
          <w:color w:val="425EA9" w:themeColor="accent5" w:themeShade="BF"/>
          <w:sz w:val="160"/>
          <w:szCs w:val="40"/>
          <w:lang w:val="es-AR"/>
        </w:rPr>
      </w:pPr>
    </w:p>
    <w:p w:rsidR="006F3111" w:rsidRPr="006F3111" w:rsidRDefault="006F3111" w:rsidP="006F3111">
      <w:pPr>
        <w:jc w:val="center"/>
        <w:rPr>
          <w:rFonts w:asciiTheme="majorHAnsi" w:hAnsiTheme="majorHAnsi"/>
          <w:b/>
          <w:color w:val="425EA9" w:themeColor="accent5" w:themeShade="BF"/>
          <w:sz w:val="144"/>
          <w:szCs w:val="40"/>
          <w:lang w:val="es-AR"/>
        </w:rPr>
      </w:pPr>
    </w:p>
    <w:p w:rsidR="006F3111" w:rsidRPr="006F3111" w:rsidRDefault="006F3111" w:rsidP="006F3111">
      <w:pPr>
        <w:jc w:val="center"/>
        <w:rPr>
          <w:rFonts w:asciiTheme="majorHAnsi" w:hAnsiTheme="majorHAnsi"/>
          <w:b/>
          <w:color w:val="425EA9" w:themeColor="accent5" w:themeShade="BF"/>
          <w:sz w:val="160"/>
          <w:szCs w:val="40"/>
          <w:lang w:val="es-AR"/>
        </w:rPr>
      </w:pPr>
      <w:r>
        <w:rPr>
          <w:rFonts w:asciiTheme="majorHAnsi" w:hAnsiTheme="majorHAnsi"/>
          <w:b/>
          <w:color w:val="425EA9" w:themeColor="accent5" w:themeShade="BF"/>
          <w:sz w:val="160"/>
          <w:szCs w:val="40"/>
          <w:lang w:val="es-AR"/>
        </w:rPr>
        <w:t>SEGUNDA</w:t>
      </w:r>
      <w:r w:rsidRPr="006F3111">
        <w:rPr>
          <w:rFonts w:asciiTheme="majorHAnsi" w:hAnsiTheme="majorHAnsi"/>
          <w:b/>
          <w:color w:val="425EA9" w:themeColor="accent5" w:themeShade="BF"/>
          <w:sz w:val="160"/>
          <w:szCs w:val="40"/>
          <w:lang w:val="es-AR"/>
        </w:rPr>
        <w:t xml:space="preserve"> ETAPA</w:t>
      </w:r>
    </w:p>
    <w:p w:rsidR="00A47B81" w:rsidRDefault="00A47B81">
      <w:pPr>
        <w:rPr>
          <w:lang w:val="es-AR"/>
        </w:rPr>
      </w:pPr>
    </w:p>
    <w:p w:rsidR="006F3111" w:rsidRPr="000B6A47" w:rsidRDefault="006F3111" w:rsidP="006F3111">
      <w:pPr>
        <w:rPr>
          <w:rFonts w:asciiTheme="majorHAnsi" w:hAnsiTheme="majorHAnsi"/>
          <w:b/>
          <w:color w:val="425EA9" w:themeColor="accent5" w:themeShade="BF"/>
          <w:sz w:val="40"/>
          <w:szCs w:val="40"/>
          <w:lang w:val="es-AR"/>
        </w:rPr>
      </w:pPr>
      <w:r>
        <w:rPr>
          <w:rFonts w:asciiTheme="majorHAnsi" w:hAnsiTheme="majorHAnsi"/>
          <w:b/>
          <w:color w:val="425EA9" w:themeColor="accent5" w:themeShade="BF"/>
          <w:sz w:val="40"/>
          <w:szCs w:val="40"/>
          <w:lang w:val="es-AR"/>
        </w:rPr>
        <w:br w:type="page"/>
      </w:r>
      <w:r w:rsidRPr="000B6A47">
        <w:rPr>
          <w:rFonts w:asciiTheme="majorHAnsi" w:hAnsiTheme="majorHAnsi"/>
          <w:b/>
          <w:color w:val="425EA9" w:themeColor="accent5" w:themeShade="BF"/>
          <w:sz w:val="40"/>
          <w:szCs w:val="40"/>
          <w:lang w:val="es-AR"/>
        </w:rPr>
        <w:lastRenderedPageBreak/>
        <w:t>Desarrollo</w:t>
      </w:r>
    </w:p>
    <w:p w:rsidR="00B846F6" w:rsidRPr="00B846F6" w:rsidRDefault="00B846F6">
      <w:pPr>
        <w:rPr>
          <w:rFonts w:ascii="Arial" w:hAnsi="Arial" w:cs="Arial"/>
          <w:color w:val="auto"/>
          <w:sz w:val="28"/>
          <w:szCs w:val="28"/>
          <w:u w:val="single"/>
          <w:lang w:val="es-AR"/>
        </w:rPr>
      </w:pPr>
      <w:r w:rsidRPr="00B846F6">
        <w:rPr>
          <w:rFonts w:ascii="Arial" w:hAnsi="Arial" w:cs="Arial"/>
          <w:color w:val="auto"/>
          <w:sz w:val="28"/>
          <w:szCs w:val="28"/>
          <w:u w:val="single"/>
          <w:lang w:val="es-AR"/>
        </w:rPr>
        <w:t>Estructura</w:t>
      </w:r>
    </w:p>
    <w:p w:rsidR="00B846F6" w:rsidRDefault="00B846F6">
      <w:pPr>
        <w:rPr>
          <w:rFonts w:ascii="Arial" w:hAnsi="Arial" w:cs="Arial"/>
          <w:color w:val="auto"/>
          <w:sz w:val="24"/>
          <w:szCs w:val="24"/>
          <w:lang w:val="es-AR"/>
        </w:rPr>
      </w:pPr>
      <w:r>
        <w:rPr>
          <w:rFonts w:ascii="Arial" w:hAnsi="Arial" w:cs="Arial"/>
          <w:color w:val="auto"/>
          <w:sz w:val="24"/>
          <w:szCs w:val="24"/>
          <w:lang w:val="es-AR"/>
        </w:rPr>
        <w:t>Para esta etapa se implementó una estructura de Grafo dirigido con peso de la forma:</w:t>
      </w:r>
    </w:p>
    <w:p w:rsidR="00B846F6" w:rsidRPr="00251ADB" w:rsidRDefault="001F23BB">
      <w:pPr>
        <w:rPr>
          <w:rFonts w:ascii="Arial" w:hAnsi="Arial" w:cs="Arial"/>
          <w:color w:val="auto"/>
          <w:sz w:val="24"/>
          <w:szCs w:val="24"/>
          <w:lang w:val="en-GB"/>
        </w:rPr>
      </w:pPr>
      <w:r w:rsidRPr="00251ADB">
        <w:rPr>
          <w:rFonts w:ascii="Arial" w:hAnsi="Arial" w:cs="Arial"/>
          <w:color w:val="auto"/>
          <w:sz w:val="24"/>
          <w:szCs w:val="24"/>
          <w:lang w:val="en-GB"/>
        </w:rPr>
        <w:t>Graph {</w:t>
      </w:r>
    </w:p>
    <w:p w:rsidR="00B846F6" w:rsidRPr="00251ADB" w:rsidRDefault="00B846F6" w:rsidP="00B846F6">
      <w:pPr>
        <w:autoSpaceDE w:val="0"/>
        <w:autoSpaceDN w:val="0"/>
        <w:adjustRightInd w:val="0"/>
        <w:spacing w:before="0" w:after="0" w:line="240" w:lineRule="auto"/>
        <w:rPr>
          <w:rFonts w:ascii="Courier New" w:hAnsi="Courier New" w:cs="Courier New"/>
          <w:sz w:val="20"/>
          <w:szCs w:val="20"/>
          <w:lang w:val="en-GB"/>
        </w:rPr>
      </w:pPr>
      <w:r w:rsidRPr="00251ADB">
        <w:rPr>
          <w:rFonts w:ascii="Arial" w:hAnsi="Arial" w:cs="Arial"/>
          <w:color w:val="auto"/>
          <w:sz w:val="24"/>
          <w:szCs w:val="24"/>
          <w:lang w:val="en-GB"/>
        </w:rPr>
        <w:tab/>
      </w:r>
      <w:r w:rsidRPr="00251ADB">
        <w:rPr>
          <w:rFonts w:ascii="Courier New" w:hAnsi="Courier New" w:cs="Courier New"/>
          <w:b/>
          <w:bCs/>
          <w:color w:val="7F0055"/>
          <w:sz w:val="20"/>
          <w:szCs w:val="20"/>
          <w:lang w:val="en-GB"/>
        </w:rPr>
        <w:t>private</w:t>
      </w:r>
      <w:r w:rsidRPr="00251ADB">
        <w:rPr>
          <w:rFonts w:ascii="Courier New" w:hAnsi="Courier New" w:cs="Courier New"/>
          <w:color w:val="000000"/>
          <w:sz w:val="20"/>
          <w:szCs w:val="20"/>
          <w:lang w:val="en-GB"/>
        </w:rPr>
        <w:t xml:space="preserve"> List&lt;Vertex&gt; </w:t>
      </w:r>
      <w:r w:rsidRPr="00251ADB">
        <w:rPr>
          <w:rFonts w:ascii="Courier New" w:hAnsi="Courier New" w:cs="Courier New"/>
          <w:color w:val="0000C0"/>
          <w:sz w:val="20"/>
          <w:szCs w:val="20"/>
          <w:lang w:val="en-GB"/>
        </w:rPr>
        <w:t>vertices</w:t>
      </w:r>
      <w:r w:rsidRPr="00251ADB">
        <w:rPr>
          <w:rFonts w:ascii="Courier New" w:hAnsi="Courier New" w:cs="Courier New"/>
          <w:color w:val="000000"/>
          <w:sz w:val="20"/>
          <w:szCs w:val="20"/>
          <w:lang w:val="en-GB"/>
        </w:rPr>
        <w:t>;</w:t>
      </w:r>
    </w:p>
    <w:p w:rsidR="00B846F6" w:rsidRDefault="00B846F6" w:rsidP="00B846F6">
      <w:pPr>
        <w:rPr>
          <w:rFonts w:ascii="Arial" w:hAnsi="Arial" w:cs="Arial"/>
          <w:color w:val="auto"/>
          <w:sz w:val="24"/>
          <w:szCs w:val="24"/>
          <w:lang w:val="es-AR"/>
        </w:rPr>
      </w:pPr>
      <w:r w:rsidRPr="00251ADB">
        <w:rPr>
          <w:rFonts w:ascii="Courier New" w:hAnsi="Courier New" w:cs="Courier New"/>
          <w:color w:val="000000"/>
          <w:sz w:val="20"/>
          <w:szCs w:val="20"/>
          <w:lang w:val="en-GB"/>
        </w:rPr>
        <w:tab/>
      </w:r>
      <w:r>
        <w:rPr>
          <w:rFonts w:ascii="Courier New" w:hAnsi="Courier New" w:cs="Courier New"/>
          <w:b/>
          <w:bCs/>
          <w:color w:val="7F0055"/>
          <w:sz w:val="20"/>
          <w:szCs w:val="20"/>
          <w:lang w:val="es-AR"/>
        </w:rPr>
        <w:t>private</w:t>
      </w:r>
      <w:r>
        <w:rPr>
          <w:rFonts w:ascii="Courier New" w:hAnsi="Courier New" w:cs="Courier New"/>
          <w:color w:val="000000"/>
          <w:sz w:val="20"/>
          <w:szCs w:val="20"/>
          <w:lang w:val="es-AR"/>
        </w:rPr>
        <w:t xml:space="preserve"> List&lt;Edge&gt; </w:t>
      </w:r>
      <w:r>
        <w:rPr>
          <w:rFonts w:ascii="Courier New" w:hAnsi="Courier New" w:cs="Courier New"/>
          <w:color w:val="0000C0"/>
          <w:sz w:val="20"/>
          <w:szCs w:val="20"/>
          <w:lang w:val="es-AR"/>
        </w:rPr>
        <w:t>edges</w:t>
      </w:r>
      <w:r>
        <w:rPr>
          <w:rFonts w:ascii="Courier New" w:hAnsi="Courier New" w:cs="Courier New"/>
          <w:color w:val="000000"/>
          <w:sz w:val="20"/>
          <w:szCs w:val="20"/>
          <w:lang w:val="es-AR"/>
        </w:rPr>
        <w:t>;</w:t>
      </w:r>
      <w:r w:rsidRPr="00B846F6">
        <w:rPr>
          <w:rFonts w:ascii="Arial" w:hAnsi="Arial" w:cs="Arial"/>
          <w:color w:val="auto"/>
          <w:sz w:val="24"/>
          <w:szCs w:val="24"/>
          <w:lang w:val="es-AR"/>
        </w:rPr>
        <w:t xml:space="preserve"> </w:t>
      </w: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t>}</w:t>
      </w: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t>La lista vertices contiene los vértices ó nodos del grafo, en este caso, los Géneros, mientras que la lista edges contiene las aristas que comunican cada vértice con otro.</w:t>
      </w:r>
    </w:p>
    <w:p w:rsidR="00B846F6" w:rsidRPr="00251ADB" w:rsidRDefault="00F21B20" w:rsidP="00B846F6">
      <w:pPr>
        <w:rPr>
          <w:rFonts w:ascii="Arial" w:hAnsi="Arial" w:cs="Arial"/>
          <w:color w:val="auto"/>
          <w:sz w:val="24"/>
          <w:szCs w:val="24"/>
          <w:lang w:val="en-GB"/>
        </w:rPr>
      </w:pPr>
      <w:r w:rsidRPr="00251ADB">
        <w:rPr>
          <w:rFonts w:ascii="Arial" w:hAnsi="Arial" w:cs="Arial"/>
          <w:color w:val="auto"/>
          <w:sz w:val="24"/>
          <w:szCs w:val="24"/>
          <w:lang w:val="en-GB"/>
        </w:rPr>
        <w:t>Vertex {</w:t>
      </w:r>
    </w:p>
    <w:p w:rsidR="00B846F6" w:rsidRPr="00B846F6" w:rsidRDefault="00B846F6" w:rsidP="00B846F6">
      <w:pPr>
        <w:autoSpaceDE w:val="0"/>
        <w:autoSpaceDN w:val="0"/>
        <w:adjustRightInd w:val="0"/>
        <w:spacing w:before="0" w:after="0" w:line="240" w:lineRule="auto"/>
        <w:ind w:firstLine="720"/>
        <w:rPr>
          <w:rFonts w:ascii="Courier New" w:hAnsi="Courier New" w:cs="Courier New"/>
          <w:sz w:val="20"/>
          <w:szCs w:val="20"/>
          <w:lang w:val="en-GB"/>
        </w:rPr>
      </w:pPr>
      <w:r w:rsidRPr="00B846F6">
        <w:rPr>
          <w:rFonts w:ascii="Courier New" w:hAnsi="Courier New" w:cs="Courier New"/>
          <w:b/>
          <w:bCs/>
          <w:color w:val="7F0055"/>
          <w:sz w:val="20"/>
          <w:szCs w:val="20"/>
          <w:lang w:val="en-GB"/>
        </w:rPr>
        <w:t>private</w:t>
      </w:r>
      <w:r w:rsidRPr="00B846F6">
        <w:rPr>
          <w:rFonts w:ascii="Courier New" w:hAnsi="Courier New" w:cs="Courier New"/>
          <w:color w:val="000000"/>
          <w:sz w:val="20"/>
          <w:szCs w:val="20"/>
          <w:lang w:val="en-GB"/>
        </w:rPr>
        <w:t xml:space="preserve"> String </w:t>
      </w:r>
      <w:r w:rsidRPr="00B846F6">
        <w:rPr>
          <w:rFonts w:ascii="Courier New" w:hAnsi="Courier New" w:cs="Courier New"/>
          <w:color w:val="0000C0"/>
          <w:sz w:val="20"/>
          <w:szCs w:val="20"/>
          <w:lang w:val="en-GB"/>
        </w:rPr>
        <w:t>label</w:t>
      </w:r>
      <w:r w:rsidRPr="00B846F6">
        <w:rPr>
          <w:rFonts w:ascii="Courier New" w:hAnsi="Courier New" w:cs="Courier New"/>
          <w:color w:val="000000"/>
          <w:sz w:val="20"/>
          <w:szCs w:val="20"/>
          <w:lang w:val="en-GB"/>
        </w:rPr>
        <w:t>;</w:t>
      </w:r>
    </w:p>
    <w:p w:rsidR="00B846F6" w:rsidRPr="00B846F6" w:rsidRDefault="00B846F6" w:rsidP="00B846F6">
      <w:pPr>
        <w:autoSpaceDE w:val="0"/>
        <w:autoSpaceDN w:val="0"/>
        <w:adjustRightInd w:val="0"/>
        <w:spacing w:before="0" w:after="0" w:line="240" w:lineRule="auto"/>
        <w:rPr>
          <w:rFonts w:ascii="Courier New" w:hAnsi="Courier New" w:cs="Courier New"/>
          <w:sz w:val="20"/>
          <w:szCs w:val="20"/>
          <w:lang w:val="en-GB"/>
        </w:rPr>
      </w:pPr>
      <w:r w:rsidRPr="00B846F6">
        <w:rPr>
          <w:rFonts w:ascii="Courier New" w:hAnsi="Courier New" w:cs="Courier New"/>
          <w:color w:val="000000"/>
          <w:sz w:val="20"/>
          <w:szCs w:val="20"/>
          <w:lang w:val="en-GB"/>
        </w:rPr>
        <w:tab/>
      </w:r>
      <w:r w:rsidRPr="00B846F6">
        <w:rPr>
          <w:rFonts w:ascii="Courier New" w:hAnsi="Courier New" w:cs="Courier New"/>
          <w:b/>
          <w:bCs/>
          <w:color w:val="7F0055"/>
          <w:sz w:val="20"/>
          <w:szCs w:val="20"/>
          <w:lang w:val="en-GB"/>
        </w:rPr>
        <w:t>private</w:t>
      </w:r>
      <w:r w:rsidRPr="00B846F6">
        <w:rPr>
          <w:rFonts w:ascii="Courier New" w:hAnsi="Courier New" w:cs="Courier New"/>
          <w:color w:val="000000"/>
          <w:sz w:val="20"/>
          <w:szCs w:val="20"/>
          <w:lang w:val="en-GB"/>
        </w:rPr>
        <w:t xml:space="preserve"> List&lt;Edge&gt; </w:t>
      </w:r>
      <w:r w:rsidRPr="00B846F6">
        <w:rPr>
          <w:rFonts w:ascii="Courier New" w:hAnsi="Courier New" w:cs="Courier New"/>
          <w:color w:val="0000C0"/>
          <w:sz w:val="20"/>
          <w:szCs w:val="20"/>
          <w:lang w:val="en-GB"/>
        </w:rPr>
        <w:t>edges</w:t>
      </w:r>
      <w:r w:rsidRPr="00B846F6">
        <w:rPr>
          <w:rFonts w:ascii="Courier New" w:hAnsi="Courier New" w:cs="Courier New"/>
          <w:color w:val="000000"/>
          <w:sz w:val="20"/>
          <w:szCs w:val="20"/>
          <w:lang w:val="en-GB"/>
        </w:rPr>
        <w:t>;</w:t>
      </w:r>
    </w:p>
    <w:p w:rsidR="00B846F6" w:rsidRPr="00251ADB" w:rsidRDefault="00B846F6" w:rsidP="00B846F6">
      <w:pPr>
        <w:autoSpaceDE w:val="0"/>
        <w:autoSpaceDN w:val="0"/>
        <w:adjustRightInd w:val="0"/>
        <w:spacing w:before="0" w:after="0" w:line="240" w:lineRule="auto"/>
        <w:rPr>
          <w:rFonts w:ascii="Courier New" w:hAnsi="Courier New" w:cs="Courier New"/>
          <w:sz w:val="20"/>
          <w:szCs w:val="20"/>
          <w:lang w:val="en-GB"/>
        </w:rPr>
      </w:pPr>
      <w:r w:rsidRPr="00B846F6">
        <w:rPr>
          <w:rFonts w:ascii="Courier New" w:hAnsi="Courier New" w:cs="Courier New"/>
          <w:color w:val="000000"/>
          <w:sz w:val="20"/>
          <w:szCs w:val="20"/>
          <w:lang w:val="en-GB"/>
        </w:rPr>
        <w:tab/>
      </w:r>
      <w:r w:rsidRPr="00251ADB">
        <w:rPr>
          <w:rFonts w:ascii="Courier New" w:hAnsi="Courier New" w:cs="Courier New"/>
          <w:b/>
          <w:bCs/>
          <w:color w:val="7F0055"/>
          <w:sz w:val="20"/>
          <w:szCs w:val="20"/>
          <w:lang w:val="en-GB"/>
        </w:rPr>
        <w:t>private</w:t>
      </w:r>
      <w:r w:rsidRPr="00251ADB">
        <w:rPr>
          <w:rFonts w:ascii="Courier New" w:hAnsi="Courier New" w:cs="Courier New"/>
          <w:color w:val="000000"/>
          <w:sz w:val="20"/>
          <w:szCs w:val="20"/>
          <w:lang w:val="en-GB"/>
        </w:rPr>
        <w:t xml:space="preserve"> String </w:t>
      </w:r>
      <w:r w:rsidRPr="00251ADB">
        <w:rPr>
          <w:rFonts w:ascii="Courier New" w:hAnsi="Courier New" w:cs="Courier New"/>
          <w:color w:val="0000C0"/>
          <w:sz w:val="20"/>
          <w:szCs w:val="20"/>
          <w:lang w:val="en-GB"/>
        </w:rPr>
        <w:t>state</w:t>
      </w:r>
      <w:r w:rsidRPr="00251ADB">
        <w:rPr>
          <w:rFonts w:ascii="Courier New" w:hAnsi="Courier New" w:cs="Courier New"/>
          <w:color w:val="000000"/>
          <w:sz w:val="20"/>
          <w:szCs w:val="20"/>
          <w:lang w:val="en-GB"/>
        </w:rPr>
        <w:t>;</w:t>
      </w:r>
    </w:p>
    <w:p w:rsidR="00B846F6" w:rsidRPr="00251ADB" w:rsidRDefault="00B846F6" w:rsidP="00B846F6">
      <w:pPr>
        <w:rPr>
          <w:rFonts w:ascii="Arial" w:hAnsi="Arial" w:cs="Arial"/>
          <w:color w:val="auto"/>
          <w:sz w:val="24"/>
          <w:szCs w:val="24"/>
          <w:lang w:val="en-GB"/>
        </w:rPr>
      </w:pPr>
      <w:r w:rsidRPr="00251ADB">
        <w:rPr>
          <w:rFonts w:ascii="Courier New" w:hAnsi="Courier New" w:cs="Courier New"/>
          <w:color w:val="000000"/>
          <w:sz w:val="20"/>
          <w:szCs w:val="20"/>
          <w:lang w:val="en-GB"/>
        </w:rPr>
        <w:tab/>
      </w:r>
      <w:r w:rsidRPr="00251ADB">
        <w:rPr>
          <w:rFonts w:ascii="Courier New" w:hAnsi="Courier New" w:cs="Courier New"/>
          <w:b/>
          <w:bCs/>
          <w:color w:val="7F0055"/>
          <w:sz w:val="20"/>
          <w:szCs w:val="20"/>
          <w:lang w:val="en-GB"/>
        </w:rPr>
        <w:t>private</w:t>
      </w:r>
      <w:r w:rsidRPr="00251ADB">
        <w:rPr>
          <w:rFonts w:ascii="Courier New" w:hAnsi="Courier New" w:cs="Courier New"/>
          <w:color w:val="000000"/>
          <w:sz w:val="20"/>
          <w:szCs w:val="20"/>
          <w:lang w:val="en-GB"/>
        </w:rPr>
        <w:t xml:space="preserve"> Vertex </w:t>
      </w:r>
      <w:r w:rsidRPr="00251ADB">
        <w:rPr>
          <w:rFonts w:ascii="Courier New" w:hAnsi="Courier New" w:cs="Courier New"/>
          <w:color w:val="0000C0"/>
          <w:sz w:val="20"/>
          <w:szCs w:val="20"/>
          <w:lang w:val="en-GB"/>
        </w:rPr>
        <w:t>parent</w:t>
      </w:r>
      <w:r w:rsidRPr="00251ADB">
        <w:rPr>
          <w:rFonts w:ascii="Courier New" w:hAnsi="Courier New" w:cs="Courier New"/>
          <w:color w:val="000000"/>
          <w:sz w:val="20"/>
          <w:szCs w:val="20"/>
          <w:lang w:val="en-GB"/>
        </w:rPr>
        <w:t>;</w:t>
      </w:r>
      <w:r w:rsidRPr="00251ADB">
        <w:rPr>
          <w:rFonts w:ascii="Arial" w:hAnsi="Arial" w:cs="Arial"/>
          <w:color w:val="auto"/>
          <w:sz w:val="24"/>
          <w:szCs w:val="24"/>
          <w:lang w:val="en-GB"/>
        </w:rPr>
        <w:t xml:space="preserve"> </w:t>
      </w: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t>}</w:t>
      </w: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t>La clase Vertex contiene un nombre (label), una lista de las aristas en las que ese vértice es origen (source), un vértice padre y un String con el estado para realizar el dfs.</w:t>
      </w:r>
    </w:p>
    <w:p w:rsidR="00B846F6" w:rsidRPr="00251ADB" w:rsidRDefault="00F21B20" w:rsidP="00B846F6">
      <w:pPr>
        <w:rPr>
          <w:rFonts w:ascii="Arial" w:hAnsi="Arial" w:cs="Arial"/>
          <w:color w:val="auto"/>
          <w:sz w:val="24"/>
          <w:szCs w:val="24"/>
          <w:lang w:val="en-GB"/>
        </w:rPr>
      </w:pPr>
      <w:r w:rsidRPr="00251ADB">
        <w:rPr>
          <w:rFonts w:ascii="Arial" w:hAnsi="Arial" w:cs="Arial"/>
          <w:color w:val="auto"/>
          <w:sz w:val="24"/>
          <w:szCs w:val="24"/>
          <w:lang w:val="en-GB"/>
        </w:rPr>
        <w:t>Edge {</w:t>
      </w:r>
    </w:p>
    <w:p w:rsidR="00B846F6" w:rsidRPr="00B846F6" w:rsidRDefault="00B846F6" w:rsidP="00B846F6">
      <w:pPr>
        <w:autoSpaceDE w:val="0"/>
        <w:autoSpaceDN w:val="0"/>
        <w:adjustRightInd w:val="0"/>
        <w:spacing w:before="0" w:after="0" w:line="240" w:lineRule="auto"/>
        <w:rPr>
          <w:rFonts w:ascii="Courier New" w:hAnsi="Courier New" w:cs="Courier New"/>
          <w:sz w:val="20"/>
          <w:szCs w:val="20"/>
          <w:lang w:val="en-GB"/>
        </w:rPr>
      </w:pPr>
      <w:r w:rsidRPr="00251ADB">
        <w:rPr>
          <w:rFonts w:ascii="Arial" w:hAnsi="Arial" w:cs="Arial"/>
          <w:color w:val="auto"/>
          <w:sz w:val="24"/>
          <w:szCs w:val="24"/>
          <w:lang w:val="en-GB"/>
        </w:rPr>
        <w:tab/>
      </w:r>
      <w:r w:rsidRPr="00B846F6">
        <w:rPr>
          <w:rFonts w:ascii="Courier New" w:hAnsi="Courier New" w:cs="Courier New"/>
          <w:b/>
          <w:bCs/>
          <w:color w:val="7F0055"/>
          <w:sz w:val="20"/>
          <w:szCs w:val="20"/>
          <w:lang w:val="en-GB"/>
        </w:rPr>
        <w:t>protected</w:t>
      </w:r>
      <w:r w:rsidRPr="00B846F6">
        <w:rPr>
          <w:rFonts w:ascii="Courier New" w:hAnsi="Courier New" w:cs="Courier New"/>
          <w:color w:val="000000"/>
          <w:sz w:val="20"/>
          <w:szCs w:val="20"/>
          <w:lang w:val="en-GB"/>
        </w:rPr>
        <w:t xml:space="preserve"> </w:t>
      </w:r>
      <w:r w:rsidRPr="00B846F6">
        <w:rPr>
          <w:rFonts w:ascii="Courier New" w:hAnsi="Courier New" w:cs="Courier New"/>
          <w:b/>
          <w:bCs/>
          <w:color w:val="7F0055"/>
          <w:sz w:val="20"/>
          <w:szCs w:val="20"/>
          <w:lang w:val="en-GB"/>
        </w:rPr>
        <w:t>static</w:t>
      </w:r>
      <w:r w:rsidRPr="00B846F6">
        <w:rPr>
          <w:rFonts w:ascii="Courier New" w:hAnsi="Courier New" w:cs="Courier New"/>
          <w:color w:val="000000"/>
          <w:sz w:val="20"/>
          <w:szCs w:val="20"/>
          <w:lang w:val="en-GB"/>
        </w:rPr>
        <w:t xml:space="preserve"> </w:t>
      </w:r>
      <w:r w:rsidRPr="00B846F6">
        <w:rPr>
          <w:rFonts w:ascii="Courier New" w:hAnsi="Courier New" w:cs="Courier New"/>
          <w:b/>
          <w:bCs/>
          <w:color w:val="7F0055"/>
          <w:sz w:val="20"/>
          <w:szCs w:val="20"/>
          <w:lang w:val="en-GB"/>
        </w:rPr>
        <w:t>final</w:t>
      </w:r>
      <w:r w:rsidRPr="00B846F6">
        <w:rPr>
          <w:rFonts w:ascii="Courier New" w:hAnsi="Courier New" w:cs="Courier New"/>
          <w:color w:val="000000"/>
          <w:sz w:val="20"/>
          <w:szCs w:val="20"/>
          <w:lang w:val="en-GB"/>
        </w:rPr>
        <w:t xml:space="preserve"> </w:t>
      </w:r>
      <w:r w:rsidRPr="00B846F6">
        <w:rPr>
          <w:rFonts w:ascii="Courier New" w:hAnsi="Courier New" w:cs="Courier New"/>
          <w:b/>
          <w:bCs/>
          <w:color w:val="7F0055"/>
          <w:sz w:val="20"/>
          <w:szCs w:val="20"/>
          <w:lang w:val="en-GB"/>
        </w:rPr>
        <w:t>int</w:t>
      </w:r>
      <w:r w:rsidRPr="00B846F6">
        <w:rPr>
          <w:rFonts w:ascii="Courier New" w:hAnsi="Courier New" w:cs="Courier New"/>
          <w:color w:val="000000"/>
          <w:sz w:val="20"/>
          <w:szCs w:val="20"/>
          <w:lang w:val="en-GB"/>
        </w:rPr>
        <w:t xml:space="preserve"> </w:t>
      </w:r>
      <w:r w:rsidRPr="00B846F6">
        <w:rPr>
          <w:rFonts w:ascii="Courier New" w:hAnsi="Courier New" w:cs="Courier New"/>
          <w:b/>
          <w:bCs/>
          <w:i/>
          <w:iCs/>
          <w:color w:val="0000C0"/>
          <w:sz w:val="20"/>
          <w:szCs w:val="20"/>
          <w:lang w:val="en-GB"/>
        </w:rPr>
        <w:t>DEFAULT_WEIGHT</w:t>
      </w:r>
      <w:r w:rsidRPr="00B846F6">
        <w:rPr>
          <w:rFonts w:ascii="Courier New" w:hAnsi="Courier New" w:cs="Courier New"/>
          <w:color w:val="000000"/>
          <w:sz w:val="20"/>
          <w:szCs w:val="20"/>
          <w:lang w:val="en-GB"/>
        </w:rPr>
        <w:t xml:space="preserve"> = 1;</w:t>
      </w:r>
    </w:p>
    <w:p w:rsidR="00B846F6" w:rsidRPr="00B846F6" w:rsidRDefault="00B846F6" w:rsidP="00B846F6">
      <w:pPr>
        <w:autoSpaceDE w:val="0"/>
        <w:autoSpaceDN w:val="0"/>
        <w:adjustRightInd w:val="0"/>
        <w:spacing w:before="0" w:after="0" w:line="240" w:lineRule="auto"/>
        <w:rPr>
          <w:rFonts w:ascii="Courier New" w:hAnsi="Courier New" w:cs="Courier New"/>
          <w:sz w:val="20"/>
          <w:szCs w:val="20"/>
          <w:lang w:val="en-GB"/>
        </w:rPr>
      </w:pPr>
      <w:r w:rsidRPr="00B846F6">
        <w:rPr>
          <w:rFonts w:ascii="Courier New" w:hAnsi="Courier New" w:cs="Courier New"/>
          <w:color w:val="000000"/>
          <w:sz w:val="20"/>
          <w:szCs w:val="20"/>
          <w:lang w:val="en-GB"/>
        </w:rPr>
        <w:tab/>
      </w:r>
      <w:r w:rsidRPr="00B846F6">
        <w:rPr>
          <w:rFonts w:ascii="Courier New" w:hAnsi="Courier New" w:cs="Courier New"/>
          <w:b/>
          <w:bCs/>
          <w:color w:val="7F0055"/>
          <w:sz w:val="20"/>
          <w:szCs w:val="20"/>
          <w:lang w:val="en-GB"/>
        </w:rPr>
        <w:t>protected</w:t>
      </w:r>
      <w:r w:rsidRPr="00B846F6">
        <w:rPr>
          <w:rFonts w:ascii="Courier New" w:hAnsi="Courier New" w:cs="Courier New"/>
          <w:color w:val="000000"/>
          <w:sz w:val="20"/>
          <w:szCs w:val="20"/>
          <w:lang w:val="en-GB"/>
        </w:rPr>
        <w:t xml:space="preserve"> Integer </w:t>
      </w:r>
      <w:r w:rsidRPr="00B846F6">
        <w:rPr>
          <w:rFonts w:ascii="Courier New" w:hAnsi="Courier New" w:cs="Courier New"/>
          <w:color w:val="0000C0"/>
          <w:sz w:val="20"/>
          <w:szCs w:val="20"/>
          <w:lang w:val="en-GB"/>
        </w:rPr>
        <w:t>weight</w:t>
      </w:r>
      <w:r w:rsidRPr="00B846F6">
        <w:rPr>
          <w:rFonts w:ascii="Courier New" w:hAnsi="Courier New" w:cs="Courier New"/>
          <w:color w:val="000000"/>
          <w:sz w:val="20"/>
          <w:szCs w:val="20"/>
          <w:lang w:val="en-GB"/>
        </w:rPr>
        <w:t>;</w:t>
      </w:r>
    </w:p>
    <w:p w:rsidR="00B846F6" w:rsidRPr="00B846F6" w:rsidRDefault="00B846F6" w:rsidP="00B846F6">
      <w:pPr>
        <w:autoSpaceDE w:val="0"/>
        <w:autoSpaceDN w:val="0"/>
        <w:adjustRightInd w:val="0"/>
        <w:spacing w:before="0" w:after="0" w:line="240" w:lineRule="auto"/>
        <w:rPr>
          <w:rFonts w:ascii="Courier New" w:hAnsi="Courier New" w:cs="Courier New"/>
          <w:sz w:val="20"/>
          <w:szCs w:val="20"/>
          <w:lang w:val="en-GB"/>
        </w:rPr>
      </w:pPr>
      <w:r w:rsidRPr="00B846F6">
        <w:rPr>
          <w:rFonts w:ascii="Courier New" w:hAnsi="Courier New" w:cs="Courier New"/>
          <w:color w:val="000000"/>
          <w:sz w:val="20"/>
          <w:szCs w:val="20"/>
          <w:lang w:val="en-GB"/>
        </w:rPr>
        <w:tab/>
      </w:r>
      <w:r w:rsidRPr="00B846F6">
        <w:rPr>
          <w:rFonts w:ascii="Courier New" w:hAnsi="Courier New" w:cs="Courier New"/>
          <w:b/>
          <w:bCs/>
          <w:color w:val="7F0055"/>
          <w:sz w:val="20"/>
          <w:szCs w:val="20"/>
          <w:lang w:val="en-GB"/>
        </w:rPr>
        <w:t>private</w:t>
      </w:r>
      <w:r w:rsidRPr="00B846F6">
        <w:rPr>
          <w:rFonts w:ascii="Courier New" w:hAnsi="Courier New" w:cs="Courier New"/>
          <w:color w:val="000000"/>
          <w:sz w:val="20"/>
          <w:szCs w:val="20"/>
          <w:lang w:val="en-GB"/>
        </w:rPr>
        <w:t xml:space="preserve"> Vertex </w:t>
      </w:r>
      <w:r w:rsidRPr="00B846F6">
        <w:rPr>
          <w:rFonts w:ascii="Courier New" w:hAnsi="Courier New" w:cs="Courier New"/>
          <w:color w:val="0000C0"/>
          <w:sz w:val="20"/>
          <w:szCs w:val="20"/>
          <w:lang w:val="en-GB"/>
        </w:rPr>
        <w:t>source</w:t>
      </w:r>
      <w:r w:rsidRPr="00B846F6">
        <w:rPr>
          <w:rFonts w:ascii="Courier New" w:hAnsi="Courier New" w:cs="Courier New"/>
          <w:color w:val="000000"/>
          <w:sz w:val="20"/>
          <w:szCs w:val="20"/>
          <w:lang w:val="en-GB"/>
        </w:rPr>
        <w:t>;</w:t>
      </w:r>
    </w:p>
    <w:p w:rsidR="00B846F6" w:rsidRDefault="00B846F6" w:rsidP="00B846F6">
      <w:pPr>
        <w:rPr>
          <w:rFonts w:ascii="Arial" w:hAnsi="Arial" w:cs="Arial"/>
          <w:color w:val="auto"/>
          <w:sz w:val="24"/>
          <w:szCs w:val="24"/>
          <w:lang w:val="es-AR"/>
        </w:rPr>
      </w:pPr>
      <w:r w:rsidRPr="00B846F6">
        <w:rPr>
          <w:rFonts w:ascii="Courier New" w:hAnsi="Courier New" w:cs="Courier New"/>
          <w:color w:val="000000"/>
          <w:sz w:val="20"/>
          <w:szCs w:val="20"/>
          <w:lang w:val="en-GB"/>
        </w:rPr>
        <w:tab/>
      </w:r>
      <w:r>
        <w:rPr>
          <w:rFonts w:ascii="Courier New" w:hAnsi="Courier New" w:cs="Courier New"/>
          <w:b/>
          <w:bCs/>
          <w:color w:val="7F0055"/>
          <w:sz w:val="20"/>
          <w:szCs w:val="20"/>
          <w:lang w:val="es-AR"/>
        </w:rPr>
        <w:t>private</w:t>
      </w:r>
      <w:r>
        <w:rPr>
          <w:rFonts w:ascii="Courier New" w:hAnsi="Courier New" w:cs="Courier New"/>
          <w:color w:val="000000"/>
          <w:sz w:val="20"/>
          <w:szCs w:val="20"/>
          <w:lang w:val="es-AR"/>
        </w:rPr>
        <w:t xml:space="preserve"> Vertex </w:t>
      </w:r>
      <w:r>
        <w:rPr>
          <w:rFonts w:ascii="Courier New" w:hAnsi="Courier New" w:cs="Courier New"/>
          <w:color w:val="0000C0"/>
          <w:sz w:val="20"/>
          <w:szCs w:val="20"/>
          <w:lang w:val="es-AR"/>
        </w:rPr>
        <w:t>destination</w:t>
      </w:r>
      <w:r>
        <w:rPr>
          <w:rFonts w:ascii="Courier New" w:hAnsi="Courier New" w:cs="Courier New"/>
          <w:color w:val="000000"/>
          <w:sz w:val="20"/>
          <w:szCs w:val="20"/>
          <w:lang w:val="es-AR"/>
        </w:rPr>
        <w:t>;</w:t>
      </w:r>
      <w:r w:rsidRPr="00B846F6">
        <w:rPr>
          <w:rFonts w:ascii="Arial" w:hAnsi="Arial" w:cs="Arial"/>
          <w:color w:val="auto"/>
          <w:sz w:val="24"/>
          <w:szCs w:val="24"/>
          <w:lang w:val="es-AR"/>
        </w:rPr>
        <w:t xml:space="preserve"> </w:t>
      </w: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t>}</w:t>
      </w: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t>Por su parte, la clase Edge contiene una constante con el peso default (1), un int de peso, un vértice origen (source) y un vértice destino (destination).</w:t>
      </w:r>
    </w:p>
    <w:p w:rsidR="00166CCC" w:rsidRDefault="00166CCC" w:rsidP="00B846F6">
      <w:pPr>
        <w:rPr>
          <w:rFonts w:ascii="Arial" w:hAnsi="Arial" w:cs="Arial"/>
          <w:color w:val="auto"/>
          <w:sz w:val="24"/>
          <w:szCs w:val="24"/>
          <w:lang w:val="es-AR"/>
        </w:rPr>
      </w:pPr>
      <w:r>
        <w:rPr>
          <w:rFonts w:ascii="Arial" w:hAnsi="Arial" w:cs="Arial"/>
          <w:color w:val="auto"/>
          <w:sz w:val="24"/>
          <w:szCs w:val="24"/>
          <w:lang w:val="es-AR"/>
        </w:rPr>
        <w:t>Las clases pertenecientes al grafo pueden encontrarse en el paquete graph.</w:t>
      </w:r>
    </w:p>
    <w:p w:rsidR="00B846F6" w:rsidRDefault="00B846F6" w:rsidP="00B846F6">
      <w:pPr>
        <w:rPr>
          <w:rFonts w:ascii="Arial" w:hAnsi="Arial" w:cs="Arial"/>
          <w:color w:val="auto"/>
          <w:sz w:val="24"/>
          <w:szCs w:val="24"/>
          <w:lang w:val="es-AR"/>
        </w:rPr>
      </w:pPr>
    </w:p>
    <w:p w:rsidR="00B846F6" w:rsidRDefault="00B846F6" w:rsidP="00B846F6">
      <w:pPr>
        <w:rPr>
          <w:rFonts w:ascii="Arial" w:hAnsi="Arial" w:cs="Arial"/>
          <w:color w:val="auto"/>
          <w:sz w:val="24"/>
          <w:szCs w:val="24"/>
          <w:lang w:val="es-AR"/>
        </w:rPr>
      </w:pPr>
      <w:r>
        <w:rPr>
          <w:rFonts w:ascii="Arial" w:hAnsi="Arial" w:cs="Arial"/>
          <w:color w:val="auto"/>
          <w:sz w:val="24"/>
          <w:szCs w:val="24"/>
          <w:lang w:val="es-AR"/>
        </w:rPr>
        <w:lastRenderedPageBreak/>
        <w:t>En la clase Graph, los métodos permiten añadir vértices individualmente y a través de una lista, mientras que las aristas sólo pueden ser agregadas de a una</w:t>
      </w:r>
      <w:r w:rsidR="006F435D">
        <w:rPr>
          <w:rFonts w:ascii="Arial" w:hAnsi="Arial" w:cs="Arial"/>
          <w:color w:val="auto"/>
          <w:sz w:val="24"/>
          <w:szCs w:val="24"/>
          <w:lang w:val="es-AR"/>
        </w:rPr>
        <w:t xml:space="preserve"> ú obtenidas en base a los vértices (</w:t>
      </w:r>
      <w:r w:rsidR="006F435D" w:rsidRPr="006F435D">
        <w:rPr>
          <w:rFonts w:ascii="Arial" w:hAnsi="Arial" w:cs="Arial"/>
          <w:color w:val="auto"/>
          <w:sz w:val="24"/>
          <w:szCs w:val="24"/>
          <w:lang w:val="es-AR"/>
        </w:rPr>
        <w:t>getEdgesFromVertices(List&lt;Vertex&gt;))</w:t>
      </w:r>
      <w:r w:rsidR="006F435D">
        <w:rPr>
          <w:rFonts w:ascii="Arial" w:hAnsi="Arial" w:cs="Arial"/>
          <w:color w:val="auto"/>
          <w:sz w:val="24"/>
          <w:szCs w:val="24"/>
          <w:lang w:val="es-AR"/>
        </w:rPr>
        <w:t>.</w:t>
      </w:r>
    </w:p>
    <w:p w:rsidR="006F435D" w:rsidRDefault="006F435D" w:rsidP="00B846F6">
      <w:pPr>
        <w:rPr>
          <w:rFonts w:ascii="Arial" w:hAnsi="Arial" w:cs="Arial"/>
          <w:color w:val="auto"/>
          <w:sz w:val="24"/>
          <w:szCs w:val="24"/>
          <w:lang w:val="es-AR"/>
        </w:rPr>
      </w:pPr>
      <w:r>
        <w:rPr>
          <w:rFonts w:ascii="Arial" w:hAnsi="Arial" w:cs="Arial"/>
          <w:color w:val="auto"/>
          <w:sz w:val="24"/>
          <w:szCs w:val="24"/>
          <w:lang w:val="es-AR"/>
        </w:rPr>
        <w:t>Mediante otros métodos se retornan ambas listas y un vértice ó arista en particular, buscando por el nombre del vértice ó, en el caso de la arista, buscando si existe una arista entre 2 vértices dados. También contiene métodos de ordenamiento para las listas.</w:t>
      </w:r>
    </w:p>
    <w:p w:rsidR="006F435D" w:rsidRDefault="006F435D" w:rsidP="00B846F6">
      <w:pPr>
        <w:rPr>
          <w:rFonts w:ascii="Arial" w:hAnsi="Arial" w:cs="Arial"/>
          <w:color w:val="auto"/>
          <w:sz w:val="24"/>
          <w:szCs w:val="24"/>
          <w:lang w:val="es-AR"/>
        </w:rPr>
      </w:pPr>
      <w:r>
        <w:rPr>
          <w:rFonts w:ascii="Arial" w:hAnsi="Arial" w:cs="Arial"/>
          <w:color w:val="auto"/>
          <w:sz w:val="24"/>
          <w:szCs w:val="24"/>
          <w:lang w:val="es-AR"/>
        </w:rPr>
        <w:t>Los métodos más importantes son los que permiten el funcionamiento de los servicios:</w:t>
      </w:r>
    </w:p>
    <w:p w:rsidR="006F435D" w:rsidRPr="006F435D" w:rsidRDefault="006F435D" w:rsidP="006F435D">
      <w:pPr>
        <w:pStyle w:val="ListParagraph"/>
        <w:numPr>
          <w:ilvl w:val="0"/>
          <w:numId w:val="16"/>
        </w:numPr>
        <w:rPr>
          <w:rFonts w:ascii="Arial" w:hAnsi="Arial" w:cs="Arial"/>
          <w:color w:val="auto"/>
          <w:sz w:val="24"/>
          <w:szCs w:val="24"/>
          <w:lang w:val="en-GB"/>
        </w:rPr>
      </w:pPr>
      <w:r w:rsidRPr="006F435D">
        <w:rPr>
          <w:rFonts w:ascii="Arial" w:hAnsi="Arial" w:cs="Arial"/>
          <w:color w:val="auto"/>
          <w:sz w:val="24"/>
          <w:szCs w:val="24"/>
          <w:lang w:val="en-GB"/>
        </w:rPr>
        <w:t xml:space="preserve">public List&lt;String&gt; </w:t>
      </w:r>
      <w:proofErr w:type="spellStart"/>
      <w:r w:rsidR="00F21B20" w:rsidRPr="006F435D">
        <w:rPr>
          <w:rFonts w:ascii="Arial" w:hAnsi="Arial" w:cs="Arial"/>
          <w:color w:val="auto"/>
          <w:sz w:val="24"/>
          <w:szCs w:val="24"/>
          <w:lang w:val="en-GB"/>
        </w:rPr>
        <w:t>getMostSearchedAfter</w:t>
      </w:r>
      <w:proofErr w:type="spellEnd"/>
      <w:r w:rsidR="00F21B20" w:rsidRPr="006F435D">
        <w:rPr>
          <w:rFonts w:ascii="Arial" w:hAnsi="Arial" w:cs="Arial"/>
          <w:color w:val="auto"/>
          <w:sz w:val="24"/>
          <w:szCs w:val="24"/>
          <w:lang w:val="en-GB"/>
        </w:rPr>
        <w:t xml:space="preserve"> (</w:t>
      </w:r>
      <w:r w:rsidRPr="006F435D">
        <w:rPr>
          <w:rFonts w:ascii="Arial" w:hAnsi="Arial" w:cs="Arial"/>
          <w:color w:val="auto"/>
          <w:sz w:val="24"/>
          <w:szCs w:val="24"/>
          <w:lang w:val="en-GB"/>
        </w:rPr>
        <w:t>int q, String label)</w:t>
      </w:r>
    </w:p>
    <w:p w:rsidR="006F435D" w:rsidRDefault="006F435D" w:rsidP="006F435D">
      <w:pPr>
        <w:ind w:left="360"/>
        <w:rPr>
          <w:rFonts w:ascii="Arial" w:hAnsi="Arial" w:cs="Arial"/>
          <w:color w:val="auto"/>
          <w:sz w:val="24"/>
          <w:szCs w:val="24"/>
          <w:lang w:val="es-AR"/>
        </w:rPr>
      </w:pPr>
      <w:r w:rsidRPr="006F435D">
        <w:rPr>
          <w:rFonts w:ascii="Arial" w:hAnsi="Arial" w:cs="Arial"/>
          <w:color w:val="auto"/>
          <w:sz w:val="24"/>
          <w:szCs w:val="24"/>
          <w:lang w:val="es-AR"/>
        </w:rPr>
        <w:t>retorna una lista con l</w:t>
      </w:r>
      <w:r>
        <w:rPr>
          <w:rFonts w:ascii="Arial" w:hAnsi="Arial" w:cs="Arial"/>
          <w:color w:val="auto"/>
          <w:sz w:val="24"/>
          <w:szCs w:val="24"/>
          <w:lang w:val="es-AR"/>
        </w:rPr>
        <w:t>os géneros pedidos luego de analizar las aristas del género inicial y contando sólo hasta la cantidad dada (q).</w:t>
      </w:r>
    </w:p>
    <w:p w:rsidR="006F435D" w:rsidRPr="006F435D" w:rsidRDefault="006F435D" w:rsidP="006F435D">
      <w:pPr>
        <w:pStyle w:val="ListParagraph"/>
        <w:numPr>
          <w:ilvl w:val="0"/>
          <w:numId w:val="16"/>
        </w:numPr>
        <w:rPr>
          <w:rFonts w:ascii="Arial" w:hAnsi="Arial" w:cs="Arial"/>
          <w:color w:val="auto"/>
          <w:sz w:val="24"/>
          <w:szCs w:val="24"/>
          <w:lang w:val="en-GB"/>
        </w:rPr>
      </w:pPr>
      <w:r w:rsidRPr="006F435D">
        <w:rPr>
          <w:rFonts w:ascii="Arial" w:hAnsi="Arial" w:cs="Arial"/>
          <w:color w:val="auto"/>
          <w:sz w:val="24"/>
          <w:szCs w:val="24"/>
          <w:lang w:val="en-GB"/>
        </w:rPr>
        <w:t xml:space="preserve">public List&lt;String&gt; </w:t>
      </w:r>
      <w:proofErr w:type="spellStart"/>
      <w:r w:rsidR="00F21B20" w:rsidRPr="006F435D">
        <w:rPr>
          <w:rFonts w:ascii="Arial" w:hAnsi="Arial" w:cs="Arial"/>
          <w:color w:val="auto"/>
          <w:sz w:val="24"/>
          <w:szCs w:val="24"/>
          <w:lang w:val="en-GB"/>
        </w:rPr>
        <w:t>getAllAfter</w:t>
      </w:r>
      <w:proofErr w:type="spellEnd"/>
      <w:r w:rsidR="00F21B20" w:rsidRPr="006F435D">
        <w:rPr>
          <w:rFonts w:ascii="Arial" w:hAnsi="Arial" w:cs="Arial"/>
          <w:color w:val="auto"/>
          <w:sz w:val="24"/>
          <w:szCs w:val="24"/>
          <w:lang w:val="en-GB"/>
        </w:rPr>
        <w:t xml:space="preserve"> (</w:t>
      </w:r>
      <w:r w:rsidRPr="006F435D">
        <w:rPr>
          <w:rFonts w:ascii="Arial" w:hAnsi="Arial" w:cs="Arial"/>
          <w:color w:val="auto"/>
          <w:sz w:val="24"/>
          <w:szCs w:val="24"/>
          <w:lang w:val="en-GB"/>
        </w:rPr>
        <w:t xml:space="preserve">String label) </w:t>
      </w:r>
    </w:p>
    <w:p w:rsidR="006F435D" w:rsidRDefault="006F435D" w:rsidP="006F435D">
      <w:pPr>
        <w:ind w:left="360"/>
        <w:rPr>
          <w:rFonts w:ascii="Arial" w:hAnsi="Arial" w:cs="Arial"/>
          <w:color w:val="auto"/>
          <w:sz w:val="24"/>
          <w:szCs w:val="24"/>
          <w:lang w:val="es-AR"/>
        </w:rPr>
      </w:pPr>
      <w:r w:rsidRPr="006F435D">
        <w:rPr>
          <w:rFonts w:ascii="Arial" w:hAnsi="Arial" w:cs="Arial"/>
          <w:color w:val="auto"/>
          <w:sz w:val="24"/>
          <w:szCs w:val="24"/>
          <w:lang w:val="es-AR"/>
        </w:rPr>
        <w:t>retorna una lista con t</w:t>
      </w:r>
      <w:r>
        <w:rPr>
          <w:rFonts w:ascii="Arial" w:hAnsi="Arial" w:cs="Arial"/>
          <w:color w:val="auto"/>
          <w:sz w:val="24"/>
          <w:szCs w:val="24"/>
          <w:lang w:val="es-AR"/>
        </w:rPr>
        <w:t>odos los géneros buscados luego del inicial, accediendo a métodos internos que realizan dfs.</w:t>
      </w:r>
    </w:p>
    <w:p w:rsidR="006F435D" w:rsidRPr="006F435D" w:rsidRDefault="006F435D" w:rsidP="006F435D">
      <w:pPr>
        <w:pStyle w:val="ListParagraph"/>
        <w:numPr>
          <w:ilvl w:val="0"/>
          <w:numId w:val="16"/>
        </w:numPr>
        <w:rPr>
          <w:rFonts w:ascii="Arial" w:hAnsi="Arial" w:cs="Arial"/>
          <w:color w:val="auto"/>
          <w:sz w:val="24"/>
          <w:szCs w:val="24"/>
          <w:lang w:val="en-GB"/>
        </w:rPr>
      </w:pPr>
      <w:r w:rsidRPr="006F435D">
        <w:rPr>
          <w:rFonts w:ascii="Arial" w:hAnsi="Arial" w:cs="Arial"/>
          <w:color w:val="auto"/>
          <w:sz w:val="24"/>
          <w:szCs w:val="24"/>
          <w:lang w:val="en-GB"/>
        </w:rPr>
        <w:t xml:space="preserve">public Graph </w:t>
      </w:r>
      <w:proofErr w:type="spellStart"/>
      <w:r w:rsidRPr="006F435D">
        <w:rPr>
          <w:rFonts w:ascii="Arial" w:hAnsi="Arial" w:cs="Arial"/>
          <w:color w:val="auto"/>
          <w:sz w:val="24"/>
          <w:szCs w:val="24"/>
          <w:lang w:val="en-GB"/>
        </w:rPr>
        <w:t>cycle_</w:t>
      </w:r>
      <w:r w:rsidR="00F21B20" w:rsidRPr="006F435D">
        <w:rPr>
          <w:rFonts w:ascii="Arial" w:hAnsi="Arial" w:cs="Arial"/>
          <w:color w:val="auto"/>
          <w:sz w:val="24"/>
          <w:szCs w:val="24"/>
          <w:lang w:val="en-GB"/>
        </w:rPr>
        <w:t>getAllConected</w:t>
      </w:r>
      <w:proofErr w:type="spellEnd"/>
      <w:r w:rsidR="00F21B20" w:rsidRPr="006F435D">
        <w:rPr>
          <w:rFonts w:ascii="Arial" w:hAnsi="Arial" w:cs="Arial"/>
          <w:color w:val="auto"/>
          <w:sz w:val="24"/>
          <w:szCs w:val="24"/>
          <w:lang w:val="en-GB"/>
        </w:rPr>
        <w:t xml:space="preserve"> (</w:t>
      </w:r>
      <w:r w:rsidRPr="006F435D">
        <w:rPr>
          <w:rFonts w:ascii="Arial" w:hAnsi="Arial" w:cs="Arial"/>
          <w:color w:val="auto"/>
          <w:sz w:val="24"/>
          <w:szCs w:val="24"/>
          <w:lang w:val="en-GB"/>
        </w:rPr>
        <w:t>String label)</w:t>
      </w:r>
    </w:p>
    <w:p w:rsidR="006F435D" w:rsidRDefault="006F435D" w:rsidP="006F435D">
      <w:pPr>
        <w:ind w:left="360"/>
        <w:rPr>
          <w:rFonts w:ascii="Arial" w:hAnsi="Arial" w:cs="Arial"/>
          <w:color w:val="auto"/>
          <w:sz w:val="24"/>
          <w:szCs w:val="24"/>
          <w:lang w:val="es-AR"/>
        </w:rPr>
      </w:pPr>
      <w:r w:rsidRPr="006F435D">
        <w:rPr>
          <w:rFonts w:ascii="Arial" w:hAnsi="Arial" w:cs="Arial"/>
          <w:color w:val="auto"/>
          <w:sz w:val="24"/>
          <w:szCs w:val="24"/>
          <w:lang w:val="es-AR"/>
        </w:rPr>
        <w:t>retorna el grafo que f</w:t>
      </w:r>
      <w:r>
        <w:rPr>
          <w:rFonts w:ascii="Arial" w:hAnsi="Arial" w:cs="Arial"/>
          <w:color w:val="auto"/>
          <w:sz w:val="24"/>
          <w:szCs w:val="24"/>
          <w:lang w:val="es-AR"/>
        </w:rPr>
        <w:t>orman los géneros presentes en un ciclo encontrado, con el género inicial como raíz ó principio, accede a métodos internos que buscan este ciclo y construyen el grafo final en base a una lista de todos los géneros del ciclo.</w:t>
      </w:r>
    </w:p>
    <w:p w:rsidR="006F435D" w:rsidRDefault="006F435D" w:rsidP="006F435D">
      <w:pPr>
        <w:rPr>
          <w:rFonts w:ascii="Arial" w:hAnsi="Arial" w:cs="Arial"/>
          <w:color w:val="auto"/>
          <w:sz w:val="24"/>
          <w:szCs w:val="24"/>
          <w:lang w:val="es-AR"/>
        </w:rPr>
      </w:pPr>
      <w:r>
        <w:rPr>
          <w:rFonts w:ascii="Arial" w:hAnsi="Arial" w:cs="Arial"/>
          <w:color w:val="auto"/>
          <w:sz w:val="24"/>
          <w:szCs w:val="24"/>
          <w:lang w:val="es-AR"/>
        </w:rPr>
        <w:t>En la clase Edge, además de los getters usuales, se encuentra un método para agregar peso a la arista, usado en la construcción del grafo.</w:t>
      </w:r>
    </w:p>
    <w:p w:rsidR="00D2324F" w:rsidRDefault="006F435D" w:rsidP="006F435D">
      <w:pPr>
        <w:rPr>
          <w:rFonts w:ascii="Arial" w:hAnsi="Arial" w:cs="Arial"/>
          <w:color w:val="auto"/>
          <w:sz w:val="24"/>
          <w:szCs w:val="24"/>
          <w:lang w:val="es-AR"/>
        </w:rPr>
      </w:pPr>
      <w:r>
        <w:rPr>
          <w:rFonts w:ascii="Arial" w:hAnsi="Arial" w:cs="Arial"/>
          <w:color w:val="auto"/>
          <w:sz w:val="24"/>
          <w:szCs w:val="24"/>
          <w:lang w:val="es-AR"/>
        </w:rPr>
        <w:t>En la clase Vertex</w:t>
      </w:r>
      <w:r w:rsidR="00D2324F">
        <w:rPr>
          <w:rFonts w:ascii="Arial" w:hAnsi="Arial" w:cs="Arial"/>
          <w:color w:val="auto"/>
          <w:sz w:val="24"/>
          <w:szCs w:val="24"/>
          <w:lang w:val="es-AR"/>
        </w:rPr>
        <w:t>, el método más destacado es el que permite la creación de la lista de adyacentes en base a las aristas que contiene el vértice y sus respectivos vértices destino.</w:t>
      </w:r>
    </w:p>
    <w:p w:rsidR="00D2324F" w:rsidRDefault="00D2324F" w:rsidP="006F435D">
      <w:pPr>
        <w:rPr>
          <w:rFonts w:ascii="Arial" w:hAnsi="Arial" w:cs="Arial"/>
          <w:color w:val="auto"/>
          <w:sz w:val="24"/>
          <w:szCs w:val="24"/>
          <w:lang w:val="es-AR"/>
        </w:rPr>
      </w:pPr>
      <w:r>
        <w:rPr>
          <w:rFonts w:ascii="Arial" w:hAnsi="Arial" w:cs="Arial"/>
          <w:color w:val="auto"/>
          <w:sz w:val="24"/>
          <w:szCs w:val="24"/>
          <w:lang w:val="es-AR"/>
        </w:rPr>
        <w:t>La clase App, reúne los métodos para levantar la información de los archivos csv y generar el grafo, además de los 3 servicios necesarios, que acceden a los métodos diseñados para este fin en el grafo.</w:t>
      </w:r>
    </w:p>
    <w:p w:rsidR="00D2324F" w:rsidRDefault="00D2324F" w:rsidP="006F435D">
      <w:pPr>
        <w:rPr>
          <w:rFonts w:ascii="Arial" w:hAnsi="Arial" w:cs="Arial"/>
          <w:color w:val="auto"/>
          <w:sz w:val="24"/>
          <w:szCs w:val="24"/>
          <w:lang w:val="es-AR"/>
        </w:rPr>
      </w:pPr>
      <w:r>
        <w:rPr>
          <w:rFonts w:ascii="Arial" w:hAnsi="Arial" w:cs="Arial"/>
          <w:color w:val="auto"/>
          <w:sz w:val="24"/>
          <w:szCs w:val="24"/>
          <w:lang w:val="es-AR"/>
        </w:rPr>
        <w:t>Finalmente, la clase Test contiene el main y las pruebas a realizar.</w:t>
      </w:r>
      <w:r w:rsidR="00166CCC">
        <w:rPr>
          <w:rFonts w:ascii="Arial" w:hAnsi="Arial" w:cs="Arial"/>
          <w:color w:val="auto"/>
          <w:sz w:val="24"/>
          <w:szCs w:val="24"/>
          <w:lang w:val="es-AR"/>
        </w:rPr>
        <w:t xml:space="preserve"> Esta clase y App se encuentran en el paquete app. Las utilidades para las pruebas, la lectura de archivos y los comparadores de ordenamiento están en el paquete util.</w:t>
      </w:r>
    </w:p>
    <w:p w:rsidR="00D2324F" w:rsidRDefault="00D2324F" w:rsidP="006F435D">
      <w:pPr>
        <w:rPr>
          <w:rFonts w:ascii="Arial" w:hAnsi="Arial" w:cs="Arial"/>
          <w:color w:val="auto"/>
          <w:sz w:val="24"/>
          <w:szCs w:val="24"/>
          <w:lang w:val="es-AR"/>
        </w:rPr>
      </w:pPr>
      <w:r>
        <w:rPr>
          <w:rFonts w:ascii="Arial" w:hAnsi="Arial" w:cs="Arial"/>
          <w:color w:val="auto"/>
          <w:sz w:val="24"/>
          <w:szCs w:val="24"/>
          <w:lang w:val="es-AR"/>
        </w:rPr>
        <w:t>La estructura implementada se basa en ArrayList de Java, cuya complejidad de métodos ya fué analizada en la primera etapa.</w:t>
      </w:r>
    </w:p>
    <w:p w:rsidR="00D2324F" w:rsidRDefault="00D2324F" w:rsidP="006F435D">
      <w:pPr>
        <w:rPr>
          <w:rFonts w:ascii="Arial" w:hAnsi="Arial" w:cs="Arial"/>
          <w:color w:val="auto"/>
          <w:sz w:val="24"/>
          <w:szCs w:val="24"/>
          <w:lang w:val="es-AR"/>
        </w:rPr>
      </w:pPr>
    </w:p>
    <w:p w:rsidR="00D2324F" w:rsidRPr="000B6A47" w:rsidRDefault="00D2324F" w:rsidP="00D2324F">
      <w:pPr>
        <w:rPr>
          <w:rFonts w:ascii="Arial" w:hAnsi="Arial" w:cs="Arial"/>
          <w:color w:val="auto"/>
          <w:sz w:val="28"/>
          <w:szCs w:val="28"/>
          <w:u w:val="single"/>
          <w:lang w:val="es-AR"/>
        </w:rPr>
      </w:pPr>
      <w:r w:rsidRPr="000B6A47">
        <w:rPr>
          <w:rFonts w:ascii="Arial" w:hAnsi="Arial" w:cs="Arial"/>
          <w:color w:val="auto"/>
          <w:sz w:val="28"/>
          <w:szCs w:val="28"/>
          <w:u w:val="single"/>
          <w:lang w:val="es-AR"/>
        </w:rPr>
        <w:t>Pruebas de ejecución</w:t>
      </w:r>
    </w:p>
    <w:p w:rsidR="00D2324F" w:rsidRPr="000B6A47" w:rsidRDefault="00D2324F" w:rsidP="00D2324F">
      <w:pPr>
        <w:rPr>
          <w:rFonts w:ascii="Arial" w:hAnsi="Arial" w:cs="Arial"/>
          <w:color w:val="auto"/>
          <w:sz w:val="24"/>
          <w:szCs w:val="24"/>
          <w:lang w:val="es-AR"/>
        </w:rPr>
      </w:pPr>
      <w:r>
        <w:rPr>
          <w:rFonts w:ascii="Arial" w:hAnsi="Arial" w:cs="Arial"/>
          <w:color w:val="auto"/>
          <w:sz w:val="24"/>
          <w:szCs w:val="24"/>
          <w:lang w:val="es-AR"/>
        </w:rPr>
        <w:t>Al igual que en la primera etapa, s</w:t>
      </w:r>
      <w:r w:rsidRPr="000B6A47">
        <w:rPr>
          <w:rFonts w:ascii="Arial" w:hAnsi="Arial" w:cs="Arial"/>
          <w:color w:val="auto"/>
          <w:sz w:val="24"/>
          <w:szCs w:val="24"/>
          <w:lang w:val="es-AR"/>
        </w:rPr>
        <w:t>e realizaron 2 tipos de pruebas, de tiempos y de cantidad de iteraciones.</w:t>
      </w:r>
    </w:p>
    <w:p w:rsidR="00D2324F" w:rsidRDefault="00D2324F" w:rsidP="00D2324F">
      <w:pPr>
        <w:rPr>
          <w:rFonts w:ascii="Arial" w:hAnsi="Arial" w:cs="Arial"/>
          <w:color w:val="auto"/>
          <w:sz w:val="24"/>
          <w:szCs w:val="24"/>
          <w:lang w:val="es-AR"/>
        </w:rPr>
      </w:pPr>
      <w:r>
        <w:rPr>
          <w:rFonts w:ascii="Arial" w:hAnsi="Arial" w:cs="Arial"/>
          <w:color w:val="auto"/>
          <w:sz w:val="24"/>
          <w:szCs w:val="24"/>
          <w:lang w:val="es-AR"/>
        </w:rPr>
        <w:t>P</w:t>
      </w:r>
      <w:r w:rsidRPr="000B6A47">
        <w:rPr>
          <w:rFonts w:ascii="Arial" w:hAnsi="Arial" w:cs="Arial"/>
          <w:color w:val="auto"/>
          <w:sz w:val="24"/>
          <w:szCs w:val="24"/>
          <w:lang w:val="es-AR"/>
        </w:rPr>
        <w:t xml:space="preserve">ruebas de tiempo, implementadas con la clase Timer provista por la cátedra, </w:t>
      </w:r>
      <w:r>
        <w:rPr>
          <w:rFonts w:ascii="Arial" w:hAnsi="Arial" w:cs="Arial"/>
          <w:color w:val="auto"/>
          <w:sz w:val="24"/>
          <w:szCs w:val="24"/>
          <w:lang w:val="es-AR"/>
        </w:rPr>
        <w:t>y las de cantidad de iteraciones con una clase creada para tal fin.</w:t>
      </w:r>
    </w:p>
    <w:p w:rsidR="00D2324F" w:rsidRPr="000B6A47" w:rsidRDefault="00D2324F" w:rsidP="00D2324F">
      <w:pPr>
        <w:rPr>
          <w:rFonts w:ascii="Arial" w:hAnsi="Arial" w:cs="Arial"/>
          <w:color w:val="auto"/>
          <w:sz w:val="24"/>
          <w:szCs w:val="24"/>
          <w:lang w:val="es-AR"/>
        </w:rPr>
      </w:pPr>
      <w:r>
        <w:rPr>
          <w:rFonts w:ascii="Arial" w:hAnsi="Arial" w:cs="Arial"/>
          <w:color w:val="auto"/>
          <w:sz w:val="24"/>
          <w:szCs w:val="24"/>
          <w:lang w:val="es-AR"/>
        </w:rPr>
        <w:t>Nuevamente s</w:t>
      </w:r>
      <w:r w:rsidRPr="000B6A47">
        <w:rPr>
          <w:rFonts w:ascii="Arial" w:hAnsi="Arial" w:cs="Arial"/>
          <w:color w:val="auto"/>
          <w:sz w:val="24"/>
          <w:szCs w:val="24"/>
          <w:lang w:val="es-AR"/>
        </w:rPr>
        <w:t xml:space="preserve">e realizaron dos sets de pruebas, uno para la carga de la estructura y otro para </w:t>
      </w:r>
      <w:r>
        <w:rPr>
          <w:rFonts w:ascii="Arial" w:hAnsi="Arial" w:cs="Arial"/>
          <w:color w:val="auto"/>
          <w:sz w:val="24"/>
          <w:szCs w:val="24"/>
          <w:lang w:val="es-AR"/>
        </w:rPr>
        <w:t>la ejecución de los servicios</w:t>
      </w:r>
      <w:r w:rsidRPr="000B6A47">
        <w:rPr>
          <w:rFonts w:ascii="Arial" w:hAnsi="Arial" w:cs="Arial"/>
          <w:color w:val="auto"/>
          <w:sz w:val="24"/>
          <w:szCs w:val="24"/>
          <w:lang w:val="es-AR"/>
        </w:rPr>
        <w:t>. En ambos sets se llevan a cabo cuatro pruebas, una por cada tamaño de archivo</w:t>
      </w:r>
      <w:r w:rsidR="004F7304">
        <w:rPr>
          <w:rFonts w:ascii="Arial" w:hAnsi="Arial" w:cs="Arial"/>
          <w:color w:val="auto"/>
          <w:sz w:val="24"/>
          <w:szCs w:val="24"/>
          <w:lang w:val="es-AR"/>
        </w:rPr>
        <w:t xml:space="preserve">. Las de tiempo se realizan </w:t>
      </w:r>
      <w:r w:rsidR="004F7304" w:rsidRPr="000B6A47">
        <w:rPr>
          <w:rFonts w:ascii="Arial" w:hAnsi="Arial" w:cs="Arial"/>
          <w:color w:val="auto"/>
          <w:sz w:val="24"/>
          <w:szCs w:val="24"/>
          <w:lang w:val="es-AR"/>
        </w:rPr>
        <w:t>con 5 repeticiones</w:t>
      </w:r>
      <w:r w:rsidR="004F7304">
        <w:rPr>
          <w:rFonts w:ascii="Arial" w:hAnsi="Arial" w:cs="Arial"/>
          <w:color w:val="auto"/>
          <w:sz w:val="24"/>
          <w:szCs w:val="24"/>
          <w:lang w:val="es-AR"/>
        </w:rPr>
        <w:t xml:space="preserve"> cada una</w:t>
      </w:r>
      <w:r w:rsidR="004F7304" w:rsidRPr="000B6A47">
        <w:rPr>
          <w:rFonts w:ascii="Arial" w:hAnsi="Arial" w:cs="Arial"/>
          <w:color w:val="auto"/>
          <w:sz w:val="24"/>
          <w:szCs w:val="24"/>
          <w:lang w:val="es-AR"/>
        </w:rPr>
        <w:t xml:space="preserve">. </w:t>
      </w:r>
      <w:r w:rsidR="000E504C">
        <w:rPr>
          <w:rFonts w:ascii="Arial" w:hAnsi="Arial" w:cs="Arial"/>
          <w:color w:val="auto"/>
          <w:sz w:val="24"/>
          <w:szCs w:val="24"/>
          <w:lang w:val="es-AR"/>
        </w:rPr>
        <w:t>E</w:t>
      </w:r>
      <w:r w:rsidR="004F7304">
        <w:rPr>
          <w:rFonts w:ascii="Arial" w:hAnsi="Arial" w:cs="Arial"/>
          <w:color w:val="auto"/>
          <w:sz w:val="24"/>
          <w:szCs w:val="24"/>
          <w:lang w:val="es-AR"/>
        </w:rPr>
        <w:t xml:space="preserve">n el set de servicios, se realiza una prueba por cada servicio separado. </w:t>
      </w:r>
      <w:r w:rsidR="004F7304" w:rsidRPr="000B6A47">
        <w:rPr>
          <w:rStyle w:val="FootnoteReference"/>
          <w:rFonts w:ascii="Arial" w:hAnsi="Arial" w:cs="Arial"/>
          <w:color w:val="auto"/>
          <w:sz w:val="24"/>
          <w:szCs w:val="24"/>
          <w:lang w:val="es-AR"/>
        </w:rPr>
        <w:footnoteReference w:id="2"/>
      </w:r>
    </w:p>
    <w:p w:rsidR="00D2324F" w:rsidRDefault="00D2324F" w:rsidP="006F435D">
      <w:pPr>
        <w:rPr>
          <w:rFonts w:ascii="Arial" w:hAnsi="Arial" w:cs="Arial"/>
          <w:color w:val="auto"/>
          <w:sz w:val="24"/>
          <w:szCs w:val="24"/>
          <w:lang w:val="es-AR"/>
        </w:rPr>
      </w:pPr>
      <w:r>
        <w:rPr>
          <w:rFonts w:ascii="Arial" w:hAnsi="Arial" w:cs="Arial"/>
          <w:color w:val="auto"/>
          <w:sz w:val="24"/>
          <w:szCs w:val="24"/>
          <w:lang w:val="es-AR"/>
        </w:rPr>
        <w:t>Como se esperaba, ambas métricas son afectadas de forma directa por el tamaño del archivo utilizado, aumentando cada vez más.</w:t>
      </w:r>
    </w:p>
    <w:p w:rsidR="00251ADB" w:rsidRDefault="00166CCC" w:rsidP="006F435D">
      <w:pPr>
        <w:rPr>
          <w:rFonts w:ascii="Arial" w:hAnsi="Arial" w:cs="Arial"/>
          <w:color w:val="auto"/>
          <w:sz w:val="24"/>
          <w:szCs w:val="24"/>
          <w:lang w:val="es-AR"/>
        </w:rPr>
      </w:pPr>
      <w:r>
        <w:rPr>
          <w:rFonts w:ascii="Arial" w:hAnsi="Arial" w:cs="Arial"/>
          <w:color w:val="auto"/>
          <w:sz w:val="24"/>
          <w:szCs w:val="24"/>
          <w:lang w:val="es-AR"/>
        </w:rPr>
        <w:t xml:space="preserve">A </w:t>
      </w:r>
      <w:r w:rsidR="00F21B20">
        <w:rPr>
          <w:rFonts w:ascii="Arial" w:hAnsi="Arial" w:cs="Arial"/>
          <w:color w:val="auto"/>
          <w:sz w:val="24"/>
          <w:szCs w:val="24"/>
          <w:lang w:val="es-AR"/>
        </w:rPr>
        <w:t>continuación,</w:t>
      </w:r>
      <w:r>
        <w:rPr>
          <w:rFonts w:ascii="Arial" w:hAnsi="Arial" w:cs="Arial"/>
          <w:color w:val="auto"/>
          <w:sz w:val="24"/>
          <w:szCs w:val="24"/>
          <w:lang w:val="es-AR"/>
        </w:rPr>
        <w:t xml:space="preserve"> se detalla en tablas y gráficos los resultados obtenidos.</w:t>
      </w:r>
    </w:p>
    <w:p w:rsidR="00251ADB" w:rsidRDefault="00251ADB">
      <w:pPr>
        <w:rPr>
          <w:rFonts w:ascii="Arial" w:hAnsi="Arial" w:cs="Arial"/>
          <w:color w:val="auto"/>
          <w:sz w:val="24"/>
          <w:szCs w:val="24"/>
          <w:lang w:val="es-AR"/>
        </w:rPr>
      </w:pPr>
      <w:r>
        <w:rPr>
          <w:rFonts w:ascii="Arial" w:hAnsi="Arial" w:cs="Arial"/>
          <w:color w:val="auto"/>
          <w:sz w:val="24"/>
          <w:szCs w:val="24"/>
          <w:lang w:val="es-AR"/>
        </w:rPr>
        <w:br w:type="page"/>
      </w:r>
    </w:p>
    <w:p w:rsidR="00F44811" w:rsidRPr="00C654F0" w:rsidRDefault="00F44811" w:rsidP="006F435D">
      <w:pPr>
        <w:rPr>
          <w:rFonts w:ascii="Arial" w:hAnsi="Arial" w:cs="Arial"/>
          <w:color w:val="auto"/>
          <w:sz w:val="28"/>
          <w:szCs w:val="28"/>
          <w:u w:val="single"/>
          <w:lang w:val="es-AR"/>
        </w:rPr>
      </w:pPr>
      <w:r w:rsidRPr="00C654F0">
        <w:rPr>
          <w:rFonts w:ascii="Arial" w:hAnsi="Arial" w:cs="Arial"/>
          <w:color w:val="auto"/>
          <w:sz w:val="28"/>
          <w:szCs w:val="28"/>
          <w:u w:val="single"/>
          <w:lang w:val="es-AR"/>
        </w:rPr>
        <w:lastRenderedPageBreak/>
        <w:t>Tiempo</w:t>
      </w:r>
    </w:p>
    <w:p w:rsidR="00251ADB" w:rsidRDefault="00C014B0" w:rsidP="006F435D">
      <w:pPr>
        <w:rPr>
          <w:rFonts w:ascii="Arial" w:hAnsi="Arial" w:cs="Arial"/>
          <w:color w:val="auto"/>
          <w:sz w:val="24"/>
          <w:szCs w:val="24"/>
          <w:lang w:val="es-AR"/>
        </w:rPr>
      </w:pPr>
      <w:r>
        <w:rPr>
          <w:rFonts w:ascii="Arial" w:hAnsi="Arial" w:cs="Arial"/>
          <w:color w:val="auto"/>
          <w:sz w:val="24"/>
          <w:szCs w:val="24"/>
          <w:lang w:val="es-AR"/>
        </w:rPr>
        <w:t>Se observa el claro aumento de tiempo de ejecución con el tamaño del archivo, al igual que en la primera etapa, por tratarse del mismo tipo de estructura.</w:t>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t>Carga:</w:t>
      </w:r>
    </w:p>
    <w:tbl>
      <w:tblPr>
        <w:tblW w:w="7601" w:type="dxa"/>
        <w:tblCellMar>
          <w:left w:w="70" w:type="dxa"/>
          <w:right w:w="70" w:type="dxa"/>
        </w:tblCellMar>
        <w:tblLook w:val="04A0" w:firstRow="1" w:lastRow="0" w:firstColumn="1" w:lastColumn="0" w:noHBand="0" w:noVBand="1"/>
      </w:tblPr>
      <w:tblGrid>
        <w:gridCol w:w="1060"/>
        <w:gridCol w:w="1519"/>
        <w:gridCol w:w="1519"/>
        <w:gridCol w:w="1673"/>
        <w:gridCol w:w="1830"/>
      </w:tblGrid>
      <w:tr w:rsidR="00C014B0" w:rsidRPr="00C014B0" w:rsidTr="00C014B0">
        <w:trPr>
          <w:trHeight w:val="300"/>
        </w:trPr>
        <w:tc>
          <w:tcPr>
            <w:tcW w:w="10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c>
          <w:tcPr>
            <w:tcW w:w="6541" w:type="dxa"/>
            <w:gridSpan w:val="4"/>
            <w:tcBorders>
              <w:top w:val="single" w:sz="8" w:space="0" w:color="auto"/>
              <w:left w:val="nil"/>
              <w:bottom w:val="single" w:sz="4" w:space="0" w:color="auto"/>
              <w:right w:val="single" w:sz="8" w:space="0" w:color="000000"/>
            </w:tcBorders>
            <w:shd w:val="clear" w:color="auto" w:fill="auto"/>
            <w:noWrap/>
            <w:vAlign w:val="bottom"/>
            <w:hideMark/>
          </w:tcPr>
          <w:p w:rsidR="00C014B0" w:rsidRPr="00C014B0" w:rsidRDefault="00C014B0" w:rsidP="00C014B0">
            <w:pPr>
              <w:spacing w:before="0" w:after="0" w:line="240" w:lineRule="auto"/>
              <w:jc w:val="center"/>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Carga</w:t>
            </w:r>
          </w:p>
        </w:tc>
      </w:tr>
      <w:tr w:rsidR="00C014B0" w:rsidRPr="00C014B0" w:rsidTr="00C014B0">
        <w:trPr>
          <w:trHeight w:val="30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c>
          <w:tcPr>
            <w:tcW w:w="1519" w:type="dxa"/>
            <w:tcBorders>
              <w:top w:val="nil"/>
              <w:left w:val="nil"/>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jc w:val="center"/>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tamaño 1</w:t>
            </w:r>
          </w:p>
        </w:tc>
        <w:tc>
          <w:tcPr>
            <w:tcW w:w="1519" w:type="dxa"/>
            <w:tcBorders>
              <w:top w:val="nil"/>
              <w:left w:val="nil"/>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jc w:val="center"/>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tamaño 2</w:t>
            </w:r>
          </w:p>
        </w:tc>
        <w:tc>
          <w:tcPr>
            <w:tcW w:w="1673" w:type="dxa"/>
            <w:tcBorders>
              <w:top w:val="nil"/>
              <w:left w:val="nil"/>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jc w:val="center"/>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tamaño 3</w:t>
            </w:r>
          </w:p>
        </w:tc>
        <w:tc>
          <w:tcPr>
            <w:tcW w:w="1830" w:type="dxa"/>
            <w:tcBorders>
              <w:top w:val="nil"/>
              <w:left w:val="nil"/>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jc w:val="center"/>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tamaño 4</w:t>
            </w:r>
          </w:p>
        </w:tc>
      </w:tr>
      <w:tr w:rsidR="00C014B0" w:rsidRPr="00C014B0" w:rsidTr="00C014B0">
        <w:trPr>
          <w:trHeight w:val="30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valor 1</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0,08249297</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0,13090744</w:t>
            </w:r>
          </w:p>
        </w:tc>
        <w:tc>
          <w:tcPr>
            <w:tcW w:w="1673"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1,489272925</w:t>
            </w:r>
          </w:p>
        </w:tc>
        <w:tc>
          <w:tcPr>
            <w:tcW w:w="1830" w:type="dxa"/>
            <w:tcBorders>
              <w:top w:val="nil"/>
              <w:left w:val="nil"/>
              <w:bottom w:val="single" w:sz="4" w:space="0" w:color="auto"/>
              <w:right w:val="single" w:sz="8"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20,053541490</w:t>
            </w:r>
          </w:p>
        </w:tc>
      </w:tr>
      <w:tr w:rsidR="00C014B0" w:rsidRPr="00C014B0" w:rsidTr="00C014B0">
        <w:trPr>
          <w:trHeight w:val="30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valor 2</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0,00880505</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0,09386696</w:t>
            </w:r>
          </w:p>
        </w:tc>
        <w:tc>
          <w:tcPr>
            <w:tcW w:w="1673"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1,624356481</w:t>
            </w:r>
          </w:p>
        </w:tc>
        <w:tc>
          <w:tcPr>
            <w:tcW w:w="1830" w:type="dxa"/>
            <w:tcBorders>
              <w:top w:val="nil"/>
              <w:left w:val="nil"/>
              <w:bottom w:val="single" w:sz="4" w:space="0" w:color="auto"/>
              <w:right w:val="single" w:sz="8"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16,430867047</w:t>
            </w:r>
          </w:p>
        </w:tc>
      </w:tr>
      <w:tr w:rsidR="00C014B0" w:rsidRPr="00C014B0" w:rsidTr="00C014B0">
        <w:trPr>
          <w:trHeight w:val="30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valor 3</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0,01125505</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0,09269267</w:t>
            </w:r>
          </w:p>
        </w:tc>
        <w:tc>
          <w:tcPr>
            <w:tcW w:w="1673"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1,543395220</w:t>
            </w:r>
          </w:p>
        </w:tc>
        <w:tc>
          <w:tcPr>
            <w:tcW w:w="1830" w:type="dxa"/>
            <w:tcBorders>
              <w:top w:val="nil"/>
              <w:left w:val="nil"/>
              <w:bottom w:val="single" w:sz="4" w:space="0" w:color="auto"/>
              <w:right w:val="single" w:sz="8"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16,135972271</w:t>
            </w:r>
          </w:p>
        </w:tc>
      </w:tr>
      <w:tr w:rsidR="00C014B0" w:rsidRPr="00C014B0" w:rsidTr="00C014B0">
        <w:trPr>
          <w:trHeight w:val="30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valor 4</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0,00946072</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0,08818026</w:t>
            </w:r>
          </w:p>
        </w:tc>
        <w:tc>
          <w:tcPr>
            <w:tcW w:w="1673"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1,368894835</w:t>
            </w:r>
          </w:p>
        </w:tc>
        <w:tc>
          <w:tcPr>
            <w:tcW w:w="1830" w:type="dxa"/>
            <w:tcBorders>
              <w:top w:val="nil"/>
              <w:left w:val="nil"/>
              <w:bottom w:val="single" w:sz="4" w:space="0" w:color="auto"/>
              <w:right w:val="single" w:sz="8"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16,140869263</w:t>
            </w:r>
          </w:p>
        </w:tc>
      </w:tr>
      <w:tr w:rsidR="00C014B0" w:rsidRPr="00C014B0" w:rsidTr="00C014B0">
        <w:trPr>
          <w:trHeight w:val="300"/>
        </w:trPr>
        <w:tc>
          <w:tcPr>
            <w:tcW w:w="1060" w:type="dxa"/>
            <w:tcBorders>
              <w:top w:val="nil"/>
              <w:left w:val="single" w:sz="8" w:space="0" w:color="auto"/>
              <w:bottom w:val="single" w:sz="4" w:space="0" w:color="auto"/>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valor 5</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0,00951686</w:t>
            </w:r>
          </w:p>
        </w:tc>
        <w:tc>
          <w:tcPr>
            <w:tcW w:w="1519"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0,08452397</w:t>
            </w:r>
          </w:p>
        </w:tc>
        <w:tc>
          <w:tcPr>
            <w:tcW w:w="1673" w:type="dxa"/>
            <w:tcBorders>
              <w:top w:val="nil"/>
              <w:left w:val="nil"/>
              <w:bottom w:val="single" w:sz="4" w:space="0" w:color="auto"/>
              <w:right w:val="single" w:sz="4"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1,441581140</w:t>
            </w:r>
          </w:p>
        </w:tc>
        <w:tc>
          <w:tcPr>
            <w:tcW w:w="1830" w:type="dxa"/>
            <w:tcBorders>
              <w:top w:val="nil"/>
              <w:left w:val="nil"/>
              <w:bottom w:val="single" w:sz="4" w:space="0" w:color="auto"/>
              <w:right w:val="single" w:sz="8" w:space="0" w:color="auto"/>
            </w:tcBorders>
            <w:shd w:val="clear" w:color="000000" w:fill="FFFFFF"/>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15,967078885</w:t>
            </w:r>
          </w:p>
        </w:tc>
      </w:tr>
      <w:tr w:rsidR="00C014B0" w:rsidRPr="00C014B0" w:rsidTr="00C014B0">
        <w:trPr>
          <w:trHeight w:val="315"/>
        </w:trPr>
        <w:tc>
          <w:tcPr>
            <w:tcW w:w="1060" w:type="dxa"/>
            <w:tcBorders>
              <w:top w:val="nil"/>
              <w:left w:val="single" w:sz="8" w:space="0" w:color="auto"/>
              <w:bottom w:val="single" w:sz="4" w:space="0" w:color="auto"/>
              <w:right w:val="nil"/>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c>
          <w:tcPr>
            <w:tcW w:w="1519" w:type="dxa"/>
            <w:tcBorders>
              <w:top w:val="nil"/>
              <w:left w:val="nil"/>
              <w:bottom w:val="nil"/>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c>
          <w:tcPr>
            <w:tcW w:w="1519" w:type="dxa"/>
            <w:tcBorders>
              <w:top w:val="nil"/>
              <w:left w:val="nil"/>
              <w:bottom w:val="nil"/>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c>
          <w:tcPr>
            <w:tcW w:w="1673" w:type="dxa"/>
            <w:tcBorders>
              <w:top w:val="nil"/>
              <w:left w:val="nil"/>
              <w:bottom w:val="nil"/>
              <w:right w:val="single" w:sz="4"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c>
          <w:tcPr>
            <w:tcW w:w="1830" w:type="dxa"/>
            <w:tcBorders>
              <w:top w:val="nil"/>
              <w:left w:val="nil"/>
              <w:bottom w:val="nil"/>
              <w:right w:val="single" w:sz="8" w:space="0" w:color="auto"/>
            </w:tcBorders>
            <w:shd w:val="clear" w:color="auto" w:fill="auto"/>
            <w:noWrap/>
            <w:vAlign w:val="bottom"/>
            <w:hideMark/>
          </w:tcPr>
          <w:p w:rsidR="00C014B0" w:rsidRPr="00C014B0" w:rsidRDefault="00C014B0" w:rsidP="00C014B0">
            <w:pPr>
              <w:spacing w:before="0" w:after="0" w:line="240" w:lineRule="auto"/>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 </w:t>
            </w:r>
          </w:p>
        </w:tc>
      </w:tr>
      <w:tr w:rsidR="00C014B0" w:rsidRPr="00C014B0" w:rsidTr="00C014B0">
        <w:trPr>
          <w:trHeight w:val="300"/>
        </w:trPr>
        <w:tc>
          <w:tcPr>
            <w:tcW w:w="1060" w:type="dxa"/>
            <w:tcBorders>
              <w:top w:val="single" w:sz="8" w:space="0" w:color="auto"/>
              <w:left w:val="single" w:sz="8" w:space="0" w:color="auto"/>
              <w:bottom w:val="single" w:sz="4" w:space="0" w:color="auto"/>
              <w:right w:val="nil"/>
            </w:tcBorders>
            <w:shd w:val="clear" w:color="000000" w:fill="BDD7EE"/>
            <w:noWrap/>
            <w:vAlign w:val="bottom"/>
            <w:hideMark/>
          </w:tcPr>
          <w:p w:rsidR="00C014B0" w:rsidRPr="00C014B0" w:rsidRDefault="00C014B0" w:rsidP="00C014B0">
            <w:pPr>
              <w:spacing w:before="0" w:after="0" w:line="240" w:lineRule="auto"/>
              <w:rPr>
                <w:rFonts w:ascii="Calibri" w:eastAsia="Times New Roman" w:hAnsi="Calibri" w:cs="Times New Roman"/>
                <w:b/>
                <w:bCs/>
                <w:color w:val="auto"/>
                <w:lang w:val="es-AR" w:eastAsia="es-AR"/>
              </w:rPr>
            </w:pPr>
            <w:r w:rsidRPr="00C014B0">
              <w:rPr>
                <w:rFonts w:ascii="Calibri" w:eastAsia="Times New Roman" w:hAnsi="Calibri" w:cs="Times New Roman"/>
                <w:b/>
                <w:bCs/>
                <w:color w:val="auto"/>
                <w:lang w:val="es-AR" w:eastAsia="es-AR"/>
              </w:rPr>
              <w:t>m</w:t>
            </w:r>
            <w:r>
              <w:rPr>
                <w:rFonts w:ascii="Calibri" w:eastAsia="Times New Roman" w:hAnsi="Calibri" w:cs="Times New Roman"/>
                <w:b/>
                <w:bCs/>
                <w:color w:val="auto"/>
                <w:lang w:val="es-AR" w:eastAsia="es-AR"/>
              </w:rPr>
              <w:t>á</w:t>
            </w:r>
            <w:r w:rsidRPr="00C014B0">
              <w:rPr>
                <w:rFonts w:ascii="Calibri" w:eastAsia="Times New Roman" w:hAnsi="Calibri" w:cs="Times New Roman"/>
                <w:b/>
                <w:bCs/>
                <w:color w:val="auto"/>
                <w:lang w:val="es-AR" w:eastAsia="es-AR"/>
              </w:rPr>
              <w:t>x</w:t>
            </w:r>
          </w:p>
        </w:tc>
        <w:tc>
          <w:tcPr>
            <w:tcW w:w="1519"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0,08249297</w:t>
            </w:r>
          </w:p>
        </w:tc>
        <w:tc>
          <w:tcPr>
            <w:tcW w:w="1519"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0,130907</w:t>
            </w:r>
          </w:p>
        </w:tc>
        <w:tc>
          <w:tcPr>
            <w:tcW w:w="1673"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1,624356</w:t>
            </w:r>
          </w:p>
        </w:tc>
        <w:tc>
          <w:tcPr>
            <w:tcW w:w="1830" w:type="dxa"/>
            <w:tcBorders>
              <w:top w:val="single" w:sz="8" w:space="0" w:color="auto"/>
              <w:left w:val="single" w:sz="8" w:space="0" w:color="auto"/>
              <w:bottom w:val="single" w:sz="4" w:space="0" w:color="auto"/>
              <w:right w:val="single" w:sz="8"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20,053541</w:t>
            </w:r>
          </w:p>
        </w:tc>
      </w:tr>
      <w:tr w:rsidR="00C014B0" w:rsidRPr="00C014B0" w:rsidTr="00C014B0">
        <w:trPr>
          <w:trHeight w:val="300"/>
        </w:trPr>
        <w:tc>
          <w:tcPr>
            <w:tcW w:w="1060" w:type="dxa"/>
            <w:tcBorders>
              <w:top w:val="nil"/>
              <w:left w:val="single" w:sz="8" w:space="0" w:color="auto"/>
              <w:bottom w:val="single" w:sz="4" w:space="0" w:color="auto"/>
              <w:right w:val="nil"/>
            </w:tcBorders>
            <w:shd w:val="clear" w:color="000000" w:fill="BDD7EE"/>
            <w:noWrap/>
            <w:vAlign w:val="bottom"/>
            <w:hideMark/>
          </w:tcPr>
          <w:p w:rsidR="00C014B0" w:rsidRPr="00C014B0" w:rsidRDefault="00C014B0" w:rsidP="00C014B0">
            <w:pPr>
              <w:spacing w:before="0" w:after="0" w:line="240" w:lineRule="auto"/>
              <w:rPr>
                <w:rFonts w:ascii="Calibri" w:eastAsia="Times New Roman" w:hAnsi="Calibri" w:cs="Times New Roman"/>
                <w:b/>
                <w:bCs/>
                <w:color w:val="auto"/>
                <w:lang w:val="es-AR" w:eastAsia="es-AR"/>
              </w:rPr>
            </w:pPr>
            <w:r w:rsidRPr="00C014B0">
              <w:rPr>
                <w:rFonts w:ascii="Calibri" w:eastAsia="Times New Roman" w:hAnsi="Calibri" w:cs="Times New Roman"/>
                <w:b/>
                <w:bCs/>
                <w:color w:val="auto"/>
                <w:lang w:val="es-AR" w:eastAsia="es-AR"/>
              </w:rPr>
              <w:t>min</w:t>
            </w:r>
          </w:p>
        </w:tc>
        <w:tc>
          <w:tcPr>
            <w:tcW w:w="1519" w:type="dxa"/>
            <w:tcBorders>
              <w:top w:val="nil"/>
              <w:left w:val="single" w:sz="8" w:space="0" w:color="auto"/>
              <w:bottom w:val="single" w:sz="4"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0,00880505</w:t>
            </w:r>
          </w:p>
        </w:tc>
        <w:tc>
          <w:tcPr>
            <w:tcW w:w="1519" w:type="dxa"/>
            <w:tcBorders>
              <w:top w:val="nil"/>
              <w:left w:val="single" w:sz="8" w:space="0" w:color="auto"/>
              <w:bottom w:val="single" w:sz="4"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0,084524</w:t>
            </w:r>
          </w:p>
        </w:tc>
        <w:tc>
          <w:tcPr>
            <w:tcW w:w="1673" w:type="dxa"/>
            <w:tcBorders>
              <w:top w:val="nil"/>
              <w:left w:val="single" w:sz="8" w:space="0" w:color="auto"/>
              <w:bottom w:val="single" w:sz="4"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1,368895</w:t>
            </w:r>
          </w:p>
        </w:tc>
        <w:tc>
          <w:tcPr>
            <w:tcW w:w="1830" w:type="dxa"/>
            <w:tcBorders>
              <w:top w:val="nil"/>
              <w:left w:val="single" w:sz="8" w:space="0" w:color="auto"/>
              <w:bottom w:val="single" w:sz="4" w:space="0" w:color="auto"/>
              <w:right w:val="single" w:sz="8"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15,967079</w:t>
            </w:r>
          </w:p>
        </w:tc>
      </w:tr>
      <w:tr w:rsidR="00C014B0" w:rsidRPr="00C014B0" w:rsidTr="00C014B0">
        <w:trPr>
          <w:trHeight w:val="315"/>
        </w:trPr>
        <w:tc>
          <w:tcPr>
            <w:tcW w:w="1060" w:type="dxa"/>
            <w:tcBorders>
              <w:top w:val="nil"/>
              <w:left w:val="single" w:sz="8" w:space="0" w:color="auto"/>
              <w:bottom w:val="single" w:sz="8" w:space="0" w:color="auto"/>
              <w:right w:val="nil"/>
            </w:tcBorders>
            <w:shd w:val="clear" w:color="000000" w:fill="BDD7EE"/>
            <w:noWrap/>
            <w:vAlign w:val="bottom"/>
            <w:hideMark/>
          </w:tcPr>
          <w:p w:rsidR="00C014B0" w:rsidRPr="00C014B0" w:rsidRDefault="00C014B0" w:rsidP="00C014B0">
            <w:pPr>
              <w:spacing w:before="0" w:after="0" w:line="240" w:lineRule="auto"/>
              <w:rPr>
                <w:rFonts w:ascii="Calibri" w:eastAsia="Times New Roman" w:hAnsi="Calibri" w:cs="Times New Roman"/>
                <w:b/>
                <w:bCs/>
                <w:color w:val="auto"/>
                <w:lang w:val="es-AR" w:eastAsia="es-AR"/>
              </w:rPr>
            </w:pPr>
            <w:r w:rsidRPr="00C014B0">
              <w:rPr>
                <w:rFonts w:ascii="Calibri" w:eastAsia="Times New Roman" w:hAnsi="Calibri" w:cs="Times New Roman"/>
                <w:b/>
                <w:bCs/>
                <w:color w:val="auto"/>
                <w:lang w:val="es-AR" w:eastAsia="es-AR"/>
              </w:rPr>
              <w:t>promedio</w:t>
            </w:r>
          </w:p>
        </w:tc>
        <w:tc>
          <w:tcPr>
            <w:tcW w:w="1519" w:type="dxa"/>
            <w:tcBorders>
              <w:top w:val="nil"/>
              <w:left w:val="single" w:sz="8" w:space="0" w:color="auto"/>
              <w:bottom w:val="single" w:sz="8"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0,02430613</w:t>
            </w:r>
          </w:p>
        </w:tc>
        <w:tc>
          <w:tcPr>
            <w:tcW w:w="1519" w:type="dxa"/>
            <w:tcBorders>
              <w:top w:val="nil"/>
              <w:left w:val="single" w:sz="8" w:space="0" w:color="auto"/>
              <w:bottom w:val="single" w:sz="8"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0,098034</w:t>
            </w:r>
          </w:p>
        </w:tc>
        <w:tc>
          <w:tcPr>
            <w:tcW w:w="1673" w:type="dxa"/>
            <w:tcBorders>
              <w:top w:val="nil"/>
              <w:left w:val="single" w:sz="8" w:space="0" w:color="auto"/>
              <w:bottom w:val="single" w:sz="8" w:space="0" w:color="auto"/>
              <w:right w:val="single" w:sz="4"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1,493500</w:t>
            </w:r>
          </w:p>
        </w:tc>
        <w:tc>
          <w:tcPr>
            <w:tcW w:w="1830" w:type="dxa"/>
            <w:tcBorders>
              <w:top w:val="nil"/>
              <w:left w:val="single" w:sz="8" w:space="0" w:color="auto"/>
              <w:bottom w:val="single" w:sz="8" w:space="0" w:color="auto"/>
              <w:right w:val="single" w:sz="8" w:space="0" w:color="auto"/>
            </w:tcBorders>
            <w:shd w:val="clear" w:color="000000" w:fill="FFD966"/>
            <w:noWrap/>
            <w:vAlign w:val="bottom"/>
            <w:hideMark/>
          </w:tcPr>
          <w:p w:rsidR="00C014B0" w:rsidRPr="00C014B0" w:rsidRDefault="00C014B0" w:rsidP="00C014B0">
            <w:pPr>
              <w:spacing w:before="0" w:after="0" w:line="240" w:lineRule="auto"/>
              <w:jc w:val="right"/>
              <w:rPr>
                <w:rFonts w:ascii="Calibri" w:eastAsia="Times New Roman" w:hAnsi="Calibri" w:cs="Times New Roman"/>
                <w:color w:val="000000"/>
                <w:lang w:val="es-AR" w:eastAsia="es-AR"/>
              </w:rPr>
            </w:pPr>
            <w:r w:rsidRPr="00C014B0">
              <w:rPr>
                <w:rFonts w:ascii="Calibri" w:eastAsia="Times New Roman" w:hAnsi="Calibri" w:cs="Times New Roman"/>
                <w:color w:val="000000"/>
                <w:lang w:val="es-AR" w:eastAsia="es-AR"/>
              </w:rPr>
              <w:t>16,945666</w:t>
            </w:r>
          </w:p>
        </w:tc>
      </w:tr>
    </w:tbl>
    <w:p w:rsidR="00C014B0" w:rsidRDefault="00C014B0" w:rsidP="006F435D">
      <w:pPr>
        <w:rPr>
          <w:rFonts w:ascii="Arial" w:hAnsi="Arial" w:cs="Arial"/>
          <w:color w:val="auto"/>
          <w:sz w:val="24"/>
          <w:szCs w:val="24"/>
          <w:lang w:val="es-AR"/>
        </w:rPr>
      </w:pPr>
      <w:r>
        <w:rPr>
          <w:noProof/>
        </w:rPr>
        <w:drawing>
          <wp:inline distT="0" distB="0" distL="0" distR="0" wp14:anchorId="7B45CCCE" wp14:editId="2B6A739E">
            <wp:extent cx="5448300" cy="2209800"/>
            <wp:effectExtent l="0" t="0" r="0" b="0"/>
            <wp:docPr id="6" name="Chart 6">
              <a:extLst xmlns:a="http://schemas.openxmlformats.org/drawingml/2006/main">
                <a:ext uri="{FF2B5EF4-FFF2-40B4-BE49-F238E27FC236}">
                  <a16:creationId xmlns:a16="http://schemas.microsoft.com/office/drawing/2014/main" id="{37843DF3-1726-4F20-8F26-9BBE84B36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C014B0" w:rsidRDefault="00C014B0" w:rsidP="006F435D">
      <w:pPr>
        <w:rPr>
          <w:rFonts w:ascii="Arial" w:hAnsi="Arial" w:cs="Arial"/>
          <w:color w:val="auto"/>
          <w:sz w:val="24"/>
          <w:szCs w:val="24"/>
          <w:lang w:val="es-AR"/>
        </w:rPr>
      </w:pPr>
      <w:r>
        <w:rPr>
          <w:rFonts w:ascii="Arial" w:hAnsi="Arial" w:cs="Arial"/>
          <w:color w:val="auto"/>
          <w:sz w:val="24"/>
          <w:szCs w:val="24"/>
          <w:lang w:val="es-AR"/>
        </w:rPr>
        <w:lastRenderedPageBreak/>
        <w:t>Por el lado de los servicios, no se observa influencia del tamaño del archivo</w:t>
      </w:r>
      <w:r w:rsidR="00F44811">
        <w:rPr>
          <w:rFonts w:ascii="Arial" w:hAnsi="Arial" w:cs="Arial"/>
          <w:color w:val="auto"/>
          <w:sz w:val="24"/>
          <w:szCs w:val="24"/>
          <w:lang w:val="es-AR"/>
        </w:rPr>
        <w:t>, se mantienen los tiempos relativamente estables entre un tamaño y otro.</w:t>
      </w:r>
    </w:p>
    <w:p w:rsidR="00F44811" w:rsidRDefault="00F44811" w:rsidP="006F435D">
      <w:pPr>
        <w:rPr>
          <w:rFonts w:ascii="Arial" w:hAnsi="Arial" w:cs="Arial"/>
          <w:color w:val="auto"/>
          <w:sz w:val="24"/>
          <w:szCs w:val="24"/>
          <w:lang w:val="es-AR"/>
        </w:rPr>
      </w:pPr>
      <w:r>
        <w:rPr>
          <w:rFonts w:ascii="Arial" w:hAnsi="Arial" w:cs="Arial"/>
          <w:color w:val="auto"/>
          <w:sz w:val="24"/>
          <w:szCs w:val="24"/>
          <w:lang w:val="es-AR"/>
        </w:rPr>
        <w:t>Si se observan diferencias al buscar inicialmente con un género que aparece al principio de la lista, al medio ó al final.</w:t>
      </w:r>
    </w:p>
    <w:p w:rsidR="00F44811" w:rsidRDefault="00F44811" w:rsidP="006F435D">
      <w:pPr>
        <w:rPr>
          <w:rFonts w:ascii="Arial" w:hAnsi="Arial" w:cs="Arial"/>
          <w:color w:val="auto"/>
          <w:sz w:val="24"/>
          <w:szCs w:val="24"/>
          <w:lang w:val="es-AR"/>
        </w:rPr>
      </w:pPr>
      <w:r>
        <w:rPr>
          <w:rFonts w:ascii="Arial" w:hAnsi="Arial" w:cs="Arial"/>
          <w:color w:val="auto"/>
          <w:sz w:val="24"/>
          <w:szCs w:val="24"/>
          <w:lang w:val="es-AR"/>
        </w:rPr>
        <w:t>Servicio 1:</w:t>
      </w:r>
    </w:p>
    <w:tbl>
      <w:tblPr>
        <w:tblW w:w="8663" w:type="dxa"/>
        <w:tblCellMar>
          <w:left w:w="70" w:type="dxa"/>
          <w:right w:w="70" w:type="dxa"/>
        </w:tblCellMar>
        <w:tblLook w:val="04A0" w:firstRow="1" w:lastRow="0" w:firstColumn="1" w:lastColumn="0" w:noHBand="0" w:noVBand="1"/>
      </w:tblPr>
      <w:tblGrid>
        <w:gridCol w:w="1740"/>
        <w:gridCol w:w="1730"/>
        <w:gridCol w:w="1730"/>
        <w:gridCol w:w="1730"/>
        <w:gridCol w:w="1733"/>
      </w:tblGrid>
      <w:tr w:rsidR="00F44811" w:rsidRPr="00F44811" w:rsidTr="00F44811">
        <w:trPr>
          <w:trHeight w:val="255"/>
        </w:trPr>
        <w:tc>
          <w:tcPr>
            <w:tcW w:w="1740" w:type="dxa"/>
            <w:tcBorders>
              <w:top w:val="single" w:sz="8" w:space="0" w:color="auto"/>
              <w:left w:val="single" w:sz="8" w:space="0" w:color="auto"/>
              <w:bottom w:val="single" w:sz="4" w:space="0" w:color="auto"/>
              <w:right w:val="nil"/>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6923"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Servicio 1</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730"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1</w:t>
            </w:r>
          </w:p>
        </w:tc>
        <w:tc>
          <w:tcPr>
            <w:tcW w:w="1730"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2</w:t>
            </w:r>
          </w:p>
        </w:tc>
        <w:tc>
          <w:tcPr>
            <w:tcW w:w="1730"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3</w:t>
            </w:r>
          </w:p>
        </w:tc>
        <w:tc>
          <w:tcPr>
            <w:tcW w:w="1730"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4</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1</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0,001429069</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0,001154968</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0,001639777</w:t>
            </w:r>
          </w:p>
        </w:tc>
        <w:tc>
          <w:tcPr>
            <w:tcW w:w="1730"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0,001532914</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2</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0,002286390</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0,001993572</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0,001536536</w:t>
            </w:r>
          </w:p>
        </w:tc>
        <w:tc>
          <w:tcPr>
            <w:tcW w:w="1730"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0,001851088</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3</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0,001303490</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0,001770790</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0,001461671</w:t>
            </w:r>
          </w:p>
        </w:tc>
        <w:tc>
          <w:tcPr>
            <w:tcW w:w="1730"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0,001813052</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4</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0,001820901</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0,001623475</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0,001867389</w:t>
            </w:r>
          </w:p>
        </w:tc>
        <w:tc>
          <w:tcPr>
            <w:tcW w:w="1730"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0,001668757</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5</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0,002417061</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0,001839617</w:t>
            </w:r>
          </w:p>
        </w:tc>
        <w:tc>
          <w:tcPr>
            <w:tcW w:w="1730"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0,001807015</w:t>
            </w:r>
          </w:p>
        </w:tc>
        <w:tc>
          <w:tcPr>
            <w:tcW w:w="1730"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0,001730339</w:t>
            </w:r>
          </w:p>
        </w:tc>
      </w:tr>
      <w:tr w:rsidR="00F44811" w:rsidRPr="00F44811" w:rsidTr="00F44811">
        <w:trPr>
          <w:trHeight w:val="267"/>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730"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730"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730"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730" w:type="dxa"/>
            <w:tcBorders>
              <w:top w:val="nil"/>
              <w:left w:val="nil"/>
              <w:bottom w:val="nil"/>
              <w:right w:val="single" w:sz="8"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r>
      <w:tr w:rsidR="00F44811" w:rsidRPr="00F44811" w:rsidTr="00F44811">
        <w:trPr>
          <w:trHeight w:val="255"/>
        </w:trPr>
        <w:tc>
          <w:tcPr>
            <w:tcW w:w="1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44811" w:rsidRPr="00F44811" w:rsidRDefault="00F21B20"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máx.</w:t>
            </w:r>
          </w:p>
        </w:tc>
        <w:tc>
          <w:tcPr>
            <w:tcW w:w="1730"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0,002417061</w:t>
            </w:r>
          </w:p>
        </w:tc>
        <w:tc>
          <w:tcPr>
            <w:tcW w:w="1730"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0,001993572</w:t>
            </w:r>
          </w:p>
        </w:tc>
        <w:tc>
          <w:tcPr>
            <w:tcW w:w="1730"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0,001867389</w:t>
            </w:r>
          </w:p>
        </w:tc>
        <w:tc>
          <w:tcPr>
            <w:tcW w:w="1730" w:type="dxa"/>
            <w:tcBorders>
              <w:top w:val="single" w:sz="8" w:space="0" w:color="auto"/>
              <w:left w:val="single" w:sz="8" w:space="0" w:color="auto"/>
              <w:bottom w:val="single" w:sz="4"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0,001851088</w:t>
            </w:r>
          </w:p>
        </w:tc>
      </w:tr>
      <w:tr w:rsidR="00F44811" w:rsidRPr="00F44811" w:rsidTr="00F44811">
        <w:trPr>
          <w:trHeight w:val="255"/>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min</w:t>
            </w:r>
          </w:p>
        </w:tc>
        <w:tc>
          <w:tcPr>
            <w:tcW w:w="1730"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0,001303490</w:t>
            </w:r>
          </w:p>
        </w:tc>
        <w:tc>
          <w:tcPr>
            <w:tcW w:w="1730"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0,001154968</w:t>
            </w:r>
          </w:p>
        </w:tc>
        <w:tc>
          <w:tcPr>
            <w:tcW w:w="1730"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0,001461671</w:t>
            </w:r>
          </w:p>
        </w:tc>
        <w:tc>
          <w:tcPr>
            <w:tcW w:w="1730" w:type="dxa"/>
            <w:tcBorders>
              <w:top w:val="nil"/>
              <w:left w:val="single" w:sz="8" w:space="0" w:color="auto"/>
              <w:bottom w:val="single" w:sz="4"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0,001532914</w:t>
            </w:r>
          </w:p>
        </w:tc>
      </w:tr>
      <w:tr w:rsidR="00F44811" w:rsidRPr="00F44811" w:rsidTr="00F44811">
        <w:trPr>
          <w:trHeight w:val="267"/>
        </w:trPr>
        <w:tc>
          <w:tcPr>
            <w:tcW w:w="1740" w:type="dxa"/>
            <w:tcBorders>
              <w:top w:val="nil"/>
              <w:left w:val="single" w:sz="8" w:space="0" w:color="auto"/>
              <w:bottom w:val="single" w:sz="8"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promedio</w:t>
            </w:r>
          </w:p>
        </w:tc>
        <w:tc>
          <w:tcPr>
            <w:tcW w:w="1730"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0,001851382</w:t>
            </w:r>
          </w:p>
        </w:tc>
        <w:tc>
          <w:tcPr>
            <w:tcW w:w="1730"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0,001676484</w:t>
            </w:r>
          </w:p>
        </w:tc>
        <w:tc>
          <w:tcPr>
            <w:tcW w:w="1730"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0,001662478</w:t>
            </w:r>
          </w:p>
        </w:tc>
        <w:tc>
          <w:tcPr>
            <w:tcW w:w="1730" w:type="dxa"/>
            <w:tcBorders>
              <w:top w:val="nil"/>
              <w:left w:val="single" w:sz="8" w:space="0" w:color="auto"/>
              <w:bottom w:val="single" w:sz="8"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0,001719230</w:t>
            </w:r>
          </w:p>
        </w:tc>
      </w:tr>
    </w:tbl>
    <w:p w:rsidR="00F44811" w:rsidRDefault="00F44811" w:rsidP="006F435D">
      <w:pPr>
        <w:rPr>
          <w:rFonts w:ascii="Arial" w:hAnsi="Arial" w:cs="Arial"/>
          <w:color w:val="auto"/>
          <w:sz w:val="24"/>
          <w:szCs w:val="24"/>
          <w:lang w:val="es-AR"/>
        </w:rPr>
      </w:pPr>
      <w:r>
        <w:rPr>
          <w:noProof/>
        </w:rPr>
        <w:drawing>
          <wp:inline distT="0" distB="0" distL="0" distR="0" wp14:anchorId="14B3CC4B" wp14:editId="6A586866">
            <wp:extent cx="5486400" cy="2200275"/>
            <wp:effectExtent l="0" t="0" r="0" b="9525"/>
            <wp:docPr id="7" name="Chart 7">
              <a:extLst xmlns:a="http://schemas.openxmlformats.org/drawingml/2006/main">
                <a:ext uri="{FF2B5EF4-FFF2-40B4-BE49-F238E27FC236}">
                  <a16:creationId xmlns:a16="http://schemas.microsoft.com/office/drawing/2014/main" id="{E25E83A7-4C49-438A-AD11-D9124EFC27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44811" w:rsidRDefault="00F44811" w:rsidP="006F435D">
      <w:pPr>
        <w:rPr>
          <w:rFonts w:ascii="Arial" w:hAnsi="Arial" w:cs="Arial"/>
          <w:color w:val="auto"/>
          <w:sz w:val="24"/>
          <w:szCs w:val="24"/>
          <w:lang w:val="es-AR"/>
        </w:rPr>
      </w:pPr>
      <w:r>
        <w:rPr>
          <w:rFonts w:ascii="Arial" w:hAnsi="Arial" w:cs="Arial"/>
          <w:color w:val="auto"/>
          <w:sz w:val="24"/>
          <w:szCs w:val="24"/>
          <w:lang w:val="es-AR"/>
        </w:rPr>
        <w:t>Servicio 2:</w:t>
      </w:r>
    </w:p>
    <w:tbl>
      <w:tblPr>
        <w:tblW w:w="8643" w:type="dxa"/>
        <w:tblCellMar>
          <w:left w:w="70" w:type="dxa"/>
          <w:right w:w="70" w:type="dxa"/>
        </w:tblCellMar>
        <w:tblLook w:val="04A0" w:firstRow="1" w:lastRow="0" w:firstColumn="1" w:lastColumn="0" w:noHBand="0" w:noVBand="1"/>
      </w:tblPr>
      <w:tblGrid>
        <w:gridCol w:w="1177"/>
        <w:gridCol w:w="1866"/>
        <w:gridCol w:w="1866"/>
        <w:gridCol w:w="1866"/>
        <w:gridCol w:w="1868"/>
      </w:tblGrid>
      <w:tr w:rsidR="00F44811" w:rsidRPr="00F44811" w:rsidTr="00F44811">
        <w:trPr>
          <w:trHeight w:val="252"/>
        </w:trPr>
        <w:tc>
          <w:tcPr>
            <w:tcW w:w="1177" w:type="dxa"/>
            <w:tcBorders>
              <w:top w:val="single" w:sz="8" w:space="0" w:color="auto"/>
              <w:left w:val="single" w:sz="8" w:space="0" w:color="auto"/>
              <w:bottom w:val="single" w:sz="4" w:space="0" w:color="auto"/>
              <w:right w:val="nil"/>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7466"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Servicio 2</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1</w:t>
            </w:r>
          </w:p>
        </w:tc>
        <w:tc>
          <w:tcPr>
            <w:tcW w:w="1866"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2</w:t>
            </w:r>
          </w:p>
        </w:tc>
        <w:tc>
          <w:tcPr>
            <w:tcW w:w="1866"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3</w:t>
            </w:r>
          </w:p>
        </w:tc>
        <w:tc>
          <w:tcPr>
            <w:tcW w:w="1868"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4</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0,001154968</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0,005498928</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0,002165641</w:t>
            </w:r>
          </w:p>
        </w:tc>
        <w:tc>
          <w:tcPr>
            <w:tcW w:w="1868"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0,003188388</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2</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0,002334690</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0,003339324</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0,004312564</w:t>
            </w:r>
          </w:p>
        </w:tc>
        <w:tc>
          <w:tcPr>
            <w:tcW w:w="1868"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0,002897382</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3</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0,002288201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0,003419623</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0,002446382</w:t>
            </w:r>
          </w:p>
        </w:tc>
        <w:tc>
          <w:tcPr>
            <w:tcW w:w="1868"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0,003323627</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4</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0,002097417</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0,002911871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0,002240505</w:t>
            </w:r>
          </w:p>
        </w:tc>
        <w:tc>
          <w:tcPr>
            <w:tcW w:w="1868"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0,002575584</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5</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0,005445194</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0,002603961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0,003322420</w:t>
            </w:r>
          </w:p>
        </w:tc>
        <w:tc>
          <w:tcPr>
            <w:tcW w:w="1868"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0,003551844</w:t>
            </w:r>
          </w:p>
        </w:tc>
      </w:tr>
      <w:tr w:rsidR="00F44811" w:rsidRPr="00F44811" w:rsidTr="00F44811">
        <w:trPr>
          <w:trHeight w:val="264"/>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8" w:type="dxa"/>
            <w:tcBorders>
              <w:top w:val="nil"/>
              <w:left w:val="nil"/>
              <w:bottom w:val="nil"/>
              <w:right w:val="single" w:sz="8"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r>
      <w:tr w:rsidR="00F44811" w:rsidRPr="00F44811" w:rsidTr="00F44811">
        <w:trPr>
          <w:trHeight w:val="252"/>
        </w:trPr>
        <w:tc>
          <w:tcPr>
            <w:tcW w:w="117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44811" w:rsidRPr="00F44811" w:rsidRDefault="00F21B20"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máx.</w:t>
            </w:r>
          </w:p>
        </w:tc>
        <w:tc>
          <w:tcPr>
            <w:tcW w:w="1866"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0,005445194</w:t>
            </w:r>
          </w:p>
        </w:tc>
        <w:tc>
          <w:tcPr>
            <w:tcW w:w="1866"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0,005498928</w:t>
            </w:r>
          </w:p>
        </w:tc>
        <w:tc>
          <w:tcPr>
            <w:tcW w:w="1866"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0,004312564</w:t>
            </w:r>
          </w:p>
        </w:tc>
        <w:tc>
          <w:tcPr>
            <w:tcW w:w="1868" w:type="dxa"/>
            <w:tcBorders>
              <w:top w:val="single" w:sz="8" w:space="0" w:color="auto"/>
              <w:left w:val="single" w:sz="8" w:space="0" w:color="auto"/>
              <w:bottom w:val="single" w:sz="4"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0,003551844</w:t>
            </w:r>
          </w:p>
        </w:tc>
      </w:tr>
      <w:tr w:rsidR="00F44811" w:rsidRPr="00F44811" w:rsidTr="00F44811">
        <w:trPr>
          <w:trHeight w:val="252"/>
        </w:trPr>
        <w:tc>
          <w:tcPr>
            <w:tcW w:w="1177"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min</w:t>
            </w:r>
          </w:p>
        </w:tc>
        <w:tc>
          <w:tcPr>
            <w:tcW w:w="1866"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0,001154968</w:t>
            </w:r>
          </w:p>
        </w:tc>
        <w:tc>
          <w:tcPr>
            <w:tcW w:w="1866"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0,002603961</w:t>
            </w:r>
          </w:p>
        </w:tc>
        <w:tc>
          <w:tcPr>
            <w:tcW w:w="1866"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0,002165641</w:t>
            </w:r>
          </w:p>
        </w:tc>
        <w:tc>
          <w:tcPr>
            <w:tcW w:w="1868" w:type="dxa"/>
            <w:tcBorders>
              <w:top w:val="nil"/>
              <w:left w:val="single" w:sz="8" w:space="0" w:color="auto"/>
              <w:bottom w:val="single" w:sz="4"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0,002575584</w:t>
            </w:r>
          </w:p>
        </w:tc>
      </w:tr>
      <w:tr w:rsidR="00F44811" w:rsidRPr="00F44811" w:rsidTr="00F44811">
        <w:trPr>
          <w:trHeight w:val="264"/>
        </w:trPr>
        <w:tc>
          <w:tcPr>
            <w:tcW w:w="1177" w:type="dxa"/>
            <w:tcBorders>
              <w:top w:val="nil"/>
              <w:left w:val="single" w:sz="8" w:space="0" w:color="auto"/>
              <w:bottom w:val="single" w:sz="8"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promedio</w:t>
            </w:r>
          </w:p>
        </w:tc>
        <w:tc>
          <w:tcPr>
            <w:tcW w:w="1866"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0,002664094</w:t>
            </w:r>
          </w:p>
        </w:tc>
        <w:tc>
          <w:tcPr>
            <w:tcW w:w="1866"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0,003554741</w:t>
            </w:r>
          </w:p>
        </w:tc>
        <w:tc>
          <w:tcPr>
            <w:tcW w:w="1866"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0,002897502</w:t>
            </w:r>
          </w:p>
        </w:tc>
        <w:tc>
          <w:tcPr>
            <w:tcW w:w="1868" w:type="dxa"/>
            <w:tcBorders>
              <w:top w:val="nil"/>
              <w:left w:val="single" w:sz="8" w:space="0" w:color="auto"/>
              <w:bottom w:val="single" w:sz="8"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0,003107365</w:t>
            </w:r>
          </w:p>
        </w:tc>
      </w:tr>
    </w:tbl>
    <w:p w:rsidR="00F44811" w:rsidRDefault="00F44811" w:rsidP="006F435D">
      <w:pPr>
        <w:rPr>
          <w:rFonts w:ascii="Arial" w:hAnsi="Arial" w:cs="Arial"/>
          <w:color w:val="auto"/>
          <w:sz w:val="24"/>
          <w:szCs w:val="24"/>
          <w:lang w:val="es-AR"/>
        </w:rPr>
      </w:pPr>
      <w:r>
        <w:rPr>
          <w:noProof/>
        </w:rPr>
        <w:lastRenderedPageBreak/>
        <w:drawing>
          <wp:inline distT="0" distB="0" distL="0" distR="0" wp14:anchorId="54ED8ABC" wp14:editId="2A3000F3">
            <wp:extent cx="5486400" cy="2219325"/>
            <wp:effectExtent l="0" t="0" r="0" b="9525"/>
            <wp:docPr id="8" name="Chart 8">
              <a:extLst xmlns:a="http://schemas.openxmlformats.org/drawingml/2006/main">
                <a:ext uri="{FF2B5EF4-FFF2-40B4-BE49-F238E27FC236}">
                  <a16:creationId xmlns:a16="http://schemas.microsoft.com/office/drawing/2014/main" id="{625F589B-5117-4C5F-B736-2B0799160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44811" w:rsidRDefault="00F44811" w:rsidP="006F435D">
      <w:pPr>
        <w:rPr>
          <w:rFonts w:ascii="Arial" w:hAnsi="Arial" w:cs="Arial"/>
          <w:color w:val="auto"/>
          <w:sz w:val="24"/>
          <w:szCs w:val="24"/>
          <w:lang w:val="es-AR"/>
        </w:rPr>
      </w:pPr>
      <w:r>
        <w:rPr>
          <w:rFonts w:ascii="Arial" w:hAnsi="Arial" w:cs="Arial"/>
          <w:color w:val="auto"/>
          <w:sz w:val="24"/>
          <w:szCs w:val="24"/>
          <w:lang w:val="es-AR"/>
        </w:rPr>
        <w:t>Servicio 3:</w:t>
      </w:r>
    </w:p>
    <w:tbl>
      <w:tblPr>
        <w:tblW w:w="8651" w:type="dxa"/>
        <w:tblCellMar>
          <w:left w:w="70" w:type="dxa"/>
          <w:right w:w="70" w:type="dxa"/>
        </w:tblCellMar>
        <w:tblLook w:val="04A0" w:firstRow="1" w:lastRow="0" w:firstColumn="1" w:lastColumn="0" w:noHBand="0" w:noVBand="1"/>
      </w:tblPr>
      <w:tblGrid>
        <w:gridCol w:w="1185"/>
        <w:gridCol w:w="1866"/>
        <w:gridCol w:w="1866"/>
        <w:gridCol w:w="1866"/>
        <w:gridCol w:w="1868"/>
      </w:tblGrid>
      <w:tr w:rsidR="00F44811" w:rsidRPr="00F44811" w:rsidTr="00F44811">
        <w:trPr>
          <w:trHeight w:val="309"/>
        </w:trPr>
        <w:tc>
          <w:tcPr>
            <w:tcW w:w="1185" w:type="dxa"/>
            <w:tcBorders>
              <w:top w:val="single" w:sz="8" w:space="0" w:color="auto"/>
              <w:left w:val="single" w:sz="8" w:space="0" w:color="auto"/>
              <w:bottom w:val="single" w:sz="4" w:space="0" w:color="auto"/>
              <w:right w:val="nil"/>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7466"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Servicio 3</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1</w:t>
            </w:r>
          </w:p>
        </w:tc>
        <w:tc>
          <w:tcPr>
            <w:tcW w:w="1866"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2</w:t>
            </w:r>
          </w:p>
        </w:tc>
        <w:tc>
          <w:tcPr>
            <w:tcW w:w="1866" w:type="dxa"/>
            <w:tcBorders>
              <w:top w:val="nil"/>
              <w:left w:val="nil"/>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3</w:t>
            </w:r>
          </w:p>
        </w:tc>
        <w:tc>
          <w:tcPr>
            <w:tcW w:w="1866" w:type="dxa"/>
            <w:tcBorders>
              <w:top w:val="nil"/>
              <w:left w:val="nil"/>
              <w:bottom w:val="single" w:sz="4" w:space="0" w:color="auto"/>
              <w:right w:val="single" w:sz="8" w:space="0" w:color="auto"/>
            </w:tcBorders>
            <w:shd w:val="clear" w:color="auto" w:fill="auto"/>
            <w:noWrap/>
            <w:vAlign w:val="bottom"/>
            <w:hideMark/>
          </w:tcPr>
          <w:p w:rsidR="00F44811" w:rsidRPr="00F44811" w:rsidRDefault="00F44811" w:rsidP="00F44811">
            <w:pPr>
              <w:spacing w:before="0" w:after="0" w:line="240" w:lineRule="auto"/>
              <w:jc w:val="center"/>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tamaño 4</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0,001066217</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0,002037042</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0,000953316</w:t>
            </w:r>
          </w:p>
        </w:tc>
        <w:tc>
          <w:tcPr>
            <w:tcW w:w="1866"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0,000817473</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2</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0,001979083</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0,002049117</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0,001791921</w:t>
            </w:r>
          </w:p>
        </w:tc>
        <w:tc>
          <w:tcPr>
            <w:tcW w:w="1866"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0,001230436</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3</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0,001395863</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0,002338916</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0,001702566</w:t>
            </w:r>
          </w:p>
        </w:tc>
        <w:tc>
          <w:tcPr>
            <w:tcW w:w="1866"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0,000959958</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4</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0,001820901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0,001455031</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0,000839208</w:t>
            </w:r>
          </w:p>
        </w:tc>
        <w:tc>
          <w:tcPr>
            <w:tcW w:w="1866"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0,000711817</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valor 5</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0,001954543</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0,001333677</w:t>
            </w:r>
          </w:p>
        </w:tc>
        <w:tc>
          <w:tcPr>
            <w:tcW w:w="1866" w:type="dxa"/>
            <w:tcBorders>
              <w:top w:val="nil"/>
              <w:left w:val="nil"/>
              <w:bottom w:val="single" w:sz="4" w:space="0" w:color="auto"/>
              <w:right w:val="single" w:sz="4"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0,002267070</w:t>
            </w:r>
          </w:p>
        </w:tc>
        <w:tc>
          <w:tcPr>
            <w:tcW w:w="1866" w:type="dxa"/>
            <w:tcBorders>
              <w:top w:val="nil"/>
              <w:left w:val="nil"/>
              <w:bottom w:val="single" w:sz="4" w:space="0" w:color="auto"/>
              <w:right w:val="single" w:sz="8" w:space="0" w:color="auto"/>
            </w:tcBorders>
            <w:shd w:val="clear" w:color="000000" w:fill="FFFFFF"/>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0,000800568</w:t>
            </w:r>
          </w:p>
        </w:tc>
      </w:tr>
      <w:tr w:rsidR="00F44811" w:rsidRPr="00F44811" w:rsidTr="00F44811">
        <w:trPr>
          <w:trHeight w:val="324"/>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c>
          <w:tcPr>
            <w:tcW w:w="1866" w:type="dxa"/>
            <w:tcBorders>
              <w:top w:val="nil"/>
              <w:left w:val="nil"/>
              <w:bottom w:val="nil"/>
              <w:right w:val="single" w:sz="8"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 </w:t>
            </w:r>
          </w:p>
        </w:tc>
      </w:tr>
      <w:tr w:rsidR="00F44811" w:rsidRPr="00F44811" w:rsidTr="00F44811">
        <w:trPr>
          <w:trHeight w:val="309"/>
        </w:trPr>
        <w:tc>
          <w:tcPr>
            <w:tcW w:w="11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44811" w:rsidRPr="00F44811" w:rsidRDefault="00F21B20"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máx.</w:t>
            </w:r>
          </w:p>
        </w:tc>
        <w:tc>
          <w:tcPr>
            <w:tcW w:w="1866"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0,001979083</w:t>
            </w:r>
          </w:p>
        </w:tc>
        <w:tc>
          <w:tcPr>
            <w:tcW w:w="1866"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0,002338916</w:t>
            </w:r>
          </w:p>
        </w:tc>
        <w:tc>
          <w:tcPr>
            <w:tcW w:w="1866"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0,002267070</w:t>
            </w:r>
          </w:p>
        </w:tc>
        <w:tc>
          <w:tcPr>
            <w:tcW w:w="1866" w:type="dxa"/>
            <w:tcBorders>
              <w:top w:val="single" w:sz="8" w:space="0" w:color="auto"/>
              <w:left w:val="single" w:sz="8" w:space="0" w:color="auto"/>
              <w:bottom w:val="single" w:sz="4"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0,001230436</w:t>
            </w:r>
          </w:p>
        </w:tc>
      </w:tr>
      <w:tr w:rsidR="00F44811" w:rsidRPr="00F44811" w:rsidTr="00F44811">
        <w:trPr>
          <w:trHeight w:val="309"/>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min</w:t>
            </w:r>
          </w:p>
        </w:tc>
        <w:tc>
          <w:tcPr>
            <w:tcW w:w="1866"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0,001066217</w:t>
            </w:r>
          </w:p>
        </w:tc>
        <w:tc>
          <w:tcPr>
            <w:tcW w:w="1866"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0,001333677</w:t>
            </w:r>
          </w:p>
        </w:tc>
        <w:tc>
          <w:tcPr>
            <w:tcW w:w="1866" w:type="dxa"/>
            <w:tcBorders>
              <w:top w:val="nil"/>
              <w:left w:val="single" w:sz="8" w:space="0" w:color="auto"/>
              <w:bottom w:val="single" w:sz="4"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0,000839208</w:t>
            </w:r>
          </w:p>
        </w:tc>
        <w:tc>
          <w:tcPr>
            <w:tcW w:w="1866" w:type="dxa"/>
            <w:tcBorders>
              <w:top w:val="nil"/>
              <w:left w:val="single" w:sz="8" w:space="0" w:color="auto"/>
              <w:bottom w:val="single" w:sz="4"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0,000711817</w:t>
            </w:r>
          </w:p>
        </w:tc>
      </w:tr>
      <w:tr w:rsidR="00F44811" w:rsidRPr="00F44811" w:rsidTr="00F44811">
        <w:trPr>
          <w:trHeight w:val="324"/>
        </w:trPr>
        <w:tc>
          <w:tcPr>
            <w:tcW w:w="1185" w:type="dxa"/>
            <w:tcBorders>
              <w:top w:val="nil"/>
              <w:left w:val="single" w:sz="8" w:space="0" w:color="auto"/>
              <w:bottom w:val="single" w:sz="8" w:space="0" w:color="auto"/>
              <w:right w:val="single" w:sz="4" w:space="0" w:color="auto"/>
            </w:tcBorders>
            <w:shd w:val="clear" w:color="auto" w:fill="auto"/>
            <w:noWrap/>
            <w:vAlign w:val="bottom"/>
            <w:hideMark/>
          </w:tcPr>
          <w:p w:rsidR="00F44811" w:rsidRPr="00F44811" w:rsidRDefault="00F44811" w:rsidP="00F44811">
            <w:pPr>
              <w:spacing w:before="0" w:after="0" w:line="240" w:lineRule="auto"/>
              <w:rPr>
                <w:rFonts w:ascii="Calibri" w:eastAsia="Times New Roman" w:hAnsi="Calibri" w:cs="Times New Roman"/>
                <w:b/>
                <w:bCs/>
                <w:color w:val="000000"/>
                <w:lang w:val="es-AR" w:eastAsia="es-AR"/>
              </w:rPr>
            </w:pPr>
            <w:r w:rsidRPr="00F44811">
              <w:rPr>
                <w:rFonts w:ascii="Calibri" w:eastAsia="Times New Roman" w:hAnsi="Calibri" w:cs="Times New Roman"/>
                <w:b/>
                <w:bCs/>
                <w:color w:val="000000"/>
                <w:lang w:val="es-AR" w:eastAsia="es-AR"/>
              </w:rPr>
              <w:t>promedio</w:t>
            </w:r>
          </w:p>
        </w:tc>
        <w:tc>
          <w:tcPr>
            <w:tcW w:w="1866"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0,001643321</w:t>
            </w:r>
          </w:p>
        </w:tc>
        <w:tc>
          <w:tcPr>
            <w:tcW w:w="1866"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0,001842757</w:t>
            </w:r>
          </w:p>
        </w:tc>
        <w:tc>
          <w:tcPr>
            <w:tcW w:w="1866" w:type="dxa"/>
            <w:tcBorders>
              <w:top w:val="nil"/>
              <w:left w:val="single" w:sz="8" w:space="0" w:color="auto"/>
              <w:bottom w:val="single" w:sz="8" w:space="0" w:color="auto"/>
              <w:right w:val="single" w:sz="4"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0,001510816</w:t>
            </w:r>
          </w:p>
        </w:tc>
        <w:tc>
          <w:tcPr>
            <w:tcW w:w="1866" w:type="dxa"/>
            <w:tcBorders>
              <w:top w:val="nil"/>
              <w:left w:val="single" w:sz="8" w:space="0" w:color="auto"/>
              <w:bottom w:val="single" w:sz="8" w:space="0" w:color="auto"/>
              <w:right w:val="single" w:sz="8" w:space="0" w:color="auto"/>
            </w:tcBorders>
            <w:shd w:val="clear" w:color="000000" w:fill="FFD966"/>
            <w:noWrap/>
            <w:vAlign w:val="bottom"/>
            <w:hideMark/>
          </w:tcPr>
          <w:p w:rsidR="00F44811" w:rsidRPr="00F44811" w:rsidRDefault="00F44811" w:rsidP="00F44811">
            <w:pPr>
              <w:spacing w:before="0" w:after="0" w:line="240" w:lineRule="auto"/>
              <w:jc w:val="right"/>
              <w:rPr>
                <w:rFonts w:ascii="Calibri" w:eastAsia="Times New Roman" w:hAnsi="Calibri" w:cs="Times New Roman"/>
                <w:color w:val="000000"/>
                <w:lang w:val="es-AR" w:eastAsia="es-AR"/>
              </w:rPr>
            </w:pPr>
            <w:r w:rsidRPr="00F44811">
              <w:rPr>
                <w:rFonts w:ascii="Calibri" w:eastAsia="Times New Roman" w:hAnsi="Calibri" w:cs="Times New Roman"/>
                <w:color w:val="000000"/>
                <w:lang w:val="es-AR" w:eastAsia="es-AR"/>
              </w:rPr>
              <w:t>0,000904050</w:t>
            </w:r>
          </w:p>
        </w:tc>
      </w:tr>
    </w:tbl>
    <w:p w:rsidR="00F44811" w:rsidRDefault="00F44811" w:rsidP="006F435D">
      <w:pPr>
        <w:rPr>
          <w:rFonts w:ascii="Arial" w:hAnsi="Arial" w:cs="Arial"/>
          <w:color w:val="auto"/>
          <w:sz w:val="24"/>
          <w:szCs w:val="24"/>
          <w:lang w:val="es-AR"/>
        </w:rPr>
      </w:pPr>
      <w:r>
        <w:rPr>
          <w:noProof/>
        </w:rPr>
        <w:drawing>
          <wp:inline distT="0" distB="0" distL="0" distR="0" wp14:anchorId="0EEF77D4" wp14:editId="686C6BC8">
            <wp:extent cx="5486400" cy="2181225"/>
            <wp:effectExtent l="0" t="0" r="0" b="9525"/>
            <wp:docPr id="9" name="Chart 9">
              <a:extLst xmlns:a="http://schemas.openxmlformats.org/drawingml/2006/main">
                <a:ext uri="{FF2B5EF4-FFF2-40B4-BE49-F238E27FC236}">
                  <a16:creationId xmlns:a16="http://schemas.microsoft.com/office/drawing/2014/main" id="{AD91AF40-B07A-431A-B2B8-3538A7C8A4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44811" w:rsidRDefault="00F44811" w:rsidP="006F435D">
      <w:pPr>
        <w:rPr>
          <w:rFonts w:ascii="Arial" w:hAnsi="Arial" w:cs="Arial"/>
          <w:color w:val="auto"/>
          <w:sz w:val="24"/>
          <w:szCs w:val="24"/>
          <w:lang w:val="es-AR"/>
        </w:rPr>
      </w:pPr>
    </w:p>
    <w:p w:rsidR="00F44811" w:rsidRDefault="00F44811" w:rsidP="006F435D">
      <w:pPr>
        <w:rPr>
          <w:rFonts w:ascii="Arial" w:hAnsi="Arial" w:cs="Arial"/>
          <w:color w:val="auto"/>
          <w:sz w:val="24"/>
          <w:szCs w:val="24"/>
          <w:lang w:val="es-AR"/>
        </w:rPr>
      </w:pPr>
    </w:p>
    <w:p w:rsidR="00F44811" w:rsidRPr="00C654F0" w:rsidRDefault="00F44811" w:rsidP="006F435D">
      <w:pPr>
        <w:rPr>
          <w:rFonts w:ascii="Arial" w:hAnsi="Arial" w:cs="Arial"/>
          <w:color w:val="auto"/>
          <w:sz w:val="28"/>
          <w:szCs w:val="28"/>
          <w:u w:val="single"/>
          <w:lang w:val="es-AR"/>
        </w:rPr>
      </w:pPr>
      <w:r w:rsidRPr="00C654F0">
        <w:rPr>
          <w:rFonts w:ascii="Arial" w:hAnsi="Arial" w:cs="Arial"/>
          <w:color w:val="auto"/>
          <w:sz w:val="28"/>
          <w:szCs w:val="28"/>
          <w:u w:val="single"/>
          <w:lang w:val="es-AR"/>
        </w:rPr>
        <w:lastRenderedPageBreak/>
        <w:t>Iteraciones</w:t>
      </w:r>
    </w:p>
    <w:p w:rsidR="004F33F1" w:rsidRDefault="00F44811" w:rsidP="006F435D">
      <w:pPr>
        <w:rPr>
          <w:rFonts w:ascii="Arial" w:hAnsi="Arial" w:cs="Arial"/>
          <w:color w:val="auto"/>
          <w:sz w:val="24"/>
          <w:szCs w:val="24"/>
          <w:lang w:val="es-AR"/>
        </w:rPr>
      </w:pPr>
      <w:r>
        <w:rPr>
          <w:rFonts w:ascii="Arial" w:hAnsi="Arial" w:cs="Arial"/>
          <w:color w:val="auto"/>
          <w:sz w:val="24"/>
          <w:szCs w:val="24"/>
          <w:lang w:val="es-AR"/>
        </w:rPr>
        <w:t xml:space="preserve">En las iteraciones se repiten los resultados de tiempo, aumenta </w:t>
      </w:r>
      <w:r w:rsidR="004F33F1">
        <w:rPr>
          <w:rFonts w:ascii="Arial" w:hAnsi="Arial" w:cs="Arial"/>
          <w:color w:val="auto"/>
          <w:sz w:val="24"/>
          <w:szCs w:val="24"/>
          <w:lang w:val="es-AR"/>
        </w:rPr>
        <w:t>considerablemente la carga de estructura al variar el tamaño y no así para los servicios.</w:t>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t>Carga:</w:t>
      </w:r>
    </w:p>
    <w:tbl>
      <w:tblPr>
        <w:tblW w:w="8480" w:type="dxa"/>
        <w:tblCellMar>
          <w:left w:w="70" w:type="dxa"/>
          <w:right w:w="70" w:type="dxa"/>
        </w:tblCellMar>
        <w:tblLook w:val="04A0" w:firstRow="1" w:lastRow="0" w:firstColumn="1" w:lastColumn="0" w:noHBand="0" w:noVBand="1"/>
      </w:tblPr>
      <w:tblGrid>
        <w:gridCol w:w="1437"/>
        <w:gridCol w:w="1577"/>
        <w:gridCol w:w="1575"/>
        <w:gridCol w:w="1844"/>
        <w:gridCol w:w="2047"/>
      </w:tblGrid>
      <w:tr w:rsidR="004F33F1" w:rsidRPr="004F33F1" w:rsidTr="004F33F1">
        <w:trPr>
          <w:trHeight w:val="316"/>
        </w:trPr>
        <w:tc>
          <w:tcPr>
            <w:tcW w:w="1437" w:type="dxa"/>
            <w:tcBorders>
              <w:top w:val="single" w:sz="8" w:space="0" w:color="auto"/>
              <w:left w:val="single" w:sz="8" w:space="0" w:color="auto"/>
              <w:bottom w:val="nil"/>
              <w:right w:val="nil"/>
            </w:tcBorders>
            <w:shd w:val="clear" w:color="auto" w:fill="auto"/>
            <w:noWrap/>
            <w:vAlign w:val="bottom"/>
            <w:hideMark/>
          </w:tcPr>
          <w:p w:rsidR="004F33F1" w:rsidRPr="004F33F1" w:rsidRDefault="004F33F1" w:rsidP="004F33F1">
            <w:pPr>
              <w:spacing w:before="0" w:after="0" w:line="240" w:lineRule="auto"/>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7043"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Carga</w:t>
            </w:r>
          </w:p>
        </w:tc>
      </w:tr>
      <w:tr w:rsidR="004F33F1" w:rsidRPr="004F33F1" w:rsidTr="004F33F1">
        <w:trPr>
          <w:trHeight w:val="333"/>
        </w:trPr>
        <w:tc>
          <w:tcPr>
            <w:tcW w:w="1437" w:type="dxa"/>
            <w:tcBorders>
              <w:top w:val="nil"/>
              <w:left w:val="single" w:sz="8" w:space="0" w:color="auto"/>
              <w:bottom w:val="nil"/>
              <w:right w:val="nil"/>
            </w:tcBorders>
            <w:shd w:val="clear" w:color="auto" w:fill="auto"/>
            <w:noWrap/>
            <w:vAlign w:val="bottom"/>
            <w:hideMark/>
          </w:tcPr>
          <w:p w:rsidR="004F33F1" w:rsidRPr="004F33F1" w:rsidRDefault="004F33F1" w:rsidP="004F33F1">
            <w:pPr>
              <w:spacing w:before="0" w:after="0" w:line="240" w:lineRule="auto"/>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1577" w:type="dxa"/>
            <w:tcBorders>
              <w:top w:val="nil"/>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1</w:t>
            </w:r>
          </w:p>
        </w:tc>
        <w:tc>
          <w:tcPr>
            <w:tcW w:w="1575"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2</w:t>
            </w:r>
          </w:p>
        </w:tc>
        <w:tc>
          <w:tcPr>
            <w:tcW w:w="1844"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3</w:t>
            </w:r>
          </w:p>
        </w:tc>
        <w:tc>
          <w:tcPr>
            <w:tcW w:w="2045"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4</w:t>
            </w:r>
          </w:p>
        </w:tc>
      </w:tr>
      <w:tr w:rsidR="004F33F1" w:rsidRPr="004F33F1" w:rsidTr="004F33F1">
        <w:trPr>
          <w:trHeight w:val="333"/>
        </w:trPr>
        <w:tc>
          <w:tcPr>
            <w:tcW w:w="1437" w:type="dxa"/>
            <w:tcBorders>
              <w:top w:val="nil"/>
              <w:left w:val="single" w:sz="8" w:space="0" w:color="auto"/>
              <w:bottom w:val="single" w:sz="8" w:space="0" w:color="auto"/>
              <w:right w:val="nil"/>
            </w:tcBorders>
            <w:shd w:val="clear" w:color="auto" w:fill="auto"/>
            <w:noWrap/>
            <w:vAlign w:val="bottom"/>
            <w:hideMark/>
          </w:tcPr>
          <w:p w:rsidR="004F33F1" w:rsidRPr="004F33F1" w:rsidRDefault="004F33F1" w:rsidP="004F33F1">
            <w:pPr>
              <w:spacing w:before="0" w:after="0" w:line="240" w:lineRule="auto"/>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valor</w:t>
            </w:r>
          </w:p>
        </w:tc>
        <w:tc>
          <w:tcPr>
            <w:tcW w:w="1577"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4613</w:t>
            </w:r>
          </w:p>
        </w:tc>
        <w:tc>
          <w:tcPr>
            <w:tcW w:w="1575"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1974202</w:t>
            </w:r>
          </w:p>
        </w:tc>
        <w:tc>
          <w:tcPr>
            <w:tcW w:w="1844"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256002366</w:t>
            </w:r>
          </w:p>
        </w:tc>
        <w:tc>
          <w:tcPr>
            <w:tcW w:w="2045" w:type="dxa"/>
            <w:tcBorders>
              <w:top w:val="single" w:sz="8" w:space="0" w:color="auto"/>
              <w:left w:val="single" w:sz="8" w:space="0" w:color="auto"/>
              <w:bottom w:val="single" w:sz="8" w:space="0" w:color="auto"/>
              <w:right w:val="single" w:sz="8"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1715806697</w:t>
            </w:r>
          </w:p>
        </w:tc>
      </w:tr>
    </w:tbl>
    <w:p w:rsidR="004F33F1" w:rsidRDefault="004F33F1" w:rsidP="006F435D">
      <w:pPr>
        <w:rPr>
          <w:rFonts w:ascii="Arial" w:hAnsi="Arial" w:cs="Arial"/>
          <w:color w:val="auto"/>
          <w:sz w:val="24"/>
          <w:szCs w:val="24"/>
          <w:lang w:val="es-AR"/>
        </w:rPr>
      </w:pPr>
      <w:r>
        <w:rPr>
          <w:noProof/>
        </w:rPr>
        <w:drawing>
          <wp:inline distT="0" distB="0" distL="0" distR="0" wp14:anchorId="7727DB77" wp14:editId="37454FCF">
            <wp:extent cx="5543550" cy="2085975"/>
            <wp:effectExtent l="0" t="0" r="0" b="9525"/>
            <wp:docPr id="10" name="Chart 10">
              <a:extLst xmlns:a="http://schemas.openxmlformats.org/drawingml/2006/main">
                <a:ext uri="{FF2B5EF4-FFF2-40B4-BE49-F238E27FC236}">
                  <a16:creationId xmlns:a16="http://schemas.microsoft.com/office/drawing/2014/main" id="{29EAB6E9-5554-4CF9-A8E7-48C830A6F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t xml:space="preserve">En el servicio 1, se probó con el mismo género en un principio, pero al notar que se repetía le número obtenido en 2 tamaños distintos de archivo, se probó con un género diferente en el tamaño 4. El número final no varía </w:t>
      </w:r>
      <w:r w:rsidR="00F21B20">
        <w:rPr>
          <w:rFonts w:ascii="Arial" w:hAnsi="Arial" w:cs="Arial"/>
          <w:color w:val="auto"/>
          <w:sz w:val="24"/>
          <w:szCs w:val="24"/>
          <w:lang w:val="es-AR"/>
        </w:rPr>
        <w:t>demasiado,</w:t>
      </w:r>
      <w:r>
        <w:rPr>
          <w:rFonts w:ascii="Arial" w:hAnsi="Arial" w:cs="Arial"/>
          <w:color w:val="auto"/>
          <w:sz w:val="24"/>
          <w:szCs w:val="24"/>
          <w:lang w:val="es-AR"/>
        </w:rPr>
        <w:t xml:space="preserve"> pero se observa la diferencia.</w:t>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t>Servicio 1:</w:t>
      </w:r>
    </w:p>
    <w:tbl>
      <w:tblPr>
        <w:tblW w:w="8741" w:type="dxa"/>
        <w:tblCellMar>
          <w:left w:w="70" w:type="dxa"/>
          <w:right w:w="70" w:type="dxa"/>
        </w:tblCellMar>
        <w:tblLook w:val="04A0" w:firstRow="1" w:lastRow="0" w:firstColumn="1" w:lastColumn="0" w:noHBand="0" w:noVBand="1"/>
      </w:tblPr>
      <w:tblGrid>
        <w:gridCol w:w="1823"/>
        <w:gridCol w:w="1729"/>
        <w:gridCol w:w="1729"/>
        <w:gridCol w:w="1729"/>
        <w:gridCol w:w="1731"/>
      </w:tblGrid>
      <w:tr w:rsidR="004F33F1" w:rsidRPr="004F33F1" w:rsidTr="004F33F1">
        <w:trPr>
          <w:trHeight w:val="275"/>
        </w:trPr>
        <w:tc>
          <w:tcPr>
            <w:tcW w:w="1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6918" w:type="dxa"/>
            <w:gridSpan w:val="4"/>
            <w:tcBorders>
              <w:top w:val="single" w:sz="8" w:space="0" w:color="auto"/>
              <w:left w:val="single" w:sz="4" w:space="0" w:color="auto"/>
              <w:bottom w:val="single" w:sz="4" w:space="0" w:color="auto"/>
              <w:right w:val="single" w:sz="8" w:space="0" w:color="000000"/>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Servicio 1</w:t>
            </w:r>
          </w:p>
        </w:tc>
      </w:tr>
      <w:tr w:rsidR="004F33F1" w:rsidRPr="004F33F1" w:rsidTr="004F33F1">
        <w:trPr>
          <w:trHeight w:val="290"/>
        </w:trPr>
        <w:tc>
          <w:tcPr>
            <w:tcW w:w="1823" w:type="dxa"/>
            <w:tcBorders>
              <w:top w:val="single" w:sz="4" w:space="0" w:color="auto"/>
              <w:left w:val="single" w:sz="4" w:space="0" w:color="auto"/>
              <w:bottom w:val="single" w:sz="4" w:space="0" w:color="auto"/>
              <w:right w:val="nil"/>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1729" w:type="dxa"/>
            <w:tcBorders>
              <w:top w:val="nil"/>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1</w:t>
            </w:r>
          </w:p>
        </w:tc>
        <w:tc>
          <w:tcPr>
            <w:tcW w:w="1729"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2</w:t>
            </w:r>
          </w:p>
        </w:tc>
        <w:tc>
          <w:tcPr>
            <w:tcW w:w="1729"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3</w:t>
            </w:r>
          </w:p>
        </w:tc>
        <w:tc>
          <w:tcPr>
            <w:tcW w:w="1731"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4</w:t>
            </w:r>
          </w:p>
        </w:tc>
      </w:tr>
      <w:tr w:rsidR="004F33F1" w:rsidRPr="004F33F1" w:rsidTr="004F33F1">
        <w:trPr>
          <w:trHeight w:val="290"/>
        </w:trPr>
        <w:tc>
          <w:tcPr>
            <w:tcW w:w="1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valor</w:t>
            </w:r>
          </w:p>
        </w:tc>
        <w:tc>
          <w:tcPr>
            <w:tcW w:w="1729" w:type="dxa"/>
            <w:tcBorders>
              <w:top w:val="single" w:sz="8" w:space="0" w:color="auto"/>
              <w:left w:val="single" w:sz="4"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36</w:t>
            </w:r>
          </w:p>
        </w:tc>
        <w:tc>
          <w:tcPr>
            <w:tcW w:w="1729"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43</w:t>
            </w:r>
          </w:p>
        </w:tc>
        <w:tc>
          <w:tcPr>
            <w:tcW w:w="1729"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43</w:t>
            </w:r>
          </w:p>
        </w:tc>
        <w:tc>
          <w:tcPr>
            <w:tcW w:w="1731" w:type="dxa"/>
            <w:tcBorders>
              <w:top w:val="single" w:sz="8" w:space="0" w:color="auto"/>
              <w:left w:val="single" w:sz="8" w:space="0" w:color="auto"/>
              <w:bottom w:val="single" w:sz="8" w:space="0" w:color="auto"/>
              <w:right w:val="single" w:sz="8"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45</w:t>
            </w:r>
          </w:p>
        </w:tc>
      </w:tr>
    </w:tbl>
    <w:p w:rsidR="004F33F1" w:rsidRDefault="004F33F1" w:rsidP="006F435D">
      <w:pPr>
        <w:rPr>
          <w:rFonts w:ascii="Arial" w:hAnsi="Arial" w:cs="Arial"/>
          <w:color w:val="auto"/>
          <w:sz w:val="24"/>
          <w:szCs w:val="24"/>
          <w:lang w:val="es-AR"/>
        </w:rPr>
      </w:pPr>
      <w:r>
        <w:rPr>
          <w:noProof/>
        </w:rPr>
        <w:drawing>
          <wp:inline distT="0" distB="0" distL="0" distR="0" wp14:anchorId="3AAEF1F0" wp14:editId="1C0078C0">
            <wp:extent cx="5400675" cy="1714500"/>
            <wp:effectExtent l="0" t="0" r="9525" b="0"/>
            <wp:docPr id="11" name="Chart 11">
              <a:extLst xmlns:a="http://schemas.openxmlformats.org/drawingml/2006/main">
                <a:ext uri="{FF2B5EF4-FFF2-40B4-BE49-F238E27FC236}">
                  <a16:creationId xmlns:a16="http://schemas.microsoft.com/office/drawing/2014/main" id="{D801EDB1-4DEB-4A66-A2E9-F7984D35A5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lastRenderedPageBreak/>
        <w:t>En los 2 servicios restantes, se observa diferencia entre el tamaño 1 y los demás, pero estos últimos presentan resultados similares.</w:t>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t>Servicio 2:</w:t>
      </w:r>
    </w:p>
    <w:tbl>
      <w:tblPr>
        <w:tblW w:w="8006" w:type="dxa"/>
        <w:tblCellMar>
          <w:left w:w="70" w:type="dxa"/>
          <w:right w:w="70" w:type="dxa"/>
        </w:tblCellMar>
        <w:tblLook w:val="04A0" w:firstRow="1" w:lastRow="0" w:firstColumn="1" w:lastColumn="0" w:noHBand="0" w:noVBand="1"/>
      </w:tblPr>
      <w:tblGrid>
        <w:gridCol w:w="1343"/>
        <w:gridCol w:w="1665"/>
        <w:gridCol w:w="1665"/>
        <w:gridCol w:w="1665"/>
        <w:gridCol w:w="1668"/>
      </w:tblGrid>
      <w:tr w:rsidR="004F33F1" w:rsidRPr="004F33F1" w:rsidTr="004F33F1">
        <w:trPr>
          <w:trHeight w:val="327"/>
        </w:trPr>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666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Servicio 2</w:t>
            </w:r>
          </w:p>
        </w:tc>
      </w:tr>
      <w:tr w:rsidR="004F33F1" w:rsidRPr="004F33F1" w:rsidTr="004F33F1">
        <w:trPr>
          <w:trHeight w:val="343"/>
        </w:trPr>
        <w:tc>
          <w:tcPr>
            <w:tcW w:w="1343" w:type="dxa"/>
            <w:tcBorders>
              <w:top w:val="single" w:sz="4" w:space="0" w:color="auto"/>
              <w:left w:val="single" w:sz="4" w:space="0" w:color="auto"/>
              <w:bottom w:val="single" w:sz="4" w:space="0" w:color="auto"/>
              <w:right w:val="nil"/>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1</w:t>
            </w:r>
          </w:p>
        </w:tc>
        <w:tc>
          <w:tcPr>
            <w:tcW w:w="1665" w:type="dxa"/>
            <w:tcBorders>
              <w:top w:val="single" w:sz="4" w:space="0" w:color="auto"/>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2</w:t>
            </w:r>
          </w:p>
        </w:tc>
        <w:tc>
          <w:tcPr>
            <w:tcW w:w="1665" w:type="dxa"/>
            <w:tcBorders>
              <w:top w:val="single" w:sz="4" w:space="0" w:color="auto"/>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3</w:t>
            </w:r>
          </w:p>
        </w:tc>
        <w:tc>
          <w:tcPr>
            <w:tcW w:w="1668" w:type="dxa"/>
            <w:tcBorders>
              <w:top w:val="single" w:sz="4" w:space="0" w:color="auto"/>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4</w:t>
            </w:r>
          </w:p>
        </w:tc>
      </w:tr>
      <w:tr w:rsidR="004F33F1" w:rsidRPr="004F33F1" w:rsidTr="004F33F1">
        <w:trPr>
          <w:trHeight w:val="343"/>
        </w:trPr>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valor</w:t>
            </w:r>
          </w:p>
        </w:tc>
        <w:tc>
          <w:tcPr>
            <w:tcW w:w="1665"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147</w:t>
            </w:r>
          </w:p>
        </w:tc>
        <w:tc>
          <w:tcPr>
            <w:tcW w:w="1665"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2756</w:t>
            </w:r>
          </w:p>
        </w:tc>
        <w:tc>
          <w:tcPr>
            <w:tcW w:w="1665"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3234</w:t>
            </w:r>
          </w:p>
        </w:tc>
        <w:tc>
          <w:tcPr>
            <w:tcW w:w="1668"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3234</w:t>
            </w:r>
          </w:p>
        </w:tc>
      </w:tr>
    </w:tbl>
    <w:p w:rsidR="004F33F1" w:rsidRDefault="004F33F1" w:rsidP="006F435D">
      <w:pPr>
        <w:rPr>
          <w:rFonts w:ascii="Arial" w:hAnsi="Arial" w:cs="Arial"/>
          <w:color w:val="auto"/>
          <w:sz w:val="24"/>
          <w:szCs w:val="24"/>
          <w:lang w:val="es-AR"/>
        </w:rPr>
      </w:pPr>
      <w:r>
        <w:rPr>
          <w:noProof/>
        </w:rPr>
        <w:drawing>
          <wp:inline distT="0" distB="0" distL="0" distR="0" wp14:anchorId="51ED116F" wp14:editId="5F0C2202">
            <wp:extent cx="5486400" cy="2206625"/>
            <wp:effectExtent l="0" t="0" r="0" b="3175"/>
            <wp:docPr id="12" name="Chart 12">
              <a:extLst xmlns:a="http://schemas.openxmlformats.org/drawingml/2006/main">
                <a:ext uri="{FF2B5EF4-FFF2-40B4-BE49-F238E27FC236}">
                  <a16:creationId xmlns:a16="http://schemas.microsoft.com/office/drawing/2014/main" id="{82FCF5C2-B412-4061-A8C0-AA3562CB03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F33F1" w:rsidRDefault="004F33F1" w:rsidP="006F435D">
      <w:pPr>
        <w:rPr>
          <w:rFonts w:ascii="Arial" w:hAnsi="Arial" w:cs="Arial"/>
          <w:color w:val="auto"/>
          <w:sz w:val="24"/>
          <w:szCs w:val="24"/>
          <w:lang w:val="es-AR"/>
        </w:rPr>
      </w:pPr>
      <w:r>
        <w:rPr>
          <w:rFonts w:ascii="Arial" w:hAnsi="Arial" w:cs="Arial"/>
          <w:color w:val="auto"/>
          <w:sz w:val="24"/>
          <w:szCs w:val="24"/>
          <w:lang w:val="es-AR"/>
        </w:rPr>
        <w:t>Servicio 3:</w:t>
      </w:r>
    </w:p>
    <w:tbl>
      <w:tblPr>
        <w:tblW w:w="8683" w:type="dxa"/>
        <w:tblCellMar>
          <w:left w:w="70" w:type="dxa"/>
          <w:right w:w="70" w:type="dxa"/>
        </w:tblCellMar>
        <w:tblLook w:val="04A0" w:firstRow="1" w:lastRow="0" w:firstColumn="1" w:lastColumn="0" w:noHBand="0" w:noVBand="1"/>
      </w:tblPr>
      <w:tblGrid>
        <w:gridCol w:w="1380"/>
        <w:gridCol w:w="1825"/>
        <w:gridCol w:w="1825"/>
        <w:gridCol w:w="1825"/>
        <w:gridCol w:w="1828"/>
      </w:tblGrid>
      <w:tr w:rsidR="004F33F1" w:rsidRPr="004F33F1" w:rsidTr="004F33F1">
        <w:trPr>
          <w:trHeight w:val="349"/>
        </w:trPr>
        <w:tc>
          <w:tcPr>
            <w:tcW w:w="1380" w:type="dxa"/>
            <w:tcBorders>
              <w:top w:val="single" w:sz="8" w:space="0" w:color="auto"/>
              <w:left w:val="single" w:sz="8" w:space="0" w:color="auto"/>
              <w:bottom w:val="single" w:sz="4" w:space="0" w:color="auto"/>
              <w:right w:val="nil"/>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7303"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Servicio 3</w:t>
            </w:r>
          </w:p>
        </w:tc>
      </w:tr>
      <w:tr w:rsidR="004F33F1" w:rsidRPr="004F33F1" w:rsidTr="004F33F1">
        <w:trPr>
          <w:trHeight w:val="367"/>
        </w:trPr>
        <w:tc>
          <w:tcPr>
            <w:tcW w:w="1380" w:type="dxa"/>
            <w:tcBorders>
              <w:top w:val="nil"/>
              <w:left w:val="single" w:sz="8" w:space="0" w:color="auto"/>
              <w:bottom w:val="nil"/>
              <w:right w:val="nil"/>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 </w:t>
            </w:r>
          </w:p>
        </w:tc>
        <w:tc>
          <w:tcPr>
            <w:tcW w:w="1825" w:type="dxa"/>
            <w:tcBorders>
              <w:top w:val="nil"/>
              <w:left w:val="single" w:sz="4" w:space="0" w:color="auto"/>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1</w:t>
            </w:r>
          </w:p>
        </w:tc>
        <w:tc>
          <w:tcPr>
            <w:tcW w:w="1825"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2</w:t>
            </w:r>
          </w:p>
        </w:tc>
        <w:tc>
          <w:tcPr>
            <w:tcW w:w="1825" w:type="dxa"/>
            <w:tcBorders>
              <w:top w:val="nil"/>
              <w:left w:val="nil"/>
              <w:bottom w:val="single" w:sz="4" w:space="0" w:color="auto"/>
              <w:right w:val="single" w:sz="4"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3</w:t>
            </w:r>
          </w:p>
        </w:tc>
        <w:tc>
          <w:tcPr>
            <w:tcW w:w="1828" w:type="dxa"/>
            <w:tcBorders>
              <w:top w:val="nil"/>
              <w:left w:val="nil"/>
              <w:bottom w:val="single" w:sz="4" w:space="0" w:color="auto"/>
              <w:right w:val="single" w:sz="8" w:space="0" w:color="auto"/>
            </w:tcBorders>
            <w:shd w:val="clear" w:color="auto" w:fill="auto"/>
            <w:noWrap/>
            <w:vAlign w:val="bottom"/>
            <w:hideMark/>
          </w:tcPr>
          <w:p w:rsidR="004F33F1" w:rsidRPr="004F33F1" w:rsidRDefault="004F33F1" w:rsidP="004F33F1">
            <w:pPr>
              <w:spacing w:before="0" w:after="0" w:line="240" w:lineRule="auto"/>
              <w:jc w:val="center"/>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tamaño 4</w:t>
            </w:r>
          </w:p>
        </w:tc>
      </w:tr>
      <w:tr w:rsidR="004F33F1" w:rsidRPr="004F33F1" w:rsidTr="004F33F1">
        <w:trPr>
          <w:trHeight w:val="367"/>
        </w:trPr>
        <w:tc>
          <w:tcPr>
            <w:tcW w:w="1380" w:type="dxa"/>
            <w:tcBorders>
              <w:top w:val="single" w:sz="8" w:space="0" w:color="auto"/>
              <w:left w:val="single" w:sz="8" w:space="0" w:color="auto"/>
              <w:bottom w:val="single" w:sz="8" w:space="0" w:color="auto"/>
              <w:right w:val="nil"/>
            </w:tcBorders>
            <w:shd w:val="clear" w:color="auto" w:fill="auto"/>
            <w:noWrap/>
            <w:vAlign w:val="bottom"/>
            <w:hideMark/>
          </w:tcPr>
          <w:p w:rsidR="004F33F1" w:rsidRPr="004F33F1" w:rsidRDefault="004F33F1" w:rsidP="004F33F1">
            <w:pPr>
              <w:spacing w:before="0" w:after="0" w:line="240" w:lineRule="auto"/>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valor</w:t>
            </w:r>
          </w:p>
        </w:tc>
        <w:tc>
          <w:tcPr>
            <w:tcW w:w="1825"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474</w:t>
            </w:r>
          </w:p>
        </w:tc>
        <w:tc>
          <w:tcPr>
            <w:tcW w:w="1825"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2397</w:t>
            </w:r>
          </w:p>
        </w:tc>
        <w:tc>
          <w:tcPr>
            <w:tcW w:w="1825" w:type="dxa"/>
            <w:tcBorders>
              <w:top w:val="single" w:sz="8" w:space="0" w:color="auto"/>
              <w:left w:val="single" w:sz="8" w:space="0" w:color="auto"/>
              <w:bottom w:val="single" w:sz="8" w:space="0" w:color="auto"/>
              <w:right w:val="single" w:sz="4"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3582</w:t>
            </w:r>
          </w:p>
        </w:tc>
        <w:tc>
          <w:tcPr>
            <w:tcW w:w="1828" w:type="dxa"/>
            <w:tcBorders>
              <w:top w:val="single" w:sz="8" w:space="0" w:color="auto"/>
              <w:left w:val="single" w:sz="8" w:space="0" w:color="auto"/>
              <w:bottom w:val="single" w:sz="8" w:space="0" w:color="auto"/>
              <w:right w:val="single" w:sz="8" w:space="0" w:color="auto"/>
            </w:tcBorders>
            <w:shd w:val="clear" w:color="000000" w:fill="FFD966"/>
            <w:noWrap/>
            <w:vAlign w:val="bottom"/>
            <w:hideMark/>
          </w:tcPr>
          <w:p w:rsidR="004F33F1" w:rsidRPr="004F33F1" w:rsidRDefault="004F33F1" w:rsidP="004F33F1">
            <w:pPr>
              <w:spacing w:before="0" w:after="0" w:line="240" w:lineRule="auto"/>
              <w:jc w:val="right"/>
              <w:rPr>
                <w:rFonts w:ascii="Calibri" w:eastAsia="Times New Roman" w:hAnsi="Calibri" w:cs="Times New Roman"/>
                <w:color w:val="000000"/>
                <w:lang w:val="es-AR" w:eastAsia="es-AR"/>
              </w:rPr>
            </w:pPr>
            <w:r w:rsidRPr="004F33F1">
              <w:rPr>
                <w:rFonts w:ascii="Calibri" w:eastAsia="Times New Roman" w:hAnsi="Calibri" w:cs="Times New Roman"/>
                <w:color w:val="000000"/>
                <w:lang w:val="es-AR" w:eastAsia="es-AR"/>
              </w:rPr>
              <w:t>2790</w:t>
            </w:r>
          </w:p>
        </w:tc>
      </w:tr>
    </w:tbl>
    <w:p w:rsidR="006F3111" w:rsidRPr="006F435D" w:rsidRDefault="004F33F1" w:rsidP="006F435D">
      <w:pPr>
        <w:rPr>
          <w:rFonts w:ascii="Arial" w:hAnsi="Arial" w:cs="Arial"/>
          <w:color w:val="auto"/>
          <w:sz w:val="24"/>
          <w:szCs w:val="24"/>
          <w:lang w:val="es-AR"/>
        </w:rPr>
      </w:pPr>
      <w:r>
        <w:rPr>
          <w:noProof/>
        </w:rPr>
        <w:drawing>
          <wp:inline distT="0" distB="0" distL="0" distR="0" wp14:anchorId="7157B416" wp14:editId="224C2A2E">
            <wp:extent cx="5486400" cy="2206625"/>
            <wp:effectExtent l="0" t="0" r="0" b="3175"/>
            <wp:docPr id="13" name="Chart 13">
              <a:extLst xmlns:a="http://schemas.openxmlformats.org/drawingml/2006/main">
                <a:ext uri="{FF2B5EF4-FFF2-40B4-BE49-F238E27FC236}">
                  <a16:creationId xmlns:a16="http://schemas.microsoft.com/office/drawing/2014/main" id="{B8483E76-023D-4057-99F2-4301B19A6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6F3111" w:rsidRPr="006F435D">
        <w:rPr>
          <w:rFonts w:ascii="Arial" w:hAnsi="Arial" w:cs="Arial"/>
          <w:color w:val="auto"/>
          <w:sz w:val="24"/>
          <w:szCs w:val="24"/>
          <w:lang w:val="es-AR"/>
        </w:rPr>
        <w:br w:type="page"/>
      </w:r>
    </w:p>
    <w:p w:rsidR="006F3111" w:rsidRPr="006F435D" w:rsidRDefault="006F3111">
      <w:pPr>
        <w:rPr>
          <w:rFonts w:asciiTheme="majorHAnsi" w:hAnsiTheme="majorHAnsi"/>
          <w:b/>
          <w:color w:val="425EA9" w:themeColor="accent5" w:themeShade="BF"/>
          <w:sz w:val="40"/>
          <w:szCs w:val="40"/>
          <w:lang w:val="es-AR"/>
        </w:rPr>
      </w:pPr>
    </w:p>
    <w:p w:rsidR="0011572A" w:rsidRDefault="00A47B81" w:rsidP="00A601F2">
      <w:pPr>
        <w:rPr>
          <w:rFonts w:asciiTheme="majorHAnsi" w:hAnsiTheme="majorHAnsi"/>
          <w:b/>
          <w:color w:val="425EA9" w:themeColor="accent5" w:themeShade="BF"/>
          <w:sz w:val="40"/>
          <w:szCs w:val="40"/>
          <w:lang w:val="es-AR"/>
        </w:rPr>
      </w:pPr>
      <w:r w:rsidRPr="000B6A47">
        <w:rPr>
          <w:rFonts w:asciiTheme="majorHAnsi" w:hAnsiTheme="majorHAnsi"/>
          <w:b/>
          <w:color w:val="425EA9" w:themeColor="accent5" w:themeShade="BF"/>
          <w:sz w:val="40"/>
          <w:szCs w:val="40"/>
          <w:lang w:val="es-AR"/>
        </w:rPr>
        <w:t>Conclusi</w:t>
      </w:r>
      <w:r w:rsidR="004F33F1">
        <w:rPr>
          <w:rFonts w:asciiTheme="majorHAnsi" w:hAnsiTheme="majorHAnsi"/>
          <w:b/>
          <w:color w:val="425EA9" w:themeColor="accent5" w:themeShade="BF"/>
          <w:sz w:val="40"/>
          <w:szCs w:val="40"/>
          <w:lang w:val="es-AR"/>
        </w:rPr>
        <w:t>o</w:t>
      </w:r>
      <w:r w:rsidRPr="000B6A47">
        <w:rPr>
          <w:rFonts w:asciiTheme="majorHAnsi" w:hAnsiTheme="majorHAnsi"/>
          <w:b/>
          <w:color w:val="425EA9" w:themeColor="accent5" w:themeShade="BF"/>
          <w:sz w:val="40"/>
          <w:szCs w:val="40"/>
          <w:lang w:val="es-AR"/>
        </w:rPr>
        <w:t>n</w:t>
      </w:r>
      <w:r w:rsidR="004F33F1">
        <w:rPr>
          <w:rFonts w:asciiTheme="majorHAnsi" w:hAnsiTheme="majorHAnsi"/>
          <w:b/>
          <w:color w:val="425EA9" w:themeColor="accent5" w:themeShade="BF"/>
          <w:sz w:val="40"/>
          <w:szCs w:val="40"/>
          <w:lang w:val="es-AR"/>
        </w:rPr>
        <w:t>es</w:t>
      </w:r>
    </w:p>
    <w:p w:rsidR="00C654F0" w:rsidRPr="00C654F0" w:rsidRDefault="00C654F0" w:rsidP="00A601F2">
      <w:pPr>
        <w:rPr>
          <w:rFonts w:ascii="Arial" w:hAnsi="Arial" w:cs="Arial"/>
          <w:color w:val="auto"/>
          <w:sz w:val="28"/>
          <w:szCs w:val="28"/>
          <w:u w:val="single"/>
          <w:lang w:val="es-AR"/>
        </w:rPr>
      </w:pPr>
      <w:r w:rsidRPr="00C654F0">
        <w:rPr>
          <w:rFonts w:ascii="Arial" w:hAnsi="Arial" w:cs="Arial"/>
          <w:color w:val="auto"/>
          <w:sz w:val="28"/>
          <w:szCs w:val="28"/>
          <w:u w:val="single"/>
          <w:lang w:val="es-AR"/>
        </w:rPr>
        <w:t>Primera etapa</w:t>
      </w:r>
    </w:p>
    <w:p w:rsidR="00464EC1" w:rsidRDefault="00350A22" w:rsidP="00A601F2">
      <w:pPr>
        <w:rPr>
          <w:rFonts w:ascii="Arial" w:hAnsi="Arial" w:cs="Arial"/>
          <w:color w:val="auto"/>
          <w:sz w:val="24"/>
          <w:szCs w:val="24"/>
          <w:lang w:val="es-AR"/>
        </w:rPr>
      </w:pPr>
      <w:r w:rsidRPr="000B6A47">
        <w:rPr>
          <w:rFonts w:ascii="Arial" w:hAnsi="Arial" w:cs="Arial"/>
          <w:color w:val="auto"/>
          <w:sz w:val="24"/>
          <w:szCs w:val="24"/>
          <w:lang w:val="es-AR"/>
        </w:rPr>
        <w:t>Como puede verse en las tablas y gráficos, ambos procesos son afectados por el tama</w:t>
      </w:r>
      <w:r w:rsidR="002708D8" w:rsidRPr="000B6A47">
        <w:rPr>
          <w:rFonts w:ascii="Arial" w:hAnsi="Arial" w:cs="Arial"/>
          <w:color w:val="auto"/>
          <w:sz w:val="24"/>
          <w:szCs w:val="24"/>
          <w:lang w:val="es-AR"/>
        </w:rPr>
        <w:t>ñ</w:t>
      </w:r>
      <w:r w:rsidRPr="000B6A47">
        <w:rPr>
          <w:rFonts w:ascii="Arial" w:hAnsi="Arial" w:cs="Arial"/>
          <w:color w:val="auto"/>
          <w:sz w:val="24"/>
          <w:szCs w:val="24"/>
          <w:lang w:val="es-AR"/>
        </w:rPr>
        <w:t>o del archivo</w:t>
      </w:r>
      <w:r w:rsidR="002708D8" w:rsidRPr="000B6A47">
        <w:rPr>
          <w:rFonts w:ascii="Arial" w:hAnsi="Arial" w:cs="Arial"/>
          <w:color w:val="auto"/>
          <w:sz w:val="24"/>
          <w:szCs w:val="24"/>
          <w:lang w:val="es-AR"/>
        </w:rPr>
        <w:t>. La carga de la estructura representa una tarea compleja que requiere más tiempo, sin embargo, este proceso se realizará sólo en escasas ocasiones para aumentar la colección</w:t>
      </w:r>
      <w:r w:rsidR="00B24225">
        <w:rPr>
          <w:rFonts w:ascii="Arial" w:hAnsi="Arial" w:cs="Arial"/>
          <w:color w:val="auto"/>
          <w:sz w:val="24"/>
          <w:szCs w:val="24"/>
          <w:lang w:val="es-AR"/>
        </w:rPr>
        <w:t xml:space="preserve"> </w:t>
      </w:r>
      <w:r w:rsidR="002708D8" w:rsidRPr="000B6A47">
        <w:rPr>
          <w:rFonts w:ascii="Arial" w:hAnsi="Arial" w:cs="Arial"/>
          <w:color w:val="auto"/>
          <w:sz w:val="24"/>
          <w:szCs w:val="24"/>
          <w:lang w:val="es-AR"/>
        </w:rPr>
        <w:t>mientras que las búsquedas serán repetidas múltiples veces y no requieren más que un par de segundos para generar el archivo de salida en colecciones muy grandes y apenas unas milésimas para colecciones más acotadas.</w:t>
      </w:r>
    </w:p>
    <w:p w:rsidR="00C654F0" w:rsidRDefault="00C654F0" w:rsidP="00A601F2">
      <w:pPr>
        <w:rPr>
          <w:rFonts w:ascii="Arial" w:hAnsi="Arial" w:cs="Arial"/>
          <w:color w:val="auto"/>
          <w:sz w:val="24"/>
          <w:szCs w:val="24"/>
          <w:lang w:val="es-AR"/>
        </w:rPr>
      </w:pPr>
    </w:p>
    <w:p w:rsidR="00C654F0" w:rsidRPr="00C654F0" w:rsidRDefault="00C654F0" w:rsidP="00A601F2">
      <w:pPr>
        <w:rPr>
          <w:rFonts w:ascii="Arial" w:hAnsi="Arial" w:cs="Arial"/>
          <w:color w:val="auto"/>
          <w:sz w:val="28"/>
          <w:szCs w:val="28"/>
          <w:u w:val="single"/>
          <w:lang w:val="es-AR"/>
        </w:rPr>
      </w:pPr>
      <w:r w:rsidRPr="00C654F0">
        <w:rPr>
          <w:rFonts w:ascii="Arial" w:hAnsi="Arial" w:cs="Arial"/>
          <w:color w:val="auto"/>
          <w:sz w:val="28"/>
          <w:szCs w:val="28"/>
          <w:u w:val="single"/>
          <w:lang w:val="es-AR"/>
        </w:rPr>
        <w:t>Segunda etapa</w:t>
      </w:r>
    </w:p>
    <w:p w:rsidR="00C654F0" w:rsidRDefault="00C654F0" w:rsidP="00A601F2">
      <w:pPr>
        <w:rPr>
          <w:rFonts w:ascii="Arial" w:hAnsi="Arial" w:cs="Arial"/>
          <w:color w:val="auto"/>
          <w:sz w:val="24"/>
          <w:szCs w:val="24"/>
          <w:lang w:val="es-AR"/>
        </w:rPr>
      </w:pPr>
      <w:r>
        <w:rPr>
          <w:rFonts w:ascii="Arial" w:hAnsi="Arial" w:cs="Arial"/>
          <w:color w:val="auto"/>
          <w:sz w:val="24"/>
          <w:szCs w:val="24"/>
          <w:lang w:val="es-AR"/>
        </w:rPr>
        <w:t>Al igual que en la primera, la carga de la estructura es la que más tiempo consume. Pero nuevamente, esta tarea debe realizarse sólo en determinadas ocasiones al cargar estadísticas de búsqueda. Una vez organizada esta información, la búsqueda de datos específicos se realizará múltiples veces y esta no depende de la cantidad de información sino de la porción que se desee analizar. Cuanto más “conectado” esté el género en cuestión, más tardará el servicio en devolver los datos. Aún así, en ninguna prueba de servicios se llegó ni de forma cercana al segundo, manteniendo los tiempos de ejecución siempre en milisegundos.</w:t>
      </w:r>
    </w:p>
    <w:p w:rsidR="00B24225" w:rsidRPr="000B6A47" w:rsidRDefault="00B24225" w:rsidP="00A601F2">
      <w:pPr>
        <w:rPr>
          <w:rFonts w:ascii="Arial" w:hAnsi="Arial" w:cs="Arial"/>
          <w:color w:val="auto"/>
          <w:sz w:val="24"/>
          <w:szCs w:val="24"/>
          <w:lang w:val="es-AR"/>
        </w:rPr>
      </w:pPr>
    </w:p>
    <w:sectPr w:rsidR="00B24225" w:rsidRPr="000B6A4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988" w:rsidRDefault="00664988" w:rsidP="00C6554A">
      <w:pPr>
        <w:spacing w:before="0" w:after="0" w:line="240" w:lineRule="auto"/>
      </w:pPr>
      <w:r>
        <w:separator/>
      </w:r>
    </w:p>
  </w:endnote>
  <w:endnote w:type="continuationSeparator" w:id="0">
    <w:p w:rsidR="00664988" w:rsidRDefault="0066498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988" w:rsidRDefault="00664988" w:rsidP="00C6554A">
      <w:pPr>
        <w:spacing w:before="0" w:after="0" w:line="240" w:lineRule="auto"/>
      </w:pPr>
      <w:r>
        <w:separator/>
      </w:r>
    </w:p>
  </w:footnote>
  <w:footnote w:type="continuationSeparator" w:id="0">
    <w:p w:rsidR="00664988" w:rsidRDefault="00664988" w:rsidP="00C6554A">
      <w:pPr>
        <w:spacing w:before="0" w:after="0" w:line="240" w:lineRule="auto"/>
      </w:pPr>
      <w:r>
        <w:continuationSeparator/>
      </w:r>
    </w:p>
  </w:footnote>
  <w:footnote w:id="1">
    <w:p w:rsidR="00F44811" w:rsidRPr="000B6A47" w:rsidRDefault="00F44811">
      <w:pPr>
        <w:pStyle w:val="FootnoteText"/>
        <w:rPr>
          <w:color w:val="auto"/>
          <w:lang w:val="es-AR"/>
        </w:rPr>
      </w:pPr>
      <w:r w:rsidRPr="000B6A47">
        <w:rPr>
          <w:rStyle w:val="FootnoteReference"/>
          <w:color w:val="auto"/>
        </w:rPr>
        <w:footnoteRef/>
      </w:r>
      <w:r w:rsidRPr="000B6A47">
        <w:rPr>
          <w:color w:val="auto"/>
          <w:lang w:val="es-AR"/>
        </w:rPr>
        <w:t xml:space="preserve"> Aclaración: el archivo de tamaño 1.000.000 no se encuentra en el repositorio de github ya que el mismo no permitió la subida debido al peso del archivo.</w:t>
      </w:r>
    </w:p>
  </w:footnote>
  <w:footnote w:id="2">
    <w:p w:rsidR="00F44811" w:rsidRPr="000B6A47" w:rsidRDefault="00F44811" w:rsidP="004F7304">
      <w:pPr>
        <w:pStyle w:val="FootnoteText"/>
        <w:rPr>
          <w:color w:val="auto"/>
          <w:lang w:val="es-AR"/>
        </w:rPr>
      </w:pPr>
      <w:r w:rsidRPr="000B6A47">
        <w:rPr>
          <w:rStyle w:val="FootnoteReference"/>
          <w:color w:val="auto"/>
        </w:rPr>
        <w:footnoteRef/>
      </w:r>
      <w:r w:rsidRPr="000B6A47">
        <w:rPr>
          <w:color w:val="auto"/>
          <w:lang w:val="es-AR"/>
        </w:rPr>
        <w:t xml:space="preserve"> Aclaración: el archivo de</w:t>
      </w:r>
      <w:r>
        <w:rPr>
          <w:color w:val="auto"/>
          <w:lang w:val="es-AR"/>
        </w:rPr>
        <w:t xml:space="preserve"> mayor</w:t>
      </w:r>
      <w:r w:rsidRPr="000B6A47">
        <w:rPr>
          <w:color w:val="auto"/>
          <w:lang w:val="es-AR"/>
        </w:rPr>
        <w:t xml:space="preserve"> tamaño no se encuentra en el repositorio de github ya que el mismo no permitió la subida debido al peso del archivo.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18352B"/>
    <w:multiLevelType w:val="hybridMultilevel"/>
    <w:tmpl w:val="C67AE7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97"/>
    <w:rsid w:val="00077293"/>
    <w:rsid w:val="000B6A47"/>
    <w:rsid w:val="000C09AF"/>
    <w:rsid w:val="000E504C"/>
    <w:rsid w:val="000E7D94"/>
    <w:rsid w:val="00111451"/>
    <w:rsid w:val="0011572A"/>
    <w:rsid w:val="00144825"/>
    <w:rsid w:val="00166CCC"/>
    <w:rsid w:val="00196241"/>
    <w:rsid w:val="001F23BB"/>
    <w:rsid w:val="00251ADB"/>
    <w:rsid w:val="002554CD"/>
    <w:rsid w:val="002708D8"/>
    <w:rsid w:val="00293B83"/>
    <w:rsid w:val="0029657E"/>
    <w:rsid w:val="002B37F5"/>
    <w:rsid w:val="002B4294"/>
    <w:rsid w:val="0032241A"/>
    <w:rsid w:val="00322B1D"/>
    <w:rsid w:val="00333D0D"/>
    <w:rsid w:val="00350A22"/>
    <w:rsid w:val="00464EC1"/>
    <w:rsid w:val="004C049F"/>
    <w:rsid w:val="004F33F1"/>
    <w:rsid w:val="004F7304"/>
    <w:rsid w:val="005000E2"/>
    <w:rsid w:val="005959D4"/>
    <w:rsid w:val="00640435"/>
    <w:rsid w:val="006422B0"/>
    <w:rsid w:val="00664988"/>
    <w:rsid w:val="006A3CE7"/>
    <w:rsid w:val="006C548B"/>
    <w:rsid w:val="006D6B03"/>
    <w:rsid w:val="006F3111"/>
    <w:rsid w:val="006F435D"/>
    <w:rsid w:val="00791301"/>
    <w:rsid w:val="007F71DD"/>
    <w:rsid w:val="007F7E99"/>
    <w:rsid w:val="00893904"/>
    <w:rsid w:val="00920C97"/>
    <w:rsid w:val="009F54F2"/>
    <w:rsid w:val="00A03EDF"/>
    <w:rsid w:val="00A24B39"/>
    <w:rsid w:val="00A441D7"/>
    <w:rsid w:val="00A47B81"/>
    <w:rsid w:val="00A601F2"/>
    <w:rsid w:val="00A828F4"/>
    <w:rsid w:val="00B20725"/>
    <w:rsid w:val="00B24225"/>
    <w:rsid w:val="00B274EE"/>
    <w:rsid w:val="00B846F6"/>
    <w:rsid w:val="00B9515B"/>
    <w:rsid w:val="00C014B0"/>
    <w:rsid w:val="00C654F0"/>
    <w:rsid w:val="00C6554A"/>
    <w:rsid w:val="00C67CB1"/>
    <w:rsid w:val="00CA642E"/>
    <w:rsid w:val="00CC3FE3"/>
    <w:rsid w:val="00D2324F"/>
    <w:rsid w:val="00D23BE4"/>
    <w:rsid w:val="00D25BB0"/>
    <w:rsid w:val="00D94B43"/>
    <w:rsid w:val="00DE5730"/>
    <w:rsid w:val="00E04444"/>
    <w:rsid w:val="00ED7C44"/>
    <w:rsid w:val="00F21B20"/>
    <w:rsid w:val="00F26F5A"/>
    <w:rsid w:val="00F44811"/>
    <w:rsid w:val="00F9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F6947"/>
  <w15:chartTrackingRefBased/>
  <w15:docId w15:val="{3687AC85-A1EF-44D3-9F46-0F15DC9A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FootnoteReference">
    <w:name w:val="footnote reference"/>
    <w:basedOn w:val="DefaultParagraphFont"/>
    <w:uiPriority w:val="99"/>
    <w:semiHidden/>
    <w:unhideWhenUsed/>
    <w:rsid w:val="00D25BB0"/>
    <w:rPr>
      <w:vertAlign w:val="superscript"/>
    </w:rPr>
  </w:style>
  <w:style w:type="paragraph" w:styleId="ListParagraph">
    <w:name w:val="List Paragraph"/>
    <w:basedOn w:val="Normal"/>
    <w:uiPriority w:val="34"/>
    <w:unhideWhenUsed/>
    <w:qFormat/>
    <w:rsid w:val="006F4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556240">
      <w:bodyDiv w:val="1"/>
      <w:marLeft w:val="0"/>
      <w:marRight w:val="0"/>
      <w:marTop w:val="0"/>
      <w:marBottom w:val="0"/>
      <w:divBdr>
        <w:top w:val="none" w:sz="0" w:space="0" w:color="auto"/>
        <w:left w:val="none" w:sz="0" w:space="0" w:color="auto"/>
        <w:bottom w:val="none" w:sz="0" w:space="0" w:color="auto"/>
        <w:right w:val="none" w:sz="0" w:space="0" w:color="auto"/>
      </w:divBdr>
    </w:div>
    <w:div w:id="498279018">
      <w:bodyDiv w:val="1"/>
      <w:marLeft w:val="0"/>
      <w:marRight w:val="0"/>
      <w:marTop w:val="0"/>
      <w:marBottom w:val="0"/>
      <w:divBdr>
        <w:top w:val="none" w:sz="0" w:space="0" w:color="auto"/>
        <w:left w:val="none" w:sz="0" w:space="0" w:color="auto"/>
        <w:bottom w:val="none" w:sz="0" w:space="0" w:color="auto"/>
        <w:right w:val="none" w:sz="0" w:space="0" w:color="auto"/>
      </w:divBdr>
    </w:div>
    <w:div w:id="586769225">
      <w:bodyDiv w:val="1"/>
      <w:marLeft w:val="0"/>
      <w:marRight w:val="0"/>
      <w:marTop w:val="0"/>
      <w:marBottom w:val="0"/>
      <w:divBdr>
        <w:top w:val="none" w:sz="0" w:space="0" w:color="auto"/>
        <w:left w:val="none" w:sz="0" w:space="0" w:color="auto"/>
        <w:bottom w:val="none" w:sz="0" w:space="0" w:color="auto"/>
        <w:right w:val="none" w:sz="0" w:space="0" w:color="auto"/>
      </w:divBdr>
    </w:div>
    <w:div w:id="600333628">
      <w:bodyDiv w:val="1"/>
      <w:marLeft w:val="0"/>
      <w:marRight w:val="0"/>
      <w:marTop w:val="0"/>
      <w:marBottom w:val="0"/>
      <w:divBdr>
        <w:top w:val="none" w:sz="0" w:space="0" w:color="auto"/>
        <w:left w:val="none" w:sz="0" w:space="0" w:color="auto"/>
        <w:bottom w:val="none" w:sz="0" w:space="0" w:color="auto"/>
        <w:right w:val="none" w:sz="0" w:space="0" w:color="auto"/>
      </w:divBdr>
    </w:div>
    <w:div w:id="847716244">
      <w:bodyDiv w:val="1"/>
      <w:marLeft w:val="0"/>
      <w:marRight w:val="0"/>
      <w:marTop w:val="0"/>
      <w:marBottom w:val="0"/>
      <w:divBdr>
        <w:top w:val="none" w:sz="0" w:space="0" w:color="auto"/>
        <w:left w:val="none" w:sz="0" w:space="0" w:color="auto"/>
        <w:bottom w:val="none" w:sz="0" w:space="0" w:color="auto"/>
        <w:right w:val="none" w:sz="0" w:space="0" w:color="auto"/>
      </w:divBdr>
    </w:div>
    <w:div w:id="974725081">
      <w:bodyDiv w:val="1"/>
      <w:marLeft w:val="0"/>
      <w:marRight w:val="0"/>
      <w:marTop w:val="0"/>
      <w:marBottom w:val="0"/>
      <w:divBdr>
        <w:top w:val="none" w:sz="0" w:space="0" w:color="auto"/>
        <w:left w:val="none" w:sz="0" w:space="0" w:color="auto"/>
        <w:bottom w:val="none" w:sz="0" w:space="0" w:color="auto"/>
        <w:right w:val="none" w:sz="0" w:space="0" w:color="auto"/>
      </w:divBdr>
    </w:div>
    <w:div w:id="977415349">
      <w:bodyDiv w:val="1"/>
      <w:marLeft w:val="0"/>
      <w:marRight w:val="0"/>
      <w:marTop w:val="0"/>
      <w:marBottom w:val="0"/>
      <w:divBdr>
        <w:top w:val="none" w:sz="0" w:space="0" w:color="auto"/>
        <w:left w:val="none" w:sz="0" w:space="0" w:color="auto"/>
        <w:bottom w:val="none" w:sz="0" w:space="0" w:color="auto"/>
        <w:right w:val="none" w:sz="0" w:space="0" w:color="auto"/>
      </w:divBdr>
    </w:div>
    <w:div w:id="1251814565">
      <w:bodyDiv w:val="1"/>
      <w:marLeft w:val="0"/>
      <w:marRight w:val="0"/>
      <w:marTop w:val="0"/>
      <w:marBottom w:val="0"/>
      <w:divBdr>
        <w:top w:val="none" w:sz="0" w:space="0" w:color="auto"/>
        <w:left w:val="none" w:sz="0" w:space="0" w:color="auto"/>
        <w:bottom w:val="none" w:sz="0" w:space="0" w:color="auto"/>
        <w:right w:val="none" w:sz="0" w:space="0" w:color="auto"/>
      </w:divBdr>
    </w:div>
    <w:div w:id="1296721863">
      <w:bodyDiv w:val="1"/>
      <w:marLeft w:val="0"/>
      <w:marRight w:val="0"/>
      <w:marTop w:val="0"/>
      <w:marBottom w:val="0"/>
      <w:divBdr>
        <w:top w:val="none" w:sz="0" w:space="0" w:color="auto"/>
        <w:left w:val="none" w:sz="0" w:space="0" w:color="auto"/>
        <w:bottom w:val="none" w:sz="0" w:space="0" w:color="auto"/>
        <w:right w:val="none" w:sz="0" w:space="0" w:color="auto"/>
      </w:divBdr>
    </w:div>
    <w:div w:id="1324241655">
      <w:bodyDiv w:val="1"/>
      <w:marLeft w:val="0"/>
      <w:marRight w:val="0"/>
      <w:marTop w:val="0"/>
      <w:marBottom w:val="0"/>
      <w:divBdr>
        <w:top w:val="none" w:sz="0" w:space="0" w:color="auto"/>
        <w:left w:val="none" w:sz="0" w:space="0" w:color="auto"/>
        <w:bottom w:val="none" w:sz="0" w:space="0" w:color="auto"/>
        <w:right w:val="none" w:sz="0" w:space="0" w:color="auto"/>
      </w:divBdr>
    </w:div>
    <w:div w:id="1330523955">
      <w:bodyDiv w:val="1"/>
      <w:marLeft w:val="0"/>
      <w:marRight w:val="0"/>
      <w:marTop w:val="0"/>
      <w:marBottom w:val="0"/>
      <w:divBdr>
        <w:top w:val="none" w:sz="0" w:space="0" w:color="auto"/>
        <w:left w:val="none" w:sz="0" w:space="0" w:color="auto"/>
        <w:bottom w:val="none" w:sz="0" w:space="0" w:color="auto"/>
        <w:right w:val="none" w:sz="0" w:space="0" w:color="auto"/>
      </w:divBdr>
    </w:div>
    <w:div w:id="1400207241">
      <w:bodyDiv w:val="1"/>
      <w:marLeft w:val="0"/>
      <w:marRight w:val="0"/>
      <w:marTop w:val="0"/>
      <w:marBottom w:val="0"/>
      <w:divBdr>
        <w:top w:val="none" w:sz="0" w:space="0" w:color="auto"/>
        <w:left w:val="none" w:sz="0" w:space="0" w:color="auto"/>
        <w:bottom w:val="none" w:sz="0" w:space="0" w:color="auto"/>
        <w:right w:val="none" w:sz="0" w:space="0" w:color="auto"/>
      </w:divBdr>
    </w:div>
    <w:div w:id="1438410613">
      <w:bodyDiv w:val="1"/>
      <w:marLeft w:val="0"/>
      <w:marRight w:val="0"/>
      <w:marTop w:val="0"/>
      <w:marBottom w:val="0"/>
      <w:divBdr>
        <w:top w:val="none" w:sz="0" w:space="0" w:color="auto"/>
        <w:left w:val="none" w:sz="0" w:space="0" w:color="auto"/>
        <w:bottom w:val="none" w:sz="0" w:space="0" w:color="auto"/>
        <w:right w:val="none" w:sz="0" w:space="0" w:color="auto"/>
      </w:divBdr>
    </w:div>
    <w:div w:id="1969313613">
      <w:bodyDiv w:val="1"/>
      <w:marLeft w:val="0"/>
      <w:marRight w:val="0"/>
      <w:marTop w:val="0"/>
      <w:marBottom w:val="0"/>
      <w:divBdr>
        <w:top w:val="none" w:sz="0" w:space="0" w:color="auto"/>
        <w:left w:val="none" w:sz="0" w:space="0" w:color="auto"/>
        <w:bottom w:val="none" w:sz="0" w:space="0" w:color="auto"/>
        <w:right w:val="none" w:sz="0" w:space="0" w:color="auto"/>
      </w:divBdr>
    </w:div>
    <w:div w:id="1992828949">
      <w:bodyDiv w:val="1"/>
      <w:marLeft w:val="0"/>
      <w:marRight w:val="0"/>
      <w:marTop w:val="0"/>
      <w:marBottom w:val="0"/>
      <w:divBdr>
        <w:top w:val="none" w:sz="0" w:space="0" w:color="auto"/>
        <w:left w:val="none" w:sz="0" w:space="0" w:color="auto"/>
        <w:bottom w:val="none" w:sz="0" w:space="0" w:color="auto"/>
        <w:right w:val="none" w:sz="0" w:space="0" w:color="auto"/>
      </w:divBdr>
    </w:div>
    <w:div w:id="20343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ui\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gui\Documents\Facu\Exa\Prog%203\TPE\pruebas%20tiemp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gui\Documents\Facu\Exa\Prog%203\TPE\pruebas%20tiemp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gui\Documents\Facu\Exa\Prog%203\TPE\pruebas%20de%20ejecuci&#243;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gui\Documents\Facu\Exa\Prog%203\TPE\pruebas%20de%20ejecuci&#243;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gui\Documents\Facu\Exa\Prog%203\TPE%202\pruebas%20de%20ejecuci&#243;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Pruebas de carga de estructura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'Primera Entrega - Tiempo'!$C$3</c:f>
              <c:strCache>
                <c:ptCount val="1"/>
                <c:pt idx="0">
                  <c:v>20</c:v>
                </c:pt>
              </c:strCache>
            </c:strRef>
          </c:tx>
          <c:spPr>
            <a:solidFill>
              <a:schemeClr val="accent1"/>
            </a:solidFill>
            <a:ln>
              <a:noFill/>
            </a:ln>
            <a:effectLst/>
          </c:spPr>
          <c:invertIfNegative val="0"/>
          <c:cat>
            <c:strRef>
              <c:f>'Primera Entrega - Tiempo'!$B$9:$B$11</c:f>
              <c:strCache>
                <c:ptCount val="3"/>
                <c:pt idx="0">
                  <c:v>max</c:v>
                </c:pt>
                <c:pt idx="1">
                  <c:v>min</c:v>
                </c:pt>
                <c:pt idx="2">
                  <c:v>promedio</c:v>
                </c:pt>
              </c:strCache>
            </c:strRef>
          </c:cat>
          <c:val>
            <c:numRef>
              <c:f>'Primera Entrega - Tiempo'!$C$9:$C$11</c:f>
              <c:numCache>
                <c:formatCode>0.000000</c:formatCode>
                <c:ptCount val="3"/>
                <c:pt idx="0">
                  <c:v>1.7559447999999998E-2</c:v>
                </c:pt>
                <c:pt idx="1">
                  <c:v>1.5038139E-3</c:v>
                </c:pt>
                <c:pt idx="2">
                  <c:v>7.9357273799999985E-3</c:v>
                </c:pt>
              </c:numCache>
            </c:numRef>
          </c:val>
          <c:extLst>
            <c:ext xmlns:c16="http://schemas.microsoft.com/office/drawing/2014/chart" uri="{C3380CC4-5D6E-409C-BE32-E72D297353CC}">
              <c16:uniqueId val="{00000000-9137-4776-8021-8A4798C8A5D7}"/>
            </c:ext>
          </c:extLst>
        </c:ser>
        <c:ser>
          <c:idx val="1"/>
          <c:order val="1"/>
          <c:tx>
            <c:strRef>
              <c:f>'Primera Entrega - Tiempo'!$D$3</c:f>
              <c:strCache>
                <c:ptCount val="1"/>
                <c:pt idx="0">
                  <c:v>1.000</c:v>
                </c:pt>
              </c:strCache>
            </c:strRef>
          </c:tx>
          <c:spPr>
            <a:solidFill>
              <a:schemeClr val="accent3"/>
            </a:solidFill>
            <a:ln>
              <a:noFill/>
            </a:ln>
            <a:effectLst/>
          </c:spPr>
          <c:invertIfNegative val="0"/>
          <c:cat>
            <c:strRef>
              <c:f>'Primera Entrega - Tiempo'!$B$9:$B$11</c:f>
              <c:strCache>
                <c:ptCount val="3"/>
                <c:pt idx="0">
                  <c:v>max</c:v>
                </c:pt>
                <c:pt idx="1">
                  <c:v>min</c:v>
                </c:pt>
                <c:pt idx="2">
                  <c:v>promedio</c:v>
                </c:pt>
              </c:strCache>
            </c:strRef>
          </c:cat>
          <c:val>
            <c:numRef>
              <c:f>'Primera Entrega - Tiempo'!$D$9:$D$11</c:f>
              <c:numCache>
                <c:formatCode>0.000000</c:formatCode>
                <c:ptCount val="3"/>
                <c:pt idx="0">
                  <c:v>5.9813853E-2</c:v>
                </c:pt>
                <c:pt idx="1">
                  <c:v>4.8872743000000003E-2</c:v>
                </c:pt>
                <c:pt idx="2">
                  <c:v>5.2238755400000003E-2</c:v>
                </c:pt>
              </c:numCache>
            </c:numRef>
          </c:val>
          <c:extLst>
            <c:ext xmlns:c16="http://schemas.microsoft.com/office/drawing/2014/chart" uri="{C3380CC4-5D6E-409C-BE32-E72D297353CC}">
              <c16:uniqueId val="{00000001-9137-4776-8021-8A4798C8A5D7}"/>
            </c:ext>
          </c:extLst>
        </c:ser>
        <c:ser>
          <c:idx val="2"/>
          <c:order val="2"/>
          <c:tx>
            <c:strRef>
              <c:f>'Primera Entrega - Tiempo'!$E$3</c:f>
              <c:strCache>
                <c:ptCount val="1"/>
                <c:pt idx="0">
                  <c:v>100.000</c:v>
                </c:pt>
              </c:strCache>
            </c:strRef>
          </c:tx>
          <c:spPr>
            <a:solidFill>
              <a:schemeClr val="accent5"/>
            </a:solidFill>
            <a:ln>
              <a:noFill/>
            </a:ln>
            <a:effectLst/>
          </c:spPr>
          <c:invertIfNegative val="0"/>
          <c:cat>
            <c:strRef>
              <c:f>'Primera Entrega - Tiempo'!$B$9:$B$11</c:f>
              <c:strCache>
                <c:ptCount val="3"/>
                <c:pt idx="0">
                  <c:v>max</c:v>
                </c:pt>
                <c:pt idx="1">
                  <c:v>min</c:v>
                </c:pt>
                <c:pt idx="2">
                  <c:v>promedio</c:v>
                </c:pt>
              </c:strCache>
            </c:strRef>
          </c:cat>
          <c:val>
            <c:numRef>
              <c:f>'Primera Entrega - Tiempo'!$E$9:$E$11</c:f>
              <c:numCache>
                <c:formatCode>0.000000</c:formatCode>
                <c:ptCount val="3"/>
                <c:pt idx="0">
                  <c:v>1.048894478</c:v>
                </c:pt>
                <c:pt idx="1">
                  <c:v>0.102081177</c:v>
                </c:pt>
                <c:pt idx="2">
                  <c:v>0.84859904019999988</c:v>
                </c:pt>
              </c:numCache>
            </c:numRef>
          </c:val>
          <c:extLst>
            <c:ext xmlns:c16="http://schemas.microsoft.com/office/drawing/2014/chart" uri="{C3380CC4-5D6E-409C-BE32-E72D297353CC}">
              <c16:uniqueId val="{00000002-9137-4776-8021-8A4798C8A5D7}"/>
            </c:ext>
          </c:extLst>
        </c:ser>
        <c:ser>
          <c:idx val="3"/>
          <c:order val="3"/>
          <c:tx>
            <c:strRef>
              <c:f>'Primera Entrega - Tiempo'!$F$3</c:f>
              <c:strCache>
                <c:ptCount val="1"/>
                <c:pt idx="0">
                  <c:v>1.000.000</c:v>
                </c:pt>
              </c:strCache>
            </c:strRef>
          </c:tx>
          <c:spPr>
            <a:solidFill>
              <a:schemeClr val="accent1">
                <a:lumMod val="60000"/>
              </a:schemeClr>
            </a:solidFill>
            <a:ln>
              <a:noFill/>
            </a:ln>
            <a:effectLst/>
          </c:spPr>
          <c:invertIfNegative val="0"/>
          <c:cat>
            <c:strRef>
              <c:f>'Primera Entrega - Tiempo'!$B$9:$B$11</c:f>
              <c:strCache>
                <c:ptCount val="3"/>
                <c:pt idx="0">
                  <c:v>max</c:v>
                </c:pt>
                <c:pt idx="1">
                  <c:v>min</c:v>
                </c:pt>
                <c:pt idx="2">
                  <c:v>promedio</c:v>
                </c:pt>
              </c:strCache>
            </c:strRef>
          </c:cat>
          <c:val>
            <c:numRef>
              <c:f>'Primera Entrega - Tiempo'!$F$9:$F$11</c:f>
              <c:numCache>
                <c:formatCode>0.000000</c:formatCode>
                <c:ptCount val="3"/>
                <c:pt idx="0">
                  <c:v>45.082703725000002</c:v>
                </c:pt>
                <c:pt idx="1">
                  <c:v>0.50663111400000005</c:v>
                </c:pt>
                <c:pt idx="2">
                  <c:v>15.870161775400002</c:v>
                </c:pt>
              </c:numCache>
            </c:numRef>
          </c:val>
          <c:extLst>
            <c:ext xmlns:c16="http://schemas.microsoft.com/office/drawing/2014/chart" uri="{C3380CC4-5D6E-409C-BE32-E72D297353CC}">
              <c16:uniqueId val="{00000003-9137-4776-8021-8A4798C8A5D7}"/>
            </c:ext>
          </c:extLst>
        </c:ser>
        <c:dLbls>
          <c:showLegendKey val="0"/>
          <c:showVal val="0"/>
          <c:showCatName val="0"/>
          <c:showSerName val="0"/>
          <c:showPercent val="0"/>
          <c:showBubbleSize val="0"/>
        </c:dLbls>
        <c:gapWidth val="182"/>
        <c:axId val="465288696"/>
        <c:axId val="465289024"/>
      </c:barChart>
      <c:catAx>
        <c:axId val="4652886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65289024"/>
        <c:crosses val="autoZero"/>
        <c:auto val="1"/>
        <c:lblAlgn val="ctr"/>
        <c:lblOffset val="100"/>
        <c:noMultiLvlLbl val="0"/>
      </c:catAx>
      <c:valAx>
        <c:axId val="465289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65288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Servicio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spPr>
            <a:solidFill>
              <a:schemeClr val="accent1"/>
            </a:solidFill>
            <a:ln>
              <a:noFill/>
            </a:ln>
            <a:effectLst/>
          </c:spPr>
          <c:invertIfNegative val="0"/>
          <c:cat>
            <c:strRef>
              <c:f>'Segunda Entrega - Iteraciones'!$G$3:$J$3</c:f>
              <c:strCache>
                <c:ptCount val="4"/>
                <c:pt idx="0">
                  <c:v>tamaño 1</c:v>
                </c:pt>
                <c:pt idx="1">
                  <c:v>tamaño 2</c:v>
                </c:pt>
                <c:pt idx="2">
                  <c:v>tamaño 3</c:v>
                </c:pt>
                <c:pt idx="3">
                  <c:v>tamaño 4</c:v>
                </c:pt>
              </c:strCache>
            </c:strRef>
          </c:cat>
          <c:val>
            <c:numRef>
              <c:f>'Segunda Entrega - Iteraciones'!$G$4:$J$4</c:f>
              <c:numCache>
                <c:formatCode>0</c:formatCode>
                <c:ptCount val="4"/>
                <c:pt idx="0">
                  <c:v>36</c:v>
                </c:pt>
                <c:pt idx="1">
                  <c:v>43</c:v>
                </c:pt>
                <c:pt idx="2">
                  <c:v>43</c:v>
                </c:pt>
                <c:pt idx="3">
                  <c:v>45</c:v>
                </c:pt>
              </c:numCache>
            </c:numRef>
          </c:val>
          <c:extLst>
            <c:ext xmlns:c15="http://schemas.microsoft.com/office/drawing/2012/chart" uri="{02D57815-91ED-43cb-92C2-25804820EDAC}">
              <c15:filteredSeriesTitle>
                <c15:tx>
                  <c:strRef>
                    <c:extLst>
                      <c:ext uri="{02D57815-91ED-43cb-92C2-25804820EDAC}">
                        <c15:formulaRef>
                          <c15:sqref>'Primera Entrega - Iteraciones'!#REF!</c15:sqref>
                        </c15:formulaRef>
                      </c:ext>
                    </c:extLst>
                    <c:strCache>
                      <c:ptCount val="1"/>
                      <c:pt idx="0">
                        <c:v>#REF!</c:v>
                      </c:pt>
                    </c:strCache>
                  </c:strRef>
                </c15:tx>
              </c15:filteredSeriesTitle>
            </c:ext>
            <c:ext xmlns:c16="http://schemas.microsoft.com/office/drawing/2014/chart" uri="{C3380CC4-5D6E-409C-BE32-E72D297353CC}">
              <c16:uniqueId val="{00000000-042C-4DB2-9798-8694C3E15F6F}"/>
            </c:ext>
          </c:extLst>
        </c:ser>
        <c:dLbls>
          <c:showLegendKey val="0"/>
          <c:showVal val="0"/>
          <c:showCatName val="0"/>
          <c:showSerName val="0"/>
          <c:showPercent val="0"/>
          <c:showBubbleSize val="0"/>
        </c:dLbls>
        <c:gapWidth val="182"/>
        <c:axId val="702945584"/>
        <c:axId val="702944600"/>
      </c:barChart>
      <c:catAx>
        <c:axId val="7029455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Tamaño archivo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4600"/>
        <c:crosses val="autoZero"/>
        <c:auto val="1"/>
        <c:lblAlgn val="ctr"/>
        <c:lblOffset val="100"/>
        <c:noMultiLvlLbl val="0"/>
      </c:catAx>
      <c:valAx>
        <c:axId val="702944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5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Servicio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spPr>
            <a:solidFill>
              <a:schemeClr val="accent1"/>
            </a:solidFill>
            <a:ln>
              <a:noFill/>
            </a:ln>
            <a:effectLst/>
          </c:spPr>
          <c:invertIfNegative val="0"/>
          <c:cat>
            <c:strRef>
              <c:f>'Segunda Entrega - Iteraciones'!$L$3:$O$3</c:f>
              <c:strCache>
                <c:ptCount val="4"/>
                <c:pt idx="0">
                  <c:v>tamaño 1</c:v>
                </c:pt>
                <c:pt idx="1">
                  <c:v>tamaño 2</c:v>
                </c:pt>
                <c:pt idx="2">
                  <c:v>tamaño 3</c:v>
                </c:pt>
                <c:pt idx="3">
                  <c:v>tamaño 4</c:v>
                </c:pt>
              </c:strCache>
            </c:strRef>
          </c:cat>
          <c:val>
            <c:numRef>
              <c:f>'Segunda Entrega - Iteraciones'!$L$4:$O$4</c:f>
              <c:numCache>
                <c:formatCode>0</c:formatCode>
                <c:ptCount val="4"/>
                <c:pt idx="0">
                  <c:v>147</c:v>
                </c:pt>
                <c:pt idx="1">
                  <c:v>2756</c:v>
                </c:pt>
                <c:pt idx="2">
                  <c:v>3234</c:v>
                </c:pt>
                <c:pt idx="3">
                  <c:v>3234</c:v>
                </c:pt>
              </c:numCache>
            </c:numRef>
          </c:val>
          <c:extLst>
            <c:ext xmlns:c16="http://schemas.microsoft.com/office/drawing/2014/chart" uri="{C3380CC4-5D6E-409C-BE32-E72D297353CC}">
              <c16:uniqueId val="{00000000-4BD4-49E5-B879-8F00F54C3525}"/>
            </c:ext>
          </c:extLst>
        </c:ser>
        <c:dLbls>
          <c:showLegendKey val="0"/>
          <c:showVal val="0"/>
          <c:showCatName val="0"/>
          <c:showSerName val="0"/>
          <c:showPercent val="0"/>
          <c:showBubbleSize val="0"/>
        </c:dLbls>
        <c:gapWidth val="182"/>
        <c:axId val="702945584"/>
        <c:axId val="702944600"/>
      </c:barChart>
      <c:catAx>
        <c:axId val="7029455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Tamaño archivo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4600"/>
        <c:crosses val="autoZero"/>
        <c:auto val="1"/>
        <c:lblAlgn val="ctr"/>
        <c:lblOffset val="100"/>
        <c:noMultiLvlLbl val="0"/>
      </c:catAx>
      <c:valAx>
        <c:axId val="702944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5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Servicio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spPr>
            <a:solidFill>
              <a:schemeClr val="accent1"/>
            </a:solidFill>
            <a:ln>
              <a:noFill/>
            </a:ln>
            <a:effectLst/>
          </c:spPr>
          <c:invertIfNegative val="0"/>
          <c:cat>
            <c:strRef>
              <c:f>'Segunda Entrega - Iteraciones'!$Q$3:$T$3</c:f>
              <c:strCache>
                <c:ptCount val="4"/>
                <c:pt idx="0">
                  <c:v>tamaño 1</c:v>
                </c:pt>
                <c:pt idx="1">
                  <c:v>tamaño 2</c:v>
                </c:pt>
                <c:pt idx="2">
                  <c:v>tamaño 3</c:v>
                </c:pt>
                <c:pt idx="3">
                  <c:v>tamaño 4</c:v>
                </c:pt>
              </c:strCache>
            </c:strRef>
          </c:cat>
          <c:val>
            <c:numRef>
              <c:f>'Segunda Entrega - Iteraciones'!$Q$4:$T$4</c:f>
              <c:numCache>
                <c:formatCode>0</c:formatCode>
                <c:ptCount val="4"/>
                <c:pt idx="0">
                  <c:v>474</c:v>
                </c:pt>
                <c:pt idx="1">
                  <c:v>2397</c:v>
                </c:pt>
                <c:pt idx="2">
                  <c:v>3582</c:v>
                </c:pt>
                <c:pt idx="3">
                  <c:v>2790</c:v>
                </c:pt>
              </c:numCache>
            </c:numRef>
          </c:val>
          <c:extLst>
            <c:ext xmlns:c16="http://schemas.microsoft.com/office/drawing/2014/chart" uri="{C3380CC4-5D6E-409C-BE32-E72D297353CC}">
              <c16:uniqueId val="{00000000-DA6B-459C-8EEF-A9692FF8220B}"/>
            </c:ext>
          </c:extLst>
        </c:ser>
        <c:dLbls>
          <c:showLegendKey val="0"/>
          <c:showVal val="0"/>
          <c:showCatName val="0"/>
          <c:showSerName val="0"/>
          <c:showPercent val="0"/>
          <c:showBubbleSize val="0"/>
        </c:dLbls>
        <c:gapWidth val="182"/>
        <c:axId val="702945584"/>
        <c:axId val="702944600"/>
      </c:barChart>
      <c:catAx>
        <c:axId val="7029455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Tamaño archivo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4600"/>
        <c:crosses val="autoZero"/>
        <c:auto val="1"/>
        <c:lblAlgn val="ctr"/>
        <c:lblOffset val="100"/>
        <c:noMultiLvlLbl val="0"/>
      </c:catAx>
      <c:valAx>
        <c:axId val="702944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5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Pruebas de búsqueda de libros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'Primera Entrega - Tiempo'!$H$3</c:f>
              <c:strCache>
                <c:ptCount val="1"/>
                <c:pt idx="0">
                  <c:v>20</c:v>
                </c:pt>
              </c:strCache>
            </c:strRef>
          </c:tx>
          <c:spPr>
            <a:solidFill>
              <a:schemeClr val="accent1"/>
            </a:solidFill>
            <a:ln>
              <a:noFill/>
            </a:ln>
            <a:effectLst/>
          </c:spPr>
          <c:invertIfNegative val="0"/>
          <c:cat>
            <c:strRef>
              <c:f>'Primera Entrega - Tiempo'!$G$9:$G$11</c:f>
              <c:strCache>
                <c:ptCount val="3"/>
                <c:pt idx="0">
                  <c:v>max</c:v>
                </c:pt>
                <c:pt idx="1">
                  <c:v>min</c:v>
                </c:pt>
                <c:pt idx="2">
                  <c:v>promedio</c:v>
                </c:pt>
              </c:strCache>
            </c:strRef>
          </c:cat>
          <c:val>
            <c:numRef>
              <c:f>'Primera Entrega - Tiempo'!$H$9:$H$11</c:f>
              <c:numCache>
                <c:formatCode>0.000000</c:formatCode>
                <c:ptCount val="3"/>
                <c:pt idx="0">
                  <c:v>1.5938930000000001E-3</c:v>
                </c:pt>
                <c:pt idx="1">
                  <c:v>1.25821E-4</c:v>
                </c:pt>
                <c:pt idx="2">
                  <c:v>9.0587459999999997E-4</c:v>
                </c:pt>
              </c:numCache>
            </c:numRef>
          </c:val>
          <c:extLst>
            <c:ext xmlns:c16="http://schemas.microsoft.com/office/drawing/2014/chart" uri="{C3380CC4-5D6E-409C-BE32-E72D297353CC}">
              <c16:uniqueId val="{00000000-01BB-474C-BB1A-0E6291A142A3}"/>
            </c:ext>
          </c:extLst>
        </c:ser>
        <c:ser>
          <c:idx val="1"/>
          <c:order val="1"/>
          <c:tx>
            <c:strRef>
              <c:f>'Primera Entrega - Tiempo'!$I$3</c:f>
              <c:strCache>
                <c:ptCount val="1"/>
                <c:pt idx="0">
                  <c:v>1.000</c:v>
                </c:pt>
              </c:strCache>
            </c:strRef>
          </c:tx>
          <c:spPr>
            <a:solidFill>
              <a:schemeClr val="accent3"/>
            </a:solidFill>
            <a:ln>
              <a:noFill/>
            </a:ln>
            <a:effectLst/>
          </c:spPr>
          <c:invertIfNegative val="0"/>
          <c:cat>
            <c:strRef>
              <c:f>'Primera Entrega - Tiempo'!$G$9:$G$11</c:f>
              <c:strCache>
                <c:ptCount val="3"/>
                <c:pt idx="0">
                  <c:v>max</c:v>
                </c:pt>
                <c:pt idx="1">
                  <c:v>min</c:v>
                </c:pt>
                <c:pt idx="2">
                  <c:v>promedio</c:v>
                </c:pt>
              </c:strCache>
            </c:strRef>
          </c:cat>
          <c:val>
            <c:numRef>
              <c:f>'Primera Entrega - Tiempo'!$I$9:$I$11</c:f>
              <c:numCache>
                <c:formatCode>0.000000</c:formatCode>
                <c:ptCount val="3"/>
                <c:pt idx="0">
                  <c:v>2.5260790000000001E-3</c:v>
                </c:pt>
                <c:pt idx="1">
                  <c:v>2.4119699999999999E-4</c:v>
                </c:pt>
                <c:pt idx="2">
                  <c:v>1.8329166000000002E-3</c:v>
                </c:pt>
              </c:numCache>
            </c:numRef>
          </c:val>
          <c:extLst>
            <c:ext xmlns:c16="http://schemas.microsoft.com/office/drawing/2014/chart" uri="{C3380CC4-5D6E-409C-BE32-E72D297353CC}">
              <c16:uniqueId val="{00000001-01BB-474C-BB1A-0E6291A142A3}"/>
            </c:ext>
          </c:extLst>
        </c:ser>
        <c:ser>
          <c:idx val="2"/>
          <c:order val="2"/>
          <c:tx>
            <c:strRef>
              <c:f>'Primera Entrega - Tiempo'!$J$3</c:f>
              <c:strCache>
                <c:ptCount val="1"/>
                <c:pt idx="0">
                  <c:v>100.000</c:v>
                </c:pt>
              </c:strCache>
            </c:strRef>
          </c:tx>
          <c:spPr>
            <a:solidFill>
              <a:schemeClr val="accent5"/>
            </a:solidFill>
            <a:ln>
              <a:noFill/>
            </a:ln>
            <a:effectLst/>
          </c:spPr>
          <c:invertIfNegative val="0"/>
          <c:cat>
            <c:strRef>
              <c:f>'Primera Entrega - Tiempo'!$G$9:$G$11</c:f>
              <c:strCache>
                <c:ptCount val="3"/>
                <c:pt idx="0">
                  <c:v>max</c:v>
                </c:pt>
                <c:pt idx="1">
                  <c:v>min</c:v>
                </c:pt>
                <c:pt idx="2">
                  <c:v>promedio</c:v>
                </c:pt>
              </c:strCache>
            </c:strRef>
          </c:cat>
          <c:val>
            <c:numRef>
              <c:f>'Primera Entrega - Tiempo'!$J$9:$J$11</c:f>
              <c:numCache>
                <c:formatCode>0.000000</c:formatCode>
                <c:ptCount val="3"/>
                <c:pt idx="0">
                  <c:v>2.2868741000000001E-2</c:v>
                </c:pt>
                <c:pt idx="1">
                  <c:v>2.0351114999999999E-2</c:v>
                </c:pt>
                <c:pt idx="2">
                  <c:v>2.16149996E-2</c:v>
                </c:pt>
              </c:numCache>
            </c:numRef>
          </c:val>
          <c:extLst>
            <c:ext xmlns:c16="http://schemas.microsoft.com/office/drawing/2014/chart" uri="{C3380CC4-5D6E-409C-BE32-E72D297353CC}">
              <c16:uniqueId val="{00000002-01BB-474C-BB1A-0E6291A142A3}"/>
            </c:ext>
          </c:extLst>
        </c:ser>
        <c:ser>
          <c:idx val="3"/>
          <c:order val="3"/>
          <c:tx>
            <c:strRef>
              <c:f>'Primera Entrega - Tiempo'!$K$3</c:f>
              <c:strCache>
                <c:ptCount val="1"/>
                <c:pt idx="0">
                  <c:v>1.000.000</c:v>
                </c:pt>
              </c:strCache>
            </c:strRef>
          </c:tx>
          <c:spPr>
            <a:solidFill>
              <a:schemeClr val="accent1">
                <a:lumMod val="60000"/>
              </a:schemeClr>
            </a:solidFill>
            <a:ln>
              <a:noFill/>
            </a:ln>
            <a:effectLst/>
          </c:spPr>
          <c:invertIfNegative val="0"/>
          <c:cat>
            <c:strRef>
              <c:f>'Primera Entrega - Tiempo'!$G$9:$G$11</c:f>
              <c:strCache>
                <c:ptCount val="3"/>
                <c:pt idx="0">
                  <c:v>max</c:v>
                </c:pt>
                <c:pt idx="1">
                  <c:v>min</c:v>
                </c:pt>
                <c:pt idx="2">
                  <c:v>promedio</c:v>
                </c:pt>
              </c:strCache>
            </c:strRef>
          </c:cat>
          <c:val>
            <c:numRef>
              <c:f>'Primera Entrega - Tiempo'!$K$9:$K$11</c:f>
              <c:numCache>
                <c:formatCode>0.000000</c:formatCode>
                <c:ptCount val="3"/>
                <c:pt idx="0">
                  <c:v>1.1252129719999999</c:v>
                </c:pt>
                <c:pt idx="1">
                  <c:v>0.139798904</c:v>
                </c:pt>
                <c:pt idx="2">
                  <c:v>0.64749233539999995</c:v>
                </c:pt>
              </c:numCache>
            </c:numRef>
          </c:val>
          <c:extLst>
            <c:ext xmlns:c16="http://schemas.microsoft.com/office/drawing/2014/chart" uri="{C3380CC4-5D6E-409C-BE32-E72D297353CC}">
              <c16:uniqueId val="{00000003-01BB-474C-BB1A-0E6291A142A3}"/>
            </c:ext>
          </c:extLst>
        </c:ser>
        <c:dLbls>
          <c:showLegendKey val="0"/>
          <c:showVal val="0"/>
          <c:showCatName val="0"/>
          <c:showSerName val="0"/>
          <c:showPercent val="0"/>
          <c:showBubbleSize val="0"/>
        </c:dLbls>
        <c:gapWidth val="182"/>
        <c:axId val="741968416"/>
        <c:axId val="741962184"/>
      </c:barChart>
      <c:catAx>
        <c:axId val="741968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2184"/>
        <c:crosses val="autoZero"/>
        <c:auto val="1"/>
        <c:lblAlgn val="ctr"/>
        <c:lblOffset val="100"/>
        <c:noMultiLvlLbl val="0"/>
      </c:catAx>
      <c:valAx>
        <c:axId val="741962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8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Pruebas de carga de estructuras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'Primera Entrega - Iteraciones'!$A$4</c:f>
              <c:strCache>
                <c:ptCount val="1"/>
                <c:pt idx="0">
                  <c:v>valor</c:v>
                </c:pt>
              </c:strCache>
            </c:strRef>
          </c:tx>
          <c:spPr>
            <a:solidFill>
              <a:schemeClr val="accent2"/>
            </a:solidFill>
            <a:ln>
              <a:noFill/>
            </a:ln>
            <a:effectLst/>
          </c:spPr>
          <c:invertIfNegative val="0"/>
          <c:cat>
            <c:numRef>
              <c:f>'Primera Entrega - Iteraciones'!$B$3:$E$3</c:f>
              <c:numCache>
                <c:formatCode>#,##0</c:formatCode>
                <c:ptCount val="4"/>
                <c:pt idx="0" formatCode="General">
                  <c:v>20</c:v>
                </c:pt>
                <c:pt idx="1">
                  <c:v>1000</c:v>
                </c:pt>
                <c:pt idx="2">
                  <c:v>100000</c:v>
                </c:pt>
                <c:pt idx="3">
                  <c:v>1000000</c:v>
                </c:pt>
              </c:numCache>
            </c:numRef>
          </c:cat>
          <c:val>
            <c:numRef>
              <c:f>'Primera Entrega - Iteraciones'!$B$4:$E$4</c:f>
              <c:numCache>
                <c:formatCode>0</c:formatCode>
                <c:ptCount val="4"/>
                <c:pt idx="0">
                  <c:v>1827</c:v>
                </c:pt>
                <c:pt idx="1">
                  <c:v>229217</c:v>
                </c:pt>
                <c:pt idx="2">
                  <c:v>22617619</c:v>
                </c:pt>
                <c:pt idx="3">
                  <c:v>226624175</c:v>
                </c:pt>
              </c:numCache>
            </c:numRef>
          </c:val>
          <c:extLst>
            <c:ext xmlns:c16="http://schemas.microsoft.com/office/drawing/2014/chart" uri="{C3380CC4-5D6E-409C-BE32-E72D297353CC}">
              <c16:uniqueId val="{00000000-CACA-4B6D-A4F9-16C4563126CA}"/>
            </c:ext>
          </c:extLst>
        </c:ser>
        <c:dLbls>
          <c:showLegendKey val="0"/>
          <c:showVal val="0"/>
          <c:showCatName val="0"/>
          <c:showSerName val="0"/>
          <c:showPercent val="0"/>
          <c:showBubbleSize val="0"/>
        </c:dLbls>
        <c:gapWidth val="182"/>
        <c:axId val="868919872"/>
        <c:axId val="868920200"/>
      </c:barChart>
      <c:catAx>
        <c:axId val="8689198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Tamaño</a:t>
                </a:r>
                <a:r>
                  <a:rPr lang="es-AR" baseline="0"/>
                  <a:t> archivo</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8920200"/>
        <c:crosses val="autoZero"/>
        <c:auto val="1"/>
        <c:lblAlgn val="ctr"/>
        <c:lblOffset val="100"/>
        <c:noMultiLvlLbl val="0"/>
      </c:catAx>
      <c:valAx>
        <c:axId val="868920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8919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Pruebas de búsquedas de libros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spPr>
            <a:solidFill>
              <a:schemeClr val="accent1"/>
            </a:solidFill>
            <a:ln>
              <a:noFill/>
            </a:ln>
            <a:effectLst/>
          </c:spPr>
          <c:invertIfNegative val="0"/>
          <c:cat>
            <c:numRef>
              <c:f>'Primera Entrega - Iteraciones'!$G$3:$J$3</c:f>
              <c:numCache>
                <c:formatCode>#,##0</c:formatCode>
                <c:ptCount val="4"/>
                <c:pt idx="0" formatCode="General">
                  <c:v>20</c:v>
                </c:pt>
                <c:pt idx="1">
                  <c:v>1000</c:v>
                </c:pt>
                <c:pt idx="2">
                  <c:v>100000</c:v>
                </c:pt>
                <c:pt idx="3">
                  <c:v>1000000</c:v>
                </c:pt>
              </c:numCache>
            </c:numRef>
          </c:cat>
          <c:val>
            <c:numRef>
              <c:f>'Primera Entrega - Iteraciones'!$G$4:$J$4</c:f>
              <c:numCache>
                <c:formatCode>0</c:formatCode>
                <c:ptCount val="4"/>
                <c:pt idx="0">
                  <c:v>41</c:v>
                </c:pt>
                <c:pt idx="1">
                  <c:v>189</c:v>
                </c:pt>
                <c:pt idx="2">
                  <c:v>13498</c:v>
                </c:pt>
                <c:pt idx="3">
                  <c:v>138252</c:v>
                </c:pt>
              </c:numCache>
            </c:numRef>
          </c:val>
          <c:extLst>
            <c:ext xmlns:c15="http://schemas.microsoft.com/office/drawing/2012/chart" uri="{02D57815-91ED-43cb-92C2-25804820EDAC}">
              <c15:filteredSeriesTitle>
                <c15:tx>
                  <c:strRef>
                    <c:extLst>
                      <c:ext uri="{02D57815-91ED-43cb-92C2-25804820EDAC}">
                        <c15:formulaRef>
                          <c15:sqref>'Primera Entrega - Iteraciones'!#REF!</c15:sqref>
                        </c15:formulaRef>
                      </c:ext>
                    </c:extLst>
                    <c:strCache>
                      <c:ptCount val="1"/>
                      <c:pt idx="0">
                        <c:v>#REF!</c:v>
                      </c:pt>
                    </c:strCache>
                  </c:strRef>
                </c15:tx>
              </c15:filteredSeriesTitle>
            </c:ext>
            <c:ext xmlns:c16="http://schemas.microsoft.com/office/drawing/2014/chart" uri="{C3380CC4-5D6E-409C-BE32-E72D297353CC}">
              <c16:uniqueId val="{00000000-DD37-481F-A310-D5E823FBECC7}"/>
            </c:ext>
          </c:extLst>
        </c:ser>
        <c:dLbls>
          <c:showLegendKey val="0"/>
          <c:showVal val="0"/>
          <c:showCatName val="0"/>
          <c:showSerName val="0"/>
          <c:showPercent val="0"/>
          <c:showBubbleSize val="0"/>
        </c:dLbls>
        <c:gapWidth val="182"/>
        <c:axId val="702945584"/>
        <c:axId val="702944600"/>
      </c:barChart>
      <c:catAx>
        <c:axId val="7029455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Tamaño archivo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4600"/>
        <c:crosses val="autoZero"/>
        <c:auto val="1"/>
        <c:lblAlgn val="ctr"/>
        <c:lblOffset val="100"/>
        <c:noMultiLvlLbl val="0"/>
      </c:catAx>
      <c:valAx>
        <c:axId val="702944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02945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Pruebas de carga de estructura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'Segunda Entrega - Tiempo'!$C$3</c:f>
              <c:strCache>
                <c:ptCount val="1"/>
                <c:pt idx="0">
                  <c:v>tamaño 1</c:v>
                </c:pt>
              </c:strCache>
            </c:strRef>
          </c:tx>
          <c:spPr>
            <a:solidFill>
              <a:schemeClr val="accent1"/>
            </a:solidFill>
            <a:ln>
              <a:noFill/>
            </a:ln>
            <a:effectLst/>
          </c:spPr>
          <c:invertIfNegative val="0"/>
          <c:cat>
            <c:strRef>
              <c:f>'Segunda Entrega - Tiempo'!$B$10:$B$12</c:f>
              <c:strCache>
                <c:ptCount val="3"/>
                <c:pt idx="0">
                  <c:v>max</c:v>
                </c:pt>
                <c:pt idx="1">
                  <c:v>min</c:v>
                </c:pt>
                <c:pt idx="2">
                  <c:v>promedio</c:v>
                </c:pt>
              </c:strCache>
            </c:strRef>
          </c:cat>
          <c:val>
            <c:numRef>
              <c:f>'Segunda Entrega - Tiempo'!$C$10:$C$12</c:f>
              <c:numCache>
                <c:formatCode>0.00000000</c:formatCode>
                <c:ptCount val="3"/>
                <c:pt idx="0">
                  <c:v>8.2492968E-2</c:v>
                </c:pt>
                <c:pt idx="1">
                  <c:v>8.8050460000000004E-3</c:v>
                </c:pt>
                <c:pt idx="2">
                  <c:v>2.43061288E-2</c:v>
                </c:pt>
              </c:numCache>
            </c:numRef>
          </c:val>
          <c:extLst>
            <c:ext xmlns:c16="http://schemas.microsoft.com/office/drawing/2014/chart" uri="{C3380CC4-5D6E-409C-BE32-E72D297353CC}">
              <c16:uniqueId val="{00000000-7538-4B38-9FD1-1E0DDCE46FFB}"/>
            </c:ext>
          </c:extLst>
        </c:ser>
        <c:ser>
          <c:idx val="1"/>
          <c:order val="1"/>
          <c:tx>
            <c:strRef>
              <c:f>'Segunda Entrega - Tiempo'!$D$3</c:f>
              <c:strCache>
                <c:ptCount val="1"/>
                <c:pt idx="0">
                  <c:v>tamaño 2</c:v>
                </c:pt>
              </c:strCache>
            </c:strRef>
          </c:tx>
          <c:spPr>
            <a:solidFill>
              <a:schemeClr val="accent3"/>
            </a:solidFill>
            <a:ln>
              <a:noFill/>
            </a:ln>
            <a:effectLst/>
          </c:spPr>
          <c:invertIfNegative val="0"/>
          <c:cat>
            <c:strRef>
              <c:f>'Segunda Entrega - Tiempo'!$B$10:$B$12</c:f>
              <c:strCache>
                <c:ptCount val="3"/>
                <c:pt idx="0">
                  <c:v>max</c:v>
                </c:pt>
                <c:pt idx="1">
                  <c:v>min</c:v>
                </c:pt>
                <c:pt idx="2">
                  <c:v>promedio</c:v>
                </c:pt>
              </c:strCache>
            </c:strRef>
          </c:cat>
          <c:val>
            <c:numRef>
              <c:f>'Segunda Entrega - Tiempo'!$D$10:$D$12</c:f>
              <c:numCache>
                <c:formatCode>0.000000</c:formatCode>
                <c:ptCount val="3"/>
                <c:pt idx="0">
                  <c:v>0.13090743699999999</c:v>
                </c:pt>
                <c:pt idx="1">
                  <c:v>8.4523973000000002E-2</c:v>
                </c:pt>
                <c:pt idx="2">
                  <c:v>9.8034260200000015E-2</c:v>
                </c:pt>
              </c:numCache>
            </c:numRef>
          </c:val>
          <c:extLst>
            <c:ext xmlns:c16="http://schemas.microsoft.com/office/drawing/2014/chart" uri="{C3380CC4-5D6E-409C-BE32-E72D297353CC}">
              <c16:uniqueId val="{00000001-7538-4B38-9FD1-1E0DDCE46FFB}"/>
            </c:ext>
          </c:extLst>
        </c:ser>
        <c:ser>
          <c:idx val="2"/>
          <c:order val="2"/>
          <c:tx>
            <c:strRef>
              <c:f>'Segunda Entrega - Tiempo'!$E$3</c:f>
              <c:strCache>
                <c:ptCount val="1"/>
                <c:pt idx="0">
                  <c:v>tamaño 3</c:v>
                </c:pt>
              </c:strCache>
            </c:strRef>
          </c:tx>
          <c:spPr>
            <a:solidFill>
              <a:schemeClr val="accent5"/>
            </a:solidFill>
            <a:ln>
              <a:noFill/>
            </a:ln>
            <a:effectLst/>
          </c:spPr>
          <c:invertIfNegative val="0"/>
          <c:cat>
            <c:strRef>
              <c:f>'Segunda Entrega - Tiempo'!$B$10:$B$12</c:f>
              <c:strCache>
                <c:ptCount val="3"/>
                <c:pt idx="0">
                  <c:v>max</c:v>
                </c:pt>
                <c:pt idx="1">
                  <c:v>min</c:v>
                </c:pt>
                <c:pt idx="2">
                  <c:v>promedio</c:v>
                </c:pt>
              </c:strCache>
            </c:strRef>
          </c:cat>
          <c:val>
            <c:numRef>
              <c:f>'Segunda Entrega - Tiempo'!$E$10:$E$12</c:f>
              <c:numCache>
                <c:formatCode>0.000000</c:formatCode>
                <c:ptCount val="3"/>
                <c:pt idx="0">
                  <c:v>1.624356481</c:v>
                </c:pt>
                <c:pt idx="1">
                  <c:v>1.3688948350000001</c:v>
                </c:pt>
                <c:pt idx="2">
                  <c:v>1.4935001202</c:v>
                </c:pt>
              </c:numCache>
            </c:numRef>
          </c:val>
          <c:extLst>
            <c:ext xmlns:c16="http://schemas.microsoft.com/office/drawing/2014/chart" uri="{C3380CC4-5D6E-409C-BE32-E72D297353CC}">
              <c16:uniqueId val="{00000002-7538-4B38-9FD1-1E0DDCE46FFB}"/>
            </c:ext>
          </c:extLst>
        </c:ser>
        <c:ser>
          <c:idx val="3"/>
          <c:order val="3"/>
          <c:tx>
            <c:strRef>
              <c:f>'Segunda Entrega - Tiempo'!$F$3</c:f>
              <c:strCache>
                <c:ptCount val="1"/>
                <c:pt idx="0">
                  <c:v>tamaño 4</c:v>
                </c:pt>
              </c:strCache>
            </c:strRef>
          </c:tx>
          <c:spPr>
            <a:solidFill>
              <a:schemeClr val="accent1">
                <a:lumMod val="60000"/>
              </a:schemeClr>
            </a:solidFill>
            <a:ln>
              <a:noFill/>
            </a:ln>
            <a:effectLst/>
          </c:spPr>
          <c:invertIfNegative val="0"/>
          <c:cat>
            <c:strRef>
              <c:f>'Segunda Entrega - Tiempo'!$B$10:$B$12</c:f>
              <c:strCache>
                <c:ptCount val="3"/>
                <c:pt idx="0">
                  <c:v>max</c:v>
                </c:pt>
                <c:pt idx="1">
                  <c:v>min</c:v>
                </c:pt>
                <c:pt idx="2">
                  <c:v>promedio</c:v>
                </c:pt>
              </c:strCache>
            </c:strRef>
          </c:cat>
          <c:val>
            <c:numRef>
              <c:f>'Segunda Entrega - Tiempo'!$F$10:$F$12</c:f>
              <c:numCache>
                <c:formatCode>0.000000</c:formatCode>
                <c:ptCount val="3"/>
                <c:pt idx="0">
                  <c:v>20.053541490000001</c:v>
                </c:pt>
                <c:pt idx="1">
                  <c:v>15.967078884999999</c:v>
                </c:pt>
                <c:pt idx="2">
                  <c:v>16.945665791200003</c:v>
                </c:pt>
              </c:numCache>
            </c:numRef>
          </c:val>
          <c:extLst>
            <c:ext xmlns:c16="http://schemas.microsoft.com/office/drawing/2014/chart" uri="{C3380CC4-5D6E-409C-BE32-E72D297353CC}">
              <c16:uniqueId val="{00000003-7538-4B38-9FD1-1E0DDCE46FFB}"/>
            </c:ext>
          </c:extLst>
        </c:ser>
        <c:dLbls>
          <c:showLegendKey val="0"/>
          <c:showVal val="0"/>
          <c:showCatName val="0"/>
          <c:showSerName val="0"/>
          <c:showPercent val="0"/>
          <c:showBubbleSize val="0"/>
        </c:dLbls>
        <c:gapWidth val="182"/>
        <c:axId val="465288696"/>
        <c:axId val="465289024"/>
      </c:barChart>
      <c:catAx>
        <c:axId val="4652886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65289024"/>
        <c:crosses val="autoZero"/>
        <c:auto val="1"/>
        <c:lblAlgn val="ctr"/>
        <c:lblOffset val="100"/>
        <c:noMultiLvlLbl val="0"/>
      </c:catAx>
      <c:valAx>
        <c:axId val="465289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65288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Servicio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'Segunda Entrega - Tiempo'!$H$3</c:f>
              <c:strCache>
                <c:ptCount val="1"/>
                <c:pt idx="0">
                  <c:v>tamaño 1</c:v>
                </c:pt>
              </c:strCache>
            </c:strRef>
          </c:tx>
          <c:spPr>
            <a:solidFill>
              <a:schemeClr val="accent1"/>
            </a:solidFill>
            <a:ln>
              <a:noFill/>
            </a:ln>
            <a:effectLst/>
          </c:spPr>
          <c:invertIfNegative val="0"/>
          <c:cat>
            <c:strRef>
              <c:f>'Segunda Entrega - Tiempo'!$G$10:$G$12</c:f>
              <c:strCache>
                <c:ptCount val="3"/>
                <c:pt idx="0">
                  <c:v>max</c:v>
                </c:pt>
                <c:pt idx="1">
                  <c:v>min</c:v>
                </c:pt>
                <c:pt idx="2">
                  <c:v>promedio</c:v>
                </c:pt>
              </c:strCache>
            </c:strRef>
          </c:cat>
          <c:val>
            <c:numRef>
              <c:f>'Segunda Entrega - Tiempo'!$H$10:$H$12</c:f>
              <c:numCache>
                <c:formatCode>0.000000000</c:formatCode>
                <c:ptCount val="3"/>
                <c:pt idx="0">
                  <c:v>2.4170609999999999E-3</c:v>
                </c:pt>
                <c:pt idx="1">
                  <c:v>1.30349E-3</c:v>
                </c:pt>
                <c:pt idx="2">
                  <c:v>1.8513822E-3</c:v>
                </c:pt>
              </c:numCache>
            </c:numRef>
          </c:val>
          <c:extLst>
            <c:ext xmlns:c16="http://schemas.microsoft.com/office/drawing/2014/chart" uri="{C3380CC4-5D6E-409C-BE32-E72D297353CC}">
              <c16:uniqueId val="{00000000-7300-40CF-BC90-CF867F82D2ED}"/>
            </c:ext>
          </c:extLst>
        </c:ser>
        <c:ser>
          <c:idx val="1"/>
          <c:order val="1"/>
          <c:tx>
            <c:strRef>
              <c:f>'Segunda Entrega - Tiempo'!$I$3</c:f>
              <c:strCache>
                <c:ptCount val="1"/>
                <c:pt idx="0">
                  <c:v>tamaño 2</c:v>
                </c:pt>
              </c:strCache>
            </c:strRef>
          </c:tx>
          <c:spPr>
            <a:solidFill>
              <a:schemeClr val="accent3"/>
            </a:solidFill>
            <a:ln>
              <a:noFill/>
            </a:ln>
            <a:effectLst/>
          </c:spPr>
          <c:invertIfNegative val="0"/>
          <c:cat>
            <c:strRef>
              <c:f>'Segunda Entrega - Tiempo'!$G$10:$G$12</c:f>
              <c:strCache>
                <c:ptCount val="3"/>
                <c:pt idx="0">
                  <c:v>max</c:v>
                </c:pt>
                <c:pt idx="1">
                  <c:v>min</c:v>
                </c:pt>
                <c:pt idx="2">
                  <c:v>promedio</c:v>
                </c:pt>
              </c:strCache>
            </c:strRef>
          </c:cat>
          <c:val>
            <c:numRef>
              <c:f>'Segunda Entrega - Tiempo'!$I$10:$I$12</c:f>
              <c:numCache>
                <c:formatCode>0.000000000</c:formatCode>
                <c:ptCount val="3"/>
                <c:pt idx="0">
                  <c:v>1.9935719999999999E-3</c:v>
                </c:pt>
                <c:pt idx="1">
                  <c:v>1.1549679999999999E-3</c:v>
                </c:pt>
                <c:pt idx="2">
                  <c:v>1.6764844000000001E-3</c:v>
                </c:pt>
              </c:numCache>
            </c:numRef>
          </c:val>
          <c:extLst>
            <c:ext xmlns:c16="http://schemas.microsoft.com/office/drawing/2014/chart" uri="{C3380CC4-5D6E-409C-BE32-E72D297353CC}">
              <c16:uniqueId val="{00000001-7300-40CF-BC90-CF867F82D2ED}"/>
            </c:ext>
          </c:extLst>
        </c:ser>
        <c:ser>
          <c:idx val="2"/>
          <c:order val="2"/>
          <c:tx>
            <c:strRef>
              <c:f>'Segunda Entrega - Tiempo'!$J$3</c:f>
              <c:strCache>
                <c:ptCount val="1"/>
                <c:pt idx="0">
                  <c:v>tamaño 3</c:v>
                </c:pt>
              </c:strCache>
            </c:strRef>
          </c:tx>
          <c:spPr>
            <a:solidFill>
              <a:schemeClr val="accent5"/>
            </a:solidFill>
            <a:ln>
              <a:noFill/>
            </a:ln>
            <a:effectLst/>
          </c:spPr>
          <c:invertIfNegative val="0"/>
          <c:cat>
            <c:strRef>
              <c:f>'Segunda Entrega - Tiempo'!$G$10:$G$12</c:f>
              <c:strCache>
                <c:ptCount val="3"/>
                <c:pt idx="0">
                  <c:v>max</c:v>
                </c:pt>
                <c:pt idx="1">
                  <c:v>min</c:v>
                </c:pt>
                <c:pt idx="2">
                  <c:v>promedio</c:v>
                </c:pt>
              </c:strCache>
            </c:strRef>
          </c:cat>
          <c:val>
            <c:numRef>
              <c:f>'Segunda Entrega - Tiempo'!$J$10:$J$12</c:f>
              <c:numCache>
                <c:formatCode>0.000000000</c:formatCode>
                <c:ptCount val="3"/>
                <c:pt idx="0">
                  <c:v>1.8673889999999999E-3</c:v>
                </c:pt>
                <c:pt idx="1">
                  <c:v>1.4616710000000001E-3</c:v>
                </c:pt>
                <c:pt idx="2">
                  <c:v>1.6624776000000001E-3</c:v>
                </c:pt>
              </c:numCache>
            </c:numRef>
          </c:val>
          <c:extLst>
            <c:ext xmlns:c16="http://schemas.microsoft.com/office/drawing/2014/chart" uri="{C3380CC4-5D6E-409C-BE32-E72D297353CC}">
              <c16:uniqueId val="{00000002-7300-40CF-BC90-CF867F82D2ED}"/>
            </c:ext>
          </c:extLst>
        </c:ser>
        <c:ser>
          <c:idx val="3"/>
          <c:order val="3"/>
          <c:tx>
            <c:strRef>
              <c:f>'Segunda Entrega - Tiempo'!$K$3</c:f>
              <c:strCache>
                <c:ptCount val="1"/>
                <c:pt idx="0">
                  <c:v>tamaño 4</c:v>
                </c:pt>
              </c:strCache>
            </c:strRef>
          </c:tx>
          <c:spPr>
            <a:solidFill>
              <a:schemeClr val="accent1">
                <a:lumMod val="60000"/>
              </a:schemeClr>
            </a:solidFill>
            <a:ln>
              <a:noFill/>
            </a:ln>
            <a:effectLst/>
          </c:spPr>
          <c:invertIfNegative val="0"/>
          <c:cat>
            <c:strRef>
              <c:f>'Segunda Entrega - Tiempo'!$G$10:$G$12</c:f>
              <c:strCache>
                <c:ptCount val="3"/>
                <c:pt idx="0">
                  <c:v>max</c:v>
                </c:pt>
                <c:pt idx="1">
                  <c:v>min</c:v>
                </c:pt>
                <c:pt idx="2">
                  <c:v>promedio</c:v>
                </c:pt>
              </c:strCache>
            </c:strRef>
          </c:cat>
          <c:val>
            <c:numRef>
              <c:f>'Segunda Entrega - Tiempo'!$K$10:$K$12</c:f>
              <c:numCache>
                <c:formatCode>0.000000000</c:formatCode>
                <c:ptCount val="3"/>
                <c:pt idx="0">
                  <c:v>1.8510880000000001E-3</c:v>
                </c:pt>
                <c:pt idx="1">
                  <c:v>1.532914E-3</c:v>
                </c:pt>
                <c:pt idx="2">
                  <c:v>1.71923E-3</c:v>
                </c:pt>
              </c:numCache>
            </c:numRef>
          </c:val>
          <c:extLst>
            <c:ext xmlns:c16="http://schemas.microsoft.com/office/drawing/2014/chart" uri="{C3380CC4-5D6E-409C-BE32-E72D297353CC}">
              <c16:uniqueId val="{00000003-7300-40CF-BC90-CF867F82D2ED}"/>
            </c:ext>
          </c:extLst>
        </c:ser>
        <c:dLbls>
          <c:showLegendKey val="0"/>
          <c:showVal val="0"/>
          <c:showCatName val="0"/>
          <c:showSerName val="0"/>
          <c:showPercent val="0"/>
          <c:showBubbleSize val="0"/>
        </c:dLbls>
        <c:gapWidth val="182"/>
        <c:axId val="741968416"/>
        <c:axId val="741962184"/>
      </c:barChart>
      <c:catAx>
        <c:axId val="741968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2184"/>
        <c:crosses val="autoZero"/>
        <c:auto val="1"/>
        <c:lblAlgn val="ctr"/>
        <c:lblOffset val="100"/>
        <c:noMultiLvlLbl val="0"/>
      </c:catAx>
      <c:valAx>
        <c:axId val="741962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8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Servicio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spPr>
            <a:solidFill>
              <a:schemeClr val="accent1"/>
            </a:solidFill>
            <a:ln>
              <a:noFill/>
            </a:ln>
            <a:effectLst/>
          </c:spPr>
          <c:invertIfNegative val="0"/>
          <c:cat>
            <c:strRef>
              <c:f>'Segunda Entrega - Tiempo'!$L$10:$L$12</c:f>
              <c:strCache>
                <c:ptCount val="3"/>
                <c:pt idx="0">
                  <c:v>max</c:v>
                </c:pt>
                <c:pt idx="1">
                  <c:v>min</c:v>
                </c:pt>
                <c:pt idx="2">
                  <c:v>promedio</c:v>
                </c:pt>
              </c:strCache>
            </c:strRef>
          </c:cat>
          <c:val>
            <c:numRef>
              <c:f>'Segunda Entrega - Tiempo'!$M$10:$M$12</c:f>
              <c:numCache>
                <c:formatCode>0.000000000</c:formatCode>
                <c:ptCount val="3"/>
                <c:pt idx="0">
                  <c:v>5.4451940000000004E-3</c:v>
                </c:pt>
                <c:pt idx="1">
                  <c:v>1.1549679999999999E-3</c:v>
                </c:pt>
                <c:pt idx="2">
                  <c:v>2.6640940000000001E-3</c:v>
                </c:pt>
              </c:numCache>
            </c:numRef>
          </c:val>
          <c:extLst>
            <c:ext xmlns:c16="http://schemas.microsoft.com/office/drawing/2014/chart" uri="{C3380CC4-5D6E-409C-BE32-E72D297353CC}">
              <c16:uniqueId val="{00000000-1106-4EAE-83B9-6BE5B4610DF7}"/>
            </c:ext>
          </c:extLst>
        </c:ser>
        <c:ser>
          <c:idx val="1"/>
          <c:order val="1"/>
          <c:spPr>
            <a:solidFill>
              <a:schemeClr val="accent3"/>
            </a:solidFill>
            <a:ln>
              <a:noFill/>
            </a:ln>
            <a:effectLst/>
          </c:spPr>
          <c:invertIfNegative val="0"/>
          <c:cat>
            <c:strRef>
              <c:f>'Segunda Entrega - Tiempo'!$L$10:$L$12</c:f>
              <c:strCache>
                <c:ptCount val="3"/>
                <c:pt idx="0">
                  <c:v>max</c:v>
                </c:pt>
                <c:pt idx="1">
                  <c:v>min</c:v>
                </c:pt>
                <c:pt idx="2">
                  <c:v>promedio</c:v>
                </c:pt>
              </c:strCache>
            </c:strRef>
          </c:cat>
          <c:val>
            <c:numRef>
              <c:f>'Segunda Entrega - Tiempo'!$N$10:$N$12</c:f>
              <c:numCache>
                <c:formatCode>0.000000000</c:formatCode>
                <c:ptCount val="3"/>
                <c:pt idx="0">
                  <c:v>5.4989280000000001E-3</c:v>
                </c:pt>
                <c:pt idx="1">
                  <c:v>2.6039610000000001E-3</c:v>
                </c:pt>
                <c:pt idx="2">
                  <c:v>3.5547413999999999E-3</c:v>
                </c:pt>
              </c:numCache>
            </c:numRef>
          </c:val>
          <c:extLst>
            <c:ext xmlns:c16="http://schemas.microsoft.com/office/drawing/2014/chart" uri="{C3380CC4-5D6E-409C-BE32-E72D297353CC}">
              <c16:uniqueId val="{00000001-1106-4EAE-83B9-6BE5B4610DF7}"/>
            </c:ext>
          </c:extLst>
        </c:ser>
        <c:ser>
          <c:idx val="2"/>
          <c:order val="2"/>
          <c:spPr>
            <a:solidFill>
              <a:schemeClr val="accent5"/>
            </a:solidFill>
            <a:ln>
              <a:noFill/>
            </a:ln>
            <a:effectLst/>
          </c:spPr>
          <c:invertIfNegative val="0"/>
          <c:cat>
            <c:strRef>
              <c:f>'Segunda Entrega - Tiempo'!$L$10:$L$12</c:f>
              <c:strCache>
                <c:ptCount val="3"/>
                <c:pt idx="0">
                  <c:v>max</c:v>
                </c:pt>
                <c:pt idx="1">
                  <c:v>min</c:v>
                </c:pt>
                <c:pt idx="2">
                  <c:v>promedio</c:v>
                </c:pt>
              </c:strCache>
            </c:strRef>
          </c:cat>
          <c:val>
            <c:numRef>
              <c:f>'Segunda Entrega - Tiempo'!$O$10:$O$12</c:f>
              <c:numCache>
                <c:formatCode>0.000000000</c:formatCode>
                <c:ptCount val="3"/>
                <c:pt idx="0">
                  <c:v>4.3125639999999996E-3</c:v>
                </c:pt>
                <c:pt idx="1">
                  <c:v>2.1656409999999998E-3</c:v>
                </c:pt>
                <c:pt idx="2">
                  <c:v>2.8975023999999999E-3</c:v>
                </c:pt>
              </c:numCache>
            </c:numRef>
          </c:val>
          <c:extLst>
            <c:ext xmlns:c16="http://schemas.microsoft.com/office/drawing/2014/chart" uri="{C3380CC4-5D6E-409C-BE32-E72D297353CC}">
              <c16:uniqueId val="{00000002-1106-4EAE-83B9-6BE5B4610DF7}"/>
            </c:ext>
          </c:extLst>
        </c:ser>
        <c:ser>
          <c:idx val="3"/>
          <c:order val="3"/>
          <c:spPr>
            <a:solidFill>
              <a:schemeClr val="accent1">
                <a:lumMod val="60000"/>
              </a:schemeClr>
            </a:solidFill>
            <a:ln>
              <a:noFill/>
            </a:ln>
            <a:effectLst/>
          </c:spPr>
          <c:invertIfNegative val="0"/>
          <c:cat>
            <c:strRef>
              <c:f>'Segunda Entrega - Tiempo'!$L$10:$L$12</c:f>
              <c:strCache>
                <c:ptCount val="3"/>
                <c:pt idx="0">
                  <c:v>max</c:v>
                </c:pt>
                <c:pt idx="1">
                  <c:v>min</c:v>
                </c:pt>
                <c:pt idx="2">
                  <c:v>promedio</c:v>
                </c:pt>
              </c:strCache>
            </c:strRef>
          </c:cat>
          <c:val>
            <c:numRef>
              <c:f>'Segunda Entrega - Tiempo'!$P$10:$P$12</c:f>
              <c:numCache>
                <c:formatCode>0.000000000</c:formatCode>
                <c:ptCount val="3"/>
                <c:pt idx="0">
                  <c:v>3.5518440000000002E-3</c:v>
                </c:pt>
                <c:pt idx="1">
                  <c:v>2.5755840000000001E-3</c:v>
                </c:pt>
                <c:pt idx="2">
                  <c:v>3.107365E-3</c:v>
                </c:pt>
              </c:numCache>
            </c:numRef>
          </c:val>
          <c:extLst>
            <c:ext xmlns:c16="http://schemas.microsoft.com/office/drawing/2014/chart" uri="{C3380CC4-5D6E-409C-BE32-E72D297353CC}">
              <c16:uniqueId val="{00000003-1106-4EAE-83B9-6BE5B4610DF7}"/>
            </c:ext>
          </c:extLst>
        </c:ser>
        <c:dLbls>
          <c:showLegendKey val="0"/>
          <c:showVal val="0"/>
          <c:showCatName val="0"/>
          <c:showSerName val="0"/>
          <c:showPercent val="0"/>
          <c:showBubbleSize val="0"/>
        </c:dLbls>
        <c:gapWidth val="182"/>
        <c:axId val="741968416"/>
        <c:axId val="741962184"/>
      </c:barChart>
      <c:catAx>
        <c:axId val="741968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2184"/>
        <c:crosses val="autoZero"/>
        <c:auto val="1"/>
        <c:lblAlgn val="ctr"/>
        <c:lblOffset val="100"/>
        <c:noMultiLvlLbl val="0"/>
      </c:catAx>
      <c:valAx>
        <c:axId val="741962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8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Servicio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spPr>
            <a:solidFill>
              <a:schemeClr val="accent1"/>
            </a:solidFill>
            <a:ln>
              <a:noFill/>
            </a:ln>
            <a:effectLst/>
          </c:spPr>
          <c:invertIfNegative val="0"/>
          <c:cat>
            <c:strRef>
              <c:f>'Segunda Entrega - Tiempo'!$Q$10:$Q$12</c:f>
              <c:strCache>
                <c:ptCount val="3"/>
                <c:pt idx="0">
                  <c:v>max</c:v>
                </c:pt>
                <c:pt idx="1">
                  <c:v>min</c:v>
                </c:pt>
                <c:pt idx="2">
                  <c:v>promedio</c:v>
                </c:pt>
              </c:strCache>
            </c:strRef>
          </c:cat>
          <c:val>
            <c:numRef>
              <c:f>'Segunda Entrega - Tiempo'!$R$10:$R$12</c:f>
              <c:numCache>
                <c:formatCode>0.000000000</c:formatCode>
                <c:ptCount val="3"/>
                <c:pt idx="0">
                  <c:v>1.979083E-3</c:v>
                </c:pt>
                <c:pt idx="1">
                  <c:v>1.0662169999999999E-3</c:v>
                </c:pt>
                <c:pt idx="2">
                  <c:v>1.6433213999999998E-3</c:v>
                </c:pt>
              </c:numCache>
            </c:numRef>
          </c:val>
          <c:extLst>
            <c:ext xmlns:c16="http://schemas.microsoft.com/office/drawing/2014/chart" uri="{C3380CC4-5D6E-409C-BE32-E72D297353CC}">
              <c16:uniqueId val="{00000000-2E71-4C80-9119-DDA828E7D488}"/>
            </c:ext>
          </c:extLst>
        </c:ser>
        <c:ser>
          <c:idx val="1"/>
          <c:order val="1"/>
          <c:spPr>
            <a:solidFill>
              <a:schemeClr val="accent3"/>
            </a:solidFill>
            <a:ln>
              <a:noFill/>
            </a:ln>
            <a:effectLst/>
          </c:spPr>
          <c:invertIfNegative val="0"/>
          <c:cat>
            <c:strRef>
              <c:f>'Segunda Entrega - Tiempo'!$Q$10:$Q$12</c:f>
              <c:strCache>
                <c:ptCount val="3"/>
                <c:pt idx="0">
                  <c:v>max</c:v>
                </c:pt>
                <c:pt idx="1">
                  <c:v>min</c:v>
                </c:pt>
                <c:pt idx="2">
                  <c:v>promedio</c:v>
                </c:pt>
              </c:strCache>
            </c:strRef>
          </c:cat>
          <c:val>
            <c:numRef>
              <c:f>'Segunda Entrega - Tiempo'!$S$10:$S$12</c:f>
              <c:numCache>
                <c:formatCode>0.000000000</c:formatCode>
                <c:ptCount val="3"/>
                <c:pt idx="0">
                  <c:v>2.3389159999999999E-3</c:v>
                </c:pt>
                <c:pt idx="1">
                  <c:v>1.3336769999999999E-3</c:v>
                </c:pt>
                <c:pt idx="2">
                  <c:v>1.8427566000000003E-3</c:v>
                </c:pt>
              </c:numCache>
            </c:numRef>
          </c:val>
          <c:extLst>
            <c:ext xmlns:c16="http://schemas.microsoft.com/office/drawing/2014/chart" uri="{C3380CC4-5D6E-409C-BE32-E72D297353CC}">
              <c16:uniqueId val="{00000001-2E71-4C80-9119-DDA828E7D488}"/>
            </c:ext>
          </c:extLst>
        </c:ser>
        <c:ser>
          <c:idx val="2"/>
          <c:order val="2"/>
          <c:spPr>
            <a:solidFill>
              <a:schemeClr val="accent5"/>
            </a:solidFill>
            <a:ln>
              <a:noFill/>
            </a:ln>
            <a:effectLst/>
          </c:spPr>
          <c:invertIfNegative val="0"/>
          <c:cat>
            <c:strRef>
              <c:f>'Segunda Entrega - Tiempo'!$Q$10:$Q$12</c:f>
              <c:strCache>
                <c:ptCount val="3"/>
                <c:pt idx="0">
                  <c:v>max</c:v>
                </c:pt>
                <c:pt idx="1">
                  <c:v>min</c:v>
                </c:pt>
                <c:pt idx="2">
                  <c:v>promedio</c:v>
                </c:pt>
              </c:strCache>
            </c:strRef>
          </c:cat>
          <c:val>
            <c:numRef>
              <c:f>'Segunda Entrega - Tiempo'!$T$10:$T$12</c:f>
              <c:numCache>
                <c:formatCode>0.000000000</c:formatCode>
                <c:ptCount val="3"/>
                <c:pt idx="0">
                  <c:v>2.2670699999999999E-3</c:v>
                </c:pt>
                <c:pt idx="1">
                  <c:v>8.3920800000000003E-4</c:v>
                </c:pt>
                <c:pt idx="2">
                  <c:v>1.5108162000000002E-3</c:v>
                </c:pt>
              </c:numCache>
            </c:numRef>
          </c:val>
          <c:extLst>
            <c:ext xmlns:c16="http://schemas.microsoft.com/office/drawing/2014/chart" uri="{C3380CC4-5D6E-409C-BE32-E72D297353CC}">
              <c16:uniqueId val="{00000002-2E71-4C80-9119-DDA828E7D488}"/>
            </c:ext>
          </c:extLst>
        </c:ser>
        <c:ser>
          <c:idx val="3"/>
          <c:order val="3"/>
          <c:spPr>
            <a:solidFill>
              <a:schemeClr val="accent1">
                <a:lumMod val="60000"/>
              </a:schemeClr>
            </a:solidFill>
            <a:ln>
              <a:noFill/>
            </a:ln>
            <a:effectLst/>
          </c:spPr>
          <c:invertIfNegative val="0"/>
          <c:cat>
            <c:strRef>
              <c:f>'Segunda Entrega - Tiempo'!$Q$10:$Q$12</c:f>
              <c:strCache>
                <c:ptCount val="3"/>
                <c:pt idx="0">
                  <c:v>max</c:v>
                </c:pt>
                <c:pt idx="1">
                  <c:v>min</c:v>
                </c:pt>
                <c:pt idx="2">
                  <c:v>promedio</c:v>
                </c:pt>
              </c:strCache>
            </c:strRef>
          </c:cat>
          <c:val>
            <c:numRef>
              <c:f>'Segunda Entrega - Tiempo'!$U$10:$U$12</c:f>
              <c:numCache>
                <c:formatCode>0.000000000</c:formatCode>
                <c:ptCount val="3"/>
                <c:pt idx="0">
                  <c:v>1.2304359999999999E-3</c:v>
                </c:pt>
                <c:pt idx="1">
                  <c:v>7.1181700000000001E-4</c:v>
                </c:pt>
                <c:pt idx="2">
                  <c:v>9.0405039999999991E-4</c:v>
                </c:pt>
              </c:numCache>
            </c:numRef>
          </c:val>
          <c:extLst>
            <c:ext xmlns:c16="http://schemas.microsoft.com/office/drawing/2014/chart" uri="{C3380CC4-5D6E-409C-BE32-E72D297353CC}">
              <c16:uniqueId val="{00000003-2E71-4C80-9119-DDA828E7D488}"/>
            </c:ext>
          </c:extLst>
        </c:ser>
        <c:dLbls>
          <c:showLegendKey val="0"/>
          <c:showVal val="0"/>
          <c:showCatName val="0"/>
          <c:showSerName val="0"/>
          <c:showPercent val="0"/>
          <c:showBubbleSize val="0"/>
        </c:dLbls>
        <c:gapWidth val="182"/>
        <c:axId val="741968416"/>
        <c:axId val="741962184"/>
      </c:barChart>
      <c:catAx>
        <c:axId val="741968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2184"/>
        <c:crosses val="autoZero"/>
        <c:auto val="1"/>
        <c:lblAlgn val="ctr"/>
        <c:lblOffset val="100"/>
        <c:noMultiLvlLbl val="0"/>
      </c:catAx>
      <c:valAx>
        <c:axId val="741962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Milisegundos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41968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Pruebas de carga de estructuras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bar"/>
        <c:grouping val="clustered"/>
        <c:varyColors val="0"/>
        <c:ser>
          <c:idx val="0"/>
          <c:order val="0"/>
          <c:tx>
            <c:strRef>
              <c:f>'Segunda Entrega - Iteraciones'!$A$4</c:f>
              <c:strCache>
                <c:ptCount val="1"/>
                <c:pt idx="0">
                  <c:v>valor</c:v>
                </c:pt>
              </c:strCache>
            </c:strRef>
          </c:tx>
          <c:spPr>
            <a:solidFill>
              <a:schemeClr val="accent2"/>
            </a:solidFill>
            <a:ln>
              <a:noFill/>
            </a:ln>
            <a:effectLst/>
          </c:spPr>
          <c:invertIfNegative val="0"/>
          <c:cat>
            <c:strRef>
              <c:f>'Segunda Entrega - Iteraciones'!$B$3:$E$3</c:f>
              <c:strCache>
                <c:ptCount val="4"/>
                <c:pt idx="0">
                  <c:v>tamaño 1</c:v>
                </c:pt>
                <c:pt idx="1">
                  <c:v>tamaño 2</c:v>
                </c:pt>
                <c:pt idx="2">
                  <c:v>tamaño 3</c:v>
                </c:pt>
                <c:pt idx="3">
                  <c:v>tamaño 4</c:v>
                </c:pt>
              </c:strCache>
            </c:strRef>
          </c:cat>
          <c:val>
            <c:numRef>
              <c:f>'Segunda Entrega - Iteraciones'!$B$4:$E$4</c:f>
              <c:numCache>
                <c:formatCode>0</c:formatCode>
                <c:ptCount val="4"/>
                <c:pt idx="0">
                  <c:v>4613</c:v>
                </c:pt>
                <c:pt idx="1">
                  <c:v>1974202</c:v>
                </c:pt>
                <c:pt idx="2">
                  <c:v>256002366</c:v>
                </c:pt>
                <c:pt idx="3">
                  <c:v>1715806697</c:v>
                </c:pt>
              </c:numCache>
            </c:numRef>
          </c:val>
          <c:extLst>
            <c:ext xmlns:c16="http://schemas.microsoft.com/office/drawing/2014/chart" uri="{C3380CC4-5D6E-409C-BE32-E72D297353CC}">
              <c16:uniqueId val="{00000000-F128-4BCA-8CB2-BC5367FD3BEF}"/>
            </c:ext>
          </c:extLst>
        </c:ser>
        <c:dLbls>
          <c:showLegendKey val="0"/>
          <c:showVal val="0"/>
          <c:showCatName val="0"/>
          <c:showSerName val="0"/>
          <c:showPercent val="0"/>
          <c:showBubbleSize val="0"/>
        </c:dLbls>
        <c:gapWidth val="182"/>
        <c:axId val="868919872"/>
        <c:axId val="868920200"/>
      </c:barChart>
      <c:catAx>
        <c:axId val="8689198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Tamaño</a:t>
                </a:r>
                <a:r>
                  <a:rPr lang="es-AR" baseline="0"/>
                  <a:t> archivo</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8920200"/>
        <c:crosses val="autoZero"/>
        <c:auto val="1"/>
        <c:lblAlgn val="ctr"/>
        <c:lblOffset val="100"/>
        <c:noMultiLvlLbl val="0"/>
      </c:catAx>
      <c:valAx>
        <c:axId val="868920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Cantidad de 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8919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2">
  <a:schemeClr val="accent2"/>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9D465-DF0F-4924-9D4A-127093CD9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1299</TotalTime>
  <Pages>20</Pages>
  <Words>2446</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Magui Marchena</dc:creator>
  <cp:keywords/>
  <dc:description/>
  <cp:lastModifiedBy>Magui Marchena</cp:lastModifiedBy>
  <cp:revision>14</cp:revision>
  <dcterms:created xsi:type="dcterms:W3CDTF">2018-05-03T20:22:00Z</dcterms:created>
  <dcterms:modified xsi:type="dcterms:W3CDTF">2018-06-08T18:15:00Z</dcterms:modified>
</cp:coreProperties>
</file>