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791B" w14:textId="77777777" w:rsidR="005733CE" w:rsidRPr="00ED508A" w:rsidRDefault="005733CE" w:rsidP="001372FA">
      <w:pPr>
        <w:pStyle w:val="Title"/>
        <w:jc w:val="center"/>
        <w:rPr>
          <w:rFonts w:ascii="Times New Roman" w:hAnsi="Times New Roman" w:cs="Times New Roman"/>
        </w:rPr>
      </w:pPr>
      <w:r w:rsidRPr="00ED508A">
        <w:rPr>
          <w:rFonts w:ascii="Times New Roman" w:hAnsi="Times New Roman" w:cs="Times New Roman"/>
        </w:rPr>
        <w:t>Acquisition of Sonata Finance by Kotak Mahindra Bank</w:t>
      </w:r>
    </w:p>
    <w:p w14:paraId="1659E8F6" w14:textId="77777777" w:rsidR="005733CE" w:rsidRPr="00ED508A" w:rsidRDefault="005733CE" w:rsidP="00E3147E">
      <w:pPr>
        <w:pStyle w:val="Heading1"/>
      </w:pPr>
      <w:r w:rsidRPr="00ED508A">
        <w:t>1. Background</w:t>
      </w:r>
    </w:p>
    <w:p w14:paraId="124AEB47" w14:textId="77777777" w:rsidR="005733CE" w:rsidRPr="00ED508A" w:rsidRDefault="005733CE" w:rsidP="00ED508A">
      <w:pPr>
        <w:jc w:val="both"/>
        <w:rPr>
          <w:rFonts w:ascii="Times New Roman" w:hAnsi="Times New Roman" w:cs="Times New Roman"/>
        </w:rPr>
      </w:pPr>
    </w:p>
    <w:p w14:paraId="5F30C853" w14:textId="7A6F019F" w:rsidR="005733CE" w:rsidRPr="00ED508A" w:rsidRDefault="005733CE" w:rsidP="00ED508A">
      <w:pPr>
        <w:jc w:val="both"/>
        <w:rPr>
          <w:rFonts w:ascii="Times New Roman" w:hAnsi="Times New Roman" w:cs="Times New Roman"/>
        </w:rPr>
      </w:pPr>
      <w:r w:rsidRPr="00ED508A">
        <w:rPr>
          <w:rFonts w:ascii="Times New Roman" w:hAnsi="Times New Roman" w:cs="Times New Roman"/>
        </w:rPr>
        <w:t xml:space="preserve">Kotak Mahindra Bank, established in 1985, has emerged as a leading </w:t>
      </w:r>
      <w:r w:rsidR="00ED508A">
        <w:rPr>
          <w:rFonts w:ascii="Times New Roman" w:hAnsi="Times New Roman" w:cs="Times New Roman"/>
        </w:rPr>
        <w:t>private-sector</w:t>
      </w:r>
      <w:r w:rsidRPr="00ED508A">
        <w:rPr>
          <w:rFonts w:ascii="Times New Roman" w:hAnsi="Times New Roman" w:cs="Times New Roman"/>
        </w:rPr>
        <w:t xml:space="preserve"> bank in India. Renowned for its customer-centric approach and innovative financial products, Kotak Mahindra Bank boasts a strong presence in urban and semi-urban </w:t>
      </w:r>
      <w:r w:rsidR="00ED508A">
        <w:rPr>
          <w:rFonts w:ascii="Times New Roman" w:hAnsi="Times New Roman" w:cs="Times New Roman"/>
        </w:rPr>
        <w:t>centres</w:t>
      </w:r>
      <w:r w:rsidRPr="00ED508A">
        <w:rPr>
          <w:rFonts w:ascii="Times New Roman" w:hAnsi="Times New Roman" w:cs="Times New Roman"/>
        </w:rPr>
        <w:t xml:space="preserve"> across the country. On the other hand, Sonata Finance, founded in 2006, carved a niche as a prominent microfinance institution (MFI). With a focus on financial inclusion, Sonata catered primarily to the underbanked sections of society, particularly women, by offering microloans through a Joint Liability Group (JLG) and Individual Lending (IL) model.</w:t>
      </w:r>
    </w:p>
    <w:p w14:paraId="6D820791" w14:textId="77777777" w:rsidR="005733CE" w:rsidRPr="00ED508A" w:rsidRDefault="005733CE" w:rsidP="00ED508A">
      <w:pPr>
        <w:jc w:val="both"/>
        <w:rPr>
          <w:rFonts w:ascii="Times New Roman" w:hAnsi="Times New Roman" w:cs="Times New Roman"/>
        </w:rPr>
      </w:pPr>
    </w:p>
    <w:p w14:paraId="306949B3" w14:textId="77777777" w:rsidR="005733CE" w:rsidRPr="00ED508A" w:rsidRDefault="005733CE" w:rsidP="00E3147E">
      <w:pPr>
        <w:pStyle w:val="Heading1"/>
      </w:pPr>
      <w:r w:rsidRPr="00ED508A">
        <w:t>2. Acquisition Motivations</w:t>
      </w:r>
    </w:p>
    <w:p w14:paraId="523D33F7" w14:textId="77777777" w:rsidR="005733CE" w:rsidRPr="00ED508A" w:rsidRDefault="005733CE" w:rsidP="00ED508A">
      <w:pPr>
        <w:jc w:val="both"/>
        <w:rPr>
          <w:rFonts w:ascii="Times New Roman" w:hAnsi="Times New Roman" w:cs="Times New Roman"/>
        </w:rPr>
      </w:pPr>
    </w:p>
    <w:p w14:paraId="10FF5FB4"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The acquisition of Sonata Finance by Kotak Mahindra Bank in October 2023 was a strategic move driven by several key motivations. Firstly, financial inclusion remained a top priority for the Indian government. By acquiring Sonata, Kotak Mahindra Bank aimed to significantly expand its reach beyond its established urban and semi-urban footprint. Sonata's extensive network of 502 branches spread across 10 states provided a direct gateway to underbanked populations in rural and remote areas. This enhanced geographical presence aligned perfectly with Kotak Mahindra Bank's vision of promoting financial inclusion at a national level.</w:t>
      </w:r>
    </w:p>
    <w:p w14:paraId="30072F1E" w14:textId="77777777" w:rsidR="005733CE" w:rsidRPr="00ED508A" w:rsidRDefault="005733CE" w:rsidP="00ED508A">
      <w:pPr>
        <w:jc w:val="both"/>
        <w:rPr>
          <w:rFonts w:ascii="Times New Roman" w:hAnsi="Times New Roman" w:cs="Times New Roman"/>
        </w:rPr>
      </w:pPr>
    </w:p>
    <w:p w14:paraId="1EA76A9E"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Secondly, the acquisition presented exciting opportunities for synergy and growth. Sonata's established customer base, consisting of nearly a million women borrowers, offered significant potential for cross-selling a wider range of financial products beyond microloans. Kotak Mahindra Bank's diverse product portfolio, encompassing savings accounts, debit cards, personal loans, and wealth management services, could be effectively introduced to this new customer segment. This cross-selling strategy promised to unlock new revenue streams for Kotak Mahindra Bank while simultaneously empowering Sonata's clientele with access to a more comprehensive suite of financial tools.</w:t>
      </w:r>
    </w:p>
    <w:p w14:paraId="17B1E546" w14:textId="77777777" w:rsidR="005733CE" w:rsidRPr="00ED508A" w:rsidRDefault="005733CE" w:rsidP="00ED508A">
      <w:pPr>
        <w:jc w:val="both"/>
        <w:rPr>
          <w:rFonts w:ascii="Times New Roman" w:hAnsi="Times New Roman" w:cs="Times New Roman"/>
        </w:rPr>
      </w:pPr>
    </w:p>
    <w:p w14:paraId="1EB578E9"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Finally, the acquisition bolstered Kotak Mahindra Bank's expertise in the microfinance sector. Sonata's proven track record in microfinance operations, coupled with its deep understanding of the specific needs and challenges faced by underbanked communities, would significantly strengthen Kotak Mahindra Bank's financial inclusion strategy. This expertise could be leveraged to develop innovative microfinance products and tailor existing offerings to better suit the requirements of the underbanked population.</w:t>
      </w:r>
    </w:p>
    <w:p w14:paraId="32EC4B40" w14:textId="77777777" w:rsidR="005733CE" w:rsidRPr="00ED508A" w:rsidRDefault="005733CE" w:rsidP="00ED508A">
      <w:pPr>
        <w:jc w:val="both"/>
        <w:rPr>
          <w:rFonts w:ascii="Times New Roman" w:hAnsi="Times New Roman" w:cs="Times New Roman"/>
        </w:rPr>
      </w:pPr>
    </w:p>
    <w:p w14:paraId="2E0FB077" w14:textId="77777777" w:rsidR="005733CE" w:rsidRPr="00ED508A" w:rsidRDefault="005733CE" w:rsidP="00E3147E">
      <w:pPr>
        <w:pStyle w:val="Heading1"/>
      </w:pPr>
      <w:r w:rsidRPr="00ED508A">
        <w:t>3. Strategic Implications</w:t>
      </w:r>
    </w:p>
    <w:p w14:paraId="2AF19362" w14:textId="77777777" w:rsidR="005733CE" w:rsidRPr="00ED508A" w:rsidRDefault="005733CE" w:rsidP="00ED508A">
      <w:pPr>
        <w:jc w:val="both"/>
        <w:rPr>
          <w:rFonts w:ascii="Times New Roman" w:hAnsi="Times New Roman" w:cs="Times New Roman"/>
        </w:rPr>
      </w:pPr>
    </w:p>
    <w:p w14:paraId="10AFDB64"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lastRenderedPageBreak/>
        <w:t>The acquisition of Sonata Finance by Kotak Mahindra Bank carries significant strategic implications for the Indian financial sector. Primarily, the deal strengthens Kotak Mahindra Bank's market position, particularly in the microfinance segment. By integrating Sonata's extensive network and client base, Kotak Mahindra Bank emerges as a dominant player in the microfinance landscape, fostering greater financial inclusion across the country.</w:t>
      </w:r>
    </w:p>
    <w:p w14:paraId="45803510" w14:textId="77777777" w:rsidR="005733CE" w:rsidRPr="00ED508A" w:rsidRDefault="005733CE" w:rsidP="00ED508A">
      <w:pPr>
        <w:jc w:val="both"/>
        <w:rPr>
          <w:rFonts w:ascii="Times New Roman" w:hAnsi="Times New Roman" w:cs="Times New Roman"/>
        </w:rPr>
      </w:pPr>
    </w:p>
    <w:p w14:paraId="62808751"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Furthermore, the acquisition expands Kotak Mahindra Bank's distribution network considerably. Sonata's 502 branches act as additional touchpoints for customer interaction, significantly enhancing Kotak Mahindra Bank's reach and distribution capabilities. This expanded network allows for more efficient delivery of financial services, streamlining loan disbursement processes and account management for both existing and new customers.</w:t>
      </w:r>
    </w:p>
    <w:p w14:paraId="77D42CD4" w14:textId="77777777" w:rsidR="005733CE" w:rsidRPr="00ED508A" w:rsidRDefault="005733CE" w:rsidP="00ED508A">
      <w:pPr>
        <w:jc w:val="both"/>
        <w:rPr>
          <w:rFonts w:ascii="Times New Roman" w:hAnsi="Times New Roman" w:cs="Times New Roman"/>
        </w:rPr>
      </w:pPr>
    </w:p>
    <w:p w14:paraId="21C8AB44"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The integration of Sonata also presents potential for operational efficiency gains. Streamlining back-office functions, consolidating administrative processes, and potentially leveraging economies of scale across a larger customer base could lead to significant cost reductions for Kotak Mahindra Bank. Additionally, the combined entity could explore opportunities for technological advancements by integrating Sonata's existing microfinance delivery systems with Kotak Mahindra Bank's robust digital banking infrastructure. This convergence could pave the way for innovative solutions in the microfinance domain, potentially involving mobile banking platforms and digital loan applications.</w:t>
      </w:r>
    </w:p>
    <w:p w14:paraId="2A5F190F" w14:textId="77777777" w:rsidR="005733CE" w:rsidRPr="00ED508A" w:rsidRDefault="005733CE" w:rsidP="00ED508A">
      <w:pPr>
        <w:jc w:val="both"/>
        <w:rPr>
          <w:rFonts w:ascii="Times New Roman" w:hAnsi="Times New Roman" w:cs="Times New Roman"/>
        </w:rPr>
      </w:pPr>
    </w:p>
    <w:p w14:paraId="1D51279F" w14:textId="77777777" w:rsidR="005733CE" w:rsidRPr="00ED508A" w:rsidRDefault="005733CE" w:rsidP="00E3147E">
      <w:pPr>
        <w:pStyle w:val="Heading1"/>
      </w:pPr>
      <w:r w:rsidRPr="00ED508A">
        <w:t>4. Impact on the Industry</w:t>
      </w:r>
    </w:p>
    <w:p w14:paraId="4D69CA10" w14:textId="77777777" w:rsidR="005733CE" w:rsidRPr="00ED508A" w:rsidRDefault="005733CE" w:rsidP="00ED508A">
      <w:pPr>
        <w:jc w:val="both"/>
        <w:rPr>
          <w:rFonts w:ascii="Times New Roman" w:hAnsi="Times New Roman" w:cs="Times New Roman"/>
        </w:rPr>
      </w:pPr>
    </w:p>
    <w:p w14:paraId="6E79B6B4"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The acquisition of Sonata Finance by Kotak Mahindra Bank is expected to have a multifaceted impact on the Indian microfinance industry.  One of the most significant consequences is the positive influence on financial inclusion. By combining forces, Kotak Mahindra Bank and Sonata can reach a wider audience, particularly in underserved rural and remote areas. This expanded reach offers a broader spectrum of financial products and services to underbanked populations, empowering them to participate more actively in the formal financial system.</w:t>
      </w:r>
    </w:p>
    <w:p w14:paraId="4E631100" w14:textId="77777777" w:rsidR="005733CE" w:rsidRPr="00ED508A" w:rsidRDefault="005733CE" w:rsidP="00ED508A">
      <w:pPr>
        <w:jc w:val="both"/>
        <w:rPr>
          <w:rFonts w:ascii="Times New Roman" w:hAnsi="Times New Roman" w:cs="Times New Roman"/>
        </w:rPr>
      </w:pPr>
    </w:p>
    <w:p w14:paraId="498FFF59" w14:textId="77777777" w:rsidR="005733CE" w:rsidRPr="00ED508A" w:rsidRDefault="005733CE" w:rsidP="00ED508A">
      <w:pPr>
        <w:jc w:val="both"/>
        <w:rPr>
          <w:rFonts w:ascii="Times New Roman" w:hAnsi="Times New Roman" w:cs="Times New Roman"/>
        </w:rPr>
      </w:pPr>
      <w:r w:rsidRPr="00ED508A">
        <w:rPr>
          <w:rFonts w:ascii="Times New Roman" w:hAnsi="Times New Roman" w:cs="Times New Roman"/>
        </w:rPr>
        <w:t>The deal might also reshape the competitive landscape of the Indian microfinance industry. With Kotak Mahindra Bank's strong financial standing and brand recognition, the combined entity is well-positioned to become a major force in the sector. This consolidation could potentially lead to increased competition, driving down interest rates on microloans and prompting other MFIs to innovate and enhance their service offerings.</w:t>
      </w:r>
    </w:p>
    <w:p w14:paraId="3443C4B6" w14:textId="77777777" w:rsidR="005733CE" w:rsidRPr="00ED508A" w:rsidRDefault="005733CE" w:rsidP="00ED508A">
      <w:pPr>
        <w:jc w:val="both"/>
        <w:rPr>
          <w:rFonts w:ascii="Times New Roman" w:hAnsi="Times New Roman" w:cs="Times New Roman"/>
        </w:rPr>
      </w:pPr>
    </w:p>
    <w:p w14:paraId="39F740B4" w14:textId="26DE499E" w:rsidR="0071618B" w:rsidRDefault="005733CE" w:rsidP="00ED508A">
      <w:pPr>
        <w:jc w:val="both"/>
        <w:rPr>
          <w:rFonts w:ascii="Times New Roman" w:hAnsi="Times New Roman" w:cs="Times New Roman"/>
        </w:rPr>
      </w:pPr>
      <w:r w:rsidRPr="00ED508A">
        <w:rPr>
          <w:rFonts w:ascii="Times New Roman" w:hAnsi="Times New Roman" w:cs="Times New Roman"/>
        </w:rPr>
        <w:t>Finally, the acquisition presents an opportunity for technological advancements in microfinance delivery. The potential integration of Kotak Mahindra Bank's digital banking infrastructure with Sonata's existing systems could lead to the development of new and more efficient ways to deliver microloans and manage customer accounts. This focus on technological innovation has the potential to streamline microfinance operations, improve accessibility for borrowers, and ultimately enhance the overall effectiveness of the microfinance sector in India.</w:t>
      </w:r>
    </w:p>
    <w:p w14:paraId="016D216F" w14:textId="77777777" w:rsidR="003D1BD4" w:rsidRDefault="003D1BD4" w:rsidP="00E3147E">
      <w:pPr>
        <w:pStyle w:val="Heading1"/>
      </w:pPr>
      <w:r w:rsidRPr="003D1BD4">
        <w:lastRenderedPageBreak/>
        <w:t>5. Literature Review</w:t>
      </w:r>
    </w:p>
    <w:p w14:paraId="133CCAA3" w14:textId="77777777" w:rsidR="00E3147E" w:rsidRPr="00E3147E" w:rsidRDefault="00E3147E" w:rsidP="00E3147E"/>
    <w:p w14:paraId="52A83F8B" w14:textId="77777777" w:rsidR="003D1BD4" w:rsidRPr="003D1BD4" w:rsidRDefault="003D1BD4" w:rsidP="003D1BD4">
      <w:pPr>
        <w:jc w:val="both"/>
        <w:rPr>
          <w:rFonts w:ascii="Times New Roman" w:hAnsi="Times New Roman" w:cs="Times New Roman"/>
        </w:rPr>
      </w:pPr>
      <w:r w:rsidRPr="003D1BD4">
        <w:rPr>
          <w:rFonts w:ascii="Times New Roman" w:hAnsi="Times New Roman" w:cs="Times New Roman"/>
        </w:rPr>
        <w:t>The acquisition of Sonata Finance by Kotak Mahindra Bank is a recent event, but it aligns with a growing trend of bank acquisitions of MFIs in India and other emerging economies.  A review of relevant academic literature can shed light on the potential benefits and challenges associated with such acquisitions.</w:t>
      </w:r>
    </w:p>
    <w:p w14:paraId="1B9A9563" w14:textId="77777777" w:rsidR="003D1BD4" w:rsidRPr="003D1BD4" w:rsidRDefault="003D1BD4" w:rsidP="003D1BD4">
      <w:pPr>
        <w:jc w:val="both"/>
        <w:rPr>
          <w:rFonts w:ascii="Times New Roman" w:hAnsi="Times New Roman" w:cs="Times New Roman"/>
        </w:rPr>
      </w:pPr>
    </w:p>
    <w:p w14:paraId="1461A666" w14:textId="77777777" w:rsidR="003D1BD4" w:rsidRPr="00E3147E" w:rsidRDefault="003D1BD4" w:rsidP="00E3147E">
      <w:pPr>
        <w:pStyle w:val="Heading2"/>
      </w:pPr>
      <w:r w:rsidRPr="00E3147E">
        <w:t>Benefits of Bank Acquisitions of MFIs:</w:t>
      </w:r>
    </w:p>
    <w:p w14:paraId="013949B6" w14:textId="77777777" w:rsidR="003D1BD4" w:rsidRPr="003D1BD4" w:rsidRDefault="003D1BD4" w:rsidP="003D1BD4">
      <w:pPr>
        <w:jc w:val="both"/>
        <w:rPr>
          <w:rFonts w:ascii="Times New Roman" w:hAnsi="Times New Roman" w:cs="Times New Roman"/>
        </w:rPr>
      </w:pPr>
    </w:p>
    <w:p w14:paraId="0DCD7681" w14:textId="77777777" w:rsidR="003D1BD4" w:rsidRPr="003D1BD4" w:rsidRDefault="003D1BD4" w:rsidP="003D1BD4">
      <w:pPr>
        <w:jc w:val="both"/>
        <w:rPr>
          <w:rFonts w:ascii="Times New Roman" w:hAnsi="Times New Roman" w:cs="Times New Roman"/>
        </w:rPr>
      </w:pPr>
      <w:r w:rsidRPr="00E3147E">
        <w:rPr>
          <w:rFonts w:ascii="Times New Roman" w:hAnsi="Times New Roman" w:cs="Times New Roman"/>
          <w:b/>
          <w:bCs/>
        </w:rPr>
        <w:t>Financial Inclusion:</w:t>
      </w:r>
      <w:r w:rsidRPr="003D1BD4">
        <w:rPr>
          <w:rFonts w:ascii="Times New Roman" w:hAnsi="Times New Roman" w:cs="Times New Roman"/>
        </w:rPr>
        <w:t xml:space="preserve"> Several studies highlight the potential of bank acquisitions of MFIs to promote financial inclusion. Authors like [Agarwal et al., 2013] argue that banks can leverage their vast resources and distribution networks to reach underbanked populations more effectively than standalone MFIs. This can lead to increased access to financial products and services for previously excluded segments, fostering economic development and poverty reduction.</w:t>
      </w:r>
    </w:p>
    <w:p w14:paraId="1E47ECDD" w14:textId="77777777" w:rsidR="003D1BD4" w:rsidRPr="003D1BD4" w:rsidRDefault="003D1BD4" w:rsidP="003D1BD4">
      <w:pPr>
        <w:jc w:val="both"/>
        <w:rPr>
          <w:rFonts w:ascii="Times New Roman" w:hAnsi="Times New Roman" w:cs="Times New Roman"/>
        </w:rPr>
      </w:pPr>
      <w:r w:rsidRPr="00E3147E">
        <w:rPr>
          <w:rFonts w:ascii="Times New Roman" w:hAnsi="Times New Roman" w:cs="Times New Roman"/>
          <w:b/>
          <w:bCs/>
        </w:rPr>
        <w:t>Product Diversification:</w:t>
      </w:r>
      <w:r w:rsidRPr="003D1BD4">
        <w:rPr>
          <w:rFonts w:ascii="Times New Roman" w:hAnsi="Times New Roman" w:cs="Times New Roman"/>
        </w:rPr>
        <w:t xml:space="preserve"> Research by [Matin and s'Jacob, 2011] suggests that bank acquisitions can provide MFIs with access to a wider range of financial products beyond microloans. Banks can introduce savings accounts, insurance products, and remittance services to MFI clients, offering them a more comprehensive suite of financial tools to manage their finances.</w:t>
      </w:r>
    </w:p>
    <w:p w14:paraId="48568987" w14:textId="77777777" w:rsidR="003D1BD4" w:rsidRPr="003D1BD4" w:rsidRDefault="003D1BD4" w:rsidP="003D1BD4">
      <w:pPr>
        <w:jc w:val="both"/>
        <w:rPr>
          <w:rFonts w:ascii="Times New Roman" w:hAnsi="Times New Roman" w:cs="Times New Roman"/>
        </w:rPr>
      </w:pPr>
      <w:r w:rsidRPr="00E3147E">
        <w:rPr>
          <w:rFonts w:ascii="Times New Roman" w:hAnsi="Times New Roman" w:cs="Times New Roman"/>
          <w:b/>
          <w:bCs/>
        </w:rPr>
        <w:t>Improved Risk Management:</w:t>
      </w:r>
      <w:r w:rsidRPr="003D1BD4">
        <w:rPr>
          <w:rFonts w:ascii="Times New Roman" w:hAnsi="Times New Roman" w:cs="Times New Roman"/>
        </w:rPr>
        <w:t xml:space="preserve"> Authors like [Cull et al., 2009] posit that banks can bring their expertise in risk management to bear on MFI operations. This can lead to more robust credit assessment processes, improved loan monitoring, and ultimately, reduced delinquency rates in the microfinance sector.</w:t>
      </w:r>
    </w:p>
    <w:p w14:paraId="3AE6DAD2" w14:textId="77777777" w:rsidR="003D1BD4" w:rsidRPr="003D1BD4" w:rsidRDefault="003D1BD4" w:rsidP="00E3147E">
      <w:pPr>
        <w:pStyle w:val="Heading2"/>
      </w:pPr>
      <w:r w:rsidRPr="003D1BD4">
        <w:t>Challenges of Bank Acquisitions of MFIs:</w:t>
      </w:r>
    </w:p>
    <w:p w14:paraId="4565731F" w14:textId="77777777" w:rsidR="003D1BD4" w:rsidRPr="003D1BD4" w:rsidRDefault="003D1BD4" w:rsidP="003D1BD4">
      <w:pPr>
        <w:jc w:val="both"/>
        <w:rPr>
          <w:rFonts w:ascii="Times New Roman" w:hAnsi="Times New Roman" w:cs="Times New Roman"/>
        </w:rPr>
      </w:pPr>
    </w:p>
    <w:p w14:paraId="5FFE3504" w14:textId="77777777" w:rsidR="003D1BD4" w:rsidRPr="003D1BD4" w:rsidRDefault="003D1BD4" w:rsidP="003D1BD4">
      <w:pPr>
        <w:jc w:val="both"/>
        <w:rPr>
          <w:rFonts w:ascii="Times New Roman" w:hAnsi="Times New Roman" w:cs="Times New Roman"/>
        </w:rPr>
      </w:pPr>
      <w:r w:rsidRPr="00E3147E">
        <w:rPr>
          <w:rFonts w:ascii="Times New Roman" w:hAnsi="Times New Roman" w:cs="Times New Roman"/>
          <w:b/>
          <w:bCs/>
        </w:rPr>
        <w:t>Mission Drift:</w:t>
      </w:r>
      <w:r w:rsidRPr="003D1BD4">
        <w:rPr>
          <w:rFonts w:ascii="Times New Roman" w:hAnsi="Times New Roman" w:cs="Times New Roman"/>
        </w:rPr>
        <w:t xml:space="preserve"> A key concern raised in studies by [Armendariz and Szafarz, 2014] is the potential for "mission drift" following an acquisition. Banks might prioritize profit maximization over the social mission of financial inclusion that originally drove the MFI. This could lead to changes in lending practices or fee structures that negatively impact low-income borrowers.</w:t>
      </w:r>
    </w:p>
    <w:p w14:paraId="3644C29B" w14:textId="77777777" w:rsidR="003D1BD4" w:rsidRPr="003D1BD4" w:rsidRDefault="003D1BD4" w:rsidP="003D1BD4">
      <w:pPr>
        <w:jc w:val="both"/>
        <w:rPr>
          <w:rFonts w:ascii="Times New Roman" w:hAnsi="Times New Roman" w:cs="Times New Roman"/>
        </w:rPr>
      </w:pPr>
      <w:r w:rsidRPr="00E3147E">
        <w:rPr>
          <w:rFonts w:ascii="Times New Roman" w:hAnsi="Times New Roman" w:cs="Times New Roman"/>
          <w:b/>
          <w:bCs/>
        </w:rPr>
        <w:t>Operational Integration Challenges:</w:t>
      </w:r>
      <w:r w:rsidRPr="003D1BD4">
        <w:rPr>
          <w:rFonts w:ascii="Times New Roman" w:hAnsi="Times New Roman" w:cs="Times New Roman"/>
        </w:rPr>
        <w:t xml:space="preserve"> Integrating the operations of a bank and an MFI can be complex, as highlighted by [Rhyne, 2012]. Differences in organizational cultures, risk management approaches, and client service models can pose challenges. Successful integration requires careful planning and execution to ensure a smooth transition and minimize disruption for both sets of clients.</w:t>
      </w:r>
    </w:p>
    <w:p w14:paraId="120B0403" w14:textId="06EA7A38" w:rsidR="003D1BD4" w:rsidRDefault="003D1BD4" w:rsidP="003D1BD4">
      <w:pPr>
        <w:jc w:val="both"/>
        <w:rPr>
          <w:rFonts w:ascii="Times New Roman" w:hAnsi="Times New Roman" w:cs="Times New Roman"/>
        </w:rPr>
      </w:pPr>
      <w:r w:rsidRPr="00E3147E">
        <w:rPr>
          <w:rFonts w:ascii="Times New Roman" w:hAnsi="Times New Roman" w:cs="Times New Roman"/>
          <w:b/>
          <w:bCs/>
        </w:rPr>
        <w:t>Sustainability of Microfinance Practices:</w:t>
      </w:r>
      <w:r w:rsidRPr="003D1BD4">
        <w:rPr>
          <w:rFonts w:ascii="Times New Roman" w:hAnsi="Times New Roman" w:cs="Times New Roman"/>
        </w:rPr>
        <w:t xml:space="preserve"> Research by [Robinson, 2006] warns that bank acquisitions could lead to a shift away from the group-based lending methodologies traditionally employed by MFIs. These methodologies, such as the Joint Liability Group model, have proven effective in mitigating risk and fostering social accountability among borrowers. A shift towards individual lending practices could potentially increase default rates and undermine the sustainability of microfinance as a tool for poverty alleviation.</w:t>
      </w:r>
    </w:p>
    <w:p w14:paraId="7BBA97C0" w14:textId="77777777" w:rsidR="00400C80" w:rsidRDefault="00400C80" w:rsidP="003D1BD4">
      <w:pPr>
        <w:jc w:val="both"/>
        <w:rPr>
          <w:rFonts w:ascii="Times New Roman" w:hAnsi="Times New Roman" w:cs="Times New Roman"/>
        </w:rPr>
      </w:pPr>
    </w:p>
    <w:p w14:paraId="63756A58" w14:textId="77777777" w:rsidR="00CC12FE" w:rsidRDefault="00CC12FE" w:rsidP="00CC12FE">
      <w:pPr>
        <w:pStyle w:val="Heading1"/>
      </w:pPr>
      <w:r w:rsidRPr="00CC12FE">
        <w:t>6. Methodology</w:t>
      </w:r>
    </w:p>
    <w:p w14:paraId="5C7F5F70" w14:textId="77777777" w:rsidR="00400C80" w:rsidRPr="00400C80" w:rsidRDefault="00400C80" w:rsidP="00400C80"/>
    <w:p w14:paraId="2A7D8BA9" w14:textId="77777777" w:rsidR="00CC12FE" w:rsidRPr="00400C80" w:rsidRDefault="00CC12FE" w:rsidP="00CC12FE">
      <w:pPr>
        <w:jc w:val="both"/>
        <w:rPr>
          <w:rFonts w:ascii="Times New Roman" w:hAnsi="Times New Roman" w:cs="Times New Roman"/>
          <w:b/>
          <w:bCs/>
        </w:rPr>
      </w:pPr>
      <w:r w:rsidRPr="00400C80">
        <w:rPr>
          <w:rFonts w:ascii="Times New Roman" w:hAnsi="Times New Roman" w:cs="Times New Roman"/>
          <w:b/>
          <w:bCs/>
        </w:rPr>
        <w:lastRenderedPageBreak/>
        <w:t>This analysis is based on a review of publicly available information, including:</w:t>
      </w:r>
    </w:p>
    <w:p w14:paraId="2D639622" w14:textId="77777777" w:rsidR="00CC12FE" w:rsidRPr="00CC12FE" w:rsidRDefault="00CC12FE" w:rsidP="00CC12FE">
      <w:pPr>
        <w:jc w:val="both"/>
        <w:rPr>
          <w:rFonts w:ascii="Times New Roman" w:hAnsi="Times New Roman" w:cs="Times New Roman"/>
        </w:rPr>
      </w:pPr>
    </w:p>
    <w:p w14:paraId="6083519E" w14:textId="77777777" w:rsidR="00CC12FE" w:rsidRPr="00CC12FE" w:rsidRDefault="00CC12FE" w:rsidP="00CC12FE">
      <w:pPr>
        <w:jc w:val="both"/>
        <w:rPr>
          <w:rFonts w:ascii="Times New Roman" w:hAnsi="Times New Roman" w:cs="Times New Roman"/>
        </w:rPr>
      </w:pPr>
      <w:r w:rsidRPr="00CC12FE">
        <w:rPr>
          <w:rFonts w:ascii="Times New Roman" w:hAnsi="Times New Roman" w:cs="Times New Roman"/>
        </w:rPr>
        <w:t>Press releases and official announcements from Kotak Mahindra Bank and Sonata Finance.</w:t>
      </w:r>
    </w:p>
    <w:p w14:paraId="28DF0E3D" w14:textId="77777777" w:rsidR="00CC12FE" w:rsidRPr="00CC12FE" w:rsidRDefault="00CC12FE" w:rsidP="00CC12FE">
      <w:pPr>
        <w:jc w:val="both"/>
        <w:rPr>
          <w:rFonts w:ascii="Times New Roman" w:hAnsi="Times New Roman" w:cs="Times New Roman"/>
        </w:rPr>
      </w:pPr>
      <w:r w:rsidRPr="00CC12FE">
        <w:rPr>
          <w:rFonts w:ascii="Times New Roman" w:hAnsi="Times New Roman" w:cs="Times New Roman"/>
        </w:rPr>
        <w:t>News articles and financial reports related to the acquisition.</w:t>
      </w:r>
    </w:p>
    <w:p w14:paraId="10320CF6" w14:textId="77777777" w:rsidR="00CC12FE" w:rsidRPr="00CC12FE" w:rsidRDefault="00CC12FE" w:rsidP="00CC12FE">
      <w:pPr>
        <w:jc w:val="both"/>
        <w:rPr>
          <w:rFonts w:ascii="Times New Roman" w:hAnsi="Times New Roman" w:cs="Times New Roman"/>
        </w:rPr>
      </w:pPr>
      <w:r w:rsidRPr="00CC12FE">
        <w:rPr>
          <w:rFonts w:ascii="Times New Roman" w:hAnsi="Times New Roman" w:cs="Times New Roman"/>
        </w:rPr>
        <w:t>Research papers and academic literature on bank acquisitions of MFIs in India and emerging economies.</w:t>
      </w:r>
    </w:p>
    <w:p w14:paraId="6B27E1D3" w14:textId="77777777" w:rsidR="00CC12FE" w:rsidRPr="00CC12FE" w:rsidRDefault="00CC12FE" w:rsidP="00CC12FE">
      <w:pPr>
        <w:jc w:val="both"/>
        <w:rPr>
          <w:rFonts w:ascii="Times New Roman" w:hAnsi="Times New Roman" w:cs="Times New Roman"/>
        </w:rPr>
      </w:pPr>
      <w:r w:rsidRPr="00CC12FE">
        <w:rPr>
          <w:rFonts w:ascii="Times New Roman" w:hAnsi="Times New Roman" w:cs="Times New Roman"/>
        </w:rPr>
        <w:t>Industry reports on the Indian microfinance sector.</w:t>
      </w:r>
    </w:p>
    <w:p w14:paraId="740F5F26" w14:textId="77777777" w:rsidR="00CC12FE" w:rsidRPr="00CC12FE" w:rsidRDefault="00CC12FE" w:rsidP="00CC12FE">
      <w:pPr>
        <w:jc w:val="both"/>
        <w:rPr>
          <w:rFonts w:ascii="Times New Roman" w:hAnsi="Times New Roman" w:cs="Times New Roman"/>
        </w:rPr>
      </w:pPr>
      <w:r w:rsidRPr="00CC12FE">
        <w:rPr>
          <w:rFonts w:ascii="Times New Roman" w:hAnsi="Times New Roman" w:cs="Times New Roman"/>
        </w:rPr>
        <w:t>This information provides a comprehensive understanding of the motivations behind the acquisition, its potential strategic implications, and the broader impact on the industry.</w:t>
      </w:r>
    </w:p>
    <w:p w14:paraId="0CC22C9E" w14:textId="77777777" w:rsidR="00CC12FE" w:rsidRPr="00CC12FE" w:rsidRDefault="00CC12FE" w:rsidP="00CC12FE">
      <w:pPr>
        <w:jc w:val="both"/>
        <w:rPr>
          <w:rFonts w:ascii="Times New Roman" w:hAnsi="Times New Roman" w:cs="Times New Roman"/>
        </w:rPr>
      </w:pPr>
    </w:p>
    <w:p w14:paraId="10366DF6" w14:textId="77777777" w:rsidR="00CC12FE" w:rsidRDefault="00CC12FE" w:rsidP="00CC12FE">
      <w:pPr>
        <w:pStyle w:val="Heading1"/>
      </w:pPr>
      <w:r w:rsidRPr="00CC12FE">
        <w:t>7. Objectives</w:t>
      </w:r>
    </w:p>
    <w:p w14:paraId="1C3F4097" w14:textId="77777777" w:rsidR="00400C80" w:rsidRPr="00400C80" w:rsidRDefault="00400C80" w:rsidP="00400C80">
      <w:pPr>
        <w:rPr>
          <w:rFonts w:ascii="Times New Roman" w:hAnsi="Times New Roman" w:cs="Times New Roman"/>
        </w:rPr>
      </w:pPr>
    </w:p>
    <w:p w14:paraId="13253190" w14:textId="77777777" w:rsidR="00CC12FE" w:rsidRPr="00400C80" w:rsidRDefault="00CC12FE" w:rsidP="00400C80">
      <w:pPr>
        <w:rPr>
          <w:rFonts w:ascii="Times New Roman" w:hAnsi="Times New Roman" w:cs="Times New Roman"/>
          <w:b/>
          <w:bCs/>
        </w:rPr>
      </w:pPr>
      <w:r w:rsidRPr="00400C80">
        <w:rPr>
          <w:rFonts w:ascii="Times New Roman" w:hAnsi="Times New Roman" w:cs="Times New Roman"/>
          <w:b/>
          <w:bCs/>
        </w:rPr>
        <w:t>The primary objectives of this report are:</w:t>
      </w:r>
    </w:p>
    <w:p w14:paraId="14EB27D3" w14:textId="77777777" w:rsidR="00CC12FE" w:rsidRPr="00CC12FE" w:rsidRDefault="00CC12FE" w:rsidP="00CC12FE">
      <w:pPr>
        <w:jc w:val="both"/>
        <w:rPr>
          <w:rFonts w:ascii="Times New Roman" w:hAnsi="Times New Roman" w:cs="Times New Roman"/>
        </w:rPr>
      </w:pPr>
    </w:p>
    <w:p w14:paraId="1C637A35" w14:textId="77777777" w:rsidR="00CC12FE" w:rsidRPr="00182E1A" w:rsidRDefault="00CC12FE" w:rsidP="00182E1A">
      <w:pPr>
        <w:pStyle w:val="ListParagraph"/>
        <w:numPr>
          <w:ilvl w:val="0"/>
          <w:numId w:val="4"/>
        </w:numPr>
        <w:jc w:val="both"/>
        <w:rPr>
          <w:rFonts w:ascii="Times New Roman" w:hAnsi="Times New Roman" w:cs="Times New Roman"/>
        </w:rPr>
      </w:pPr>
      <w:r w:rsidRPr="00182E1A">
        <w:rPr>
          <w:rFonts w:ascii="Times New Roman" w:hAnsi="Times New Roman" w:cs="Times New Roman"/>
        </w:rPr>
        <w:t>To analyze the key motivations behind Kotak Mahindra Bank's acquisition of Sonata Finance.</w:t>
      </w:r>
    </w:p>
    <w:p w14:paraId="2F5411B5" w14:textId="77777777" w:rsidR="00CC12FE" w:rsidRPr="00182E1A" w:rsidRDefault="00CC12FE" w:rsidP="00182E1A">
      <w:pPr>
        <w:pStyle w:val="ListParagraph"/>
        <w:numPr>
          <w:ilvl w:val="0"/>
          <w:numId w:val="4"/>
        </w:numPr>
        <w:jc w:val="both"/>
        <w:rPr>
          <w:rFonts w:ascii="Times New Roman" w:hAnsi="Times New Roman" w:cs="Times New Roman"/>
        </w:rPr>
      </w:pPr>
      <w:r w:rsidRPr="00182E1A">
        <w:rPr>
          <w:rFonts w:ascii="Times New Roman" w:hAnsi="Times New Roman" w:cs="Times New Roman"/>
        </w:rPr>
        <w:t>To assess the potential strategic implications of the acquisition for Kotak Mahindra Bank and the Indian financial sector.</w:t>
      </w:r>
    </w:p>
    <w:p w14:paraId="4738070C" w14:textId="77777777" w:rsidR="00CC12FE" w:rsidRPr="00182E1A" w:rsidRDefault="00CC12FE" w:rsidP="00182E1A">
      <w:pPr>
        <w:pStyle w:val="ListParagraph"/>
        <w:numPr>
          <w:ilvl w:val="0"/>
          <w:numId w:val="4"/>
        </w:numPr>
        <w:jc w:val="both"/>
        <w:rPr>
          <w:rFonts w:ascii="Times New Roman" w:hAnsi="Times New Roman" w:cs="Times New Roman"/>
        </w:rPr>
      </w:pPr>
      <w:r w:rsidRPr="00182E1A">
        <w:rPr>
          <w:rFonts w:ascii="Times New Roman" w:hAnsi="Times New Roman" w:cs="Times New Roman"/>
        </w:rPr>
        <w:t>To explore the impact of the deal on financial inclusion and the microfinance industry in India.</w:t>
      </w:r>
    </w:p>
    <w:p w14:paraId="604B3B05" w14:textId="4B733D56" w:rsidR="00CC12FE" w:rsidRDefault="00CC12FE" w:rsidP="00182E1A">
      <w:pPr>
        <w:pStyle w:val="ListParagraph"/>
        <w:numPr>
          <w:ilvl w:val="0"/>
          <w:numId w:val="4"/>
        </w:numPr>
        <w:jc w:val="both"/>
        <w:rPr>
          <w:rFonts w:ascii="Times New Roman" w:hAnsi="Times New Roman" w:cs="Times New Roman"/>
        </w:rPr>
      </w:pPr>
      <w:r w:rsidRPr="00182E1A">
        <w:rPr>
          <w:rFonts w:ascii="Times New Roman" w:hAnsi="Times New Roman" w:cs="Times New Roman"/>
        </w:rPr>
        <w:t>To review relevant academic literature to understand the broader context of bank acquisitions of MFIs.</w:t>
      </w:r>
    </w:p>
    <w:p w14:paraId="20FC833A" w14:textId="77777777" w:rsidR="00EC66A5" w:rsidRDefault="00EC66A5" w:rsidP="00EC66A5">
      <w:pPr>
        <w:rPr>
          <w:rFonts w:ascii="Times New Roman" w:hAnsi="Times New Roman" w:cs="Times New Roman"/>
        </w:rPr>
      </w:pPr>
    </w:p>
    <w:p w14:paraId="22082DA1" w14:textId="1CD845D6" w:rsidR="00EC66A5" w:rsidRDefault="00EC66A5" w:rsidP="00EC66A5">
      <w:pPr>
        <w:pStyle w:val="Heading1"/>
      </w:pPr>
      <w:r>
        <w:t>8. The Vibrant Landscape of Indian Microfinance: Key Players and Institutions</w:t>
      </w:r>
    </w:p>
    <w:p w14:paraId="5328D073" w14:textId="77777777" w:rsidR="00EC66A5" w:rsidRPr="00EC66A5" w:rsidRDefault="00EC66A5" w:rsidP="00EC66A5"/>
    <w:p w14:paraId="2ECB3F79"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rPr>
        <w:t>The Indian microfinance industry is a dynamic ecosystem teeming with established players, new entrants, and innovative small finance banks (SFBs) that have evolved from MFIs. Understanding these key participants is crucial for comprehending the intricate web of financial inclusion efforts in India. Let's delve deeper into the prominent forces shaping this vital sector.</w:t>
      </w:r>
    </w:p>
    <w:p w14:paraId="464ED175" w14:textId="77777777" w:rsidR="00EC66A5" w:rsidRPr="00EC66A5" w:rsidRDefault="00EC66A5" w:rsidP="00EC66A5">
      <w:pPr>
        <w:jc w:val="both"/>
        <w:rPr>
          <w:rFonts w:ascii="Times New Roman" w:hAnsi="Times New Roman" w:cs="Times New Roman"/>
        </w:rPr>
      </w:pPr>
    </w:p>
    <w:p w14:paraId="58C660CD" w14:textId="77777777" w:rsidR="00EC66A5" w:rsidRPr="00EC66A5" w:rsidRDefault="00EC66A5" w:rsidP="00EC66A5">
      <w:pPr>
        <w:jc w:val="both"/>
        <w:rPr>
          <w:rFonts w:ascii="Times New Roman" w:hAnsi="Times New Roman" w:cs="Times New Roman"/>
          <w:b/>
          <w:bCs/>
        </w:rPr>
      </w:pPr>
      <w:r w:rsidRPr="00EC66A5">
        <w:rPr>
          <w:rFonts w:ascii="Times New Roman" w:hAnsi="Times New Roman" w:cs="Times New Roman"/>
          <w:b/>
          <w:bCs/>
        </w:rPr>
        <w:t>Established NBFC-MFIs (Non-Banking Financial Company - Microfinance Institutions):</w:t>
      </w:r>
    </w:p>
    <w:p w14:paraId="4D7C7682" w14:textId="77777777" w:rsidR="00EC66A5" w:rsidRPr="00EC66A5" w:rsidRDefault="00EC66A5" w:rsidP="00EC66A5">
      <w:pPr>
        <w:jc w:val="both"/>
        <w:rPr>
          <w:rFonts w:ascii="Times New Roman" w:hAnsi="Times New Roman" w:cs="Times New Roman"/>
        </w:rPr>
      </w:pPr>
    </w:p>
    <w:p w14:paraId="3ADB317E"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t>Bajaj Finserv</w:t>
      </w:r>
      <w:r w:rsidRPr="00EC66A5">
        <w:rPr>
          <w:rFonts w:ascii="Times New Roman" w:hAnsi="Times New Roman" w:cs="Times New Roman"/>
        </w:rPr>
        <w:t>: This diversified financial services giant has a robust presence in microfinance through its arm, Bajaj Finance Ltd. They offer microloans catering to a wide range of income-generating activities and small business needs.</w:t>
      </w:r>
    </w:p>
    <w:p w14:paraId="06068791"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t>CreditAccess Grameen Limited</w:t>
      </w:r>
      <w:r w:rsidRPr="00EC66A5">
        <w:rPr>
          <w:rFonts w:ascii="Times New Roman" w:hAnsi="Times New Roman" w:cs="Times New Roman"/>
        </w:rPr>
        <w:t>: Holding the title of India's largest NBFC-MFI, CreditAccess Grameen is renowned for its unwavering focus on empowering women borrowers. They provide innovative loan products tailored to address the specific needs of women entrepreneurs, fostering financial independence and economic participation.</w:t>
      </w:r>
    </w:p>
    <w:p w14:paraId="438B8285"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lastRenderedPageBreak/>
        <w:t>Spandana Sphoorty Financial Ltd:</w:t>
      </w:r>
      <w:r w:rsidRPr="00EC66A5">
        <w:rPr>
          <w:rFonts w:ascii="Times New Roman" w:hAnsi="Times New Roman" w:cs="Times New Roman"/>
        </w:rPr>
        <w:t xml:space="preserve"> Spandana Sphoorty Financial Ltd. is a geographically diverse MFI with a strong commitment to financial inclusion for women entrepreneurs. They offer microloans and financial literacy programs, equipping women with the tools and resources to navigate the financial landscape and build sustainable livelihoods.</w:t>
      </w:r>
    </w:p>
    <w:p w14:paraId="5A1AEEAC"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t>Satin Creditcare Network Limited (SCNL):</w:t>
      </w:r>
      <w:r w:rsidRPr="00EC66A5">
        <w:rPr>
          <w:rFonts w:ascii="Times New Roman" w:hAnsi="Times New Roman" w:cs="Times New Roman"/>
        </w:rPr>
        <w:t xml:space="preserve"> SCNL stands out by specializing in microloans for self-employed individuals and small businesses, particularly in rural and semi-urban areas. They understand the unique challenges faced by these borrowers and tailor their loan products and services accordingly.</w:t>
      </w:r>
    </w:p>
    <w:p w14:paraId="56432BD4"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rPr>
        <w:t>Small Finance Banks (SFBs) with MFI Roots:</w:t>
      </w:r>
    </w:p>
    <w:p w14:paraId="69F53AB5" w14:textId="77777777" w:rsidR="00EC66A5" w:rsidRPr="00EC66A5" w:rsidRDefault="00EC66A5" w:rsidP="00EC66A5">
      <w:pPr>
        <w:jc w:val="both"/>
        <w:rPr>
          <w:rFonts w:ascii="Times New Roman" w:hAnsi="Times New Roman" w:cs="Times New Roman"/>
        </w:rPr>
      </w:pPr>
    </w:p>
    <w:p w14:paraId="7FDA11A9"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t>Ujjivan Small Finance Bank:</w:t>
      </w:r>
      <w:r w:rsidRPr="00EC66A5">
        <w:rPr>
          <w:rFonts w:ascii="Times New Roman" w:hAnsi="Times New Roman" w:cs="Times New Roman"/>
        </w:rPr>
        <w:t xml:space="preserve"> Formerly known as Ujjivan Financial Services, this prominent MFI has transitioned into a full-fledged SFB. Ujjivan remains dedicated to micro-entrepreneurship loans and empowering low-income women through financial inclusion initiatives.</w:t>
      </w:r>
    </w:p>
    <w:p w14:paraId="6BE46D6A"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t>Equitas Small Finance Bank:</w:t>
      </w:r>
      <w:r w:rsidRPr="00EC66A5">
        <w:rPr>
          <w:rFonts w:ascii="Times New Roman" w:hAnsi="Times New Roman" w:cs="Times New Roman"/>
        </w:rPr>
        <w:t xml:space="preserve"> Established from Equitas Microfinance, this SFB caters specifically to the underbanked segments residing in rural and semi-urban areas. They offer microloans, savings accounts, and other financial products, fostering financial literacy and promoting economic mobility.</w:t>
      </w:r>
    </w:p>
    <w:p w14:paraId="35466070" w14:textId="77777777" w:rsidR="00EC66A5" w:rsidRPr="00EC66A5" w:rsidRDefault="00EC66A5" w:rsidP="00EC66A5">
      <w:pPr>
        <w:jc w:val="both"/>
        <w:rPr>
          <w:rFonts w:ascii="Times New Roman" w:hAnsi="Times New Roman" w:cs="Times New Roman"/>
        </w:rPr>
      </w:pPr>
      <w:r w:rsidRPr="00EC66A5">
        <w:rPr>
          <w:rFonts w:ascii="Times New Roman" w:hAnsi="Times New Roman" w:cs="Times New Roman"/>
          <w:b/>
          <w:bCs/>
        </w:rPr>
        <w:t>Bandhan Bank:</w:t>
      </w:r>
      <w:r w:rsidRPr="00EC66A5">
        <w:rPr>
          <w:rFonts w:ascii="Times New Roman" w:hAnsi="Times New Roman" w:cs="Times New Roman"/>
        </w:rPr>
        <w:t xml:space="preserve"> A leading name in microfinance, Bandhan Financial Services has transformed into Bandhan Bank. They boast a vast client base and remain committed to poverty alleviation through innovative microfinance models and social outreach programs.</w:t>
      </w:r>
    </w:p>
    <w:p w14:paraId="67EE75F0" w14:textId="77777777" w:rsidR="00EC66A5" w:rsidRDefault="00EC66A5" w:rsidP="00EC66A5">
      <w:pPr>
        <w:jc w:val="both"/>
        <w:rPr>
          <w:rFonts w:ascii="Times New Roman" w:hAnsi="Times New Roman" w:cs="Times New Roman"/>
        </w:rPr>
      </w:pPr>
      <w:r w:rsidRPr="00715A9D">
        <w:rPr>
          <w:rFonts w:ascii="Times New Roman" w:hAnsi="Times New Roman" w:cs="Times New Roman"/>
          <w:b/>
          <w:bCs/>
        </w:rPr>
        <w:t>Bharat Financial Inclusion Ltd (BFIL):</w:t>
      </w:r>
      <w:r w:rsidRPr="00EC66A5">
        <w:rPr>
          <w:rFonts w:ascii="Times New Roman" w:hAnsi="Times New Roman" w:cs="Times New Roman"/>
        </w:rPr>
        <w:t xml:space="preserve"> Previously known as SKS Microfinance, BFIL offers microloans, small business loans, and other financial products to underbanked segments. Their mission emphasizes financial inclusion for all, promoting economic growth and poverty reduction.</w:t>
      </w:r>
    </w:p>
    <w:p w14:paraId="31658810" w14:textId="77777777" w:rsidR="00715A9D" w:rsidRPr="00EC66A5" w:rsidRDefault="00715A9D" w:rsidP="00EC66A5">
      <w:pPr>
        <w:jc w:val="both"/>
        <w:rPr>
          <w:rFonts w:ascii="Times New Roman" w:hAnsi="Times New Roman" w:cs="Times New Roman"/>
        </w:rPr>
      </w:pPr>
    </w:p>
    <w:p w14:paraId="422F5C71" w14:textId="77777777" w:rsidR="00EC66A5" w:rsidRPr="00EC66A5" w:rsidRDefault="00EC66A5" w:rsidP="00715A9D">
      <w:pPr>
        <w:pStyle w:val="Heading2"/>
      </w:pPr>
      <w:r w:rsidRPr="00EC66A5">
        <w:t>Other Notable Players:</w:t>
      </w:r>
    </w:p>
    <w:p w14:paraId="2DFA363D" w14:textId="77777777" w:rsidR="00EC66A5" w:rsidRPr="00EC66A5" w:rsidRDefault="00EC66A5" w:rsidP="00EC66A5">
      <w:pPr>
        <w:jc w:val="both"/>
        <w:rPr>
          <w:rFonts w:ascii="Times New Roman" w:hAnsi="Times New Roman" w:cs="Times New Roman"/>
        </w:rPr>
      </w:pPr>
    </w:p>
    <w:p w14:paraId="72FF9E2B" w14:textId="77777777" w:rsidR="00EC66A5" w:rsidRPr="00EC66A5" w:rsidRDefault="00EC66A5" w:rsidP="00EC66A5">
      <w:pPr>
        <w:jc w:val="both"/>
        <w:rPr>
          <w:rFonts w:ascii="Times New Roman" w:hAnsi="Times New Roman" w:cs="Times New Roman"/>
        </w:rPr>
      </w:pPr>
      <w:r w:rsidRPr="00715A9D">
        <w:rPr>
          <w:rFonts w:ascii="Times New Roman" w:hAnsi="Times New Roman" w:cs="Times New Roman"/>
          <w:b/>
          <w:bCs/>
        </w:rPr>
        <w:t>Annapurna Finance Pvt. Ltd.:</w:t>
      </w:r>
      <w:r w:rsidRPr="00EC66A5">
        <w:rPr>
          <w:rFonts w:ascii="Times New Roman" w:hAnsi="Times New Roman" w:cs="Times New Roman"/>
        </w:rPr>
        <w:t xml:space="preserve"> This MFI focuses on serving women entrepreneurs in rural and semi-urban areas. They provide microloans, financial literacy programs, and business development support services, empowering women to achieve financial independence and contribute to their communities.</w:t>
      </w:r>
    </w:p>
    <w:p w14:paraId="5363D9EC" w14:textId="77777777" w:rsidR="00EC66A5" w:rsidRPr="00EC66A5" w:rsidRDefault="00EC66A5" w:rsidP="00EC66A5">
      <w:pPr>
        <w:jc w:val="both"/>
        <w:rPr>
          <w:rFonts w:ascii="Times New Roman" w:hAnsi="Times New Roman" w:cs="Times New Roman"/>
        </w:rPr>
      </w:pPr>
      <w:r w:rsidRPr="00715A9D">
        <w:rPr>
          <w:rFonts w:ascii="Times New Roman" w:hAnsi="Times New Roman" w:cs="Times New Roman"/>
          <w:b/>
          <w:bCs/>
        </w:rPr>
        <w:t>Asirvad Microfinance Limited:</w:t>
      </w:r>
      <w:r w:rsidRPr="00EC66A5">
        <w:rPr>
          <w:rFonts w:ascii="Times New Roman" w:hAnsi="Times New Roman" w:cs="Times New Roman"/>
        </w:rPr>
        <w:t xml:space="preserve"> Concentrated primarily in South India, Asirvad Microfinance extends microloans for income generation and livelihood promotion. They cater to a diverse clientele, enabling individuals to start or expand small businesses and improve their economic standing.</w:t>
      </w:r>
    </w:p>
    <w:p w14:paraId="38AC07C7" w14:textId="77777777" w:rsidR="00EC66A5" w:rsidRDefault="00EC66A5" w:rsidP="00EC66A5">
      <w:pPr>
        <w:jc w:val="both"/>
        <w:rPr>
          <w:rFonts w:ascii="Times New Roman" w:hAnsi="Times New Roman" w:cs="Times New Roman"/>
        </w:rPr>
      </w:pPr>
      <w:r w:rsidRPr="00715A9D">
        <w:rPr>
          <w:rFonts w:ascii="Times New Roman" w:hAnsi="Times New Roman" w:cs="Times New Roman"/>
          <w:b/>
          <w:bCs/>
        </w:rPr>
        <w:t>Cashpor Micro Credit:</w:t>
      </w:r>
      <w:r w:rsidRPr="00EC66A5">
        <w:rPr>
          <w:rFonts w:ascii="Times New Roman" w:hAnsi="Times New Roman" w:cs="Times New Roman"/>
        </w:rPr>
        <w:t xml:space="preserve"> A prominent MFI operating primarily in Maharashtra, Cashpor Micro Credit offers microloans and financial literacy programs. They work diligently to reach underserved communities and equip individuals with the financial tools and knowledge necessary to build a brighter future.</w:t>
      </w:r>
    </w:p>
    <w:p w14:paraId="00387CA8" w14:textId="77777777" w:rsidR="00715A9D" w:rsidRPr="00EC66A5" w:rsidRDefault="00715A9D" w:rsidP="00EC66A5">
      <w:pPr>
        <w:jc w:val="both"/>
        <w:rPr>
          <w:rFonts w:ascii="Times New Roman" w:hAnsi="Times New Roman" w:cs="Times New Roman"/>
        </w:rPr>
      </w:pPr>
    </w:p>
    <w:p w14:paraId="3AB33D5A" w14:textId="77777777" w:rsidR="00EC66A5" w:rsidRPr="00EC66A5" w:rsidRDefault="00EC66A5" w:rsidP="00715A9D">
      <w:pPr>
        <w:pStyle w:val="Heading2"/>
      </w:pPr>
      <w:r w:rsidRPr="00EC66A5">
        <w:t>Regulatory Bodies:</w:t>
      </w:r>
    </w:p>
    <w:p w14:paraId="09457A4B" w14:textId="77777777" w:rsidR="00EC66A5" w:rsidRPr="00EC66A5" w:rsidRDefault="00EC66A5" w:rsidP="00EC66A5">
      <w:pPr>
        <w:jc w:val="both"/>
        <w:rPr>
          <w:rFonts w:ascii="Times New Roman" w:hAnsi="Times New Roman" w:cs="Times New Roman"/>
        </w:rPr>
      </w:pPr>
    </w:p>
    <w:p w14:paraId="4971457E" w14:textId="77777777" w:rsidR="00EC66A5" w:rsidRPr="00EC66A5" w:rsidRDefault="00EC66A5" w:rsidP="00EC66A5">
      <w:pPr>
        <w:jc w:val="both"/>
        <w:rPr>
          <w:rFonts w:ascii="Times New Roman" w:hAnsi="Times New Roman" w:cs="Times New Roman"/>
        </w:rPr>
      </w:pPr>
      <w:r w:rsidRPr="00715A9D">
        <w:rPr>
          <w:rFonts w:ascii="Times New Roman" w:hAnsi="Times New Roman" w:cs="Times New Roman"/>
          <w:b/>
          <w:bCs/>
        </w:rPr>
        <w:t xml:space="preserve">Reserve Bank of India (RBI): </w:t>
      </w:r>
      <w:r w:rsidRPr="00EC66A5">
        <w:rPr>
          <w:rFonts w:ascii="Times New Roman" w:hAnsi="Times New Roman" w:cs="Times New Roman"/>
        </w:rPr>
        <w:t>The central bank of India, the RBI plays a crucial role in regulating and supervising the microfinance sector. They establish guidelines, ensure financial stability, and protect the interests of borrowers.</w:t>
      </w:r>
    </w:p>
    <w:p w14:paraId="2EF558D1" w14:textId="1983E019" w:rsidR="00EC66A5" w:rsidRDefault="00EC66A5" w:rsidP="00EC66A5">
      <w:pPr>
        <w:jc w:val="both"/>
        <w:rPr>
          <w:rFonts w:ascii="Times New Roman" w:hAnsi="Times New Roman" w:cs="Times New Roman"/>
        </w:rPr>
      </w:pPr>
      <w:r w:rsidRPr="00715A9D">
        <w:rPr>
          <w:rFonts w:ascii="Times New Roman" w:hAnsi="Times New Roman" w:cs="Times New Roman"/>
          <w:b/>
          <w:bCs/>
        </w:rPr>
        <w:lastRenderedPageBreak/>
        <w:t>Microfinance Institutions Network (MFIN):</w:t>
      </w:r>
      <w:r w:rsidRPr="00EC66A5">
        <w:rPr>
          <w:rFonts w:ascii="Times New Roman" w:hAnsi="Times New Roman" w:cs="Times New Roman"/>
        </w:rPr>
        <w:t xml:space="preserve"> This self-regulatory organization (SRO) plays a vital role in the microfinance industry. MFIN sets industry standards, promotes best practices, and advocates for ethical lending practices. They contribute significantly to maintaining a responsible and sustainable microfinance ecosystem in India.</w:t>
      </w:r>
    </w:p>
    <w:p w14:paraId="3DFDF63F" w14:textId="77777777" w:rsidR="00214D21" w:rsidRDefault="00214D21" w:rsidP="00214D21">
      <w:pPr>
        <w:pStyle w:val="Heading1"/>
      </w:pPr>
    </w:p>
    <w:p w14:paraId="6CAAB036" w14:textId="77777777" w:rsidR="00214D21" w:rsidRDefault="00214D21" w:rsidP="00214D21">
      <w:pPr>
        <w:pStyle w:val="Heading1"/>
      </w:pPr>
      <w:r w:rsidRPr="00214D21">
        <w:t>Kotak Mahindra Bank: A Leading Player in Indian Finance</w:t>
      </w:r>
    </w:p>
    <w:p w14:paraId="7B40A864" w14:textId="77777777" w:rsidR="00214D21" w:rsidRPr="00214D21" w:rsidRDefault="00214D21" w:rsidP="00214D21"/>
    <w:p w14:paraId="6B36FA08"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Kotak Mahindra Bank, the acquirer of Sonata Finance, is a prominent force in the Indian private banking sector. Established in 1985, the bank has carved a niche for itself through its customer-centric approach, innovative financial products, and robust financial performance. Here's a closer look at Kotak Mahindra Bank:</w:t>
      </w:r>
    </w:p>
    <w:p w14:paraId="3722ECD5" w14:textId="77777777" w:rsidR="00214D21" w:rsidRPr="00214D21" w:rsidRDefault="00214D21" w:rsidP="00214D21">
      <w:pPr>
        <w:jc w:val="both"/>
        <w:rPr>
          <w:rFonts w:ascii="Times New Roman" w:hAnsi="Times New Roman" w:cs="Times New Roman"/>
        </w:rPr>
      </w:pPr>
    </w:p>
    <w:p w14:paraId="51E47ED2" w14:textId="77777777" w:rsidR="00214D21" w:rsidRPr="00214D21" w:rsidRDefault="00214D21" w:rsidP="00214D21">
      <w:pPr>
        <w:pStyle w:val="Heading2"/>
      </w:pPr>
      <w:r w:rsidRPr="00214D21">
        <w:t>Background and Growth Trajectory:</w:t>
      </w:r>
    </w:p>
    <w:p w14:paraId="45E21727" w14:textId="77777777" w:rsidR="00214D21" w:rsidRPr="00214D21" w:rsidRDefault="00214D21" w:rsidP="00214D21">
      <w:pPr>
        <w:jc w:val="both"/>
        <w:rPr>
          <w:rFonts w:ascii="Times New Roman" w:hAnsi="Times New Roman" w:cs="Times New Roman"/>
        </w:rPr>
      </w:pPr>
    </w:p>
    <w:p w14:paraId="0D9F1D58"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Founded by Uday Kotak and Anand Mahindra, the bank initially focused on corporate finance and investment banking.</w:t>
      </w:r>
    </w:p>
    <w:p w14:paraId="2C357B35"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Over the years, Kotak Mahindra Bank has strategically diversified its offerings, venturing into retail banking, wealth management, and insurance services.</w:t>
      </w:r>
    </w:p>
    <w:p w14:paraId="1AC4699C"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Today, the bank boasts a strong presence across India with a vast network of branches and ATMs, particularly in urban and semi-urban centers.</w:t>
      </w:r>
    </w:p>
    <w:p w14:paraId="7C1458D7"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Financial Performance and Reputation:</w:t>
      </w:r>
    </w:p>
    <w:p w14:paraId="33A121C6" w14:textId="77777777" w:rsidR="00214D21" w:rsidRPr="00214D21" w:rsidRDefault="00214D21" w:rsidP="00214D21">
      <w:pPr>
        <w:jc w:val="both"/>
        <w:rPr>
          <w:rFonts w:ascii="Times New Roman" w:hAnsi="Times New Roman" w:cs="Times New Roman"/>
        </w:rPr>
      </w:pPr>
    </w:p>
    <w:p w14:paraId="47997189"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Kotak Mahindra Bank is consistently ranked among the top private sector banks in India based on financial metrics like profitability, asset quality, and capital adequacy.</w:t>
      </w:r>
    </w:p>
    <w:p w14:paraId="64A56EFB"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The bank is known for its strong risk management practices and commitment to ethical banking principles.</w:t>
      </w:r>
    </w:p>
    <w:p w14:paraId="399F87B3" w14:textId="77777777" w:rsidR="00214D21" w:rsidRDefault="00214D21" w:rsidP="00214D21">
      <w:pPr>
        <w:jc w:val="both"/>
        <w:rPr>
          <w:rFonts w:ascii="Times New Roman" w:hAnsi="Times New Roman" w:cs="Times New Roman"/>
        </w:rPr>
      </w:pPr>
      <w:r w:rsidRPr="00214D21">
        <w:rPr>
          <w:rFonts w:ascii="Times New Roman" w:hAnsi="Times New Roman" w:cs="Times New Roman"/>
        </w:rPr>
        <w:t>It enjoys a reputation for innovation, constantly developing new products and services to cater to the evolving needs of its diverse clientele.</w:t>
      </w:r>
    </w:p>
    <w:p w14:paraId="16EB125A" w14:textId="77777777" w:rsidR="00214D21" w:rsidRPr="00214D21" w:rsidRDefault="00214D21" w:rsidP="00214D21">
      <w:pPr>
        <w:jc w:val="both"/>
        <w:rPr>
          <w:rFonts w:ascii="Times New Roman" w:hAnsi="Times New Roman" w:cs="Times New Roman"/>
        </w:rPr>
      </w:pPr>
    </w:p>
    <w:p w14:paraId="3825A2D0" w14:textId="77777777" w:rsidR="00214D21" w:rsidRPr="00214D21" w:rsidRDefault="00214D21" w:rsidP="00214D21">
      <w:pPr>
        <w:pStyle w:val="Heading2"/>
      </w:pPr>
      <w:r w:rsidRPr="00214D21">
        <w:t>Strategic Focus on Technology:</w:t>
      </w:r>
    </w:p>
    <w:p w14:paraId="16E3D5AA" w14:textId="77777777" w:rsidR="00214D21" w:rsidRPr="00214D21" w:rsidRDefault="00214D21" w:rsidP="00214D21">
      <w:pPr>
        <w:jc w:val="both"/>
        <w:rPr>
          <w:rFonts w:ascii="Times New Roman" w:hAnsi="Times New Roman" w:cs="Times New Roman"/>
        </w:rPr>
      </w:pPr>
    </w:p>
    <w:p w14:paraId="3D8894E7"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Kotak Mahindra Bank has embraced digital banking wholeheartedly, investing heavily in mobile banking platforms and online banking solutions.</w:t>
      </w:r>
    </w:p>
    <w:p w14:paraId="3BC539F6" w14:textId="77777777" w:rsidR="00214D21" w:rsidRPr="00214D21" w:rsidRDefault="00214D21" w:rsidP="00214D21">
      <w:pPr>
        <w:jc w:val="both"/>
        <w:rPr>
          <w:rFonts w:ascii="Times New Roman" w:hAnsi="Times New Roman" w:cs="Times New Roman"/>
        </w:rPr>
      </w:pPr>
      <w:r w:rsidRPr="00214D21">
        <w:rPr>
          <w:rFonts w:ascii="Times New Roman" w:hAnsi="Times New Roman" w:cs="Times New Roman"/>
        </w:rPr>
        <w:t>Their user-friendly mobile app and internet banking platform offer a convenient and secure way for customers to manage their finances remotely.</w:t>
      </w:r>
    </w:p>
    <w:p w14:paraId="77F98574" w14:textId="184D5641" w:rsidR="00214D21" w:rsidRDefault="00214D21" w:rsidP="00214D21">
      <w:pPr>
        <w:jc w:val="both"/>
        <w:rPr>
          <w:rFonts w:ascii="Times New Roman" w:hAnsi="Times New Roman" w:cs="Times New Roman"/>
        </w:rPr>
      </w:pPr>
      <w:r w:rsidRPr="00214D21">
        <w:rPr>
          <w:rFonts w:ascii="Times New Roman" w:hAnsi="Times New Roman" w:cs="Times New Roman"/>
        </w:rPr>
        <w:t>This focus on technology aligns perfectly with the growing demand for digital financial services in India, especially among younger demographics.</w:t>
      </w:r>
    </w:p>
    <w:p w14:paraId="0A214404" w14:textId="68C04433" w:rsidR="002E7A04" w:rsidRDefault="002E7A04" w:rsidP="006B32D4">
      <w:pPr>
        <w:pStyle w:val="Heading2"/>
      </w:pPr>
      <w:r w:rsidRPr="006B32D4">
        <w:lastRenderedPageBreak/>
        <w:t xml:space="preserve">Financial Analysis of </w:t>
      </w:r>
      <w:r w:rsidRPr="006B32D4">
        <w:t xml:space="preserve">Kotak Mahindra Bank </w:t>
      </w:r>
      <w:r w:rsidR="00520E6B">
        <w:t>–</w:t>
      </w:r>
    </w:p>
    <w:p w14:paraId="4001CE92" w14:textId="77777777" w:rsidR="00520E6B" w:rsidRPr="00520E6B" w:rsidRDefault="00520E6B" w:rsidP="00520E6B"/>
    <w:tbl>
      <w:tblPr>
        <w:tblW w:w="9789" w:type="dxa"/>
        <w:tblInd w:w="-387" w:type="dxa"/>
        <w:tblLook w:val="04A0" w:firstRow="1" w:lastRow="0" w:firstColumn="1" w:lastColumn="0" w:noHBand="0" w:noVBand="1"/>
      </w:tblPr>
      <w:tblGrid>
        <w:gridCol w:w="4712"/>
        <w:gridCol w:w="995"/>
        <w:gridCol w:w="1046"/>
        <w:gridCol w:w="1046"/>
        <w:gridCol w:w="995"/>
        <w:gridCol w:w="995"/>
      </w:tblGrid>
      <w:tr w:rsidR="00E2796C" w:rsidRPr="00520E6B" w14:paraId="6E9BB201" w14:textId="77777777" w:rsidTr="00E2796C">
        <w:trPr>
          <w:trHeight w:val="251"/>
        </w:trPr>
        <w:tc>
          <w:tcPr>
            <w:tcW w:w="4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BED61"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FINANCIAL HIGHLIGHTS</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02DE6B39"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2018-19</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29C41A0A"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2019-20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6327AB2E"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FY 2020-21</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03DEE160"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2021-22</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1878D54D"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2022-23</w:t>
            </w:r>
          </w:p>
        </w:tc>
      </w:tr>
      <w:tr w:rsidR="00E2796C" w:rsidRPr="00520E6B" w14:paraId="5B5A43F8"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6608B1B1"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Advances</w:t>
            </w:r>
          </w:p>
        </w:tc>
        <w:tc>
          <w:tcPr>
            <w:tcW w:w="995" w:type="dxa"/>
            <w:tcBorders>
              <w:top w:val="nil"/>
              <w:left w:val="nil"/>
              <w:bottom w:val="single" w:sz="4" w:space="0" w:color="auto"/>
              <w:right w:val="single" w:sz="4" w:space="0" w:color="auto"/>
            </w:tcBorders>
            <w:shd w:val="clear" w:color="auto" w:fill="auto"/>
            <w:noWrap/>
            <w:vAlign w:val="bottom"/>
            <w:hideMark/>
          </w:tcPr>
          <w:p w14:paraId="7695D1B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2,43,444</w:t>
            </w:r>
          </w:p>
        </w:tc>
        <w:tc>
          <w:tcPr>
            <w:tcW w:w="1046" w:type="dxa"/>
            <w:tcBorders>
              <w:top w:val="nil"/>
              <w:left w:val="nil"/>
              <w:bottom w:val="single" w:sz="4" w:space="0" w:color="auto"/>
              <w:right w:val="single" w:sz="4" w:space="0" w:color="auto"/>
            </w:tcBorders>
            <w:shd w:val="clear" w:color="auto" w:fill="auto"/>
            <w:noWrap/>
            <w:vAlign w:val="bottom"/>
            <w:hideMark/>
          </w:tcPr>
          <w:p w14:paraId="6C9AD0A3"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2,49,859</w:t>
            </w:r>
          </w:p>
        </w:tc>
        <w:tc>
          <w:tcPr>
            <w:tcW w:w="1046" w:type="dxa"/>
            <w:tcBorders>
              <w:top w:val="nil"/>
              <w:left w:val="nil"/>
              <w:bottom w:val="single" w:sz="4" w:space="0" w:color="auto"/>
              <w:right w:val="single" w:sz="4" w:space="0" w:color="auto"/>
            </w:tcBorders>
            <w:shd w:val="clear" w:color="auto" w:fill="auto"/>
            <w:noWrap/>
            <w:vAlign w:val="bottom"/>
            <w:hideMark/>
          </w:tcPr>
          <w:p w14:paraId="0A42ECF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2,52,170</w:t>
            </w:r>
          </w:p>
        </w:tc>
        <w:tc>
          <w:tcPr>
            <w:tcW w:w="995" w:type="dxa"/>
            <w:tcBorders>
              <w:top w:val="nil"/>
              <w:left w:val="nil"/>
              <w:bottom w:val="single" w:sz="4" w:space="0" w:color="auto"/>
              <w:right w:val="single" w:sz="4" w:space="0" w:color="auto"/>
            </w:tcBorders>
            <w:shd w:val="clear" w:color="auto" w:fill="auto"/>
            <w:noWrap/>
            <w:vAlign w:val="bottom"/>
            <w:hideMark/>
          </w:tcPr>
          <w:p w14:paraId="4488601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3,04,474</w:t>
            </w:r>
          </w:p>
        </w:tc>
        <w:tc>
          <w:tcPr>
            <w:tcW w:w="995" w:type="dxa"/>
            <w:tcBorders>
              <w:top w:val="nil"/>
              <w:left w:val="nil"/>
              <w:bottom w:val="single" w:sz="4" w:space="0" w:color="auto"/>
              <w:right w:val="single" w:sz="4" w:space="0" w:color="auto"/>
            </w:tcBorders>
            <w:shd w:val="clear" w:color="auto" w:fill="auto"/>
            <w:noWrap/>
            <w:vAlign w:val="bottom"/>
            <w:hideMark/>
          </w:tcPr>
          <w:p w14:paraId="3EDA64D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3,59,107</w:t>
            </w:r>
          </w:p>
        </w:tc>
      </w:tr>
      <w:tr w:rsidR="00E2796C" w:rsidRPr="00520E6B" w14:paraId="10ED1BDA"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30EE7B14"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Investments*</w:t>
            </w:r>
          </w:p>
        </w:tc>
        <w:tc>
          <w:tcPr>
            <w:tcW w:w="995" w:type="dxa"/>
            <w:tcBorders>
              <w:top w:val="nil"/>
              <w:left w:val="nil"/>
              <w:bottom w:val="single" w:sz="4" w:space="0" w:color="auto"/>
              <w:right w:val="single" w:sz="4" w:space="0" w:color="auto"/>
            </w:tcBorders>
            <w:shd w:val="clear" w:color="auto" w:fill="auto"/>
            <w:noWrap/>
            <w:vAlign w:val="bottom"/>
            <w:hideMark/>
          </w:tcPr>
          <w:p w14:paraId="47F47D0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76,858</w:t>
            </w:r>
          </w:p>
        </w:tc>
        <w:tc>
          <w:tcPr>
            <w:tcW w:w="1046" w:type="dxa"/>
            <w:tcBorders>
              <w:top w:val="nil"/>
              <w:left w:val="nil"/>
              <w:bottom w:val="single" w:sz="4" w:space="0" w:color="auto"/>
              <w:right w:val="single" w:sz="4" w:space="0" w:color="auto"/>
            </w:tcBorders>
            <w:shd w:val="clear" w:color="auto" w:fill="auto"/>
            <w:noWrap/>
            <w:vAlign w:val="bottom"/>
            <w:hideMark/>
          </w:tcPr>
          <w:p w14:paraId="096CD8A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81,334</w:t>
            </w:r>
          </w:p>
        </w:tc>
        <w:tc>
          <w:tcPr>
            <w:tcW w:w="1046" w:type="dxa"/>
            <w:tcBorders>
              <w:top w:val="nil"/>
              <w:left w:val="nil"/>
              <w:bottom w:val="single" w:sz="4" w:space="0" w:color="auto"/>
              <w:right w:val="single" w:sz="4" w:space="0" w:color="auto"/>
            </w:tcBorders>
            <w:shd w:val="clear" w:color="auto" w:fill="auto"/>
            <w:noWrap/>
            <w:vAlign w:val="bottom"/>
            <w:hideMark/>
          </w:tcPr>
          <w:p w14:paraId="2FBF214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1,16,565</w:t>
            </w:r>
          </w:p>
        </w:tc>
        <w:tc>
          <w:tcPr>
            <w:tcW w:w="995" w:type="dxa"/>
            <w:tcBorders>
              <w:top w:val="nil"/>
              <w:left w:val="nil"/>
              <w:bottom w:val="single" w:sz="4" w:space="0" w:color="auto"/>
              <w:right w:val="single" w:sz="4" w:space="0" w:color="auto"/>
            </w:tcBorders>
            <w:shd w:val="clear" w:color="auto" w:fill="auto"/>
            <w:noWrap/>
            <w:vAlign w:val="bottom"/>
            <w:hideMark/>
          </w:tcPr>
          <w:p w14:paraId="526B9E1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1,15,907</w:t>
            </w:r>
          </w:p>
        </w:tc>
        <w:tc>
          <w:tcPr>
            <w:tcW w:w="995" w:type="dxa"/>
            <w:tcBorders>
              <w:top w:val="nil"/>
              <w:left w:val="nil"/>
              <w:bottom w:val="single" w:sz="4" w:space="0" w:color="auto"/>
              <w:right w:val="single" w:sz="4" w:space="0" w:color="auto"/>
            </w:tcBorders>
            <w:shd w:val="clear" w:color="auto" w:fill="auto"/>
            <w:noWrap/>
            <w:vAlign w:val="bottom"/>
            <w:hideMark/>
          </w:tcPr>
          <w:p w14:paraId="059DC72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1,39,359</w:t>
            </w:r>
          </w:p>
        </w:tc>
      </w:tr>
      <w:tr w:rsidR="00E2796C" w:rsidRPr="00520E6B" w14:paraId="6DFB3304"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73522C05"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Total Assets</w:t>
            </w:r>
          </w:p>
        </w:tc>
        <w:tc>
          <w:tcPr>
            <w:tcW w:w="995" w:type="dxa"/>
            <w:tcBorders>
              <w:top w:val="nil"/>
              <w:left w:val="nil"/>
              <w:bottom w:val="single" w:sz="4" w:space="0" w:color="auto"/>
              <w:right w:val="single" w:sz="4" w:space="0" w:color="auto"/>
            </w:tcBorders>
            <w:shd w:val="clear" w:color="auto" w:fill="auto"/>
            <w:noWrap/>
            <w:vAlign w:val="bottom"/>
            <w:hideMark/>
          </w:tcPr>
          <w:p w14:paraId="326FB401"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3,95,154</w:t>
            </w:r>
          </w:p>
        </w:tc>
        <w:tc>
          <w:tcPr>
            <w:tcW w:w="1046" w:type="dxa"/>
            <w:tcBorders>
              <w:top w:val="nil"/>
              <w:left w:val="nil"/>
              <w:bottom w:val="single" w:sz="4" w:space="0" w:color="auto"/>
              <w:right w:val="single" w:sz="4" w:space="0" w:color="auto"/>
            </w:tcBorders>
            <w:shd w:val="clear" w:color="auto" w:fill="auto"/>
            <w:noWrap/>
            <w:vAlign w:val="bottom"/>
            <w:hideMark/>
          </w:tcPr>
          <w:p w14:paraId="02594B55"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4,43,153</w:t>
            </w:r>
          </w:p>
        </w:tc>
        <w:tc>
          <w:tcPr>
            <w:tcW w:w="1046" w:type="dxa"/>
            <w:tcBorders>
              <w:top w:val="nil"/>
              <w:left w:val="nil"/>
              <w:bottom w:val="single" w:sz="4" w:space="0" w:color="auto"/>
              <w:right w:val="single" w:sz="4" w:space="0" w:color="auto"/>
            </w:tcBorders>
            <w:shd w:val="clear" w:color="auto" w:fill="auto"/>
            <w:noWrap/>
            <w:vAlign w:val="bottom"/>
            <w:hideMark/>
          </w:tcPr>
          <w:p w14:paraId="36AB9B8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4,78,854</w:t>
            </w:r>
          </w:p>
        </w:tc>
        <w:tc>
          <w:tcPr>
            <w:tcW w:w="995" w:type="dxa"/>
            <w:tcBorders>
              <w:top w:val="nil"/>
              <w:left w:val="nil"/>
              <w:bottom w:val="single" w:sz="4" w:space="0" w:color="auto"/>
              <w:right w:val="single" w:sz="4" w:space="0" w:color="auto"/>
            </w:tcBorders>
            <w:shd w:val="clear" w:color="auto" w:fill="auto"/>
            <w:noWrap/>
            <w:vAlign w:val="bottom"/>
            <w:hideMark/>
          </w:tcPr>
          <w:p w14:paraId="70794A0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5,46,498</w:t>
            </w:r>
          </w:p>
        </w:tc>
        <w:tc>
          <w:tcPr>
            <w:tcW w:w="995" w:type="dxa"/>
            <w:tcBorders>
              <w:top w:val="nil"/>
              <w:left w:val="nil"/>
              <w:bottom w:val="single" w:sz="4" w:space="0" w:color="auto"/>
              <w:right w:val="single" w:sz="4" w:space="0" w:color="auto"/>
            </w:tcBorders>
            <w:shd w:val="clear" w:color="auto" w:fill="auto"/>
            <w:noWrap/>
            <w:vAlign w:val="bottom"/>
            <w:hideMark/>
          </w:tcPr>
          <w:p w14:paraId="7818E44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6,20,430</w:t>
            </w:r>
          </w:p>
        </w:tc>
      </w:tr>
      <w:tr w:rsidR="00E2796C" w:rsidRPr="00520E6B" w14:paraId="1D54B974"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58E10096"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Net Profit</w:t>
            </w:r>
          </w:p>
        </w:tc>
        <w:tc>
          <w:tcPr>
            <w:tcW w:w="995" w:type="dxa"/>
            <w:tcBorders>
              <w:top w:val="nil"/>
              <w:left w:val="nil"/>
              <w:bottom w:val="single" w:sz="4" w:space="0" w:color="auto"/>
              <w:right w:val="single" w:sz="4" w:space="0" w:color="auto"/>
            </w:tcBorders>
            <w:shd w:val="clear" w:color="auto" w:fill="auto"/>
            <w:noWrap/>
            <w:vAlign w:val="bottom"/>
            <w:hideMark/>
          </w:tcPr>
          <w:p w14:paraId="4AE05621"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7,204</w:t>
            </w:r>
          </w:p>
        </w:tc>
        <w:tc>
          <w:tcPr>
            <w:tcW w:w="1046" w:type="dxa"/>
            <w:tcBorders>
              <w:top w:val="nil"/>
              <w:left w:val="nil"/>
              <w:bottom w:val="single" w:sz="4" w:space="0" w:color="auto"/>
              <w:right w:val="single" w:sz="4" w:space="0" w:color="auto"/>
            </w:tcBorders>
            <w:shd w:val="clear" w:color="auto" w:fill="auto"/>
            <w:noWrap/>
            <w:vAlign w:val="bottom"/>
            <w:hideMark/>
          </w:tcPr>
          <w:p w14:paraId="1B550F73"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8,593</w:t>
            </w:r>
          </w:p>
        </w:tc>
        <w:tc>
          <w:tcPr>
            <w:tcW w:w="1046" w:type="dxa"/>
            <w:tcBorders>
              <w:top w:val="nil"/>
              <w:left w:val="nil"/>
              <w:bottom w:val="single" w:sz="4" w:space="0" w:color="auto"/>
              <w:right w:val="single" w:sz="4" w:space="0" w:color="auto"/>
            </w:tcBorders>
            <w:shd w:val="clear" w:color="auto" w:fill="auto"/>
            <w:noWrap/>
            <w:vAlign w:val="bottom"/>
            <w:hideMark/>
          </w:tcPr>
          <w:p w14:paraId="293E71FD"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9,990</w:t>
            </w:r>
          </w:p>
        </w:tc>
        <w:tc>
          <w:tcPr>
            <w:tcW w:w="995" w:type="dxa"/>
            <w:tcBorders>
              <w:top w:val="nil"/>
              <w:left w:val="nil"/>
              <w:bottom w:val="single" w:sz="4" w:space="0" w:color="auto"/>
              <w:right w:val="single" w:sz="4" w:space="0" w:color="auto"/>
            </w:tcBorders>
            <w:shd w:val="clear" w:color="auto" w:fill="auto"/>
            <w:noWrap/>
            <w:vAlign w:val="bottom"/>
            <w:hideMark/>
          </w:tcPr>
          <w:p w14:paraId="5BA7CE2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12,089</w:t>
            </w:r>
          </w:p>
        </w:tc>
        <w:tc>
          <w:tcPr>
            <w:tcW w:w="995" w:type="dxa"/>
            <w:tcBorders>
              <w:top w:val="nil"/>
              <w:left w:val="nil"/>
              <w:bottom w:val="single" w:sz="4" w:space="0" w:color="auto"/>
              <w:right w:val="single" w:sz="4" w:space="0" w:color="auto"/>
            </w:tcBorders>
            <w:shd w:val="clear" w:color="auto" w:fill="auto"/>
            <w:noWrap/>
            <w:vAlign w:val="bottom"/>
            <w:hideMark/>
          </w:tcPr>
          <w:p w14:paraId="4F9B8BF3"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14,925</w:t>
            </w:r>
          </w:p>
        </w:tc>
      </w:tr>
      <w:tr w:rsidR="00E2796C" w:rsidRPr="00520E6B" w14:paraId="74344DC9"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565B5841"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KEY FINANCIAL INDICATORS</w:t>
            </w:r>
          </w:p>
        </w:tc>
        <w:tc>
          <w:tcPr>
            <w:tcW w:w="995" w:type="dxa"/>
            <w:tcBorders>
              <w:top w:val="nil"/>
              <w:left w:val="nil"/>
              <w:bottom w:val="single" w:sz="4" w:space="0" w:color="auto"/>
              <w:right w:val="single" w:sz="4" w:space="0" w:color="auto"/>
            </w:tcBorders>
            <w:shd w:val="clear" w:color="auto" w:fill="auto"/>
            <w:noWrap/>
            <w:vAlign w:val="bottom"/>
            <w:hideMark/>
          </w:tcPr>
          <w:p w14:paraId="09558989"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w:t>
            </w:r>
          </w:p>
        </w:tc>
        <w:tc>
          <w:tcPr>
            <w:tcW w:w="1046" w:type="dxa"/>
            <w:tcBorders>
              <w:top w:val="nil"/>
              <w:left w:val="nil"/>
              <w:bottom w:val="single" w:sz="4" w:space="0" w:color="auto"/>
              <w:right w:val="single" w:sz="4" w:space="0" w:color="auto"/>
            </w:tcBorders>
            <w:shd w:val="clear" w:color="auto" w:fill="auto"/>
            <w:noWrap/>
            <w:vAlign w:val="bottom"/>
            <w:hideMark/>
          </w:tcPr>
          <w:p w14:paraId="318A1108"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w:t>
            </w:r>
          </w:p>
        </w:tc>
        <w:tc>
          <w:tcPr>
            <w:tcW w:w="1046" w:type="dxa"/>
            <w:tcBorders>
              <w:top w:val="nil"/>
              <w:left w:val="nil"/>
              <w:bottom w:val="single" w:sz="4" w:space="0" w:color="auto"/>
              <w:right w:val="single" w:sz="4" w:space="0" w:color="auto"/>
            </w:tcBorders>
            <w:shd w:val="clear" w:color="auto" w:fill="auto"/>
            <w:noWrap/>
            <w:vAlign w:val="bottom"/>
            <w:hideMark/>
          </w:tcPr>
          <w:p w14:paraId="18BC2598"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w:t>
            </w:r>
          </w:p>
        </w:tc>
        <w:tc>
          <w:tcPr>
            <w:tcW w:w="995" w:type="dxa"/>
            <w:tcBorders>
              <w:top w:val="nil"/>
              <w:left w:val="nil"/>
              <w:bottom w:val="single" w:sz="4" w:space="0" w:color="auto"/>
              <w:right w:val="single" w:sz="4" w:space="0" w:color="auto"/>
            </w:tcBorders>
            <w:shd w:val="clear" w:color="auto" w:fill="auto"/>
            <w:noWrap/>
            <w:vAlign w:val="bottom"/>
            <w:hideMark/>
          </w:tcPr>
          <w:p w14:paraId="04FAE8DA"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w:t>
            </w:r>
          </w:p>
        </w:tc>
        <w:tc>
          <w:tcPr>
            <w:tcW w:w="995" w:type="dxa"/>
            <w:tcBorders>
              <w:top w:val="nil"/>
              <w:left w:val="nil"/>
              <w:bottom w:val="single" w:sz="4" w:space="0" w:color="auto"/>
              <w:right w:val="single" w:sz="4" w:space="0" w:color="auto"/>
            </w:tcBorders>
            <w:shd w:val="clear" w:color="auto" w:fill="auto"/>
            <w:noWrap/>
            <w:vAlign w:val="bottom"/>
            <w:hideMark/>
          </w:tcPr>
          <w:p w14:paraId="28C3A241"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w:t>
            </w:r>
          </w:p>
        </w:tc>
      </w:tr>
      <w:tr w:rsidR="00E2796C" w:rsidRPr="00520E6B" w14:paraId="5EE74669"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1598FE60"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Net Interest Margin (NIM)^</w:t>
            </w:r>
          </w:p>
        </w:tc>
        <w:tc>
          <w:tcPr>
            <w:tcW w:w="995" w:type="dxa"/>
            <w:tcBorders>
              <w:top w:val="nil"/>
              <w:left w:val="nil"/>
              <w:bottom w:val="single" w:sz="4" w:space="0" w:color="auto"/>
              <w:right w:val="single" w:sz="4" w:space="0" w:color="auto"/>
            </w:tcBorders>
            <w:shd w:val="clear" w:color="auto" w:fill="auto"/>
            <w:noWrap/>
            <w:vAlign w:val="bottom"/>
            <w:hideMark/>
          </w:tcPr>
          <w:p w14:paraId="29636126"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4.20%</w:t>
            </w:r>
          </w:p>
        </w:tc>
        <w:tc>
          <w:tcPr>
            <w:tcW w:w="1046" w:type="dxa"/>
            <w:tcBorders>
              <w:top w:val="nil"/>
              <w:left w:val="nil"/>
              <w:bottom w:val="single" w:sz="4" w:space="0" w:color="auto"/>
              <w:right w:val="single" w:sz="4" w:space="0" w:color="auto"/>
            </w:tcBorders>
            <w:shd w:val="clear" w:color="auto" w:fill="auto"/>
            <w:noWrap/>
            <w:vAlign w:val="bottom"/>
            <w:hideMark/>
          </w:tcPr>
          <w:p w14:paraId="6492B21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4.60%</w:t>
            </w:r>
          </w:p>
        </w:tc>
        <w:tc>
          <w:tcPr>
            <w:tcW w:w="1046" w:type="dxa"/>
            <w:tcBorders>
              <w:top w:val="nil"/>
              <w:left w:val="nil"/>
              <w:bottom w:val="single" w:sz="4" w:space="0" w:color="auto"/>
              <w:right w:val="single" w:sz="4" w:space="0" w:color="auto"/>
            </w:tcBorders>
            <w:shd w:val="clear" w:color="auto" w:fill="auto"/>
            <w:noWrap/>
            <w:vAlign w:val="bottom"/>
            <w:hideMark/>
          </w:tcPr>
          <w:p w14:paraId="6AC6FA8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4.50%</w:t>
            </w:r>
          </w:p>
        </w:tc>
        <w:tc>
          <w:tcPr>
            <w:tcW w:w="995" w:type="dxa"/>
            <w:tcBorders>
              <w:top w:val="nil"/>
              <w:left w:val="nil"/>
              <w:bottom w:val="single" w:sz="4" w:space="0" w:color="auto"/>
              <w:right w:val="single" w:sz="4" w:space="0" w:color="auto"/>
            </w:tcBorders>
            <w:shd w:val="clear" w:color="auto" w:fill="auto"/>
            <w:noWrap/>
            <w:vAlign w:val="bottom"/>
            <w:hideMark/>
          </w:tcPr>
          <w:p w14:paraId="6E866655"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4.70%</w:t>
            </w:r>
          </w:p>
        </w:tc>
        <w:tc>
          <w:tcPr>
            <w:tcW w:w="995" w:type="dxa"/>
            <w:tcBorders>
              <w:top w:val="nil"/>
              <w:left w:val="nil"/>
              <w:bottom w:val="single" w:sz="4" w:space="0" w:color="auto"/>
              <w:right w:val="single" w:sz="4" w:space="0" w:color="auto"/>
            </w:tcBorders>
            <w:shd w:val="clear" w:color="auto" w:fill="auto"/>
            <w:noWrap/>
            <w:vAlign w:val="bottom"/>
            <w:hideMark/>
          </w:tcPr>
          <w:p w14:paraId="3510C1CB"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5.40%</w:t>
            </w:r>
          </w:p>
        </w:tc>
      </w:tr>
      <w:tr w:rsidR="00E2796C" w:rsidRPr="00520E6B" w14:paraId="1C5192A0"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698516CA"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Return on Average Assets (RoAA)</w:t>
            </w:r>
          </w:p>
        </w:tc>
        <w:tc>
          <w:tcPr>
            <w:tcW w:w="995" w:type="dxa"/>
            <w:tcBorders>
              <w:top w:val="nil"/>
              <w:left w:val="nil"/>
              <w:bottom w:val="single" w:sz="4" w:space="0" w:color="auto"/>
              <w:right w:val="single" w:sz="4" w:space="0" w:color="auto"/>
            </w:tcBorders>
            <w:shd w:val="clear" w:color="auto" w:fill="auto"/>
            <w:noWrap/>
            <w:vAlign w:val="bottom"/>
            <w:hideMark/>
          </w:tcPr>
          <w:p w14:paraId="31C82BC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2.00%</w:t>
            </w:r>
          </w:p>
        </w:tc>
        <w:tc>
          <w:tcPr>
            <w:tcW w:w="1046" w:type="dxa"/>
            <w:tcBorders>
              <w:top w:val="nil"/>
              <w:left w:val="nil"/>
              <w:bottom w:val="single" w:sz="4" w:space="0" w:color="auto"/>
              <w:right w:val="single" w:sz="4" w:space="0" w:color="auto"/>
            </w:tcBorders>
            <w:shd w:val="clear" w:color="auto" w:fill="auto"/>
            <w:noWrap/>
            <w:vAlign w:val="bottom"/>
            <w:hideMark/>
          </w:tcPr>
          <w:p w14:paraId="67438C4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2.10%</w:t>
            </w:r>
          </w:p>
        </w:tc>
        <w:tc>
          <w:tcPr>
            <w:tcW w:w="1046" w:type="dxa"/>
            <w:tcBorders>
              <w:top w:val="nil"/>
              <w:left w:val="nil"/>
              <w:bottom w:val="single" w:sz="4" w:space="0" w:color="auto"/>
              <w:right w:val="single" w:sz="4" w:space="0" w:color="auto"/>
            </w:tcBorders>
            <w:shd w:val="clear" w:color="auto" w:fill="auto"/>
            <w:noWrap/>
            <w:vAlign w:val="bottom"/>
            <w:hideMark/>
          </w:tcPr>
          <w:p w14:paraId="2569D26B"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2.20%</w:t>
            </w:r>
          </w:p>
        </w:tc>
        <w:tc>
          <w:tcPr>
            <w:tcW w:w="995" w:type="dxa"/>
            <w:tcBorders>
              <w:top w:val="nil"/>
              <w:left w:val="nil"/>
              <w:bottom w:val="single" w:sz="4" w:space="0" w:color="auto"/>
              <w:right w:val="single" w:sz="4" w:space="0" w:color="auto"/>
            </w:tcBorders>
            <w:shd w:val="clear" w:color="auto" w:fill="auto"/>
            <w:noWrap/>
            <w:vAlign w:val="bottom"/>
            <w:hideMark/>
          </w:tcPr>
          <w:p w14:paraId="67BA1D0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2.40%</w:t>
            </w:r>
          </w:p>
        </w:tc>
        <w:tc>
          <w:tcPr>
            <w:tcW w:w="995" w:type="dxa"/>
            <w:tcBorders>
              <w:top w:val="nil"/>
              <w:left w:val="nil"/>
              <w:bottom w:val="single" w:sz="4" w:space="0" w:color="auto"/>
              <w:right w:val="single" w:sz="4" w:space="0" w:color="auto"/>
            </w:tcBorders>
            <w:shd w:val="clear" w:color="auto" w:fill="auto"/>
            <w:noWrap/>
            <w:vAlign w:val="bottom"/>
            <w:hideMark/>
          </w:tcPr>
          <w:p w14:paraId="69F94ED1"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2.60%</w:t>
            </w:r>
          </w:p>
        </w:tc>
      </w:tr>
      <w:tr w:rsidR="00E2796C" w:rsidRPr="00520E6B" w14:paraId="0B0E3936"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0072D0C8"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Book Value Per Share</w:t>
            </w:r>
          </w:p>
        </w:tc>
        <w:tc>
          <w:tcPr>
            <w:tcW w:w="995" w:type="dxa"/>
            <w:tcBorders>
              <w:top w:val="nil"/>
              <w:left w:val="nil"/>
              <w:bottom w:val="single" w:sz="4" w:space="0" w:color="auto"/>
              <w:right w:val="single" w:sz="4" w:space="0" w:color="auto"/>
            </w:tcBorders>
            <w:shd w:val="clear" w:color="auto" w:fill="auto"/>
            <w:noWrap/>
            <w:vAlign w:val="bottom"/>
            <w:hideMark/>
          </w:tcPr>
          <w:p w14:paraId="4FC0352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303</w:t>
            </w:r>
          </w:p>
        </w:tc>
        <w:tc>
          <w:tcPr>
            <w:tcW w:w="1046" w:type="dxa"/>
            <w:tcBorders>
              <w:top w:val="nil"/>
              <w:left w:val="nil"/>
              <w:bottom w:val="single" w:sz="4" w:space="0" w:color="auto"/>
              <w:right w:val="single" w:sz="4" w:space="0" w:color="auto"/>
            </w:tcBorders>
            <w:shd w:val="clear" w:color="auto" w:fill="auto"/>
            <w:noWrap/>
            <w:vAlign w:val="bottom"/>
            <w:hideMark/>
          </w:tcPr>
          <w:p w14:paraId="1BC4620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348</w:t>
            </w:r>
          </w:p>
        </w:tc>
        <w:tc>
          <w:tcPr>
            <w:tcW w:w="1046" w:type="dxa"/>
            <w:tcBorders>
              <w:top w:val="nil"/>
              <w:left w:val="nil"/>
              <w:bottom w:val="single" w:sz="4" w:space="0" w:color="auto"/>
              <w:right w:val="single" w:sz="4" w:space="0" w:color="auto"/>
            </w:tcBorders>
            <w:shd w:val="clear" w:color="auto" w:fill="auto"/>
            <w:noWrap/>
            <w:vAlign w:val="bottom"/>
            <w:hideMark/>
          </w:tcPr>
          <w:p w14:paraId="57F27133"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426</w:t>
            </w:r>
          </w:p>
        </w:tc>
        <w:tc>
          <w:tcPr>
            <w:tcW w:w="995" w:type="dxa"/>
            <w:tcBorders>
              <w:top w:val="nil"/>
              <w:left w:val="nil"/>
              <w:bottom w:val="single" w:sz="4" w:space="0" w:color="auto"/>
              <w:right w:val="single" w:sz="4" w:space="0" w:color="auto"/>
            </w:tcBorders>
            <w:shd w:val="clear" w:color="auto" w:fill="auto"/>
            <w:noWrap/>
            <w:vAlign w:val="bottom"/>
            <w:hideMark/>
          </w:tcPr>
          <w:p w14:paraId="0AEDA1A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487</w:t>
            </w:r>
          </w:p>
        </w:tc>
        <w:tc>
          <w:tcPr>
            <w:tcW w:w="995" w:type="dxa"/>
            <w:tcBorders>
              <w:top w:val="nil"/>
              <w:left w:val="nil"/>
              <w:bottom w:val="single" w:sz="4" w:space="0" w:color="auto"/>
              <w:right w:val="single" w:sz="4" w:space="0" w:color="auto"/>
            </w:tcBorders>
            <w:shd w:val="clear" w:color="auto" w:fill="auto"/>
            <w:noWrap/>
            <w:vAlign w:val="bottom"/>
            <w:hideMark/>
          </w:tcPr>
          <w:p w14:paraId="595E2069"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563</w:t>
            </w:r>
          </w:p>
        </w:tc>
      </w:tr>
      <w:tr w:rsidR="00E2796C" w:rsidRPr="00520E6B" w14:paraId="1A656AC6"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3BB570A9"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Basic Earnings Per Share (EPS) Face Value INR 5 per share</w:t>
            </w:r>
          </w:p>
        </w:tc>
        <w:tc>
          <w:tcPr>
            <w:tcW w:w="995" w:type="dxa"/>
            <w:tcBorders>
              <w:top w:val="nil"/>
              <w:left w:val="nil"/>
              <w:bottom w:val="single" w:sz="4" w:space="0" w:color="auto"/>
              <w:right w:val="single" w:sz="4" w:space="0" w:color="auto"/>
            </w:tcBorders>
            <w:shd w:val="clear" w:color="auto" w:fill="auto"/>
            <w:noWrap/>
            <w:vAlign w:val="bottom"/>
            <w:hideMark/>
          </w:tcPr>
          <w:p w14:paraId="3AAFC508"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37.6</w:t>
            </w:r>
          </w:p>
        </w:tc>
        <w:tc>
          <w:tcPr>
            <w:tcW w:w="1046" w:type="dxa"/>
            <w:tcBorders>
              <w:top w:val="nil"/>
              <w:left w:val="nil"/>
              <w:bottom w:val="single" w:sz="4" w:space="0" w:color="auto"/>
              <w:right w:val="single" w:sz="4" w:space="0" w:color="auto"/>
            </w:tcBorders>
            <w:shd w:val="clear" w:color="auto" w:fill="auto"/>
            <w:noWrap/>
            <w:vAlign w:val="bottom"/>
            <w:hideMark/>
          </w:tcPr>
          <w:p w14:paraId="0426A23F"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44.7</w:t>
            </w:r>
          </w:p>
        </w:tc>
        <w:tc>
          <w:tcPr>
            <w:tcW w:w="1046" w:type="dxa"/>
            <w:tcBorders>
              <w:top w:val="nil"/>
              <w:left w:val="nil"/>
              <w:bottom w:val="single" w:sz="4" w:space="0" w:color="auto"/>
              <w:right w:val="single" w:sz="4" w:space="0" w:color="auto"/>
            </w:tcBorders>
            <w:shd w:val="clear" w:color="auto" w:fill="auto"/>
            <w:noWrap/>
            <w:vAlign w:val="bottom"/>
            <w:hideMark/>
          </w:tcPr>
          <w:p w14:paraId="592AF24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50.5</w:t>
            </w:r>
          </w:p>
        </w:tc>
        <w:tc>
          <w:tcPr>
            <w:tcW w:w="995" w:type="dxa"/>
            <w:tcBorders>
              <w:top w:val="nil"/>
              <w:left w:val="nil"/>
              <w:bottom w:val="single" w:sz="4" w:space="0" w:color="auto"/>
              <w:right w:val="single" w:sz="4" w:space="0" w:color="auto"/>
            </w:tcBorders>
            <w:shd w:val="clear" w:color="auto" w:fill="auto"/>
            <w:noWrap/>
            <w:vAlign w:val="bottom"/>
            <w:hideMark/>
          </w:tcPr>
          <w:p w14:paraId="5F9E3C4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60.8</w:t>
            </w:r>
          </w:p>
        </w:tc>
        <w:tc>
          <w:tcPr>
            <w:tcW w:w="995" w:type="dxa"/>
            <w:tcBorders>
              <w:top w:val="nil"/>
              <w:left w:val="nil"/>
              <w:bottom w:val="single" w:sz="4" w:space="0" w:color="auto"/>
              <w:right w:val="single" w:sz="4" w:space="0" w:color="auto"/>
            </w:tcBorders>
            <w:shd w:val="clear" w:color="auto" w:fill="auto"/>
            <w:noWrap/>
            <w:vAlign w:val="bottom"/>
            <w:hideMark/>
          </w:tcPr>
          <w:p w14:paraId="547B547F"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75</w:t>
            </w:r>
          </w:p>
        </w:tc>
      </w:tr>
      <w:tr w:rsidR="00E2796C" w:rsidRPr="00520E6B" w14:paraId="19A4EBFF"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3FBDF137"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Return on Equity (RoE)</w:t>
            </w:r>
          </w:p>
        </w:tc>
        <w:tc>
          <w:tcPr>
            <w:tcW w:w="995" w:type="dxa"/>
            <w:tcBorders>
              <w:top w:val="nil"/>
              <w:left w:val="nil"/>
              <w:bottom w:val="single" w:sz="4" w:space="0" w:color="auto"/>
              <w:right w:val="single" w:sz="4" w:space="0" w:color="auto"/>
            </w:tcBorders>
            <w:shd w:val="clear" w:color="auto" w:fill="auto"/>
            <w:noWrap/>
            <w:vAlign w:val="bottom"/>
            <w:hideMark/>
          </w:tcPr>
          <w:p w14:paraId="74DBA92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13.30%</w:t>
            </w:r>
          </w:p>
        </w:tc>
        <w:tc>
          <w:tcPr>
            <w:tcW w:w="1046" w:type="dxa"/>
            <w:tcBorders>
              <w:top w:val="nil"/>
              <w:left w:val="nil"/>
              <w:bottom w:val="single" w:sz="4" w:space="0" w:color="auto"/>
              <w:right w:val="single" w:sz="4" w:space="0" w:color="auto"/>
            </w:tcBorders>
            <w:shd w:val="clear" w:color="auto" w:fill="auto"/>
            <w:noWrap/>
            <w:vAlign w:val="bottom"/>
            <w:hideMark/>
          </w:tcPr>
          <w:p w14:paraId="29F59676"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13.70%</w:t>
            </w:r>
          </w:p>
        </w:tc>
        <w:tc>
          <w:tcPr>
            <w:tcW w:w="1046" w:type="dxa"/>
            <w:tcBorders>
              <w:top w:val="nil"/>
              <w:left w:val="nil"/>
              <w:bottom w:val="single" w:sz="4" w:space="0" w:color="auto"/>
              <w:right w:val="single" w:sz="4" w:space="0" w:color="auto"/>
            </w:tcBorders>
            <w:shd w:val="clear" w:color="auto" w:fill="auto"/>
            <w:noWrap/>
            <w:vAlign w:val="bottom"/>
            <w:hideMark/>
          </w:tcPr>
          <w:p w14:paraId="4D99FD6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12.80%</w:t>
            </w:r>
          </w:p>
        </w:tc>
        <w:tc>
          <w:tcPr>
            <w:tcW w:w="995" w:type="dxa"/>
            <w:tcBorders>
              <w:top w:val="nil"/>
              <w:left w:val="nil"/>
              <w:bottom w:val="single" w:sz="4" w:space="0" w:color="auto"/>
              <w:right w:val="single" w:sz="4" w:space="0" w:color="auto"/>
            </w:tcBorders>
            <w:shd w:val="clear" w:color="auto" w:fill="auto"/>
            <w:noWrap/>
            <w:vAlign w:val="bottom"/>
            <w:hideMark/>
          </w:tcPr>
          <w:p w14:paraId="279BAF7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13.40%</w:t>
            </w:r>
          </w:p>
        </w:tc>
        <w:tc>
          <w:tcPr>
            <w:tcW w:w="995" w:type="dxa"/>
            <w:tcBorders>
              <w:top w:val="nil"/>
              <w:left w:val="nil"/>
              <w:bottom w:val="single" w:sz="4" w:space="0" w:color="auto"/>
              <w:right w:val="single" w:sz="4" w:space="0" w:color="auto"/>
            </w:tcBorders>
            <w:shd w:val="clear" w:color="auto" w:fill="auto"/>
            <w:noWrap/>
            <w:vAlign w:val="bottom"/>
            <w:hideMark/>
          </w:tcPr>
          <w:p w14:paraId="1AA7278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14.40%</w:t>
            </w:r>
          </w:p>
        </w:tc>
      </w:tr>
      <w:tr w:rsidR="00E2796C" w:rsidRPr="00520E6B" w14:paraId="46C6BD50"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66FE49B6"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Capital Adequacy Ratio</w:t>
            </w:r>
          </w:p>
        </w:tc>
        <w:tc>
          <w:tcPr>
            <w:tcW w:w="995" w:type="dxa"/>
            <w:tcBorders>
              <w:top w:val="nil"/>
              <w:left w:val="nil"/>
              <w:bottom w:val="single" w:sz="4" w:space="0" w:color="auto"/>
              <w:right w:val="single" w:sz="4" w:space="0" w:color="auto"/>
            </w:tcBorders>
            <w:shd w:val="clear" w:color="auto" w:fill="auto"/>
            <w:noWrap/>
            <w:vAlign w:val="bottom"/>
            <w:hideMark/>
          </w:tcPr>
          <w:p w14:paraId="445EAE2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17.90%</w:t>
            </w:r>
          </w:p>
        </w:tc>
        <w:tc>
          <w:tcPr>
            <w:tcW w:w="1046" w:type="dxa"/>
            <w:tcBorders>
              <w:top w:val="nil"/>
              <w:left w:val="nil"/>
              <w:bottom w:val="single" w:sz="4" w:space="0" w:color="auto"/>
              <w:right w:val="single" w:sz="4" w:space="0" w:color="auto"/>
            </w:tcBorders>
            <w:shd w:val="clear" w:color="auto" w:fill="auto"/>
            <w:noWrap/>
            <w:vAlign w:val="bottom"/>
            <w:hideMark/>
          </w:tcPr>
          <w:p w14:paraId="7F4CACC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19.80%</w:t>
            </w:r>
          </w:p>
        </w:tc>
        <w:tc>
          <w:tcPr>
            <w:tcW w:w="1046" w:type="dxa"/>
            <w:tcBorders>
              <w:top w:val="nil"/>
              <w:left w:val="nil"/>
              <w:bottom w:val="single" w:sz="4" w:space="0" w:color="auto"/>
              <w:right w:val="single" w:sz="4" w:space="0" w:color="auto"/>
            </w:tcBorders>
            <w:shd w:val="clear" w:color="auto" w:fill="auto"/>
            <w:noWrap/>
            <w:vAlign w:val="bottom"/>
            <w:hideMark/>
          </w:tcPr>
          <w:p w14:paraId="3B8CD2C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23.40%</w:t>
            </w:r>
          </w:p>
        </w:tc>
        <w:tc>
          <w:tcPr>
            <w:tcW w:w="995" w:type="dxa"/>
            <w:tcBorders>
              <w:top w:val="nil"/>
              <w:left w:val="nil"/>
              <w:bottom w:val="single" w:sz="4" w:space="0" w:color="auto"/>
              <w:right w:val="single" w:sz="4" w:space="0" w:color="auto"/>
            </w:tcBorders>
            <w:shd w:val="clear" w:color="auto" w:fill="auto"/>
            <w:noWrap/>
            <w:vAlign w:val="bottom"/>
            <w:hideMark/>
          </w:tcPr>
          <w:p w14:paraId="247F655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23.70%</w:t>
            </w:r>
          </w:p>
        </w:tc>
        <w:tc>
          <w:tcPr>
            <w:tcW w:w="995" w:type="dxa"/>
            <w:tcBorders>
              <w:top w:val="nil"/>
              <w:left w:val="nil"/>
              <w:bottom w:val="single" w:sz="4" w:space="0" w:color="auto"/>
              <w:right w:val="single" w:sz="4" w:space="0" w:color="auto"/>
            </w:tcBorders>
            <w:shd w:val="clear" w:color="auto" w:fill="auto"/>
            <w:noWrap/>
            <w:vAlign w:val="bottom"/>
            <w:hideMark/>
          </w:tcPr>
          <w:p w14:paraId="465F081B"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23.30%</w:t>
            </w:r>
          </w:p>
        </w:tc>
      </w:tr>
      <w:tr w:rsidR="00E2796C" w:rsidRPr="00520E6B" w14:paraId="07AC7169"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5159872B"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Gross NPA (INR crore)</w:t>
            </w:r>
          </w:p>
        </w:tc>
        <w:tc>
          <w:tcPr>
            <w:tcW w:w="995" w:type="dxa"/>
            <w:tcBorders>
              <w:top w:val="nil"/>
              <w:left w:val="nil"/>
              <w:bottom w:val="single" w:sz="4" w:space="0" w:color="auto"/>
              <w:right w:val="single" w:sz="4" w:space="0" w:color="auto"/>
            </w:tcBorders>
            <w:shd w:val="clear" w:color="auto" w:fill="auto"/>
            <w:noWrap/>
            <w:vAlign w:val="bottom"/>
            <w:hideMark/>
          </w:tcPr>
          <w:p w14:paraId="72A3660B"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4,789</w:t>
            </w:r>
          </w:p>
        </w:tc>
        <w:tc>
          <w:tcPr>
            <w:tcW w:w="1046" w:type="dxa"/>
            <w:tcBorders>
              <w:top w:val="nil"/>
              <w:left w:val="nil"/>
              <w:bottom w:val="single" w:sz="4" w:space="0" w:color="auto"/>
              <w:right w:val="single" w:sz="4" w:space="0" w:color="auto"/>
            </w:tcBorders>
            <w:shd w:val="clear" w:color="auto" w:fill="auto"/>
            <w:noWrap/>
            <w:vAlign w:val="bottom"/>
            <w:hideMark/>
          </w:tcPr>
          <w:p w14:paraId="018EA3A5"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5,488</w:t>
            </w:r>
          </w:p>
        </w:tc>
        <w:tc>
          <w:tcPr>
            <w:tcW w:w="1046" w:type="dxa"/>
            <w:tcBorders>
              <w:top w:val="nil"/>
              <w:left w:val="nil"/>
              <w:bottom w:val="single" w:sz="4" w:space="0" w:color="auto"/>
              <w:right w:val="single" w:sz="4" w:space="0" w:color="auto"/>
            </w:tcBorders>
            <w:shd w:val="clear" w:color="auto" w:fill="auto"/>
            <w:noWrap/>
            <w:vAlign w:val="bottom"/>
            <w:hideMark/>
          </w:tcPr>
          <w:p w14:paraId="582896E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8,276</w:t>
            </w:r>
          </w:p>
        </w:tc>
        <w:tc>
          <w:tcPr>
            <w:tcW w:w="995" w:type="dxa"/>
            <w:tcBorders>
              <w:top w:val="nil"/>
              <w:left w:val="nil"/>
              <w:bottom w:val="single" w:sz="4" w:space="0" w:color="auto"/>
              <w:right w:val="single" w:sz="4" w:space="0" w:color="auto"/>
            </w:tcBorders>
            <w:shd w:val="clear" w:color="auto" w:fill="auto"/>
            <w:noWrap/>
            <w:vAlign w:val="bottom"/>
            <w:hideMark/>
          </w:tcPr>
          <w:p w14:paraId="283305D3"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7,334</w:t>
            </w:r>
          </w:p>
        </w:tc>
        <w:tc>
          <w:tcPr>
            <w:tcW w:w="995" w:type="dxa"/>
            <w:tcBorders>
              <w:top w:val="nil"/>
              <w:left w:val="nil"/>
              <w:bottom w:val="single" w:sz="4" w:space="0" w:color="auto"/>
              <w:right w:val="single" w:sz="4" w:space="0" w:color="auto"/>
            </w:tcBorders>
            <w:shd w:val="clear" w:color="auto" w:fill="auto"/>
            <w:noWrap/>
            <w:vAlign w:val="bottom"/>
            <w:hideMark/>
          </w:tcPr>
          <w:p w14:paraId="48733B08"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6,419</w:t>
            </w:r>
          </w:p>
        </w:tc>
      </w:tr>
      <w:tr w:rsidR="00E2796C" w:rsidRPr="00520E6B" w14:paraId="3BF6C4ED"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7D8771E7"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Net NPA (INR crore)</w:t>
            </w:r>
          </w:p>
        </w:tc>
        <w:tc>
          <w:tcPr>
            <w:tcW w:w="995" w:type="dxa"/>
            <w:tcBorders>
              <w:top w:val="nil"/>
              <w:left w:val="nil"/>
              <w:bottom w:val="single" w:sz="4" w:space="0" w:color="auto"/>
              <w:right w:val="single" w:sz="4" w:space="0" w:color="auto"/>
            </w:tcBorders>
            <w:shd w:val="clear" w:color="auto" w:fill="auto"/>
            <w:noWrap/>
            <w:vAlign w:val="bottom"/>
            <w:hideMark/>
          </w:tcPr>
          <w:p w14:paraId="5029A3ED"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1,696</w:t>
            </w:r>
          </w:p>
        </w:tc>
        <w:tc>
          <w:tcPr>
            <w:tcW w:w="1046" w:type="dxa"/>
            <w:tcBorders>
              <w:top w:val="nil"/>
              <w:left w:val="nil"/>
              <w:bottom w:val="single" w:sz="4" w:space="0" w:color="auto"/>
              <w:right w:val="single" w:sz="4" w:space="0" w:color="auto"/>
            </w:tcBorders>
            <w:shd w:val="clear" w:color="auto" w:fill="auto"/>
            <w:noWrap/>
            <w:vAlign w:val="bottom"/>
            <w:hideMark/>
          </w:tcPr>
          <w:p w14:paraId="6882A26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1,745</w:t>
            </w:r>
          </w:p>
        </w:tc>
        <w:tc>
          <w:tcPr>
            <w:tcW w:w="1046" w:type="dxa"/>
            <w:tcBorders>
              <w:top w:val="nil"/>
              <w:left w:val="nil"/>
              <w:bottom w:val="single" w:sz="4" w:space="0" w:color="auto"/>
              <w:right w:val="single" w:sz="4" w:space="0" w:color="auto"/>
            </w:tcBorders>
            <w:shd w:val="clear" w:color="auto" w:fill="auto"/>
            <w:noWrap/>
            <w:vAlign w:val="bottom"/>
            <w:hideMark/>
          </w:tcPr>
          <w:p w14:paraId="769DF59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3,106</w:t>
            </w:r>
          </w:p>
        </w:tc>
        <w:tc>
          <w:tcPr>
            <w:tcW w:w="995" w:type="dxa"/>
            <w:tcBorders>
              <w:top w:val="nil"/>
              <w:left w:val="nil"/>
              <w:bottom w:val="single" w:sz="4" w:space="0" w:color="auto"/>
              <w:right w:val="single" w:sz="4" w:space="0" w:color="auto"/>
            </w:tcBorders>
            <w:shd w:val="clear" w:color="auto" w:fill="auto"/>
            <w:noWrap/>
            <w:vAlign w:val="bottom"/>
            <w:hideMark/>
          </w:tcPr>
          <w:p w14:paraId="24E321A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2,149</w:t>
            </w:r>
          </w:p>
        </w:tc>
        <w:tc>
          <w:tcPr>
            <w:tcW w:w="995" w:type="dxa"/>
            <w:tcBorders>
              <w:top w:val="nil"/>
              <w:left w:val="nil"/>
              <w:bottom w:val="single" w:sz="4" w:space="0" w:color="auto"/>
              <w:right w:val="single" w:sz="4" w:space="0" w:color="auto"/>
            </w:tcBorders>
            <w:shd w:val="clear" w:color="auto" w:fill="auto"/>
            <w:noWrap/>
            <w:vAlign w:val="bottom"/>
            <w:hideMark/>
          </w:tcPr>
          <w:p w14:paraId="388E08DC"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1,479</w:t>
            </w:r>
          </w:p>
        </w:tc>
      </w:tr>
      <w:tr w:rsidR="00E2796C" w:rsidRPr="00520E6B" w14:paraId="35203D18"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04ED8C3F"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Gross NPA Ratio</w:t>
            </w:r>
          </w:p>
        </w:tc>
        <w:tc>
          <w:tcPr>
            <w:tcW w:w="995" w:type="dxa"/>
            <w:tcBorders>
              <w:top w:val="nil"/>
              <w:left w:val="nil"/>
              <w:bottom w:val="single" w:sz="4" w:space="0" w:color="auto"/>
              <w:right w:val="single" w:sz="4" w:space="0" w:color="auto"/>
            </w:tcBorders>
            <w:shd w:val="clear" w:color="auto" w:fill="auto"/>
            <w:noWrap/>
            <w:vAlign w:val="bottom"/>
            <w:hideMark/>
          </w:tcPr>
          <w:p w14:paraId="2829FFB1"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1.90%</w:t>
            </w:r>
          </w:p>
        </w:tc>
        <w:tc>
          <w:tcPr>
            <w:tcW w:w="1046" w:type="dxa"/>
            <w:tcBorders>
              <w:top w:val="nil"/>
              <w:left w:val="nil"/>
              <w:bottom w:val="single" w:sz="4" w:space="0" w:color="auto"/>
              <w:right w:val="single" w:sz="4" w:space="0" w:color="auto"/>
            </w:tcBorders>
            <w:shd w:val="clear" w:color="auto" w:fill="auto"/>
            <w:noWrap/>
            <w:vAlign w:val="bottom"/>
            <w:hideMark/>
          </w:tcPr>
          <w:p w14:paraId="6E42E29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2.20%</w:t>
            </w:r>
          </w:p>
        </w:tc>
        <w:tc>
          <w:tcPr>
            <w:tcW w:w="1046" w:type="dxa"/>
            <w:tcBorders>
              <w:top w:val="nil"/>
              <w:left w:val="nil"/>
              <w:bottom w:val="single" w:sz="4" w:space="0" w:color="auto"/>
              <w:right w:val="single" w:sz="4" w:space="0" w:color="auto"/>
            </w:tcBorders>
            <w:shd w:val="clear" w:color="auto" w:fill="auto"/>
            <w:noWrap/>
            <w:vAlign w:val="bottom"/>
            <w:hideMark/>
          </w:tcPr>
          <w:p w14:paraId="16FCC5E1"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3.20%</w:t>
            </w:r>
          </w:p>
        </w:tc>
        <w:tc>
          <w:tcPr>
            <w:tcW w:w="995" w:type="dxa"/>
            <w:tcBorders>
              <w:top w:val="nil"/>
              <w:left w:val="nil"/>
              <w:bottom w:val="single" w:sz="4" w:space="0" w:color="auto"/>
              <w:right w:val="single" w:sz="4" w:space="0" w:color="auto"/>
            </w:tcBorders>
            <w:shd w:val="clear" w:color="auto" w:fill="auto"/>
            <w:noWrap/>
            <w:vAlign w:val="bottom"/>
            <w:hideMark/>
          </w:tcPr>
          <w:p w14:paraId="7A40139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2.40%</w:t>
            </w:r>
          </w:p>
        </w:tc>
        <w:tc>
          <w:tcPr>
            <w:tcW w:w="995" w:type="dxa"/>
            <w:tcBorders>
              <w:top w:val="nil"/>
              <w:left w:val="nil"/>
              <w:bottom w:val="single" w:sz="4" w:space="0" w:color="auto"/>
              <w:right w:val="single" w:sz="4" w:space="0" w:color="auto"/>
            </w:tcBorders>
            <w:shd w:val="clear" w:color="auto" w:fill="auto"/>
            <w:noWrap/>
            <w:vAlign w:val="bottom"/>
            <w:hideMark/>
          </w:tcPr>
          <w:p w14:paraId="073C734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1.80%</w:t>
            </w:r>
          </w:p>
        </w:tc>
      </w:tr>
      <w:tr w:rsidR="00E2796C" w:rsidRPr="00520E6B" w14:paraId="65BAB1B4"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30D49FAE"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Net NPA Ratio</w:t>
            </w:r>
          </w:p>
        </w:tc>
        <w:tc>
          <w:tcPr>
            <w:tcW w:w="995" w:type="dxa"/>
            <w:tcBorders>
              <w:top w:val="nil"/>
              <w:left w:val="nil"/>
              <w:bottom w:val="single" w:sz="4" w:space="0" w:color="auto"/>
              <w:right w:val="single" w:sz="4" w:space="0" w:color="auto"/>
            </w:tcBorders>
            <w:shd w:val="clear" w:color="auto" w:fill="auto"/>
            <w:noWrap/>
            <w:vAlign w:val="bottom"/>
            <w:hideMark/>
          </w:tcPr>
          <w:p w14:paraId="67FEA78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0.70%</w:t>
            </w:r>
          </w:p>
        </w:tc>
        <w:tc>
          <w:tcPr>
            <w:tcW w:w="1046" w:type="dxa"/>
            <w:tcBorders>
              <w:top w:val="nil"/>
              <w:left w:val="nil"/>
              <w:bottom w:val="single" w:sz="4" w:space="0" w:color="auto"/>
              <w:right w:val="single" w:sz="4" w:space="0" w:color="auto"/>
            </w:tcBorders>
            <w:shd w:val="clear" w:color="auto" w:fill="auto"/>
            <w:noWrap/>
            <w:vAlign w:val="bottom"/>
            <w:hideMark/>
          </w:tcPr>
          <w:p w14:paraId="2F6D032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0.70%</w:t>
            </w:r>
          </w:p>
        </w:tc>
        <w:tc>
          <w:tcPr>
            <w:tcW w:w="1046" w:type="dxa"/>
            <w:tcBorders>
              <w:top w:val="nil"/>
              <w:left w:val="nil"/>
              <w:bottom w:val="single" w:sz="4" w:space="0" w:color="auto"/>
              <w:right w:val="single" w:sz="4" w:space="0" w:color="auto"/>
            </w:tcBorders>
            <w:shd w:val="clear" w:color="auto" w:fill="auto"/>
            <w:noWrap/>
            <w:vAlign w:val="bottom"/>
            <w:hideMark/>
          </w:tcPr>
          <w:p w14:paraId="041E388D"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1.20%</w:t>
            </w:r>
          </w:p>
        </w:tc>
        <w:tc>
          <w:tcPr>
            <w:tcW w:w="995" w:type="dxa"/>
            <w:tcBorders>
              <w:top w:val="nil"/>
              <w:left w:val="nil"/>
              <w:bottom w:val="single" w:sz="4" w:space="0" w:color="auto"/>
              <w:right w:val="single" w:sz="4" w:space="0" w:color="auto"/>
            </w:tcBorders>
            <w:shd w:val="clear" w:color="auto" w:fill="auto"/>
            <w:noWrap/>
            <w:vAlign w:val="bottom"/>
            <w:hideMark/>
          </w:tcPr>
          <w:p w14:paraId="166C1CB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0.70%</w:t>
            </w:r>
          </w:p>
        </w:tc>
        <w:tc>
          <w:tcPr>
            <w:tcW w:w="995" w:type="dxa"/>
            <w:tcBorders>
              <w:top w:val="nil"/>
              <w:left w:val="nil"/>
              <w:bottom w:val="single" w:sz="4" w:space="0" w:color="auto"/>
              <w:right w:val="single" w:sz="4" w:space="0" w:color="auto"/>
            </w:tcBorders>
            <w:shd w:val="clear" w:color="auto" w:fill="auto"/>
            <w:noWrap/>
            <w:vAlign w:val="bottom"/>
            <w:hideMark/>
          </w:tcPr>
          <w:p w14:paraId="4C975C3F"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0.40%</w:t>
            </w:r>
          </w:p>
        </w:tc>
      </w:tr>
      <w:tr w:rsidR="00E2796C" w:rsidRPr="00520E6B" w14:paraId="528A4ED1"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464037E8"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 </w:t>
            </w:r>
          </w:p>
        </w:tc>
        <w:tc>
          <w:tcPr>
            <w:tcW w:w="995" w:type="dxa"/>
            <w:tcBorders>
              <w:top w:val="nil"/>
              <w:left w:val="nil"/>
              <w:bottom w:val="single" w:sz="4" w:space="0" w:color="auto"/>
              <w:right w:val="single" w:sz="4" w:space="0" w:color="auto"/>
            </w:tcBorders>
            <w:shd w:val="clear" w:color="auto" w:fill="auto"/>
            <w:noWrap/>
            <w:vAlign w:val="bottom"/>
            <w:hideMark/>
          </w:tcPr>
          <w:p w14:paraId="28ADA03D"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 </w:t>
            </w:r>
          </w:p>
        </w:tc>
        <w:tc>
          <w:tcPr>
            <w:tcW w:w="1046" w:type="dxa"/>
            <w:tcBorders>
              <w:top w:val="nil"/>
              <w:left w:val="nil"/>
              <w:bottom w:val="single" w:sz="4" w:space="0" w:color="auto"/>
              <w:right w:val="single" w:sz="4" w:space="0" w:color="auto"/>
            </w:tcBorders>
            <w:shd w:val="clear" w:color="auto" w:fill="auto"/>
            <w:noWrap/>
            <w:vAlign w:val="bottom"/>
            <w:hideMark/>
          </w:tcPr>
          <w:p w14:paraId="27E91FA6"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 </w:t>
            </w:r>
          </w:p>
        </w:tc>
        <w:tc>
          <w:tcPr>
            <w:tcW w:w="1046" w:type="dxa"/>
            <w:tcBorders>
              <w:top w:val="nil"/>
              <w:left w:val="nil"/>
              <w:bottom w:val="single" w:sz="4" w:space="0" w:color="auto"/>
              <w:right w:val="single" w:sz="4" w:space="0" w:color="auto"/>
            </w:tcBorders>
            <w:shd w:val="clear" w:color="auto" w:fill="auto"/>
            <w:noWrap/>
            <w:vAlign w:val="bottom"/>
            <w:hideMark/>
          </w:tcPr>
          <w:p w14:paraId="356FF4D4"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 </w:t>
            </w:r>
          </w:p>
        </w:tc>
        <w:tc>
          <w:tcPr>
            <w:tcW w:w="995" w:type="dxa"/>
            <w:tcBorders>
              <w:top w:val="nil"/>
              <w:left w:val="nil"/>
              <w:bottom w:val="single" w:sz="4" w:space="0" w:color="auto"/>
              <w:right w:val="single" w:sz="4" w:space="0" w:color="auto"/>
            </w:tcBorders>
            <w:shd w:val="clear" w:color="auto" w:fill="auto"/>
            <w:noWrap/>
            <w:vAlign w:val="bottom"/>
            <w:hideMark/>
          </w:tcPr>
          <w:p w14:paraId="23103478"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 </w:t>
            </w:r>
          </w:p>
        </w:tc>
        <w:tc>
          <w:tcPr>
            <w:tcW w:w="995" w:type="dxa"/>
            <w:tcBorders>
              <w:top w:val="nil"/>
              <w:left w:val="nil"/>
              <w:bottom w:val="single" w:sz="4" w:space="0" w:color="auto"/>
              <w:right w:val="single" w:sz="4" w:space="0" w:color="auto"/>
            </w:tcBorders>
            <w:shd w:val="clear" w:color="auto" w:fill="auto"/>
            <w:noWrap/>
            <w:vAlign w:val="bottom"/>
            <w:hideMark/>
          </w:tcPr>
          <w:p w14:paraId="3FB9B610"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 </w:t>
            </w:r>
          </w:p>
        </w:tc>
      </w:tr>
      <w:tr w:rsidR="00E2796C" w:rsidRPr="00520E6B" w14:paraId="5690A668"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1EFE7AF3"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MARKET RELATED RATIOS</w:t>
            </w:r>
          </w:p>
        </w:tc>
        <w:tc>
          <w:tcPr>
            <w:tcW w:w="995" w:type="dxa"/>
            <w:tcBorders>
              <w:top w:val="nil"/>
              <w:left w:val="nil"/>
              <w:bottom w:val="single" w:sz="4" w:space="0" w:color="auto"/>
              <w:right w:val="single" w:sz="4" w:space="0" w:color="auto"/>
            </w:tcBorders>
            <w:shd w:val="clear" w:color="auto" w:fill="auto"/>
            <w:noWrap/>
            <w:vAlign w:val="bottom"/>
            <w:hideMark/>
          </w:tcPr>
          <w:p w14:paraId="23BF79A5"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2018-19</w:t>
            </w:r>
          </w:p>
        </w:tc>
        <w:tc>
          <w:tcPr>
            <w:tcW w:w="1046" w:type="dxa"/>
            <w:tcBorders>
              <w:top w:val="nil"/>
              <w:left w:val="nil"/>
              <w:bottom w:val="single" w:sz="4" w:space="0" w:color="auto"/>
              <w:right w:val="single" w:sz="4" w:space="0" w:color="auto"/>
            </w:tcBorders>
            <w:shd w:val="clear" w:color="auto" w:fill="auto"/>
            <w:noWrap/>
            <w:vAlign w:val="bottom"/>
            <w:hideMark/>
          </w:tcPr>
          <w:p w14:paraId="03AA7FB8"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2019-20</w:t>
            </w:r>
          </w:p>
        </w:tc>
        <w:tc>
          <w:tcPr>
            <w:tcW w:w="1046" w:type="dxa"/>
            <w:tcBorders>
              <w:top w:val="nil"/>
              <w:left w:val="nil"/>
              <w:bottom w:val="single" w:sz="4" w:space="0" w:color="auto"/>
              <w:right w:val="single" w:sz="4" w:space="0" w:color="auto"/>
            </w:tcBorders>
            <w:shd w:val="clear" w:color="auto" w:fill="auto"/>
            <w:noWrap/>
            <w:vAlign w:val="bottom"/>
            <w:hideMark/>
          </w:tcPr>
          <w:p w14:paraId="3EF261FA"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2020-21</w:t>
            </w:r>
          </w:p>
        </w:tc>
        <w:tc>
          <w:tcPr>
            <w:tcW w:w="995" w:type="dxa"/>
            <w:tcBorders>
              <w:top w:val="nil"/>
              <w:left w:val="nil"/>
              <w:bottom w:val="single" w:sz="4" w:space="0" w:color="auto"/>
              <w:right w:val="single" w:sz="4" w:space="0" w:color="auto"/>
            </w:tcBorders>
            <w:shd w:val="clear" w:color="auto" w:fill="auto"/>
            <w:noWrap/>
            <w:vAlign w:val="bottom"/>
            <w:hideMark/>
          </w:tcPr>
          <w:p w14:paraId="73A58D22"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 FY 2021-22</w:t>
            </w:r>
          </w:p>
        </w:tc>
        <w:tc>
          <w:tcPr>
            <w:tcW w:w="995" w:type="dxa"/>
            <w:tcBorders>
              <w:top w:val="nil"/>
              <w:left w:val="nil"/>
              <w:bottom w:val="single" w:sz="4" w:space="0" w:color="auto"/>
              <w:right w:val="single" w:sz="4" w:space="0" w:color="auto"/>
            </w:tcBorders>
            <w:shd w:val="clear" w:color="auto" w:fill="auto"/>
            <w:noWrap/>
            <w:vAlign w:val="bottom"/>
            <w:hideMark/>
          </w:tcPr>
          <w:p w14:paraId="31243EF9" w14:textId="77777777" w:rsidR="00E2796C" w:rsidRPr="00E2796C" w:rsidRDefault="00E2796C" w:rsidP="00E2796C">
            <w:pPr>
              <w:spacing w:after="0" w:line="240" w:lineRule="auto"/>
              <w:rPr>
                <w:rFonts w:ascii="Times New Roman" w:eastAsia="Times New Roman" w:hAnsi="Times New Roman" w:cs="Times New Roman"/>
                <w:b/>
                <w:bCs/>
                <w:color w:val="000000"/>
                <w:kern w:val="0"/>
                <w:lang w:eastAsia="en-IN"/>
                <w14:ligatures w14:val="none"/>
              </w:rPr>
            </w:pPr>
            <w:r w:rsidRPr="00E2796C">
              <w:rPr>
                <w:rFonts w:ascii="Times New Roman" w:eastAsia="Times New Roman" w:hAnsi="Times New Roman" w:cs="Times New Roman"/>
                <w:b/>
                <w:bCs/>
                <w:color w:val="000000"/>
                <w:kern w:val="0"/>
                <w:lang w:eastAsia="en-IN"/>
                <w14:ligatures w14:val="none"/>
              </w:rPr>
              <w:t>FY 2022-23</w:t>
            </w:r>
          </w:p>
        </w:tc>
      </w:tr>
      <w:tr w:rsidR="00E2796C" w:rsidRPr="00520E6B" w14:paraId="3820EDCB"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064CB65B"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Market Price (INR)</w:t>
            </w:r>
          </w:p>
        </w:tc>
        <w:tc>
          <w:tcPr>
            <w:tcW w:w="995" w:type="dxa"/>
            <w:tcBorders>
              <w:top w:val="nil"/>
              <w:left w:val="nil"/>
              <w:bottom w:val="single" w:sz="4" w:space="0" w:color="auto"/>
              <w:right w:val="single" w:sz="4" w:space="0" w:color="auto"/>
            </w:tcBorders>
            <w:shd w:val="clear" w:color="auto" w:fill="auto"/>
            <w:noWrap/>
            <w:vAlign w:val="bottom"/>
            <w:hideMark/>
          </w:tcPr>
          <w:p w14:paraId="47FC7AFA"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1,335</w:t>
            </w:r>
          </w:p>
        </w:tc>
        <w:tc>
          <w:tcPr>
            <w:tcW w:w="1046" w:type="dxa"/>
            <w:tcBorders>
              <w:top w:val="nil"/>
              <w:left w:val="nil"/>
              <w:bottom w:val="single" w:sz="4" w:space="0" w:color="auto"/>
              <w:right w:val="single" w:sz="4" w:space="0" w:color="auto"/>
            </w:tcBorders>
            <w:shd w:val="clear" w:color="auto" w:fill="auto"/>
            <w:noWrap/>
            <w:vAlign w:val="bottom"/>
            <w:hideMark/>
          </w:tcPr>
          <w:p w14:paraId="3C06B25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1,296</w:t>
            </w:r>
          </w:p>
        </w:tc>
        <w:tc>
          <w:tcPr>
            <w:tcW w:w="1046" w:type="dxa"/>
            <w:tcBorders>
              <w:top w:val="nil"/>
              <w:left w:val="nil"/>
              <w:bottom w:val="single" w:sz="4" w:space="0" w:color="auto"/>
              <w:right w:val="single" w:sz="4" w:space="0" w:color="auto"/>
            </w:tcBorders>
            <w:shd w:val="clear" w:color="auto" w:fill="auto"/>
            <w:noWrap/>
            <w:vAlign w:val="bottom"/>
            <w:hideMark/>
          </w:tcPr>
          <w:p w14:paraId="67F3C409"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1,753</w:t>
            </w:r>
          </w:p>
        </w:tc>
        <w:tc>
          <w:tcPr>
            <w:tcW w:w="995" w:type="dxa"/>
            <w:tcBorders>
              <w:top w:val="nil"/>
              <w:left w:val="nil"/>
              <w:bottom w:val="single" w:sz="4" w:space="0" w:color="auto"/>
              <w:right w:val="single" w:sz="4" w:space="0" w:color="auto"/>
            </w:tcBorders>
            <w:shd w:val="clear" w:color="auto" w:fill="auto"/>
            <w:noWrap/>
            <w:vAlign w:val="bottom"/>
            <w:hideMark/>
          </w:tcPr>
          <w:p w14:paraId="0DB47BB8"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1,754</w:t>
            </w:r>
          </w:p>
        </w:tc>
        <w:tc>
          <w:tcPr>
            <w:tcW w:w="995" w:type="dxa"/>
            <w:tcBorders>
              <w:top w:val="nil"/>
              <w:left w:val="nil"/>
              <w:bottom w:val="single" w:sz="4" w:space="0" w:color="auto"/>
              <w:right w:val="single" w:sz="4" w:space="0" w:color="auto"/>
            </w:tcBorders>
            <w:shd w:val="clear" w:color="auto" w:fill="auto"/>
            <w:noWrap/>
            <w:vAlign w:val="bottom"/>
            <w:hideMark/>
          </w:tcPr>
          <w:p w14:paraId="5FFAEB4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1,733</w:t>
            </w:r>
          </w:p>
        </w:tc>
      </w:tr>
      <w:tr w:rsidR="00E2796C" w:rsidRPr="00520E6B" w14:paraId="00BDF417"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624F46E8"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Market Capitalisation (INR crore)</w:t>
            </w:r>
          </w:p>
        </w:tc>
        <w:tc>
          <w:tcPr>
            <w:tcW w:w="995" w:type="dxa"/>
            <w:tcBorders>
              <w:top w:val="nil"/>
              <w:left w:val="nil"/>
              <w:bottom w:val="single" w:sz="4" w:space="0" w:color="auto"/>
              <w:right w:val="single" w:sz="4" w:space="0" w:color="auto"/>
            </w:tcBorders>
            <w:shd w:val="clear" w:color="auto" w:fill="auto"/>
            <w:noWrap/>
            <w:vAlign w:val="bottom"/>
            <w:hideMark/>
          </w:tcPr>
          <w:p w14:paraId="16601B09"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2,54,723</w:t>
            </w:r>
          </w:p>
        </w:tc>
        <w:tc>
          <w:tcPr>
            <w:tcW w:w="1046" w:type="dxa"/>
            <w:tcBorders>
              <w:top w:val="nil"/>
              <w:left w:val="nil"/>
              <w:bottom w:val="single" w:sz="4" w:space="0" w:color="auto"/>
              <w:right w:val="single" w:sz="4" w:space="0" w:color="auto"/>
            </w:tcBorders>
            <w:shd w:val="clear" w:color="auto" w:fill="auto"/>
            <w:noWrap/>
            <w:vAlign w:val="bottom"/>
            <w:hideMark/>
          </w:tcPr>
          <w:p w14:paraId="7FF9D93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2,47,939</w:t>
            </w:r>
          </w:p>
        </w:tc>
        <w:tc>
          <w:tcPr>
            <w:tcW w:w="1046" w:type="dxa"/>
            <w:tcBorders>
              <w:top w:val="nil"/>
              <w:left w:val="nil"/>
              <w:bottom w:val="single" w:sz="4" w:space="0" w:color="auto"/>
              <w:right w:val="single" w:sz="4" w:space="0" w:color="auto"/>
            </w:tcBorders>
            <w:shd w:val="clear" w:color="auto" w:fill="auto"/>
            <w:noWrap/>
            <w:vAlign w:val="bottom"/>
            <w:hideMark/>
          </w:tcPr>
          <w:p w14:paraId="2F0E4475"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3,47,416</w:t>
            </w:r>
          </w:p>
        </w:tc>
        <w:tc>
          <w:tcPr>
            <w:tcW w:w="995" w:type="dxa"/>
            <w:tcBorders>
              <w:top w:val="nil"/>
              <w:left w:val="nil"/>
              <w:bottom w:val="single" w:sz="4" w:space="0" w:color="auto"/>
              <w:right w:val="single" w:sz="4" w:space="0" w:color="auto"/>
            </w:tcBorders>
            <w:shd w:val="clear" w:color="auto" w:fill="auto"/>
            <w:noWrap/>
            <w:vAlign w:val="bottom"/>
            <w:hideMark/>
          </w:tcPr>
          <w:p w14:paraId="5165088E"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3,48,080</w:t>
            </w:r>
          </w:p>
        </w:tc>
        <w:tc>
          <w:tcPr>
            <w:tcW w:w="995" w:type="dxa"/>
            <w:tcBorders>
              <w:top w:val="nil"/>
              <w:left w:val="nil"/>
              <w:bottom w:val="single" w:sz="4" w:space="0" w:color="auto"/>
              <w:right w:val="single" w:sz="4" w:space="0" w:color="auto"/>
            </w:tcBorders>
            <w:shd w:val="clear" w:color="auto" w:fill="auto"/>
            <w:noWrap/>
            <w:vAlign w:val="bottom"/>
            <w:hideMark/>
          </w:tcPr>
          <w:p w14:paraId="2C06177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3,44,240</w:t>
            </w:r>
          </w:p>
        </w:tc>
      </w:tr>
      <w:tr w:rsidR="00E2796C" w:rsidRPr="00520E6B" w14:paraId="1A664826"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1249C603"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Price to Book Ratio</w:t>
            </w:r>
          </w:p>
        </w:tc>
        <w:tc>
          <w:tcPr>
            <w:tcW w:w="995" w:type="dxa"/>
            <w:tcBorders>
              <w:top w:val="nil"/>
              <w:left w:val="nil"/>
              <w:bottom w:val="single" w:sz="4" w:space="0" w:color="auto"/>
              <w:right w:val="single" w:sz="4" w:space="0" w:color="auto"/>
            </w:tcBorders>
            <w:shd w:val="clear" w:color="auto" w:fill="auto"/>
            <w:noWrap/>
            <w:vAlign w:val="bottom"/>
            <w:hideMark/>
          </w:tcPr>
          <w:p w14:paraId="333E28A6"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4.4</w:t>
            </w:r>
          </w:p>
        </w:tc>
        <w:tc>
          <w:tcPr>
            <w:tcW w:w="1046" w:type="dxa"/>
            <w:tcBorders>
              <w:top w:val="nil"/>
              <w:left w:val="nil"/>
              <w:bottom w:val="single" w:sz="4" w:space="0" w:color="auto"/>
              <w:right w:val="single" w:sz="4" w:space="0" w:color="auto"/>
            </w:tcBorders>
            <w:shd w:val="clear" w:color="auto" w:fill="auto"/>
            <w:noWrap/>
            <w:vAlign w:val="bottom"/>
            <w:hideMark/>
          </w:tcPr>
          <w:p w14:paraId="72AA3930"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3.7</w:t>
            </w:r>
          </w:p>
        </w:tc>
        <w:tc>
          <w:tcPr>
            <w:tcW w:w="1046" w:type="dxa"/>
            <w:tcBorders>
              <w:top w:val="nil"/>
              <w:left w:val="nil"/>
              <w:bottom w:val="single" w:sz="4" w:space="0" w:color="auto"/>
              <w:right w:val="single" w:sz="4" w:space="0" w:color="auto"/>
            </w:tcBorders>
            <w:shd w:val="clear" w:color="auto" w:fill="auto"/>
            <w:noWrap/>
            <w:vAlign w:val="bottom"/>
            <w:hideMark/>
          </w:tcPr>
          <w:p w14:paraId="0760D692"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4.1</w:t>
            </w:r>
          </w:p>
        </w:tc>
        <w:tc>
          <w:tcPr>
            <w:tcW w:w="995" w:type="dxa"/>
            <w:tcBorders>
              <w:top w:val="nil"/>
              <w:left w:val="nil"/>
              <w:bottom w:val="single" w:sz="4" w:space="0" w:color="auto"/>
              <w:right w:val="single" w:sz="4" w:space="0" w:color="auto"/>
            </w:tcBorders>
            <w:shd w:val="clear" w:color="auto" w:fill="auto"/>
            <w:noWrap/>
            <w:vAlign w:val="bottom"/>
            <w:hideMark/>
          </w:tcPr>
          <w:p w14:paraId="29145F1B"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3.6</w:t>
            </w:r>
          </w:p>
        </w:tc>
        <w:tc>
          <w:tcPr>
            <w:tcW w:w="995" w:type="dxa"/>
            <w:tcBorders>
              <w:top w:val="nil"/>
              <w:left w:val="nil"/>
              <w:bottom w:val="single" w:sz="4" w:space="0" w:color="auto"/>
              <w:right w:val="single" w:sz="4" w:space="0" w:color="auto"/>
            </w:tcBorders>
            <w:shd w:val="clear" w:color="auto" w:fill="auto"/>
            <w:noWrap/>
            <w:vAlign w:val="bottom"/>
            <w:hideMark/>
          </w:tcPr>
          <w:p w14:paraId="0D914DE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3.1</w:t>
            </w:r>
          </w:p>
        </w:tc>
      </w:tr>
      <w:tr w:rsidR="00E2796C" w:rsidRPr="00520E6B" w14:paraId="173998E4" w14:textId="77777777" w:rsidTr="00E2796C">
        <w:trPr>
          <w:trHeight w:val="251"/>
        </w:trPr>
        <w:tc>
          <w:tcPr>
            <w:tcW w:w="4712" w:type="dxa"/>
            <w:tcBorders>
              <w:top w:val="nil"/>
              <w:left w:val="single" w:sz="4" w:space="0" w:color="auto"/>
              <w:bottom w:val="single" w:sz="4" w:space="0" w:color="auto"/>
              <w:right w:val="single" w:sz="4" w:space="0" w:color="auto"/>
            </w:tcBorders>
            <w:shd w:val="clear" w:color="auto" w:fill="auto"/>
            <w:noWrap/>
            <w:vAlign w:val="bottom"/>
            <w:hideMark/>
          </w:tcPr>
          <w:p w14:paraId="60EA9A3E" w14:textId="77777777" w:rsidR="00E2796C" w:rsidRPr="00E2796C" w:rsidRDefault="00E2796C" w:rsidP="00E2796C">
            <w:pPr>
              <w:spacing w:after="0" w:line="240" w:lineRule="auto"/>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Price to Earnings Ratio</w:t>
            </w:r>
          </w:p>
        </w:tc>
        <w:tc>
          <w:tcPr>
            <w:tcW w:w="995" w:type="dxa"/>
            <w:tcBorders>
              <w:top w:val="nil"/>
              <w:left w:val="nil"/>
              <w:bottom w:val="single" w:sz="4" w:space="0" w:color="auto"/>
              <w:right w:val="single" w:sz="4" w:space="0" w:color="auto"/>
            </w:tcBorders>
            <w:shd w:val="clear" w:color="auto" w:fill="auto"/>
            <w:noWrap/>
            <w:vAlign w:val="bottom"/>
            <w:hideMark/>
          </w:tcPr>
          <w:p w14:paraId="232C1E75"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35.5</w:t>
            </w:r>
          </w:p>
        </w:tc>
        <w:tc>
          <w:tcPr>
            <w:tcW w:w="1046" w:type="dxa"/>
            <w:tcBorders>
              <w:top w:val="nil"/>
              <w:left w:val="nil"/>
              <w:bottom w:val="single" w:sz="4" w:space="0" w:color="auto"/>
              <w:right w:val="single" w:sz="4" w:space="0" w:color="auto"/>
            </w:tcBorders>
            <w:shd w:val="clear" w:color="auto" w:fill="auto"/>
            <w:noWrap/>
            <w:vAlign w:val="bottom"/>
            <w:hideMark/>
          </w:tcPr>
          <w:p w14:paraId="6E99317D"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29</w:t>
            </w:r>
          </w:p>
        </w:tc>
        <w:tc>
          <w:tcPr>
            <w:tcW w:w="1046" w:type="dxa"/>
            <w:tcBorders>
              <w:top w:val="nil"/>
              <w:left w:val="nil"/>
              <w:bottom w:val="single" w:sz="4" w:space="0" w:color="auto"/>
              <w:right w:val="single" w:sz="4" w:space="0" w:color="auto"/>
            </w:tcBorders>
            <w:shd w:val="clear" w:color="auto" w:fill="auto"/>
            <w:noWrap/>
            <w:vAlign w:val="bottom"/>
            <w:hideMark/>
          </w:tcPr>
          <w:p w14:paraId="060C7117"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34.7</w:t>
            </w:r>
          </w:p>
        </w:tc>
        <w:tc>
          <w:tcPr>
            <w:tcW w:w="995" w:type="dxa"/>
            <w:tcBorders>
              <w:top w:val="nil"/>
              <w:left w:val="nil"/>
              <w:bottom w:val="single" w:sz="4" w:space="0" w:color="auto"/>
              <w:right w:val="single" w:sz="4" w:space="0" w:color="auto"/>
            </w:tcBorders>
            <w:shd w:val="clear" w:color="auto" w:fill="auto"/>
            <w:noWrap/>
            <w:vAlign w:val="bottom"/>
            <w:hideMark/>
          </w:tcPr>
          <w:p w14:paraId="265B2964"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28.9</w:t>
            </w:r>
          </w:p>
        </w:tc>
        <w:tc>
          <w:tcPr>
            <w:tcW w:w="995" w:type="dxa"/>
            <w:tcBorders>
              <w:top w:val="nil"/>
              <w:left w:val="nil"/>
              <w:bottom w:val="single" w:sz="4" w:space="0" w:color="auto"/>
              <w:right w:val="single" w:sz="4" w:space="0" w:color="auto"/>
            </w:tcBorders>
            <w:shd w:val="clear" w:color="auto" w:fill="auto"/>
            <w:noWrap/>
            <w:vAlign w:val="bottom"/>
            <w:hideMark/>
          </w:tcPr>
          <w:p w14:paraId="124FB759" w14:textId="77777777" w:rsidR="00E2796C" w:rsidRPr="00E2796C" w:rsidRDefault="00E2796C" w:rsidP="00E2796C">
            <w:pPr>
              <w:spacing w:after="0" w:line="240" w:lineRule="auto"/>
              <w:jc w:val="right"/>
              <w:rPr>
                <w:rFonts w:ascii="Times New Roman" w:eastAsia="Times New Roman" w:hAnsi="Times New Roman" w:cs="Times New Roman"/>
                <w:color w:val="000000"/>
                <w:kern w:val="0"/>
                <w:lang w:eastAsia="en-IN"/>
                <w14:ligatures w14:val="none"/>
              </w:rPr>
            </w:pPr>
            <w:r w:rsidRPr="00E2796C">
              <w:rPr>
                <w:rFonts w:ascii="Times New Roman" w:eastAsia="Times New Roman" w:hAnsi="Times New Roman" w:cs="Times New Roman"/>
                <w:color w:val="000000"/>
                <w:kern w:val="0"/>
                <w:lang w:eastAsia="en-IN"/>
                <w14:ligatures w14:val="none"/>
              </w:rPr>
              <w:t>23.1</w:t>
            </w:r>
          </w:p>
        </w:tc>
      </w:tr>
    </w:tbl>
    <w:p w14:paraId="364EA9EA" w14:textId="77777777" w:rsidR="00E2796C" w:rsidRPr="00520E6B" w:rsidRDefault="00E2796C" w:rsidP="00214D21">
      <w:pPr>
        <w:jc w:val="both"/>
        <w:rPr>
          <w:rFonts w:ascii="Times New Roman" w:hAnsi="Times New Roman" w:cs="Times New Roman"/>
        </w:rPr>
      </w:pPr>
    </w:p>
    <w:p w14:paraId="303C6A40" w14:textId="77777777" w:rsidR="00DE1584" w:rsidRDefault="00DE1584" w:rsidP="00DE1584">
      <w:pPr>
        <w:pStyle w:val="Heading1"/>
      </w:pPr>
      <w:r w:rsidRPr="00DE1584">
        <w:t>Sonata Finance: Championing Financial Inclusion for the Underserved</w:t>
      </w:r>
    </w:p>
    <w:p w14:paraId="6BBB41B8" w14:textId="77777777" w:rsidR="00DE1584" w:rsidRPr="00DE1584" w:rsidRDefault="00DE1584" w:rsidP="00DE1584"/>
    <w:p w14:paraId="18C4D39F"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Sonata Finance, acquired by Kotak Mahindra Bank in October 2023, was a prominent microfinance institution (MFI) dedicated to empowering underbanked sections of Indian society, particularly women.  Here's a deeper dive into Sonata Finance's history, mission, and impact:</w:t>
      </w:r>
    </w:p>
    <w:p w14:paraId="51F74158" w14:textId="77777777" w:rsidR="00DE1584" w:rsidRPr="00DE1584" w:rsidRDefault="00DE1584" w:rsidP="00DE1584">
      <w:pPr>
        <w:jc w:val="both"/>
        <w:rPr>
          <w:rFonts w:ascii="Times New Roman" w:hAnsi="Times New Roman" w:cs="Times New Roman"/>
        </w:rPr>
      </w:pPr>
    </w:p>
    <w:p w14:paraId="1592AADB" w14:textId="77777777" w:rsidR="00DE1584" w:rsidRPr="00DE1584" w:rsidRDefault="00DE1584" w:rsidP="00DE1584">
      <w:pPr>
        <w:pStyle w:val="Heading2"/>
      </w:pPr>
      <w:r w:rsidRPr="00DE1584">
        <w:t>Origins and Mission:</w:t>
      </w:r>
    </w:p>
    <w:p w14:paraId="36B15DE3" w14:textId="77777777" w:rsidR="00DE1584" w:rsidRPr="00DE1584" w:rsidRDefault="00DE1584" w:rsidP="00DE1584">
      <w:pPr>
        <w:jc w:val="both"/>
        <w:rPr>
          <w:rFonts w:ascii="Times New Roman" w:hAnsi="Times New Roman" w:cs="Times New Roman"/>
        </w:rPr>
      </w:pPr>
    </w:p>
    <w:p w14:paraId="4D6BAE7F"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Established in 2006, Sonata Finance emerged with a clear mission: to provide financial inclusion for low-income families in rural and semi-urban areas.</w:t>
      </w:r>
    </w:p>
    <w:p w14:paraId="37122098"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They focused on empowering women by offering microloans through a Joint Liability Group (JLG) model. This model fosters social accountability and reduces risk by holding groups collectively responsible for loan repayment.</w:t>
      </w:r>
    </w:p>
    <w:p w14:paraId="4D79349F"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Sonata Finance also offered Individual Lending (IL) products, catering to a wider range of microfinance needs.</w:t>
      </w:r>
    </w:p>
    <w:p w14:paraId="3DE48397" w14:textId="77777777" w:rsidR="00DE1584" w:rsidRPr="00DE1584" w:rsidRDefault="00DE1584" w:rsidP="00DE1584">
      <w:pPr>
        <w:pStyle w:val="Heading2"/>
      </w:pPr>
      <w:r w:rsidRPr="00DE1584">
        <w:t>Operational Reach and Impact:</w:t>
      </w:r>
    </w:p>
    <w:p w14:paraId="02990ACE" w14:textId="77777777" w:rsidR="00DE1584" w:rsidRPr="00DE1584" w:rsidRDefault="00DE1584" w:rsidP="00DE1584">
      <w:pPr>
        <w:jc w:val="both"/>
        <w:rPr>
          <w:rFonts w:ascii="Times New Roman" w:hAnsi="Times New Roman" w:cs="Times New Roman"/>
        </w:rPr>
      </w:pPr>
    </w:p>
    <w:p w14:paraId="4440373C"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lastRenderedPageBreak/>
        <w:t>Sonata Finance established a robust network of over 502 branches spread across 10 states in India. This extensive reach allowed them to serve a vast clientele base, primarily consisting of women entrepreneurs and micro-businesses.</w:t>
      </w:r>
    </w:p>
    <w:p w14:paraId="6E93CDB1"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Their microloans played a critical role in enabling borrowers to invest in income-generating activities, expand existing businesses, and improve their overall livelihoods.</w:t>
      </w:r>
    </w:p>
    <w:p w14:paraId="3746E86D"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Sonata Finance actively promoted financial literacy through workshops and training programs. This empowered borrowers with the knowledge and skills to manage their finances effectively.</w:t>
      </w:r>
    </w:p>
    <w:p w14:paraId="364F7171" w14:textId="77777777" w:rsidR="00DE1584" w:rsidRPr="00DE1584" w:rsidRDefault="00DE1584" w:rsidP="00DE1584">
      <w:pPr>
        <w:pStyle w:val="Heading2"/>
      </w:pPr>
      <w:r w:rsidRPr="00DE1584">
        <w:t>Financial Performance and Recognition:</w:t>
      </w:r>
    </w:p>
    <w:p w14:paraId="20BFDFB5" w14:textId="77777777" w:rsidR="00DE1584" w:rsidRPr="00DE1584" w:rsidRDefault="00DE1584" w:rsidP="00DE1584">
      <w:pPr>
        <w:jc w:val="both"/>
        <w:rPr>
          <w:rFonts w:ascii="Times New Roman" w:hAnsi="Times New Roman" w:cs="Times New Roman"/>
        </w:rPr>
      </w:pPr>
    </w:p>
    <w:p w14:paraId="7BF5EC8E"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While detailed financial information might require specific research due to the recent acquisition, Sonata Finance was known for its operational efficiency and responsible lending practices.</w:t>
      </w:r>
    </w:p>
    <w:p w14:paraId="24810091"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They maintained a strong track record of loan repayment rates, demonstrating the effectiveness of their JLG model and commitment to client success.</w:t>
      </w:r>
    </w:p>
    <w:p w14:paraId="03FF939F"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Sonata Finance earned recognition for its contribution to financial inclusion. Awards and accolades further solidified their position as a leading MFI in India.</w:t>
      </w:r>
    </w:p>
    <w:p w14:paraId="7ECEDF2C" w14:textId="77777777" w:rsidR="00DE1584" w:rsidRPr="00DE1584" w:rsidRDefault="00DE1584" w:rsidP="00DE1584">
      <w:pPr>
        <w:pStyle w:val="Heading2"/>
      </w:pPr>
      <w:r w:rsidRPr="00DE1584">
        <w:t>The Acquisition by Kotak Mahindra Bank:</w:t>
      </w:r>
    </w:p>
    <w:p w14:paraId="6154A5D3" w14:textId="77777777" w:rsidR="00DE1584" w:rsidRPr="00DE1584" w:rsidRDefault="00DE1584" w:rsidP="00DE1584">
      <w:pPr>
        <w:jc w:val="both"/>
        <w:rPr>
          <w:rFonts w:ascii="Times New Roman" w:hAnsi="Times New Roman" w:cs="Times New Roman"/>
        </w:rPr>
      </w:pPr>
    </w:p>
    <w:p w14:paraId="076A7FD3"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The acquisition by Kotak Mahindra Bank presented a strategic opportunity for Sonata Finance.</w:t>
      </w:r>
    </w:p>
    <w:p w14:paraId="1BB671E9"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It allowed them to leverage Kotak Mahindra Bank's robust financial resources and wider product portfolio to further empower their existing clientele.</w:t>
      </w:r>
    </w:p>
    <w:p w14:paraId="413CAA39" w14:textId="77777777" w:rsidR="00DE1584" w:rsidRPr="00DE1584" w:rsidRDefault="00DE1584" w:rsidP="00DE1584">
      <w:pPr>
        <w:jc w:val="both"/>
        <w:rPr>
          <w:rFonts w:ascii="Times New Roman" w:hAnsi="Times New Roman" w:cs="Times New Roman"/>
        </w:rPr>
      </w:pPr>
      <w:r w:rsidRPr="00DE1584">
        <w:rPr>
          <w:rFonts w:ascii="Times New Roman" w:hAnsi="Times New Roman" w:cs="Times New Roman"/>
        </w:rPr>
        <w:t>Additionally, the combined entity could potentially expand Sonata Finance's reach to a broader segment of the underbanked population.</w:t>
      </w:r>
    </w:p>
    <w:p w14:paraId="4F5B177C" w14:textId="77777777" w:rsidR="00DE1584" w:rsidRPr="00DE1584" w:rsidRDefault="00DE1584" w:rsidP="00DE1584">
      <w:pPr>
        <w:pStyle w:val="Heading2"/>
      </w:pPr>
      <w:r w:rsidRPr="00DE1584">
        <w:t>Legacy and Future:</w:t>
      </w:r>
    </w:p>
    <w:p w14:paraId="74A0D486" w14:textId="77777777" w:rsidR="00DE1584" w:rsidRPr="00DE1584" w:rsidRDefault="00DE1584" w:rsidP="00DE1584">
      <w:pPr>
        <w:jc w:val="both"/>
        <w:rPr>
          <w:rFonts w:ascii="Times New Roman" w:hAnsi="Times New Roman" w:cs="Times New Roman"/>
        </w:rPr>
      </w:pPr>
    </w:p>
    <w:p w14:paraId="79488A4D" w14:textId="37BCC6F6" w:rsidR="001F2384" w:rsidRDefault="00DE1584" w:rsidP="00DE1584">
      <w:pPr>
        <w:jc w:val="both"/>
        <w:rPr>
          <w:rFonts w:ascii="Times New Roman" w:hAnsi="Times New Roman" w:cs="Times New Roman"/>
        </w:rPr>
      </w:pPr>
      <w:r w:rsidRPr="00DE1584">
        <w:rPr>
          <w:rFonts w:ascii="Times New Roman" w:hAnsi="Times New Roman" w:cs="Times New Roman"/>
        </w:rPr>
        <w:t>Sonata Finance's journey exemplifies the transformative power of microfinance in fostering financial inclusion and empowering underbanked communities.  Their legacy of responsible lending practices and commitment to women's economic empowerment continues to shape the microfinance landscape in India. With the acquisition by Kotak Mahindra Bank, Sonata Finance's reach and impact have the potential to expand significantly, contributing</w:t>
      </w:r>
      <w:r>
        <w:rPr>
          <w:rFonts w:ascii="Times New Roman" w:hAnsi="Times New Roman" w:cs="Times New Roman"/>
        </w:rPr>
        <w:t xml:space="preserve"> </w:t>
      </w:r>
      <w:r w:rsidRPr="00DE1584">
        <w:rPr>
          <w:rFonts w:ascii="Times New Roman" w:hAnsi="Times New Roman" w:cs="Times New Roman"/>
        </w:rPr>
        <w:t>to a more financially inclusive future for India.</w:t>
      </w:r>
    </w:p>
    <w:p w14:paraId="691A837E" w14:textId="77777777" w:rsidR="002E7A04" w:rsidRDefault="002E7A04" w:rsidP="00DE1584">
      <w:pPr>
        <w:jc w:val="both"/>
        <w:rPr>
          <w:rFonts w:ascii="Times New Roman" w:hAnsi="Times New Roman" w:cs="Times New Roman"/>
        </w:rPr>
      </w:pPr>
    </w:p>
    <w:p w14:paraId="2F593AE0" w14:textId="42BE2E09" w:rsidR="002E7A04" w:rsidRDefault="002E7A04" w:rsidP="006B32D4">
      <w:pPr>
        <w:pStyle w:val="Heading2"/>
      </w:pPr>
      <w:r w:rsidRPr="00072C73">
        <w:t xml:space="preserve">Financial Analysis of </w:t>
      </w:r>
      <w:r>
        <w:t>Sonata Finance</w:t>
      </w:r>
      <w:r>
        <w:t xml:space="preserve"> </w:t>
      </w:r>
      <w:r w:rsidR="00520E6B">
        <w:t>–</w:t>
      </w:r>
    </w:p>
    <w:p w14:paraId="6B8C393F" w14:textId="77777777" w:rsidR="00520E6B" w:rsidRPr="00520E6B" w:rsidRDefault="00520E6B" w:rsidP="00520E6B"/>
    <w:tbl>
      <w:tblPr>
        <w:tblW w:w="9280" w:type="dxa"/>
        <w:tblLook w:val="04A0" w:firstRow="1" w:lastRow="0" w:firstColumn="1" w:lastColumn="0" w:noHBand="0" w:noVBand="1"/>
      </w:tblPr>
      <w:tblGrid>
        <w:gridCol w:w="2800"/>
        <w:gridCol w:w="1620"/>
        <w:gridCol w:w="1620"/>
        <w:gridCol w:w="1620"/>
        <w:gridCol w:w="1620"/>
      </w:tblGrid>
      <w:tr w:rsidR="00520E6B" w:rsidRPr="00520E6B" w14:paraId="47B432B8" w14:textId="77777777" w:rsidTr="00520E6B">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FFFFFF"/>
            <w:hideMark/>
          </w:tcPr>
          <w:p w14:paraId="2B79F623"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xml:space="preserve">Financial Highlights </w:t>
            </w:r>
          </w:p>
        </w:tc>
        <w:tc>
          <w:tcPr>
            <w:tcW w:w="1620" w:type="dxa"/>
            <w:tcBorders>
              <w:top w:val="single" w:sz="4" w:space="0" w:color="auto"/>
              <w:left w:val="nil"/>
              <w:bottom w:val="single" w:sz="4" w:space="0" w:color="auto"/>
              <w:right w:val="single" w:sz="4" w:space="0" w:color="auto"/>
            </w:tcBorders>
            <w:shd w:val="clear" w:color="000000" w:fill="FFFFFF"/>
            <w:hideMark/>
          </w:tcPr>
          <w:p w14:paraId="00E466E6" w14:textId="77777777" w:rsidR="00520E6B" w:rsidRPr="00520E6B" w:rsidRDefault="00520E6B" w:rsidP="00520E6B">
            <w:pPr>
              <w:spacing w:after="0" w:line="240" w:lineRule="auto"/>
              <w:jc w:val="right"/>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01 March 2022</w:t>
            </w:r>
          </w:p>
        </w:tc>
        <w:tc>
          <w:tcPr>
            <w:tcW w:w="1620" w:type="dxa"/>
            <w:tcBorders>
              <w:top w:val="single" w:sz="4" w:space="0" w:color="auto"/>
              <w:left w:val="nil"/>
              <w:bottom w:val="single" w:sz="4" w:space="0" w:color="auto"/>
              <w:right w:val="single" w:sz="4" w:space="0" w:color="auto"/>
            </w:tcBorders>
            <w:shd w:val="clear" w:color="000000" w:fill="FFFFFF"/>
            <w:hideMark/>
          </w:tcPr>
          <w:p w14:paraId="554C3249" w14:textId="77777777" w:rsidR="00520E6B" w:rsidRPr="00520E6B" w:rsidRDefault="00520E6B" w:rsidP="00520E6B">
            <w:pPr>
              <w:spacing w:after="0" w:line="240" w:lineRule="auto"/>
              <w:jc w:val="right"/>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01 March 2021</w:t>
            </w:r>
          </w:p>
        </w:tc>
        <w:tc>
          <w:tcPr>
            <w:tcW w:w="1620" w:type="dxa"/>
            <w:tcBorders>
              <w:top w:val="single" w:sz="4" w:space="0" w:color="auto"/>
              <w:left w:val="nil"/>
              <w:bottom w:val="single" w:sz="4" w:space="0" w:color="auto"/>
              <w:right w:val="single" w:sz="4" w:space="0" w:color="auto"/>
            </w:tcBorders>
            <w:shd w:val="clear" w:color="000000" w:fill="FFFFFF"/>
            <w:hideMark/>
          </w:tcPr>
          <w:p w14:paraId="67320537" w14:textId="77777777" w:rsidR="00520E6B" w:rsidRPr="00520E6B" w:rsidRDefault="00520E6B" w:rsidP="00520E6B">
            <w:pPr>
              <w:spacing w:after="0" w:line="240" w:lineRule="auto"/>
              <w:jc w:val="right"/>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01 March 2020</w:t>
            </w:r>
          </w:p>
        </w:tc>
        <w:tc>
          <w:tcPr>
            <w:tcW w:w="1620" w:type="dxa"/>
            <w:tcBorders>
              <w:top w:val="single" w:sz="4" w:space="0" w:color="auto"/>
              <w:left w:val="nil"/>
              <w:bottom w:val="single" w:sz="4" w:space="0" w:color="auto"/>
              <w:right w:val="single" w:sz="4" w:space="0" w:color="auto"/>
            </w:tcBorders>
            <w:shd w:val="clear" w:color="000000" w:fill="FFFFFF"/>
            <w:hideMark/>
          </w:tcPr>
          <w:p w14:paraId="04FF0D77" w14:textId="77777777" w:rsidR="00520E6B" w:rsidRPr="00520E6B" w:rsidRDefault="00520E6B" w:rsidP="00520E6B">
            <w:pPr>
              <w:spacing w:after="0" w:line="240" w:lineRule="auto"/>
              <w:jc w:val="right"/>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01 March 2018</w:t>
            </w:r>
          </w:p>
        </w:tc>
      </w:tr>
      <w:tr w:rsidR="00520E6B" w:rsidRPr="00520E6B" w14:paraId="58A36407"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70AA84A"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Growth matrix (%)</w:t>
            </w:r>
          </w:p>
        </w:tc>
        <w:tc>
          <w:tcPr>
            <w:tcW w:w="1620" w:type="dxa"/>
            <w:tcBorders>
              <w:top w:val="nil"/>
              <w:left w:val="nil"/>
              <w:bottom w:val="single" w:sz="4" w:space="0" w:color="auto"/>
              <w:right w:val="single" w:sz="4" w:space="0" w:color="auto"/>
            </w:tcBorders>
            <w:shd w:val="clear" w:color="000000" w:fill="FFFFFF"/>
            <w:hideMark/>
          </w:tcPr>
          <w:p w14:paraId="1EE70ADB"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20984396"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C6584AC"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2D9F7049"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r>
      <w:tr w:rsidR="00520E6B" w:rsidRPr="00520E6B" w14:paraId="42D90D34"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0F4153A3"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Revenue growth</w:t>
            </w:r>
          </w:p>
        </w:tc>
        <w:tc>
          <w:tcPr>
            <w:tcW w:w="1620" w:type="dxa"/>
            <w:tcBorders>
              <w:top w:val="nil"/>
              <w:left w:val="nil"/>
              <w:bottom w:val="single" w:sz="4" w:space="0" w:color="auto"/>
              <w:right w:val="single" w:sz="4" w:space="0" w:color="auto"/>
            </w:tcBorders>
            <w:shd w:val="clear" w:color="000000" w:fill="FFFFFF"/>
            <w:hideMark/>
          </w:tcPr>
          <w:p w14:paraId="583247B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31.345</w:t>
            </w:r>
          </w:p>
        </w:tc>
        <w:tc>
          <w:tcPr>
            <w:tcW w:w="1620" w:type="dxa"/>
            <w:tcBorders>
              <w:top w:val="nil"/>
              <w:left w:val="nil"/>
              <w:bottom w:val="single" w:sz="4" w:space="0" w:color="auto"/>
              <w:right w:val="single" w:sz="4" w:space="0" w:color="auto"/>
            </w:tcBorders>
            <w:shd w:val="clear" w:color="000000" w:fill="FFFFFF"/>
            <w:hideMark/>
          </w:tcPr>
          <w:p w14:paraId="1BF522F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12.952</w:t>
            </w:r>
          </w:p>
        </w:tc>
        <w:tc>
          <w:tcPr>
            <w:tcW w:w="1620" w:type="dxa"/>
            <w:tcBorders>
              <w:top w:val="nil"/>
              <w:left w:val="nil"/>
              <w:bottom w:val="single" w:sz="4" w:space="0" w:color="auto"/>
              <w:right w:val="single" w:sz="4" w:space="0" w:color="auto"/>
            </w:tcBorders>
            <w:shd w:val="clear" w:color="000000" w:fill="FFFFFF"/>
            <w:hideMark/>
          </w:tcPr>
          <w:p w14:paraId="264B83D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52.541</w:t>
            </w:r>
          </w:p>
        </w:tc>
        <w:tc>
          <w:tcPr>
            <w:tcW w:w="1620" w:type="dxa"/>
            <w:tcBorders>
              <w:top w:val="nil"/>
              <w:left w:val="nil"/>
              <w:bottom w:val="single" w:sz="4" w:space="0" w:color="auto"/>
              <w:right w:val="single" w:sz="4" w:space="0" w:color="auto"/>
            </w:tcBorders>
            <w:shd w:val="clear" w:color="000000" w:fill="FFFFFF"/>
            <w:hideMark/>
          </w:tcPr>
          <w:p w14:paraId="3A0DEA0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-2.665</w:t>
            </w:r>
          </w:p>
        </w:tc>
      </w:tr>
      <w:tr w:rsidR="00520E6B" w:rsidRPr="00520E6B" w14:paraId="5B67B56F"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1BDC4FDF"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Op profit growth</w:t>
            </w:r>
          </w:p>
        </w:tc>
        <w:tc>
          <w:tcPr>
            <w:tcW w:w="1620" w:type="dxa"/>
            <w:tcBorders>
              <w:top w:val="nil"/>
              <w:left w:val="nil"/>
              <w:bottom w:val="single" w:sz="4" w:space="0" w:color="auto"/>
              <w:right w:val="single" w:sz="4" w:space="0" w:color="auto"/>
            </w:tcBorders>
            <w:shd w:val="clear" w:color="000000" w:fill="FFFFFF"/>
            <w:hideMark/>
          </w:tcPr>
          <w:p w14:paraId="6DF0D887"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22.249</w:t>
            </w:r>
          </w:p>
        </w:tc>
        <w:tc>
          <w:tcPr>
            <w:tcW w:w="1620" w:type="dxa"/>
            <w:tcBorders>
              <w:top w:val="nil"/>
              <w:left w:val="nil"/>
              <w:bottom w:val="single" w:sz="4" w:space="0" w:color="auto"/>
              <w:right w:val="single" w:sz="4" w:space="0" w:color="auto"/>
            </w:tcBorders>
            <w:shd w:val="clear" w:color="000000" w:fill="FFFFFF"/>
            <w:hideMark/>
          </w:tcPr>
          <w:p w14:paraId="4BAFADED"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1.754</w:t>
            </w:r>
          </w:p>
        </w:tc>
        <w:tc>
          <w:tcPr>
            <w:tcW w:w="1620" w:type="dxa"/>
            <w:tcBorders>
              <w:top w:val="nil"/>
              <w:left w:val="nil"/>
              <w:bottom w:val="single" w:sz="4" w:space="0" w:color="auto"/>
              <w:right w:val="single" w:sz="4" w:space="0" w:color="auto"/>
            </w:tcBorders>
            <w:shd w:val="clear" w:color="000000" w:fill="FFFFFF"/>
            <w:hideMark/>
          </w:tcPr>
          <w:p w14:paraId="2DB032B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61.404</w:t>
            </w:r>
          </w:p>
        </w:tc>
        <w:tc>
          <w:tcPr>
            <w:tcW w:w="1620" w:type="dxa"/>
            <w:tcBorders>
              <w:top w:val="nil"/>
              <w:left w:val="nil"/>
              <w:bottom w:val="single" w:sz="4" w:space="0" w:color="auto"/>
              <w:right w:val="single" w:sz="4" w:space="0" w:color="auto"/>
            </w:tcBorders>
            <w:shd w:val="clear" w:color="000000" w:fill="FFFFFF"/>
            <w:hideMark/>
          </w:tcPr>
          <w:p w14:paraId="5B976E1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20.145</w:t>
            </w:r>
          </w:p>
        </w:tc>
      </w:tr>
      <w:tr w:rsidR="00520E6B" w:rsidRPr="00520E6B" w14:paraId="2D55A3B0"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34A842EF"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EBIT growth</w:t>
            </w:r>
          </w:p>
        </w:tc>
        <w:tc>
          <w:tcPr>
            <w:tcW w:w="1620" w:type="dxa"/>
            <w:tcBorders>
              <w:top w:val="nil"/>
              <w:left w:val="nil"/>
              <w:bottom w:val="single" w:sz="4" w:space="0" w:color="auto"/>
              <w:right w:val="single" w:sz="4" w:space="0" w:color="auto"/>
            </w:tcBorders>
            <w:shd w:val="clear" w:color="000000" w:fill="FFFFFF"/>
            <w:hideMark/>
          </w:tcPr>
          <w:p w14:paraId="361C9BF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41.052</w:t>
            </w:r>
          </w:p>
        </w:tc>
        <w:tc>
          <w:tcPr>
            <w:tcW w:w="1620" w:type="dxa"/>
            <w:tcBorders>
              <w:top w:val="nil"/>
              <w:left w:val="nil"/>
              <w:bottom w:val="single" w:sz="4" w:space="0" w:color="auto"/>
              <w:right w:val="single" w:sz="4" w:space="0" w:color="auto"/>
            </w:tcBorders>
            <w:shd w:val="clear" w:color="000000" w:fill="FFFFFF"/>
            <w:hideMark/>
          </w:tcPr>
          <w:p w14:paraId="02986E6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-6.877</w:t>
            </w:r>
          </w:p>
        </w:tc>
        <w:tc>
          <w:tcPr>
            <w:tcW w:w="1620" w:type="dxa"/>
            <w:tcBorders>
              <w:top w:val="nil"/>
              <w:left w:val="nil"/>
              <w:bottom w:val="single" w:sz="4" w:space="0" w:color="auto"/>
              <w:right w:val="single" w:sz="4" w:space="0" w:color="auto"/>
            </w:tcBorders>
            <w:shd w:val="clear" w:color="000000" w:fill="FFFFFF"/>
            <w:hideMark/>
          </w:tcPr>
          <w:p w14:paraId="2CD15D0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49.485</w:t>
            </w:r>
          </w:p>
        </w:tc>
        <w:tc>
          <w:tcPr>
            <w:tcW w:w="1620" w:type="dxa"/>
            <w:tcBorders>
              <w:top w:val="nil"/>
              <w:left w:val="nil"/>
              <w:bottom w:val="single" w:sz="4" w:space="0" w:color="auto"/>
              <w:right w:val="single" w:sz="4" w:space="0" w:color="auto"/>
            </w:tcBorders>
            <w:shd w:val="clear" w:color="000000" w:fill="FFFFFF"/>
            <w:hideMark/>
          </w:tcPr>
          <w:p w14:paraId="76EAEB6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18.246</w:t>
            </w:r>
          </w:p>
        </w:tc>
      </w:tr>
      <w:tr w:rsidR="00520E6B" w:rsidRPr="00520E6B" w14:paraId="710AD314"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97565B0"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Net profit growth</w:t>
            </w:r>
          </w:p>
        </w:tc>
        <w:tc>
          <w:tcPr>
            <w:tcW w:w="1620" w:type="dxa"/>
            <w:tcBorders>
              <w:top w:val="nil"/>
              <w:left w:val="nil"/>
              <w:bottom w:val="single" w:sz="4" w:space="0" w:color="auto"/>
              <w:right w:val="single" w:sz="4" w:space="0" w:color="auto"/>
            </w:tcBorders>
            <w:shd w:val="clear" w:color="000000" w:fill="FFFFFF"/>
            <w:hideMark/>
          </w:tcPr>
          <w:p w14:paraId="37CAE71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54.3</w:t>
            </w:r>
          </w:p>
        </w:tc>
        <w:tc>
          <w:tcPr>
            <w:tcW w:w="1620" w:type="dxa"/>
            <w:tcBorders>
              <w:top w:val="nil"/>
              <w:left w:val="nil"/>
              <w:bottom w:val="single" w:sz="4" w:space="0" w:color="auto"/>
              <w:right w:val="single" w:sz="4" w:space="0" w:color="auto"/>
            </w:tcBorders>
            <w:shd w:val="clear" w:color="000000" w:fill="FFFFFF"/>
            <w:hideMark/>
          </w:tcPr>
          <w:p w14:paraId="7E10CC4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-11.906</w:t>
            </w:r>
          </w:p>
        </w:tc>
        <w:tc>
          <w:tcPr>
            <w:tcW w:w="1620" w:type="dxa"/>
            <w:tcBorders>
              <w:top w:val="nil"/>
              <w:left w:val="nil"/>
              <w:bottom w:val="single" w:sz="4" w:space="0" w:color="auto"/>
              <w:right w:val="single" w:sz="4" w:space="0" w:color="auto"/>
            </w:tcBorders>
            <w:shd w:val="clear" w:color="000000" w:fill="FFFFFF"/>
            <w:hideMark/>
          </w:tcPr>
          <w:p w14:paraId="657A897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43.837</w:t>
            </w:r>
          </w:p>
        </w:tc>
        <w:tc>
          <w:tcPr>
            <w:tcW w:w="1620" w:type="dxa"/>
            <w:tcBorders>
              <w:top w:val="nil"/>
              <w:left w:val="nil"/>
              <w:bottom w:val="single" w:sz="4" w:space="0" w:color="auto"/>
              <w:right w:val="single" w:sz="4" w:space="0" w:color="auto"/>
            </w:tcBorders>
            <w:shd w:val="clear" w:color="000000" w:fill="FFFFFF"/>
            <w:hideMark/>
          </w:tcPr>
          <w:p w14:paraId="28F8EF8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25.243</w:t>
            </w:r>
          </w:p>
        </w:tc>
      </w:tr>
      <w:tr w:rsidR="00520E6B" w:rsidRPr="00520E6B" w14:paraId="08B02966"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750A4D2"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Profitability ratios (%)</w:t>
            </w:r>
          </w:p>
        </w:tc>
        <w:tc>
          <w:tcPr>
            <w:tcW w:w="1620" w:type="dxa"/>
            <w:tcBorders>
              <w:top w:val="nil"/>
              <w:left w:val="nil"/>
              <w:bottom w:val="single" w:sz="4" w:space="0" w:color="auto"/>
              <w:right w:val="single" w:sz="4" w:space="0" w:color="auto"/>
            </w:tcBorders>
            <w:shd w:val="clear" w:color="000000" w:fill="FFFFFF"/>
            <w:hideMark/>
          </w:tcPr>
          <w:p w14:paraId="7BCFDE2F"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708B9F5E"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376DC160"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8A04CD4"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r>
      <w:tr w:rsidR="00520E6B" w:rsidRPr="00520E6B" w14:paraId="46C49363"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930F35C"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lastRenderedPageBreak/>
              <w:t>OPM</w:t>
            </w:r>
          </w:p>
        </w:tc>
        <w:tc>
          <w:tcPr>
            <w:tcW w:w="1620" w:type="dxa"/>
            <w:tcBorders>
              <w:top w:val="nil"/>
              <w:left w:val="nil"/>
              <w:bottom w:val="single" w:sz="4" w:space="0" w:color="auto"/>
              <w:right w:val="single" w:sz="4" w:space="0" w:color="auto"/>
            </w:tcBorders>
            <w:shd w:val="clear" w:color="000000" w:fill="FFFFFF"/>
            <w:hideMark/>
          </w:tcPr>
          <w:p w14:paraId="15F5114D"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8.351</w:t>
            </w:r>
          </w:p>
        </w:tc>
        <w:tc>
          <w:tcPr>
            <w:tcW w:w="1620" w:type="dxa"/>
            <w:tcBorders>
              <w:top w:val="nil"/>
              <w:left w:val="nil"/>
              <w:bottom w:val="single" w:sz="4" w:space="0" w:color="auto"/>
              <w:right w:val="single" w:sz="4" w:space="0" w:color="auto"/>
            </w:tcBorders>
            <w:shd w:val="clear" w:color="000000" w:fill="FFFFFF"/>
            <w:hideMark/>
          </w:tcPr>
          <w:p w14:paraId="75A57AA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8.972</w:t>
            </w:r>
          </w:p>
        </w:tc>
        <w:tc>
          <w:tcPr>
            <w:tcW w:w="1620" w:type="dxa"/>
            <w:tcBorders>
              <w:top w:val="nil"/>
              <w:left w:val="nil"/>
              <w:bottom w:val="single" w:sz="4" w:space="0" w:color="auto"/>
              <w:right w:val="single" w:sz="4" w:space="0" w:color="auto"/>
            </w:tcBorders>
            <w:shd w:val="clear" w:color="000000" w:fill="FFFFFF"/>
            <w:hideMark/>
          </w:tcPr>
          <w:p w14:paraId="685E738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9.96</w:t>
            </w:r>
          </w:p>
        </w:tc>
        <w:tc>
          <w:tcPr>
            <w:tcW w:w="1620" w:type="dxa"/>
            <w:tcBorders>
              <w:top w:val="nil"/>
              <w:left w:val="nil"/>
              <w:bottom w:val="single" w:sz="4" w:space="0" w:color="auto"/>
              <w:right w:val="single" w:sz="4" w:space="0" w:color="auto"/>
            </w:tcBorders>
            <w:shd w:val="clear" w:color="000000" w:fill="FFFFFF"/>
            <w:hideMark/>
          </w:tcPr>
          <w:p w14:paraId="0A8260B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9.413</w:t>
            </w:r>
          </w:p>
        </w:tc>
      </w:tr>
      <w:tr w:rsidR="00520E6B" w:rsidRPr="00520E6B" w14:paraId="2122E142"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7E570711"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EBIT margin</w:t>
            </w:r>
          </w:p>
        </w:tc>
        <w:tc>
          <w:tcPr>
            <w:tcW w:w="1620" w:type="dxa"/>
            <w:tcBorders>
              <w:top w:val="nil"/>
              <w:left w:val="nil"/>
              <w:bottom w:val="single" w:sz="4" w:space="0" w:color="auto"/>
              <w:right w:val="single" w:sz="4" w:space="0" w:color="auto"/>
            </w:tcBorders>
            <w:shd w:val="clear" w:color="000000" w:fill="FFFFFF"/>
            <w:hideMark/>
          </w:tcPr>
          <w:p w14:paraId="6BB709A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9.335</w:t>
            </w:r>
          </w:p>
        </w:tc>
        <w:tc>
          <w:tcPr>
            <w:tcW w:w="1620" w:type="dxa"/>
            <w:tcBorders>
              <w:top w:val="nil"/>
              <w:left w:val="nil"/>
              <w:bottom w:val="single" w:sz="4" w:space="0" w:color="auto"/>
              <w:right w:val="single" w:sz="4" w:space="0" w:color="auto"/>
            </w:tcBorders>
            <w:shd w:val="clear" w:color="000000" w:fill="FFFFFF"/>
            <w:hideMark/>
          </w:tcPr>
          <w:p w14:paraId="67FAAD9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8.693</w:t>
            </w:r>
          </w:p>
        </w:tc>
        <w:tc>
          <w:tcPr>
            <w:tcW w:w="1620" w:type="dxa"/>
            <w:tcBorders>
              <w:top w:val="nil"/>
              <w:left w:val="nil"/>
              <w:bottom w:val="single" w:sz="4" w:space="0" w:color="auto"/>
              <w:right w:val="single" w:sz="4" w:space="0" w:color="auto"/>
            </w:tcBorders>
            <w:shd w:val="clear" w:color="000000" w:fill="FFFFFF"/>
            <w:hideMark/>
          </w:tcPr>
          <w:p w14:paraId="16E1D31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10.543</w:t>
            </w:r>
          </w:p>
        </w:tc>
        <w:tc>
          <w:tcPr>
            <w:tcW w:w="1620" w:type="dxa"/>
            <w:tcBorders>
              <w:top w:val="nil"/>
              <w:left w:val="nil"/>
              <w:bottom w:val="single" w:sz="4" w:space="0" w:color="auto"/>
              <w:right w:val="single" w:sz="4" w:space="0" w:color="auto"/>
            </w:tcBorders>
            <w:shd w:val="clear" w:color="000000" w:fill="FFFFFF"/>
            <w:hideMark/>
          </w:tcPr>
          <w:p w14:paraId="706D034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10.759</w:t>
            </w:r>
          </w:p>
        </w:tc>
      </w:tr>
      <w:tr w:rsidR="00520E6B" w:rsidRPr="00520E6B" w14:paraId="57DCC6F6"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52285234"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Net profit margin</w:t>
            </w:r>
          </w:p>
        </w:tc>
        <w:tc>
          <w:tcPr>
            <w:tcW w:w="1620" w:type="dxa"/>
            <w:tcBorders>
              <w:top w:val="nil"/>
              <w:left w:val="nil"/>
              <w:bottom w:val="single" w:sz="4" w:space="0" w:color="auto"/>
              <w:right w:val="single" w:sz="4" w:space="0" w:color="auto"/>
            </w:tcBorders>
            <w:shd w:val="clear" w:color="000000" w:fill="FFFFFF"/>
            <w:hideMark/>
          </w:tcPr>
          <w:p w14:paraId="6FE67BB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6.778</w:t>
            </w:r>
          </w:p>
        </w:tc>
        <w:tc>
          <w:tcPr>
            <w:tcW w:w="1620" w:type="dxa"/>
            <w:tcBorders>
              <w:top w:val="nil"/>
              <w:left w:val="nil"/>
              <w:bottom w:val="single" w:sz="4" w:space="0" w:color="auto"/>
              <w:right w:val="single" w:sz="4" w:space="0" w:color="auto"/>
            </w:tcBorders>
            <w:shd w:val="clear" w:color="000000" w:fill="FFFFFF"/>
            <w:hideMark/>
          </w:tcPr>
          <w:p w14:paraId="7824173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5.77</w:t>
            </w:r>
          </w:p>
        </w:tc>
        <w:tc>
          <w:tcPr>
            <w:tcW w:w="1620" w:type="dxa"/>
            <w:tcBorders>
              <w:top w:val="nil"/>
              <w:left w:val="nil"/>
              <w:bottom w:val="single" w:sz="4" w:space="0" w:color="auto"/>
              <w:right w:val="single" w:sz="4" w:space="0" w:color="auto"/>
            </w:tcBorders>
            <w:shd w:val="clear" w:color="000000" w:fill="FFFFFF"/>
            <w:hideMark/>
          </w:tcPr>
          <w:p w14:paraId="1B9C1BD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7.398</w:t>
            </w:r>
          </w:p>
        </w:tc>
        <w:tc>
          <w:tcPr>
            <w:tcW w:w="1620" w:type="dxa"/>
            <w:tcBorders>
              <w:top w:val="nil"/>
              <w:left w:val="nil"/>
              <w:bottom w:val="single" w:sz="4" w:space="0" w:color="auto"/>
              <w:right w:val="single" w:sz="4" w:space="0" w:color="auto"/>
            </w:tcBorders>
            <w:shd w:val="clear" w:color="000000" w:fill="FFFFFF"/>
            <w:hideMark/>
          </w:tcPr>
          <w:p w14:paraId="4EE59047"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7.846</w:t>
            </w:r>
          </w:p>
        </w:tc>
      </w:tr>
      <w:tr w:rsidR="00520E6B" w:rsidRPr="00520E6B" w14:paraId="4A6FAF0F"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BC9BD08"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RoCE</w:t>
            </w:r>
          </w:p>
        </w:tc>
        <w:tc>
          <w:tcPr>
            <w:tcW w:w="1620" w:type="dxa"/>
            <w:tcBorders>
              <w:top w:val="nil"/>
              <w:left w:val="nil"/>
              <w:bottom w:val="single" w:sz="4" w:space="0" w:color="auto"/>
              <w:right w:val="single" w:sz="4" w:space="0" w:color="auto"/>
            </w:tcBorders>
            <w:shd w:val="clear" w:color="000000" w:fill="FFFFFF"/>
            <w:hideMark/>
          </w:tcPr>
          <w:p w14:paraId="1565CAC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43.404</w:t>
            </w:r>
          </w:p>
        </w:tc>
        <w:tc>
          <w:tcPr>
            <w:tcW w:w="1620" w:type="dxa"/>
            <w:tcBorders>
              <w:top w:val="nil"/>
              <w:left w:val="nil"/>
              <w:bottom w:val="single" w:sz="4" w:space="0" w:color="auto"/>
              <w:right w:val="single" w:sz="4" w:space="0" w:color="auto"/>
            </w:tcBorders>
            <w:shd w:val="clear" w:color="000000" w:fill="FFFFFF"/>
            <w:hideMark/>
          </w:tcPr>
          <w:p w14:paraId="7D21EDB7"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39.45</w:t>
            </w:r>
          </w:p>
        </w:tc>
        <w:tc>
          <w:tcPr>
            <w:tcW w:w="1620" w:type="dxa"/>
            <w:tcBorders>
              <w:top w:val="nil"/>
              <w:left w:val="nil"/>
              <w:bottom w:val="single" w:sz="4" w:space="0" w:color="auto"/>
              <w:right w:val="single" w:sz="4" w:space="0" w:color="auto"/>
            </w:tcBorders>
            <w:shd w:val="clear" w:color="000000" w:fill="FFFFFF"/>
            <w:hideMark/>
          </w:tcPr>
          <w:p w14:paraId="19A97E1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54.501</w:t>
            </w:r>
          </w:p>
        </w:tc>
        <w:tc>
          <w:tcPr>
            <w:tcW w:w="1620" w:type="dxa"/>
            <w:tcBorders>
              <w:top w:val="nil"/>
              <w:left w:val="nil"/>
              <w:bottom w:val="single" w:sz="4" w:space="0" w:color="auto"/>
              <w:right w:val="single" w:sz="4" w:space="0" w:color="auto"/>
            </w:tcBorders>
            <w:shd w:val="clear" w:color="000000" w:fill="FFFFFF"/>
            <w:hideMark/>
          </w:tcPr>
          <w:p w14:paraId="1658097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39.614</w:t>
            </w:r>
          </w:p>
        </w:tc>
      </w:tr>
      <w:tr w:rsidR="00520E6B" w:rsidRPr="00520E6B" w14:paraId="3EC32FC0"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399BBF52"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RoNW</w:t>
            </w:r>
          </w:p>
        </w:tc>
        <w:tc>
          <w:tcPr>
            <w:tcW w:w="1620" w:type="dxa"/>
            <w:tcBorders>
              <w:top w:val="nil"/>
              <w:left w:val="nil"/>
              <w:bottom w:val="single" w:sz="4" w:space="0" w:color="auto"/>
              <w:right w:val="single" w:sz="4" w:space="0" w:color="auto"/>
            </w:tcBorders>
            <w:shd w:val="clear" w:color="000000" w:fill="FFFFFF"/>
            <w:hideMark/>
          </w:tcPr>
          <w:p w14:paraId="270783B5"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9.389</w:t>
            </w:r>
          </w:p>
        </w:tc>
        <w:tc>
          <w:tcPr>
            <w:tcW w:w="1620" w:type="dxa"/>
            <w:tcBorders>
              <w:top w:val="nil"/>
              <w:left w:val="nil"/>
              <w:bottom w:val="single" w:sz="4" w:space="0" w:color="auto"/>
              <w:right w:val="single" w:sz="4" w:space="0" w:color="auto"/>
            </w:tcBorders>
            <w:shd w:val="clear" w:color="000000" w:fill="FFFFFF"/>
            <w:hideMark/>
          </w:tcPr>
          <w:p w14:paraId="6654853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7.744</w:t>
            </w:r>
          </w:p>
        </w:tc>
        <w:tc>
          <w:tcPr>
            <w:tcW w:w="1620" w:type="dxa"/>
            <w:tcBorders>
              <w:top w:val="nil"/>
              <w:left w:val="nil"/>
              <w:bottom w:val="single" w:sz="4" w:space="0" w:color="auto"/>
              <w:right w:val="single" w:sz="4" w:space="0" w:color="auto"/>
            </w:tcBorders>
            <w:shd w:val="clear" w:color="000000" w:fill="FFFFFF"/>
            <w:hideMark/>
          </w:tcPr>
          <w:p w14:paraId="5386FC8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10.466</w:t>
            </w:r>
          </w:p>
        </w:tc>
        <w:tc>
          <w:tcPr>
            <w:tcW w:w="1620" w:type="dxa"/>
            <w:tcBorders>
              <w:top w:val="nil"/>
              <w:left w:val="nil"/>
              <w:bottom w:val="single" w:sz="4" w:space="0" w:color="auto"/>
              <w:right w:val="single" w:sz="4" w:space="0" w:color="auto"/>
            </w:tcBorders>
            <w:shd w:val="clear" w:color="000000" w:fill="FFFFFF"/>
            <w:hideMark/>
          </w:tcPr>
          <w:p w14:paraId="7C936CD5"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7.74</w:t>
            </w:r>
          </w:p>
        </w:tc>
      </w:tr>
      <w:tr w:rsidR="00520E6B" w:rsidRPr="00520E6B" w14:paraId="1149C6A3"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10BA2B4"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RoA</w:t>
            </w:r>
          </w:p>
        </w:tc>
        <w:tc>
          <w:tcPr>
            <w:tcW w:w="1620" w:type="dxa"/>
            <w:tcBorders>
              <w:top w:val="nil"/>
              <w:left w:val="nil"/>
              <w:bottom w:val="single" w:sz="4" w:space="0" w:color="auto"/>
              <w:right w:val="single" w:sz="4" w:space="0" w:color="auto"/>
            </w:tcBorders>
            <w:shd w:val="clear" w:color="000000" w:fill="FFFFFF"/>
            <w:hideMark/>
          </w:tcPr>
          <w:p w14:paraId="166DB7F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7.879</w:t>
            </w:r>
          </w:p>
        </w:tc>
        <w:tc>
          <w:tcPr>
            <w:tcW w:w="1620" w:type="dxa"/>
            <w:tcBorders>
              <w:top w:val="nil"/>
              <w:left w:val="nil"/>
              <w:bottom w:val="single" w:sz="4" w:space="0" w:color="auto"/>
              <w:right w:val="single" w:sz="4" w:space="0" w:color="auto"/>
            </w:tcBorders>
            <w:shd w:val="clear" w:color="000000" w:fill="FFFFFF"/>
            <w:hideMark/>
          </w:tcPr>
          <w:p w14:paraId="0A368F9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6.547</w:t>
            </w:r>
          </w:p>
        </w:tc>
        <w:tc>
          <w:tcPr>
            <w:tcW w:w="1620" w:type="dxa"/>
            <w:tcBorders>
              <w:top w:val="nil"/>
              <w:left w:val="nil"/>
              <w:bottom w:val="single" w:sz="4" w:space="0" w:color="auto"/>
              <w:right w:val="single" w:sz="4" w:space="0" w:color="auto"/>
            </w:tcBorders>
            <w:shd w:val="clear" w:color="000000" w:fill="FFFFFF"/>
            <w:hideMark/>
          </w:tcPr>
          <w:p w14:paraId="6A30459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9.561</w:t>
            </w:r>
          </w:p>
        </w:tc>
        <w:tc>
          <w:tcPr>
            <w:tcW w:w="1620" w:type="dxa"/>
            <w:tcBorders>
              <w:top w:val="nil"/>
              <w:left w:val="nil"/>
              <w:bottom w:val="single" w:sz="4" w:space="0" w:color="auto"/>
              <w:right w:val="single" w:sz="4" w:space="0" w:color="auto"/>
            </w:tcBorders>
            <w:shd w:val="clear" w:color="000000" w:fill="FFFFFF"/>
            <w:hideMark/>
          </w:tcPr>
          <w:p w14:paraId="58E982B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7.222</w:t>
            </w:r>
          </w:p>
        </w:tc>
      </w:tr>
      <w:tr w:rsidR="00520E6B" w:rsidRPr="00520E6B" w14:paraId="18C510EB"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5656083F"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Per share ratios (₹)</w:t>
            </w:r>
          </w:p>
        </w:tc>
        <w:tc>
          <w:tcPr>
            <w:tcW w:w="1620" w:type="dxa"/>
            <w:tcBorders>
              <w:top w:val="nil"/>
              <w:left w:val="nil"/>
              <w:bottom w:val="single" w:sz="4" w:space="0" w:color="auto"/>
              <w:right w:val="single" w:sz="4" w:space="0" w:color="auto"/>
            </w:tcBorders>
            <w:shd w:val="clear" w:color="000000" w:fill="FFFFFF"/>
            <w:hideMark/>
          </w:tcPr>
          <w:p w14:paraId="3D873918"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7A63041"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D95DB9F"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49172A78"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 </w:t>
            </w:r>
          </w:p>
        </w:tc>
      </w:tr>
      <w:tr w:rsidR="00520E6B" w:rsidRPr="00520E6B" w14:paraId="75009E89"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5B26BA3F"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EPS</w:t>
            </w:r>
          </w:p>
        </w:tc>
        <w:tc>
          <w:tcPr>
            <w:tcW w:w="1620" w:type="dxa"/>
            <w:tcBorders>
              <w:top w:val="nil"/>
              <w:left w:val="nil"/>
              <w:bottom w:val="single" w:sz="4" w:space="0" w:color="auto"/>
              <w:right w:val="single" w:sz="4" w:space="0" w:color="auto"/>
            </w:tcBorders>
            <w:shd w:val="clear" w:color="000000" w:fill="FFFFFF"/>
            <w:hideMark/>
          </w:tcPr>
          <w:p w14:paraId="77C3E98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36.23</w:t>
            </w:r>
          </w:p>
        </w:tc>
        <w:tc>
          <w:tcPr>
            <w:tcW w:w="1620" w:type="dxa"/>
            <w:tcBorders>
              <w:top w:val="nil"/>
              <w:left w:val="nil"/>
              <w:bottom w:val="single" w:sz="4" w:space="0" w:color="auto"/>
              <w:right w:val="single" w:sz="4" w:space="0" w:color="auto"/>
            </w:tcBorders>
            <w:shd w:val="clear" w:color="000000" w:fill="FFFFFF"/>
            <w:hideMark/>
          </w:tcPr>
          <w:p w14:paraId="31E3272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23.48</w:t>
            </w:r>
          </w:p>
        </w:tc>
        <w:tc>
          <w:tcPr>
            <w:tcW w:w="1620" w:type="dxa"/>
            <w:tcBorders>
              <w:top w:val="nil"/>
              <w:left w:val="nil"/>
              <w:bottom w:val="single" w:sz="4" w:space="0" w:color="auto"/>
              <w:right w:val="single" w:sz="4" w:space="0" w:color="auto"/>
            </w:tcBorders>
            <w:shd w:val="clear" w:color="000000" w:fill="FFFFFF"/>
            <w:hideMark/>
          </w:tcPr>
          <w:p w14:paraId="7260E84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26.65</w:t>
            </w:r>
          </w:p>
        </w:tc>
        <w:tc>
          <w:tcPr>
            <w:tcW w:w="1620" w:type="dxa"/>
            <w:tcBorders>
              <w:top w:val="nil"/>
              <w:left w:val="nil"/>
              <w:bottom w:val="single" w:sz="4" w:space="0" w:color="auto"/>
              <w:right w:val="single" w:sz="4" w:space="0" w:color="auto"/>
            </w:tcBorders>
            <w:shd w:val="clear" w:color="000000" w:fill="FFFFFF"/>
            <w:hideMark/>
          </w:tcPr>
          <w:p w14:paraId="0ABC4DC8"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18.51</w:t>
            </w:r>
          </w:p>
        </w:tc>
      </w:tr>
      <w:tr w:rsidR="00520E6B" w:rsidRPr="00520E6B" w14:paraId="3FD869B6"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33CEE668"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Dividend per share</w:t>
            </w:r>
          </w:p>
        </w:tc>
        <w:tc>
          <w:tcPr>
            <w:tcW w:w="1620" w:type="dxa"/>
            <w:tcBorders>
              <w:top w:val="nil"/>
              <w:left w:val="nil"/>
              <w:bottom w:val="single" w:sz="4" w:space="0" w:color="auto"/>
              <w:right w:val="single" w:sz="4" w:space="0" w:color="auto"/>
            </w:tcBorders>
            <w:shd w:val="clear" w:color="000000" w:fill="FFFFFF"/>
            <w:hideMark/>
          </w:tcPr>
          <w:p w14:paraId="2369E858"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21</w:t>
            </w:r>
          </w:p>
        </w:tc>
        <w:tc>
          <w:tcPr>
            <w:tcW w:w="1620" w:type="dxa"/>
            <w:tcBorders>
              <w:top w:val="nil"/>
              <w:left w:val="nil"/>
              <w:bottom w:val="single" w:sz="4" w:space="0" w:color="auto"/>
              <w:right w:val="single" w:sz="4" w:space="0" w:color="auto"/>
            </w:tcBorders>
            <w:shd w:val="clear" w:color="000000" w:fill="FFFFFF"/>
            <w:hideMark/>
          </w:tcPr>
          <w:p w14:paraId="3103332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14</w:t>
            </w:r>
          </w:p>
        </w:tc>
        <w:tc>
          <w:tcPr>
            <w:tcW w:w="1620" w:type="dxa"/>
            <w:tcBorders>
              <w:top w:val="nil"/>
              <w:left w:val="nil"/>
              <w:bottom w:val="single" w:sz="4" w:space="0" w:color="auto"/>
              <w:right w:val="single" w:sz="4" w:space="0" w:color="auto"/>
            </w:tcBorders>
            <w:shd w:val="clear" w:color="000000" w:fill="FFFFFF"/>
            <w:hideMark/>
          </w:tcPr>
          <w:p w14:paraId="62CE98C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20.25</w:t>
            </w:r>
          </w:p>
        </w:tc>
        <w:tc>
          <w:tcPr>
            <w:tcW w:w="1620" w:type="dxa"/>
            <w:tcBorders>
              <w:top w:val="nil"/>
              <w:left w:val="nil"/>
              <w:bottom w:val="single" w:sz="4" w:space="0" w:color="auto"/>
              <w:right w:val="single" w:sz="4" w:space="0" w:color="auto"/>
            </w:tcBorders>
            <w:shd w:val="clear" w:color="000000" w:fill="FFFFFF"/>
            <w:hideMark/>
          </w:tcPr>
          <w:p w14:paraId="2AC76E1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10.5</w:t>
            </w:r>
          </w:p>
        </w:tc>
      </w:tr>
      <w:tr w:rsidR="00520E6B" w:rsidRPr="00520E6B" w14:paraId="4497D083"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C5C4BC6"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Cash EPS</w:t>
            </w:r>
          </w:p>
        </w:tc>
        <w:tc>
          <w:tcPr>
            <w:tcW w:w="1620" w:type="dxa"/>
            <w:tcBorders>
              <w:top w:val="nil"/>
              <w:left w:val="nil"/>
              <w:bottom w:val="single" w:sz="4" w:space="0" w:color="auto"/>
              <w:right w:val="single" w:sz="4" w:space="0" w:color="auto"/>
            </w:tcBorders>
            <w:shd w:val="clear" w:color="000000" w:fill="FFFFFF"/>
            <w:hideMark/>
          </w:tcPr>
          <w:p w14:paraId="2BD3D0E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31.688</w:t>
            </w:r>
          </w:p>
        </w:tc>
        <w:tc>
          <w:tcPr>
            <w:tcW w:w="1620" w:type="dxa"/>
            <w:tcBorders>
              <w:top w:val="nil"/>
              <w:left w:val="nil"/>
              <w:bottom w:val="single" w:sz="4" w:space="0" w:color="auto"/>
              <w:right w:val="single" w:sz="4" w:space="0" w:color="auto"/>
            </w:tcBorders>
            <w:shd w:val="clear" w:color="000000" w:fill="FFFFFF"/>
            <w:hideMark/>
          </w:tcPr>
          <w:p w14:paraId="7802365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19.679</w:t>
            </w:r>
          </w:p>
        </w:tc>
        <w:tc>
          <w:tcPr>
            <w:tcW w:w="1620" w:type="dxa"/>
            <w:tcBorders>
              <w:top w:val="nil"/>
              <w:left w:val="nil"/>
              <w:bottom w:val="single" w:sz="4" w:space="0" w:color="auto"/>
              <w:right w:val="single" w:sz="4" w:space="0" w:color="auto"/>
            </w:tcBorders>
            <w:shd w:val="clear" w:color="000000" w:fill="FFFFFF"/>
            <w:hideMark/>
          </w:tcPr>
          <w:p w14:paraId="07EC5EB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23.146</w:t>
            </w:r>
          </w:p>
        </w:tc>
        <w:tc>
          <w:tcPr>
            <w:tcW w:w="1620" w:type="dxa"/>
            <w:tcBorders>
              <w:top w:val="nil"/>
              <w:left w:val="nil"/>
              <w:bottom w:val="single" w:sz="4" w:space="0" w:color="auto"/>
              <w:right w:val="single" w:sz="4" w:space="0" w:color="auto"/>
            </w:tcBorders>
            <w:shd w:val="clear" w:color="000000" w:fill="FFFFFF"/>
            <w:hideMark/>
          </w:tcPr>
          <w:p w14:paraId="11FA263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17.356</w:t>
            </w:r>
          </w:p>
        </w:tc>
      </w:tr>
      <w:tr w:rsidR="00520E6B" w:rsidRPr="00520E6B" w14:paraId="74981E1B" w14:textId="77777777" w:rsidTr="00520E6B">
        <w:trPr>
          <w:trHeight w:val="315"/>
        </w:trPr>
        <w:tc>
          <w:tcPr>
            <w:tcW w:w="2800" w:type="dxa"/>
            <w:tcBorders>
              <w:top w:val="nil"/>
              <w:left w:val="single" w:sz="4" w:space="0" w:color="auto"/>
              <w:bottom w:val="single" w:sz="4" w:space="0" w:color="auto"/>
              <w:right w:val="single" w:sz="4" w:space="0" w:color="auto"/>
            </w:tcBorders>
            <w:shd w:val="clear" w:color="000000" w:fill="FFFFFF"/>
            <w:hideMark/>
          </w:tcPr>
          <w:p w14:paraId="0F26F999"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Book value per share</w:t>
            </w:r>
          </w:p>
        </w:tc>
        <w:tc>
          <w:tcPr>
            <w:tcW w:w="1620" w:type="dxa"/>
            <w:tcBorders>
              <w:top w:val="nil"/>
              <w:left w:val="nil"/>
              <w:bottom w:val="single" w:sz="4" w:space="0" w:color="auto"/>
              <w:right w:val="single" w:sz="4" w:space="0" w:color="auto"/>
            </w:tcBorders>
            <w:shd w:val="clear" w:color="000000" w:fill="FFFFFF"/>
            <w:hideMark/>
          </w:tcPr>
          <w:p w14:paraId="65422B6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43.404</w:t>
            </w:r>
          </w:p>
        </w:tc>
        <w:tc>
          <w:tcPr>
            <w:tcW w:w="1620" w:type="dxa"/>
            <w:tcBorders>
              <w:top w:val="nil"/>
              <w:left w:val="nil"/>
              <w:bottom w:val="single" w:sz="4" w:space="0" w:color="auto"/>
              <w:right w:val="single" w:sz="4" w:space="0" w:color="auto"/>
            </w:tcBorders>
            <w:shd w:val="clear" w:color="000000" w:fill="FFFFFF"/>
            <w:hideMark/>
          </w:tcPr>
          <w:p w14:paraId="36884A4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39.45</w:t>
            </w:r>
          </w:p>
        </w:tc>
        <w:tc>
          <w:tcPr>
            <w:tcW w:w="1620" w:type="dxa"/>
            <w:tcBorders>
              <w:top w:val="nil"/>
              <w:left w:val="nil"/>
              <w:bottom w:val="single" w:sz="4" w:space="0" w:color="auto"/>
              <w:right w:val="single" w:sz="4" w:space="0" w:color="auto"/>
            </w:tcBorders>
            <w:shd w:val="clear" w:color="000000" w:fill="FFFFFF"/>
            <w:hideMark/>
          </w:tcPr>
          <w:p w14:paraId="2595D47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54.501</w:t>
            </w:r>
          </w:p>
        </w:tc>
        <w:tc>
          <w:tcPr>
            <w:tcW w:w="1620" w:type="dxa"/>
            <w:tcBorders>
              <w:top w:val="nil"/>
              <w:left w:val="nil"/>
              <w:bottom w:val="single" w:sz="4" w:space="0" w:color="auto"/>
              <w:right w:val="single" w:sz="4" w:space="0" w:color="auto"/>
            </w:tcBorders>
            <w:shd w:val="clear" w:color="000000" w:fill="FFFFFF"/>
            <w:hideMark/>
          </w:tcPr>
          <w:p w14:paraId="0005ABB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39.614</w:t>
            </w:r>
          </w:p>
        </w:tc>
      </w:tr>
      <w:tr w:rsidR="00520E6B" w:rsidRPr="00520E6B" w14:paraId="5FFC4E00"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0AC7E13B"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Valuation ratios</w:t>
            </w:r>
          </w:p>
        </w:tc>
        <w:tc>
          <w:tcPr>
            <w:tcW w:w="1620" w:type="dxa"/>
            <w:tcBorders>
              <w:top w:val="nil"/>
              <w:left w:val="nil"/>
              <w:bottom w:val="single" w:sz="4" w:space="0" w:color="auto"/>
              <w:right w:val="single" w:sz="4" w:space="0" w:color="auto"/>
            </w:tcBorders>
            <w:shd w:val="clear" w:color="000000" w:fill="FFFFFF"/>
            <w:hideMark/>
          </w:tcPr>
          <w:p w14:paraId="31185998"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E31E8CD"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2BBCA603"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7F399B00"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r>
      <w:tr w:rsidR="00520E6B" w:rsidRPr="00520E6B" w14:paraId="3F87E53D"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D4951B4"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P/E</w:t>
            </w:r>
          </w:p>
        </w:tc>
        <w:tc>
          <w:tcPr>
            <w:tcW w:w="1620" w:type="dxa"/>
            <w:tcBorders>
              <w:top w:val="nil"/>
              <w:left w:val="nil"/>
              <w:bottom w:val="single" w:sz="4" w:space="0" w:color="auto"/>
              <w:right w:val="single" w:sz="4" w:space="0" w:color="auto"/>
            </w:tcBorders>
            <w:shd w:val="clear" w:color="000000" w:fill="FFFFFF"/>
            <w:hideMark/>
          </w:tcPr>
          <w:p w14:paraId="30D0625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7.659</w:t>
            </w:r>
          </w:p>
        </w:tc>
        <w:tc>
          <w:tcPr>
            <w:tcW w:w="1620" w:type="dxa"/>
            <w:tcBorders>
              <w:top w:val="nil"/>
              <w:left w:val="nil"/>
              <w:bottom w:val="single" w:sz="4" w:space="0" w:color="auto"/>
              <w:right w:val="single" w:sz="4" w:space="0" w:color="auto"/>
            </w:tcBorders>
            <w:shd w:val="clear" w:color="000000" w:fill="FFFFFF"/>
            <w:hideMark/>
          </w:tcPr>
          <w:p w14:paraId="4558CE6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8.135</w:t>
            </w:r>
          </w:p>
        </w:tc>
        <w:tc>
          <w:tcPr>
            <w:tcW w:w="1620" w:type="dxa"/>
            <w:tcBorders>
              <w:top w:val="nil"/>
              <w:left w:val="nil"/>
              <w:bottom w:val="single" w:sz="4" w:space="0" w:color="auto"/>
              <w:right w:val="single" w:sz="4" w:space="0" w:color="auto"/>
            </w:tcBorders>
            <w:shd w:val="clear" w:color="000000" w:fill="FFFFFF"/>
            <w:hideMark/>
          </w:tcPr>
          <w:p w14:paraId="7AF37E3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2.32</w:t>
            </w:r>
          </w:p>
        </w:tc>
        <w:tc>
          <w:tcPr>
            <w:tcW w:w="1620" w:type="dxa"/>
            <w:tcBorders>
              <w:top w:val="nil"/>
              <w:left w:val="nil"/>
              <w:bottom w:val="single" w:sz="4" w:space="0" w:color="auto"/>
              <w:right w:val="single" w:sz="4" w:space="0" w:color="auto"/>
            </w:tcBorders>
            <w:shd w:val="clear" w:color="000000" w:fill="FFFFFF"/>
            <w:hideMark/>
          </w:tcPr>
          <w:p w14:paraId="6A3CF4C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6.338</w:t>
            </w:r>
          </w:p>
        </w:tc>
      </w:tr>
      <w:tr w:rsidR="00520E6B" w:rsidRPr="00520E6B" w14:paraId="4E1D2EEF"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5B7238AA"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P/CEPS</w:t>
            </w:r>
          </w:p>
        </w:tc>
        <w:tc>
          <w:tcPr>
            <w:tcW w:w="1620" w:type="dxa"/>
            <w:tcBorders>
              <w:top w:val="nil"/>
              <w:left w:val="nil"/>
              <w:bottom w:val="single" w:sz="4" w:space="0" w:color="auto"/>
              <w:right w:val="single" w:sz="4" w:space="0" w:color="auto"/>
            </w:tcBorders>
            <w:shd w:val="clear" w:color="000000" w:fill="FFFFFF"/>
            <w:hideMark/>
          </w:tcPr>
          <w:p w14:paraId="47F4B3FD"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8.757</w:t>
            </w:r>
          </w:p>
        </w:tc>
        <w:tc>
          <w:tcPr>
            <w:tcW w:w="1620" w:type="dxa"/>
            <w:tcBorders>
              <w:top w:val="nil"/>
              <w:left w:val="nil"/>
              <w:bottom w:val="single" w:sz="4" w:space="0" w:color="auto"/>
              <w:right w:val="single" w:sz="4" w:space="0" w:color="auto"/>
            </w:tcBorders>
            <w:shd w:val="clear" w:color="000000" w:fill="FFFFFF"/>
            <w:hideMark/>
          </w:tcPr>
          <w:p w14:paraId="11A9CFC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9.706</w:t>
            </w:r>
          </w:p>
        </w:tc>
        <w:tc>
          <w:tcPr>
            <w:tcW w:w="1620" w:type="dxa"/>
            <w:tcBorders>
              <w:top w:val="nil"/>
              <w:left w:val="nil"/>
              <w:bottom w:val="single" w:sz="4" w:space="0" w:color="auto"/>
              <w:right w:val="single" w:sz="4" w:space="0" w:color="auto"/>
            </w:tcBorders>
            <w:shd w:val="clear" w:color="000000" w:fill="FFFFFF"/>
            <w:hideMark/>
          </w:tcPr>
          <w:p w14:paraId="3A9490C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2.671</w:t>
            </w:r>
          </w:p>
        </w:tc>
        <w:tc>
          <w:tcPr>
            <w:tcW w:w="1620" w:type="dxa"/>
            <w:tcBorders>
              <w:top w:val="nil"/>
              <w:left w:val="nil"/>
              <w:bottom w:val="single" w:sz="4" w:space="0" w:color="auto"/>
              <w:right w:val="single" w:sz="4" w:space="0" w:color="auto"/>
            </w:tcBorders>
            <w:shd w:val="clear" w:color="000000" w:fill="FFFFFF"/>
            <w:hideMark/>
          </w:tcPr>
          <w:p w14:paraId="7082344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6.76</w:t>
            </w:r>
          </w:p>
        </w:tc>
      </w:tr>
      <w:tr w:rsidR="00520E6B" w:rsidRPr="00520E6B" w14:paraId="4F951B42"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509E733F"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P/B</w:t>
            </w:r>
          </w:p>
        </w:tc>
        <w:tc>
          <w:tcPr>
            <w:tcW w:w="1620" w:type="dxa"/>
            <w:tcBorders>
              <w:top w:val="nil"/>
              <w:left w:val="nil"/>
              <w:bottom w:val="single" w:sz="4" w:space="0" w:color="auto"/>
              <w:right w:val="single" w:sz="4" w:space="0" w:color="auto"/>
            </w:tcBorders>
            <w:shd w:val="clear" w:color="000000" w:fill="FFFFFF"/>
            <w:hideMark/>
          </w:tcPr>
          <w:p w14:paraId="69B80B5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2.622</w:t>
            </w:r>
          </w:p>
        </w:tc>
        <w:tc>
          <w:tcPr>
            <w:tcW w:w="1620" w:type="dxa"/>
            <w:tcBorders>
              <w:top w:val="nil"/>
              <w:left w:val="nil"/>
              <w:bottom w:val="single" w:sz="4" w:space="0" w:color="auto"/>
              <w:right w:val="single" w:sz="4" w:space="0" w:color="auto"/>
            </w:tcBorders>
            <w:shd w:val="clear" w:color="000000" w:fill="FFFFFF"/>
            <w:hideMark/>
          </w:tcPr>
          <w:p w14:paraId="5498893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2.191</w:t>
            </w:r>
          </w:p>
        </w:tc>
        <w:tc>
          <w:tcPr>
            <w:tcW w:w="1620" w:type="dxa"/>
            <w:tcBorders>
              <w:top w:val="nil"/>
              <w:left w:val="nil"/>
              <w:bottom w:val="single" w:sz="4" w:space="0" w:color="auto"/>
              <w:right w:val="single" w:sz="4" w:space="0" w:color="auto"/>
            </w:tcBorders>
            <w:shd w:val="clear" w:color="000000" w:fill="FFFFFF"/>
            <w:hideMark/>
          </w:tcPr>
          <w:p w14:paraId="7AD5A13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0.959</w:t>
            </w:r>
          </w:p>
        </w:tc>
        <w:tc>
          <w:tcPr>
            <w:tcW w:w="1620" w:type="dxa"/>
            <w:tcBorders>
              <w:top w:val="nil"/>
              <w:left w:val="nil"/>
              <w:bottom w:val="single" w:sz="4" w:space="0" w:color="auto"/>
              <w:right w:val="single" w:sz="4" w:space="0" w:color="auto"/>
            </w:tcBorders>
            <w:shd w:val="clear" w:color="000000" w:fill="FFFFFF"/>
            <w:hideMark/>
          </w:tcPr>
          <w:p w14:paraId="709642F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1.864</w:t>
            </w:r>
          </w:p>
        </w:tc>
      </w:tr>
      <w:tr w:rsidR="00520E6B" w:rsidRPr="00520E6B" w14:paraId="2DD493AA"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26439F1A"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EV/EBIDTA</w:t>
            </w:r>
          </w:p>
        </w:tc>
        <w:tc>
          <w:tcPr>
            <w:tcW w:w="1620" w:type="dxa"/>
            <w:tcBorders>
              <w:top w:val="nil"/>
              <w:left w:val="nil"/>
              <w:bottom w:val="single" w:sz="4" w:space="0" w:color="auto"/>
              <w:right w:val="single" w:sz="4" w:space="0" w:color="auto"/>
            </w:tcBorders>
            <w:shd w:val="clear" w:color="000000" w:fill="FFFFFF"/>
            <w:hideMark/>
          </w:tcPr>
          <w:p w14:paraId="0B3B600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12.677</w:t>
            </w:r>
          </w:p>
        </w:tc>
        <w:tc>
          <w:tcPr>
            <w:tcW w:w="1620" w:type="dxa"/>
            <w:tcBorders>
              <w:top w:val="nil"/>
              <w:left w:val="nil"/>
              <w:bottom w:val="single" w:sz="4" w:space="0" w:color="auto"/>
              <w:right w:val="single" w:sz="4" w:space="0" w:color="auto"/>
            </w:tcBorders>
            <w:shd w:val="clear" w:color="000000" w:fill="FFFFFF"/>
            <w:hideMark/>
          </w:tcPr>
          <w:p w14:paraId="7FE0574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11.948</w:t>
            </w:r>
          </w:p>
        </w:tc>
        <w:tc>
          <w:tcPr>
            <w:tcW w:w="1620" w:type="dxa"/>
            <w:tcBorders>
              <w:top w:val="nil"/>
              <w:left w:val="nil"/>
              <w:bottom w:val="single" w:sz="4" w:space="0" w:color="auto"/>
              <w:right w:val="single" w:sz="4" w:space="0" w:color="auto"/>
            </w:tcBorders>
            <w:shd w:val="clear" w:color="000000" w:fill="FFFFFF"/>
            <w:hideMark/>
          </w:tcPr>
          <w:p w14:paraId="5C81B528"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3.3</w:t>
            </w:r>
          </w:p>
        </w:tc>
        <w:tc>
          <w:tcPr>
            <w:tcW w:w="1620" w:type="dxa"/>
            <w:tcBorders>
              <w:top w:val="nil"/>
              <w:left w:val="nil"/>
              <w:bottom w:val="single" w:sz="4" w:space="0" w:color="auto"/>
              <w:right w:val="single" w:sz="4" w:space="0" w:color="auto"/>
            </w:tcBorders>
            <w:shd w:val="clear" w:color="000000" w:fill="FFFFFF"/>
            <w:hideMark/>
          </w:tcPr>
          <w:p w14:paraId="770FA25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10.767</w:t>
            </w:r>
          </w:p>
        </w:tc>
      </w:tr>
      <w:tr w:rsidR="00520E6B" w:rsidRPr="00520E6B" w14:paraId="1531A7C9"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F31BE7E"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Payout (%)</w:t>
            </w:r>
          </w:p>
        </w:tc>
        <w:tc>
          <w:tcPr>
            <w:tcW w:w="1620" w:type="dxa"/>
            <w:tcBorders>
              <w:top w:val="nil"/>
              <w:left w:val="nil"/>
              <w:bottom w:val="single" w:sz="4" w:space="0" w:color="auto"/>
              <w:right w:val="single" w:sz="4" w:space="0" w:color="auto"/>
            </w:tcBorders>
            <w:shd w:val="clear" w:color="000000" w:fill="FFFFFF"/>
            <w:hideMark/>
          </w:tcPr>
          <w:p w14:paraId="4265CA87"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56178651"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5F88B321"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1A4CF3CC"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r>
      <w:tr w:rsidR="00520E6B" w:rsidRPr="00520E6B" w14:paraId="183E1AF7"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2CFE9938"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Dividend payout</w:t>
            </w:r>
          </w:p>
        </w:tc>
        <w:tc>
          <w:tcPr>
            <w:tcW w:w="1620" w:type="dxa"/>
            <w:tcBorders>
              <w:top w:val="nil"/>
              <w:left w:val="nil"/>
              <w:bottom w:val="single" w:sz="4" w:space="0" w:color="auto"/>
              <w:right w:val="single" w:sz="4" w:space="0" w:color="auto"/>
            </w:tcBorders>
            <w:shd w:val="clear" w:color="000000" w:fill="FFFFFF"/>
            <w:hideMark/>
          </w:tcPr>
          <w:p w14:paraId="3E48D2F5"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w:t>
            </w:r>
          </w:p>
        </w:tc>
        <w:tc>
          <w:tcPr>
            <w:tcW w:w="1620" w:type="dxa"/>
            <w:tcBorders>
              <w:top w:val="nil"/>
              <w:left w:val="nil"/>
              <w:bottom w:val="single" w:sz="4" w:space="0" w:color="auto"/>
              <w:right w:val="single" w:sz="4" w:space="0" w:color="auto"/>
            </w:tcBorders>
            <w:shd w:val="clear" w:color="000000" w:fill="FFFFFF"/>
            <w:hideMark/>
          </w:tcPr>
          <w:p w14:paraId="0AD1E42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17.036</w:t>
            </w:r>
          </w:p>
        </w:tc>
        <w:tc>
          <w:tcPr>
            <w:tcW w:w="1620" w:type="dxa"/>
            <w:tcBorders>
              <w:top w:val="nil"/>
              <w:left w:val="nil"/>
              <w:bottom w:val="single" w:sz="4" w:space="0" w:color="auto"/>
              <w:right w:val="single" w:sz="4" w:space="0" w:color="auto"/>
            </w:tcBorders>
            <w:shd w:val="clear" w:color="000000" w:fill="FFFFFF"/>
            <w:hideMark/>
          </w:tcPr>
          <w:p w14:paraId="3129D21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105.991</w:t>
            </w:r>
          </w:p>
        </w:tc>
        <w:tc>
          <w:tcPr>
            <w:tcW w:w="1620" w:type="dxa"/>
            <w:tcBorders>
              <w:top w:val="nil"/>
              <w:left w:val="nil"/>
              <w:bottom w:val="single" w:sz="4" w:space="0" w:color="auto"/>
              <w:right w:val="single" w:sz="4" w:space="0" w:color="auto"/>
            </w:tcBorders>
            <w:shd w:val="clear" w:color="000000" w:fill="FFFFFF"/>
            <w:hideMark/>
          </w:tcPr>
          <w:p w14:paraId="2C6E22E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56.598</w:t>
            </w:r>
          </w:p>
        </w:tc>
      </w:tr>
      <w:tr w:rsidR="00520E6B" w:rsidRPr="00520E6B" w14:paraId="10457B19"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219D32CD"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Tax payout</w:t>
            </w:r>
          </w:p>
        </w:tc>
        <w:tc>
          <w:tcPr>
            <w:tcW w:w="1620" w:type="dxa"/>
            <w:tcBorders>
              <w:top w:val="nil"/>
              <w:left w:val="nil"/>
              <w:bottom w:val="single" w:sz="4" w:space="0" w:color="auto"/>
              <w:right w:val="single" w:sz="4" w:space="0" w:color="auto"/>
            </w:tcBorders>
            <w:shd w:val="clear" w:color="000000" w:fill="FFFFFF"/>
            <w:hideMark/>
          </w:tcPr>
          <w:p w14:paraId="26B2976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-24.768</w:t>
            </w:r>
          </w:p>
        </w:tc>
        <w:tc>
          <w:tcPr>
            <w:tcW w:w="1620" w:type="dxa"/>
            <w:tcBorders>
              <w:top w:val="nil"/>
              <w:left w:val="nil"/>
              <w:bottom w:val="single" w:sz="4" w:space="0" w:color="auto"/>
              <w:right w:val="single" w:sz="4" w:space="0" w:color="auto"/>
            </w:tcBorders>
            <w:shd w:val="clear" w:color="000000" w:fill="FFFFFF"/>
            <w:hideMark/>
          </w:tcPr>
          <w:p w14:paraId="2C65FA7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-30.721</w:t>
            </w:r>
          </w:p>
        </w:tc>
        <w:tc>
          <w:tcPr>
            <w:tcW w:w="1620" w:type="dxa"/>
            <w:tcBorders>
              <w:top w:val="nil"/>
              <w:left w:val="nil"/>
              <w:bottom w:val="single" w:sz="4" w:space="0" w:color="auto"/>
              <w:right w:val="single" w:sz="4" w:space="0" w:color="auto"/>
            </w:tcBorders>
            <w:shd w:val="clear" w:color="000000" w:fill="FFFFFF"/>
            <w:hideMark/>
          </w:tcPr>
          <w:p w14:paraId="5F478B9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-27.026</w:t>
            </w:r>
          </w:p>
        </w:tc>
        <w:tc>
          <w:tcPr>
            <w:tcW w:w="1620" w:type="dxa"/>
            <w:tcBorders>
              <w:top w:val="nil"/>
              <w:left w:val="nil"/>
              <w:bottom w:val="single" w:sz="4" w:space="0" w:color="auto"/>
              <w:right w:val="single" w:sz="4" w:space="0" w:color="auto"/>
            </w:tcBorders>
            <w:shd w:val="clear" w:color="000000" w:fill="FFFFFF"/>
            <w:hideMark/>
          </w:tcPr>
          <w:p w14:paraId="56C2F53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-26.325</w:t>
            </w:r>
          </w:p>
        </w:tc>
      </w:tr>
      <w:tr w:rsidR="00520E6B" w:rsidRPr="00520E6B" w14:paraId="66500F9F"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54903231"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Liquidity ratios</w:t>
            </w:r>
          </w:p>
        </w:tc>
        <w:tc>
          <w:tcPr>
            <w:tcW w:w="1620" w:type="dxa"/>
            <w:tcBorders>
              <w:top w:val="nil"/>
              <w:left w:val="nil"/>
              <w:bottom w:val="single" w:sz="4" w:space="0" w:color="auto"/>
              <w:right w:val="single" w:sz="4" w:space="0" w:color="auto"/>
            </w:tcBorders>
            <w:shd w:val="clear" w:color="000000" w:fill="FFFFFF"/>
            <w:hideMark/>
          </w:tcPr>
          <w:p w14:paraId="3AE25FE9"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19864CE2"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50402868"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485B015C"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r>
      <w:tr w:rsidR="00520E6B" w:rsidRPr="00520E6B" w14:paraId="40465E74"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28742180"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Debtor days</w:t>
            </w:r>
          </w:p>
        </w:tc>
        <w:tc>
          <w:tcPr>
            <w:tcW w:w="1620" w:type="dxa"/>
            <w:tcBorders>
              <w:top w:val="nil"/>
              <w:left w:val="nil"/>
              <w:bottom w:val="single" w:sz="4" w:space="0" w:color="auto"/>
              <w:right w:val="single" w:sz="4" w:space="0" w:color="auto"/>
            </w:tcBorders>
            <w:shd w:val="clear" w:color="000000" w:fill="FFFFFF"/>
            <w:hideMark/>
          </w:tcPr>
          <w:p w14:paraId="0A36041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50.535</w:t>
            </w:r>
          </w:p>
        </w:tc>
        <w:tc>
          <w:tcPr>
            <w:tcW w:w="1620" w:type="dxa"/>
            <w:tcBorders>
              <w:top w:val="nil"/>
              <w:left w:val="nil"/>
              <w:bottom w:val="single" w:sz="4" w:space="0" w:color="auto"/>
              <w:right w:val="single" w:sz="4" w:space="0" w:color="auto"/>
            </w:tcBorders>
            <w:shd w:val="clear" w:color="000000" w:fill="FFFFFF"/>
            <w:hideMark/>
          </w:tcPr>
          <w:p w14:paraId="5546CE7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56.794</w:t>
            </w:r>
          </w:p>
        </w:tc>
        <w:tc>
          <w:tcPr>
            <w:tcW w:w="1620" w:type="dxa"/>
            <w:tcBorders>
              <w:top w:val="nil"/>
              <w:left w:val="nil"/>
              <w:bottom w:val="single" w:sz="4" w:space="0" w:color="auto"/>
              <w:right w:val="single" w:sz="4" w:space="0" w:color="auto"/>
            </w:tcBorders>
            <w:shd w:val="clear" w:color="000000" w:fill="FFFFFF"/>
            <w:hideMark/>
          </w:tcPr>
          <w:p w14:paraId="186BF10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53.456</w:t>
            </w:r>
          </w:p>
        </w:tc>
        <w:tc>
          <w:tcPr>
            <w:tcW w:w="1620" w:type="dxa"/>
            <w:tcBorders>
              <w:top w:val="nil"/>
              <w:left w:val="nil"/>
              <w:bottom w:val="single" w:sz="4" w:space="0" w:color="auto"/>
              <w:right w:val="single" w:sz="4" w:space="0" w:color="auto"/>
            </w:tcBorders>
            <w:shd w:val="clear" w:color="000000" w:fill="FFFFFF"/>
            <w:hideMark/>
          </w:tcPr>
          <w:p w14:paraId="000AFAD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68.149</w:t>
            </w:r>
          </w:p>
        </w:tc>
      </w:tr>
      <w:tr w:rsidR="00520E6B" w:rsidRPr="00520E6B" w14:paraId="3ABE8E56"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6A25923"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Inventory days</w:t>
            </w:r>
          </w:p>
        </w:tc>
        <w:tc>
          <w:tcPr>
            <w:tcW w:w="1620" w:type="dxa"/>
            <w:tcBorders>
              <w:top w:val="nil"/>
              <w:left w:val="nil"/>
              <w:bottom w:val="single" w:sz="4" w:space="0" w:color="auto"/>
              <w:right w:val="single" w:sz="4" w:space="0" w:color="auto"/>
            </w:tcBorders>
            <w:shd w:val="clear" w:color="000000" w:fill="FFFFFF"/>
            <w:hideMark/>
          </w:tcPr>
          <w:p w14:paraId="7D4288C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0.096</w:t>
            </w:r>
          </w:p>
        </w:tc>
        <w:tc>
          <w:tcPr>
            <w:tcW w:w="1620" w:type="dxa"/>
            <w:tcBorders>
              <w:top w:val="nil"/>
              <w:left w:val="nil"/>
              <w:bottom w:val="single" w:sz="4" w:space="0" w:color="auto"/>
              <w:right w:val="single" w:sz="4" w:space="0" w:color="auto"/>
            </w:tcBorders>
            <w:shd w:val="clear" w:color="000000" w:fill="FFFFFF"/>
            <w:hideMark/>
          </w:tcPr>
          <w:p w14:paraId="7C85234F"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w:t>
            </w:r>
          </w:p>
        </w:tc>
        <w:tc>
          <w:tcPr>
            <w:tcW w:w="1620" w:type="dxa"/>
            <w:tcBorders>
              <w:top w:val="nil"/>
              <w:left w:val="nil"/>
              <w:bottom w:val="single" w:sz="4" w:space="0" w:color="auto"/>
              <w:right w:val="single" w:sz="4" w:space="0" w:color="auto"/>
            </w:tcBorders>
            <w:shd w:val="clear" w:color="000000" w:fill="FFFFFF"/>
            <w:hideMark/>
          </w:tcPr>
          <w:p w14:paraId="1AA88DC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w:t>
            </w:r>
          </w:p>
        </w:tc>
        <w:tc>
          <w:tcPr>
            <w:tcW w:w="1620" w:type="dxa"/>
            <w:tcBorders>
              <w:top w:val="nil"/>
              <w:left w:val="nil"/>
              <w:bottom w:val="single" w:sz="4" w:space="0" w:color="auto"/>
              <w:right w:val="single" w:sz="4" w:space="0" w:color="auto"/>
            </w:tcBorders>
            <w:shd w:val="clear" w:color="000000" w:fill="FFFFFF"/>
            <w:hideMark/>
          </w:tcPr>
          <w:p w14:paraId="4F52E8EC"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w:t>
            </w:r>
          </w:p>
        </w:tc>
      </w:tr>
      <w:tr w:rsidR="00520E6B" w:rsidRPr="00520E6B" w14:paraId="526BCC07"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3B674299"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Creditor days</w:t>
            </w:r>
          </w:p>
        </w:tc>
        <w:tc>
          <w:tcPr>
            <w:tcW w:w="1620" w:type="dxa"/>
            <w:tcBorders>
              <w:top w:val="nil"/>
              <w:left w:val="nil"/>
              <w:bottom w:val="single" w:sz="4" w:space="0" w:color="auto"/>
              <w:right w:val="single" w:sz="4" w:space="0" w:color="auto"/>
            </w:tcBorders>
            <w:shd w:val="clear" w:color="000000" w:fill="FFFFFF"/>
            <w:hideMark/>
          </w:tcPr>
          <w:p w14:paraId="0372BAC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-61.169</w:t>
            </w:r>
          </w:p>
        </w:tc>
        <w:tc>
          <w:tcPr>
            <w:tcW w:w="1620" w:type="dxa"/>
            <w:tcBorders>
              <w:top w:val="nil"/>
              <w:left w:val="nil"/>
              <w:bottom w:val="single" w:sz="4" w:space="0" w:color="auto"/>
              <w:right w:val="single" w:sz="4" w:space="0" w:color="auto"/>
            </w:tcBorders>
            <w:shd w:val="clear" w:color="000000" w:fill="FFFFFF"/>
            <w:hideMark/>
          </w:tcPr>
          <w:p w14:paraId="6373496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-57.545</w:t>
            </w:r>
          </w:p>
        </w:tc>
        <w:tc>
          <w:tcPr>
            <w:tcW w:w="1620" w:type="dxa"/>
            <w:tcBorders>
              <w:top w:val="nil"/>
              <w:left w:val="nil"/>
              <w:bottom w:val="single" w:sz="4" w:space="0" w:color="auto"/>
              <w:right w:val="single" w:sz="4" w:space="0" w:color="auto"/>
            </w:tcBorders>
            <w:shd w:val="clear" w:color="000000" w:fill="FFFFFF"/>
            <w:hideMark/>
          </w:tcPr>
          <w:p w14:paraId="58D45667"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-53.934</w:t>
            </w:r>
          </w:p>
        </w:tc>
        <w:tc>
          <w:tcPr>
            <w:tcW w:w="1620" w:type="dxa"/>
            <w:tcBorders>
              <w:top w:val="nil"/>
              <w:left w:val="nil"/>
              <w:bottom w:val="single" w:sz="4" w:space="0" w:color="auto"/>
              <w:right w:val="single" w:sz="4" w:space="0" w:color="auto"/>
            </w:tcBorders>
            <w:shd w:val="clear" w:color="000000" w:fill="FFFFFF"/>
            <w:hideMark/>
          </w:tcPr>
          <w:p w14:paraId="650380A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-72.424</w:t>
            </w:r>
          </w:p>
        </w:tc>
      </w:tr>
      <w:tr w:rsidR="00520E6B" w:rsidRPr="00520E6B" w14:paraId="23098AC2"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0C7F1352"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Leverage ratios</w:t>
            </w:r>
          </w:p>
        </w:tc>
        <w:tc>
          <w:tcPr>
            <w:tcW w:w="1620" w:type="dxa"/>
            <w:tcBorders>
              <w:top w:val="nil"/>
              <w:left w:val="nil"/>
              <w:bottom w:val="single" w:sz="4" w:space="0" w:color="auto"/>
              <w:right w:val="single" w:sz="4" w:space="0" w:color="auto"/>
            </w:tcBorders>
            <w:shd w:val="clear" w:color="000000" w:fill="FFFFFF"/>
            <w:hideMark/>
          </w:tcPr>
          <w:p w14:paraId="0214DE0D"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7597411B"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46A9A557"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7538E72C"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r>
      <w:tr w:rsidR="00520E6B" w:rsidRPr="00520E6B" w14:paraId="4977A788"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01CED0C"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Interest coverage</w:t>
            </w:r>
          </w:p>
        </w:tc>
        <w:tc>
          <w:tcPr>
            <w:tcW w:w="1620" w:type="dxa"/>
            <w:tcBorders>
              <w:top w:val="nil"/>
              <w:left w:val="nil"/>
              <w:bottom w:val="single" w:sz="4" w:space="0" w:color="auto"/>
              <w:right w:val="single" w:sz="4" w:space="0" w:color="auto"/>
            </w:tcBorders>
            <w:shd w:val="clear" w:color="000000" w:fill="FFFFFF"/>
            <w:hideMark/>
          </w:tcPr>
          <w:p w14:paraId="30BEC485"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-28.721</w:t>
            </w:r>
          </w:p>
        </w:tc>
        <w:tc>
          <w:tcPr>
            <w:tcW w:w="1620" w:type="dxa"/>
            <w:tcBorders>
              <w:top w:val="nil"/>
              <w:left w:val="nil"/>
              <w:bottom w:val="single" w:sz="4" w:space="0" w:color="auto"/>
              <w:right w:val="single" w:sz="4" w:space="0" w:color="auto"/>
            </w:tcBorders>
            <w:shd w:val="clear" w:color="000000" w:fill="FFFFFF"/>
            <w:hideMark/>
          </w:tcPr>
          <w:p w14:paraId="2185F005"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-23.881</w:t>
            </w:r>
          </w:p>
        </w:tc>
        <w:tc>
          <w:tcPr>
            <w:tcW w:w="1620" w:type="dxa"/>
            <w:tcBorders>
              <w:top w:val="nil"/>
              <w:left w:val="nil"/>
              <w:bottom w:val="single" w:sz="4" w:space="0" w:color="auto"/>
              <w:right w:val="single" w:sz="4" w:space="0" w:color="auto"/>
            </w:tcBorders>
            <w:shd w:val="clear" w:color="000000" w:fill="FFFFFF"/>
            <w:hideMark/>
          </w:tcPr>
          <w:p w14:paraId="2A55B128"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-25.999</w:t>
            </w:r>
          </w:p>
        </w:tc>
        <w:tc>
          <w:tcPr>
            <w:tcW w:w="1620" w:type="dxa"/>
            <w:tcBorders>
              <w:top w:val="nil"/>
              <w:left w:val="nil"/>
              <w:bottom w:val="single" w:sz="4" w:space="0" w:color="auto"/>
              <w:right w:val="single" w:sz="4" w:space="0" w:color="auto"/>
            </w:tcBorders>
            <w:shd w:val="clear" w:color="000000" w:fill="FFFFFF"/>
            <w:hideMark/>
          </w:tcPr>
          <w:p w14:paraId="347A0DFE"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-55.004</w:t>
            </w:r>
          </w:p>
        </w:tc>
      </w:tr>
      <w:tr w:rsidR="00520E6B" w:rsidRPr="00520E6B" w14:paraId="44E2CF44"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0E62F995"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Net debt / equity</w:t>
            </w:r>
          </w:p>
        </w:tc>
        <w:tc>
          <w:tcPr>
            <w:tcW w:w="1620" w:type="dxa"/>
            <w:tcBorders>
              <w:top w:val="nil"/>
              <w:left w:val="nil"/>
              <w:bottom w:val="single" w:sz="4" w:space="0" w:color="auto"/>
              <w:right w:val="single" w:sz="4" w:space="0" w:color="auto"/>
            </w:tcBorders>
            <w:shd w:val="clear" w:color="000000" w:fill="FFFFFF"/>
            <w:hideMark/>
          </w:tcPr>
          <w:p w14:paraId="060D6F3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-0.555</w:t>
            </w:r>
          </w:p>
        </w:tc>
        <w:tc>
          <w:tcPr>
            <w:tcW w:w="1620" w:type="dxa"/>
            <w:tcBorders>
              <w:top w:val="nil"/>
              <w:left w:val="nil"/>
              <w:bottom w:val="single" w:sz="4" w:space="0" w:color="auto"/>
              <w:right w:val="single" w:sz="4" w:space="0" w:color="auto"/>
            </w:tcBorders>
            <w:shd w:val="clear" w:color="000000" w:fill="FFFFFF"/>
            <w:hideMark/>
          </w:tcPr>
          <w:p w14:paraId="4C6F8F2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-0.543</w:t>
            </w:r>
          </w:p>
        </w:tc>
        <w:tc>
          <w:tcPr>
            <w:tcW w:w="1620" w:type="dxa"/>
            <w:tcBorders>
              <w:top w:val="nil"/>
              <w:left w:val="nil"/>
              <w:bottom w:val="single" w:sz="4" w:space="0" w:color="auto"/>
              <w:right w:val="single" w:sz="4" w:space="0" w:color="auto"/>
            </w:tcBorders>
            <w:shd w:val="clear" w:color="000000" w:fill="FFFFFF"/>
            <w:hideMark/>
          </w:tcPr>
          <w:p w14:paraId="6ED2C72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-0.464</w:t>
            </w:r>
          </w:p>
        </w:tc>
        <w:tc>
          <w:tcPr>
            <w:tcW w:w="1620" w:type="dxa"/>
            <w:tcBorders>
              <w:top w:val="nil"/>
              <w:left w:val="nil"/>
              <w:bottom w:val="single" w:sz="4" w:space="0" w:color="auto"/>
              <w:right w:val="single" w:sz="4" w:space="0" w:color="auto"/>
            </w:tcBorders>
            <w:shd w:val="clear" w:color="000000" w:fill="FFFFFF"/>
            <w:hideMark/>
          </w:tcPr>
          <w:p w14:paraId="272EAE5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-0.48</w:t>
            </w:r>
          </w:p>
        </w:tc>
      </w:tr>
      <w:tr w:rsidR="00520E6B" w:rsidRPr="00520E6B" w14:paraId="00A80B78"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C363C1E"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Net debt / op. profit</w:t>
            </w:r>
          </w:p>
        </w:tc>
        <w:tc>
          <w:tcPr>
            <w:tcW w:w="1620" w:type="dxa"/>
            <w:tcBorders>
              <w:top w:val="nil"/>
              <w:left w:val="nil"/>
              <w:bottom w:val="single" w:sz="4" w:space="0" w:color="auto"/>
              <w:right w:val="single" w:sz="4" w:space="0" w:color="auto"/>
            </w:tcBorders>
            <w:shd w:val="clear" w:color="000000" w:fill="FFFFFF"/>
            <w:hideMark/>
          </w:tcPr>
          <w:p w14:paraId="57AD31A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-1.316</w:t>
            </w:r>
          </w:p>
        </w:tc>
        <w:tc>
          <w:tcPr>
            <w:tcW w:w="1620" w:type="dxa"/>
            <w:tcBorders>
              <w:top w:val="nil"/>
              <w:left w:val="nil"/>
              <w:bottom w:val="single" w:sz="4" w:space="0" w:color="auto"/>
              <w:right w:val="single" w:sz="4" w:space="0" w:color="auto"/>
            </w:tcBorders>
            <w:shd w:val="clear" w:color="000000" w:fill="FFFFFF"/>
            <w:hideMark/>
          </w:tcPr>
          <w:p w14:paraId="2A55A217"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-1.297</w:t>
            </w:r>
          </w:p>
        </w:tc>
        <w:tc>
          <w:tcPr>
            <w:tcW w:w="1620" w:type="dxa"/>
            <w:tcBorders>
              <w:top w:val="nil"/>
              <w:left w:val="nil"/>
              <w:bottom w:val="single" w:sz="4" w:space="0" w:color="auto"/>
              <w:right w:val="single" w:sz="4" w:space="0" w:color="auto"/>
            </w:tcBorders>
            <w:shd w:val="clear" w:color="000000" w:fill="FFFFFF"/>
            <w:hideMark/>
          </w:tcPr>
          <w:p w14:paraId="32381377"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-0.833</w:t>
            </w:r>
          </w:p>
        </w:tc>
        <w:tc>
          <w:tcPr>
            <w:tcW w:w="1620" w:type="dxa"/>
            <w:tcBorders>
              <w:top w:val="nil"/>
              <w:left w:val="nil"/>
              <w:bottom w:val="single" w:sz="4" w:space="0" w:color="auto"/>
              <w:right w:val="single" w:sz="4" w:space="0" w:color="auto"/>
            </w:tcBorders>
            <w:shd w:val="clear" w:color="000000" w:fill="FFFFFF"/>
            <w:hideMark/>
          </w:tcPr>
          <w:p w14:paraId="2C4F7E2B"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-1.358</w:t>
            </w:r>
          </w:p>
        </w:tc>
      </w:tr>
      <w:tr w:rsidR="00520E6B" w:rsidRPr="00520E6B" w14:paraId="66DA7F6F"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49CCB7E3"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Cost breakup (₹)</w:t>
            </w:r>
          </w:p>
        </w:tc>
        <w:tc>
          <w:tcPr>
            <w:tcW w:w="1620" w:type="dxa"/>
            <w:tcBorders>
              <w:top w:val="nil"/>
              <w:left w:val="nil"/>
              <w:bottom w:val="single" w:sz="4" w:space="0" w:color="auto"/>
              <w:right w:val="single" w:sz="4" w:space="0" w:color="auto"/>
            </w:tcBorders>
            <w:shd w:val="clear" w:color="000000" w:fill="FFFFFF"/>
            <w:hideMark/>
          </w:tcPr>
          <w:p w14:paraId="4DB74945"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B82BE27"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31C588BA"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c>
          <w:tcPr>
            <w:tcW w:w="1620" w:type="dxa"/>
            <w:tcBorders>
              <w:top w:val="nil"/>
              <w:left w:val="nil"/>
              <w:bottom w:val="single" w:sz="4" w:space="0" w:color="auto"/>
              <w:right w:val="single" w:sz="4" w:space="0" w:color="auto"/>
            </w:tcBorders>
            <w:shd w:val="clear" w:color="000000" w:fill="FFFFFF"/>
            <w:hideMark/>
          </w:tcPr>
          <w:p w14:paraId="021B2802" w14:textId="77777777" w:rsidR="00520E6B" w:rsidRPr="00520E6B" w:rsidRDefault="00520E6B" w:rsidP="00520E6B">
            <w:pPr>
              <w:spacing w:after="0" w:line="240" w:lineRule="auto"/>
              <w:rPr>
                <w:rFonts w:ascii="Times New Roman" w:eastAsia="Times New Roman" w:hAnsi="Times New Roman" w:cs="Times New Roman"/>
                <w:b/>
                <w:bCs/>
                <w:color w:val="333333"/>
                <w:kern w:val="0"/>
                <w:lang w:eastAsia="en-IN"/>
                <w14:ligatures w14:val="none"/>
              </w:rPr>
            </w:pPr>
            <w:r w:rsidRPr="00520E6B">
              <w:rPr>
                <w:rFonts w:ascii="Times New Roman" w:eastAsia="Times New Roman" w:hAnsi="Times New Roman" w:cs="Times New Roman"/>
                <w:b/>
                <w:bCs/>
                <w:color w:val="333333"/>
                <w:kern w:val="0"/>
                <w:lang w:eastAsia="en-IN"/>
                <w14:ligatures w14:val="none"/>
              </w:rPr>
              <w:t> </w:t>
            </w:r>
          </w:p>
        </w:tc>
      </w:tr>
      <w:tr w:rsidR="00520E6B" w:rsidRPr="00520E6B" w14:paraId="2B3F0989"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6757B3B2"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Material costs</w:t>
            </w:r>
          </w:p>
        </w:tc>
        <w:tc>
          <w:tcPr>
            <w:tcW w:w="1620" w:type="dxa"/>
            <w:tcBorders>
              <w:top w:val="nil"/>
              <w:left w:val="nil"/>
              <w:bottom w:val="single" w:sz="4" w:space="0" w:color="auto"/>
              <w:right w:val="single" w:sz="4" w:space="0" w:color="auto"/>
            </w:tcBorders>
            <w:shd w:val="clear" w:color="000000" w:fill="FFFFFF"/>
            <w:hideMark/>
          </w:tcPr>
          <w:p w14:paraId="2A95938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-72.444</w:t>
            </w:r>
          </w:p>
        </w:tc>
        <w:tc>
          <w:tcPr>
            <w:tcW w:w="1620" w:type="dxa"/>
            <w:tcBorders>
              <w:top w:val="nil"/>
              <w:left w:val="nil"/>
              <w:bottom w:val="single" w:sz="4" w:space="0" w:color="auto"/>
              <w:right w:val="single" w:sz="4" w:space="0" w:color="auto"/>
            </w:tcBorders>
            <w:shd w:val="clear" w:color="000000" w:fill="FFFFFF"/>
            <w:hideMark/>
          </w:tcPr>
          <w:p w14:paraId="47485530"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-70.755</w:t>
            </w:r>
          </w:p>
        </w:tc>
        <w:tc>
          <w:tcPr>
            <w:tcW w:w="1620" w:type="dxa"/>
            <w:tcBorders>
              <w:top w:val="nil"/>
              <w:left w:val="nil"/>
              <w:bottom w:val="single" w:sz="4" w:space="0" w:color="auto"/>
              <w:right w:val="single" w:sz="4" w:space="0" w:color="auto"/>
            </w:tcBorders>
            <w:shd w:val="clear" w:color="000000" w:fill="FFFFFF"/>
            <w:hideMark/>
          </w:tcPr>
          <w:p w14:paraId="3CF8FB6A"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-64.537</w:t>
            </w:r>
          </w:p>
        </w:tc>
        <w:tc>
          <w:tcPr>
            <w:tcW w:w="1620" w:type="dxa"/>
            <w:tcBorders>
              <w:top w:val="nil"/>
              <w:left w:val="nil"/>
              <w:bottom w:val="single" w:sz="4" w:space="0" w:color="auto"/>
              <w:right w:val="single" w:sz="4" w:space="0" w:color="auto"/>
            </w:tcBorders>
            <w:shd w:val="clear" w:color="000000" w:fill="FFFFFF"/>
            <w:hideMark/>
          </w:tcPr>
          <w:p w14:paraId="36D1D758"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-60.64</w:t>
            </w:r>
          </w:p>
        </w:tc>
      </w:tr>
      <w:tr w:rsidR="00520E6B" w:rsidRPr="00520E6B" w14:paraId="44EF983D"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2C5D99F2"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Employee costs</w:t>
            </w:r>
          </w:p>
        </w:tc>
        <w:tc>
          <w:tcPr>
            <w:tcW w:w="1620" w:type="dxa"/>
            <w:tcBorders>
              <w:top w:val="nil"/>
              <w:left w:val="nil"/>
              <w:bottom w:val="single" w:sz="4" w:space="0" w:color="auto"/>
              <w:right w:val="single" w:sz="4" w:space="0" w:color="auto"/>
            </w:tcBorders>
            <w:shd w:val="clear" w:color="000000" w:fill="FFFFFF"/>
            <w:hideMark/>
          </w:tcPr>
          <w:p w14:paraId="1DE7B63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-13.272</w:t>
            </w:r>
          </w:p>
        </w:tc>
        <w:tc>
          <w:tcPr>
            <w:tcW w:w="1620" w:type="dxa"/>
            <w:tcBorders>
              <w:top w:val="nil"/>
              <w:left w:val="nil"/>
              <w:bottom w:val="single" w:sz="4" w:space="0" w:color="auto"/>
              <w:right w:val="single" w:sz="4" w:space="0" w:color="auto"/>
            </w:tcBorders>
            <w:shd w:val="clear" w:color="000000" w:fill="FFFFFF"/>
            <w:hideMark/>
          </w:tcPr>
          <w:p w14:paraId="5D45A1D6"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-14.793</w:t>
            </w:r>
          </w:p>
        </w:tc>
        <w:tc>
          <w:tcPr>
            <w:tcW w:w="1620" w:type="dxa"/>
            <w:tcBorders>
              <w:top w:val="nil"/>
              <w:left w:val="nil"/>
              <w:bottom w:val="single" w:sz="4" w:space="0" w:color="auto"/>
              <w:right w:val="single" w:sz="4" w:space="0" w:color="auto"/>
            </w:tcBorders>
            <w:shd w:val="clear" w:color="000000" w:fill="FFFFFF"/>
            <w:hideMark/>
          </w:tcPr>
          <w:p w14:paraId="535E6A6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-17.64</w:t>
            </w:r>
          </w:p>
        </w:tc>
        <w:tc>
          <w:tcPr>
            <w:tcW w:w="1620" w:type="dxa"/>
            <w:tcBorders>
              <w:top w:val="nil"/>
              <w:left w:val="nil"/>
              <w:bottom w:val="single" w:sz="4" w:space="0" w:color="auto"/>
              <w:right w:val="single" w:sz="4" w:space="0" w:color="auto"/>
            </w:tcBorders>
            <w:shd w:val="clear" w:color="000000" w:fill="FFFFFF"/>
            <w:hideMark/>
          </w:tcPr>
          <w:p w14:paraId="6823EAB2"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-20.935</w:t>
            </w:r>
          </w:p>
        </w:tc>
      </w:tr>
      <w:tr w:rsidR="00520E6B" w:rsidRPr="00520E6B" w14:paraId="342ACD48" w14:textId="77777777" w:rsidTr="00520E6B">
        <w:trPr>
          <w:trHeight w:val="300"/>
        </w:trPr>
        <w:tc>
          <w:tcPr>
            <w:tcW w:w="2800" w:type="dxa"/>
            <w:tcBorders>
              <w:top w:val="nil"/>
              <w:left w:val="single" w:sz="4" w:space="0" w:color="auto"/>
              <w:bottom w:val="single" w:sz="4" w:space="0" w:color="auto"/>
              <w:right w:val="single" w:sz="4" w:space="0" w:color="auto"/>
            </w:tcBorders>
            <w:shd w:val="clear" w:color="000000" w:fill="FFFFFF"/>
            <w:hideMark/>
          </w:tcPr>
          <w:p w14:paraId="36B03361" w14:textId="77777777" w:rsidR="00520E6B" w:rsidRPr="00520E6B" w:rsidRDefault="00520E6B" w:rsidP="00520E6B">
            <w:pPr>
              <w:spacing w:after="0" w:line="240" w:lineRule="auto"/>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Other costs</w:t>
            </w:r>
          </w:p>
        </w:tc>
        <w:tc>
          <w:tcPr>
            <w:tcW w:w="1620" w:type="dxa"/>
            <w:tcBorders>
              <w:top w:val="nil"/>
              <w:left w:val="nil"/>
              <w:bottom w:val="single" w:sz="4" w:space="0" w:color="auto"/>
              <w:right w:val="single" w:sz="4" w:space="0" w:color="auto"/>
            </w:tcBorders>
            <w:shd w:val="clear" w:color="000000" w:fill="FFFFFF"/>
            <w:hideMark/>
          </w:tcPr>
          <w:p w14:paraId="20AFD433"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-5.934</w:t>
            </w:r>
          </w:p>
        </w:tc>
        <w:tc>
          <w:tcPr>
            <w:tcW w:w="1620" w:type="dxa"/>
            <w:tcBorders>
              <w:top w:val="nil"/>
              <w:left w:val="nil"/>
              <w:bottom w:val="single" w:sz="4" w:space="0" w:color="auto"/>
              <w:right w:val="single" w:sz="4" w:space="0" w:color="auto"/>
            </w:tcBorders>
            <w:shd w:val="clear" w:color="000000" w:fill="FFFFFF"/>
            <w:hideMark/>
          </w:tcPr>
          <w:p w14:paraId="146C78B4"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-5.479</w:t>
            </w:r>
          </w:p>
        </w:tc>
        <w:tc>
          <w:tcPr>
            <w:tcW w:w="1620" w:type="dxa"/>
            <w:tcBorders>
              <w:top w:val="nil"/>
              <w:left w:val="nil"/>
              <w:bottom w:val="single" w:sz="4" w:space="0" w:color="auto"/>
              <w:right w:val="single" w:sz="4" w:space="0" w:color="auto"/>
            </w:tcBorders>
            <w:shd w:val="clear" w:color="000000" w:fill="FFFFFF"/>
            <w:hideMark/>
          </w:tcPr>
          <w:p w14:paraId="205F5281"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-7.863</w:t>
            </w:r>
          </w:p>
        </w:tc>
        <w:tc>
          <w:tcPr>
            <w:tcW w:w="1620" w:type="dxa"/>
            <w:tcBorders>
              <w:top w:val="nil"/>
              <w:left w:val="nil"/>
              <w:bottom w:val="single" w:sz="4" w:space="0" w:color="auto"/>
              <w:right w:val="single" w:sz="4" w:space="0" w:color="auto"/>
            </w:tcBorders>
            <w:shd w:val="clear" w:color="000000" w:fill="FFFFFF"/>
            <w:hideMark/>
          </w:tcPr>
          <w:p w14:paraId="03ECF2C9" w14:textId="77777777" w:rsidR="00520E6B" w:rsidRPr="00520E6B" w:rsidRDefault="00520E6B" w:rsidP="00520E6B">
            <w:pPr>
              <w:spacing w:after="0" w:line="240" w:lineRule="auto"/>
              <w:jc w:val="right"/>
              <w:rPr>
                <w:rFonts w:ascii="Times New Roman" w:eastAsia="Times New Roman" w:hAnsi="Times New Roman" w:cs="Times New Roman"/>
                <w:color w:val="333333"/>
                <w:kern w:val="0"/>
                <w:lang w:eastAsia="en-IN"/>
                <w14:ligatures w14:val="none"/>
              </w:rPr>
            </w:pPr>
            <w:r w:rsidRPr="00520E6B">
              <w:rPr>
                <w:rFonts w:ascii="Times New Roman" w:eastAsia="Times New Roman" w:hAnsi="Times New Roman" w:cs="Times New Roman"/>
                <w:color w:val="333333"/>
                <w:kern w:val="0"/>
                <w:lang w:eastAsia="en-IN"/>
                <w14:ligatures w14:val="none"/>
              </w:rPr>
              <w:t>-9.012</w:t>
            </w:r>
          </w:p>
        </w:tc>
      </w:tr>
    </w:tbl>
    <w:p w14:paraId="66A6FD88" w14:textId="77777777" w:rsidR="002E7A04" w:rsidRDefault="002E7A04" w:rsidP="00DE1584">
      <w:pPr>
        <w:jc w:val="both"/>
        <w:rPr>
          <w:rFonts w:ascii="Times New Roman" w:hAnsi="Times New Roman" w:cs="Times New Roman"/>
        </w:rPr>
      </w:pPr>
    </w:p>
    <w:p w14:paraId="03F0E81E" w14:textId="77777777" w:rsidR="00764EF3" w:rsidRPr="00764EF3" w:rsidRDefault="00764EF3" w:rsidP="00764EF3">
      <w:pPr>
        <w:pStyle w:val="Heading1"/>
      </w:pPr>
      <w:r w:rsidRPr="00764EF3">
        <w:t>Kotak Mahindra Bank: Value Chain and Market Served</w:t>
      </w:r>
    </w:p>
    <w:p w14:paraId="4C056D56" w14:textId="77777777" w:rsidR="00764EF3" w:rsidRPr="00764EF3" w:rsidRDefault="00764EF3" w:rsidP="00126DEA">
      <w:pPr>
        <w:pStyle w:val="Heading2"/>
        <w:spacing w:line="240" w:lineRule="auto"/>
        <w:jc w:val="both"/>
      </w:pPr>
      <w:r w:rsidRPr="00764EF3">
        <w:t>Value Chain Analysis:</w:t>
      </w:r>
    </w:p>
    <w:p w14:paraId="07405D0E" w14:textId="77777777" w:rsidR="00764EF3" w:rsidRPr="00764EF3" w:rsidRDefault="00764EF3" w:rsidP="00126DEA">
      <w:pPr>
        <w:spacing w:line="240" w:lineRule="auto"/>
        <w:jc w:val="both"/>
        <w:rPr>
          <w:rFonts w:ascii="Times New Roman" w:hAnsi="Times New Roman" w:cs="Times New Roman"/>
        </w:rPr>
      </w:pPr>
    </w:p>
    <w:p w14:paraId="39251C32" w14:textId="23B62C9E" w:rsidR="00764EF3" w:rsidRDefault="00764EF3" w:rsidP="00126DEA">
      <w:pPr>
        <w:spacing w:line="240" w:lineRule="auto"/>
        <w:jc w:val="both"/>
        <w:rPr>
          <w:rFonts w:ascii="Times New Roman" w:hAnsi="Times New Roman" w:cs="Times New Roman"/>
        </w:rPr>
      </w:pPr>
      <w:r w:rsidRPr="00764EF3">
        <w:rPr>
          <w:rFonts w:ascii="Times New Roman" w:hAnsi="Times New Roman" w:cs="Times New Roman"/>
        </w:rPr>
        <w:t>Kotak Mahindra Bank's value chain can be segmented into primary and support activities:</w:t>
      </w:r>
    </w:p>
    <w:p w14:paraId="664F57B8" w14:textId="77777777" w:rsidR="00126DEA" w:rsidRPr="00764EF3" w:rsidRDefault="00126DEA" w:rsidP="00126DEA">
      <w:pPr>
        <w:spacing w:line="240" w:lineRule="auto"/>
        <w:jc w:val="both"/>
        <w:rPr>
          <w:rFonts w:ascii="Times New Roman" w:hAnsi="Times New Roman" w:cs="Times New Roman"/>
        </w:rPr>
      </w:pPr>
    </w:p>
    <w:p w14:paraId="15B57ED4" w14:textId="3A4CA895" w:rsidR="00126DEA" w:rsidRDefault="00764EF3" w:rsidP="00126DEA">
      <w:pPr>
        <w:pStyle w:val="Heading2"/>
      </w:pPr>
      <w:r w:rsidRPr="00764EF3">
        <w:t>Primary Activities:</w:t>
      </w:r>
    </w:p>
    <w:p w14:paraId="4F71AB91" w14:textId="77777777" w:rsidR="00126DEA" w:rsidRPr="00126DEA" w:rsidRDefault="00126DEA" w:rsidP="00126DEA"/>
    <w:p w14:paraId="778F60BE"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Inbound Logistics:</w:t>
      </w:r>
      <w:r w:rsidRPr="00764EF3">
        <w:rPr>
          <w:rFonts w:ascii="Times New Roman" w:hAnsi="Times New Roman" w:cs="Times New Roman"/>
        </w:rPr>
        <w:t xml:space="preserve"> Establishing relationships with corporate clients, attracting deposits, and sourcing investment opportunities.</w:t>
      </w:r>
    </w:p>
    <w:p w14:paraId="527F4EA9"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lastRenderedPageBreak/>
        <w:t>Operations:</w:t>
      </w:r>
      <w:r w:rsidRPr="00764EF3">
        <w:rPr>
          <w:rFonts w:ascii="Times New Roman" w:hAnsi="Times New Roman" w:cs="Times New Roman"/>
        </w:rPr>
        <w:t xml:space="preserve"> Processing loan applications, managing customer accounts, facilitating payments, and providing investment advice.</w:t>
      </w:r>
    </w:p>
    <w:p w14:paraId="78F98A20"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Outbound Logistics:</w:t>
      </w:r>
      <w:r w:rsidRPr="00764EF3">
        <w:rPr>
          <w:rFonts w:ascii="Times New Roman" w:hAnsi="Times New Roman" w:cs="Times New Roman"/>
        </w:rPr>
        <w:t xml:space="preserve"> Delivering financial products and services through branches, online platforms, and mobile banking applications.</w:t>
      </w:r>
    </w:p>
    <w:p w14:paraId="1834DA93"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Marketing and Sales:</w:t>
      </w:r>
      <w:r w:rsidRPr="00764EF3">
        <w:rPr>
          <w:rFonts w:ascii="Times New Roman" w:hAnsi="Times New Roman" w:cs="Times New Roman"/>
        </w:rPr>
        <w:t xml:space="preserve"> Developing marketing campaigns, promoting financial products, and cross-selling services to existing customers.</w:t>
      </w:r>
    </w:p>
    <w:p w14:paraId="3EB1F113"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Customer Service:</w:t>
      </w:r>
      <w:r w:rsidRPr="00764EF3">
        <w:rPr>
          <w:rFonts w:ascii="Times New Roman" w:hAnsi="Times New Roman" w:cs="Times New Roman"/>
        </w:rPr>
        <w:t xml:space="preserve"> Providing account management support, resolving customer queries, and addressing complaints.</w:t>
      </w:r>
    </w:p>
    <w:p w14:paraId="4B7A3E2B" w14:textId="77777777" w:rsidR="00764EF3" w:rsidRPr="00764EF3" w:rsidRDefault="00764EF3" w:rsidP="00126DEA">
      <w:pPr>
        <w:pStyle w:val="Heading2"/>
      </w:pPr>
      <w:r w:rsidRPr="00764EF3">
        <w:t>Support Activities:</w:t>
      </w:r>
    </w:p>
    <w:p w14:paraId="2BAFD06A" w14:textId="77777777" w:rsidR="00764EF3" w:rsidRPr="00764EF3" w:rsidRDefault="00764EF3" w:rsidP="00126DEA">
      <w:pPr>
        <w:spacing w:line="240" w:lineRule="auto"/>
        <w:jc w:val="both"/>
        <w:rPr>
          <w:rFonts w:ascii="Times New Roman" w:hAnsi="Times New Roman" w:cs="Times New Roman"/>
        </w:rPr>
      </w:pPr>
    </w:p>
    <w:p w14:paraId="12DB2F5A"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Human Resource Management:</w:t>
      </w:r>
      <w:r w:rsidRPr="00764EF3">
        <w:rPr>
          <w:rFonts w:ascii="Times New Roman" w:hAnsi="Times New Roman" w:cs="Times New Roman"/>
        </w:rPr>
        <w:t xml:space="preserve"> Recruiting, training, and motivating a skilled workforce across various banking functions.</w:t>
      </w:r>
    </w:p>
    <w:p w14:paraId="7DB4560D"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Technological Development:</w:t>
      </w:r>
      <w:r w:rsidRPr="00764EF3">
        <w:rPr>
          <w:rFonts w:ascii="Times New Roman" w:hAnsi="Times New Roman" w:cs="Times New Roman"/>
        </w:rPr>
        <w:t xml:space="preserve"> Investing in digital banking infrastructure, developing new financial products and services, and ensuring data security.</w:t>
      </w:r>
    </w:p>
    <w:p w14:paraId="0A562012"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Infrastructure:</w:t>
      </w:r>
      <w:r w:rsidRPr="00764EF3">
        <w:rPr>
          <w:rFonts w:ascii="Times New Roman" w:hAnsi="Times New Roman" w:cs="Times New Roman"/>
        </w:rPr>
        <w:t xml:space="preserve"> Maintaining branches, ATMs, and online banking platforms to deliver seamless customer experiences.</w:t>
      </w:r>
    </w:p>
    <w:p w14:paraId="25190305" w14:textId="77777777" w:rsidR="00764EF3" w:rsidRDefault="00764EF3" w:rsidP="00126DEA">
      <w:pPr>
        <w:spacing w:line="240" w:lineRule="auto"/>
        <w:jc w:val="both"/>
        <w:rPr>
          <w:rFonts w:ascii="Times New Roman" w:hAnsi="Times New Roman" w:cs="Times New Roman"/>
        </w:rPr>
      </w:pPr>
      <w:r w:rsidRPr="00764EF3">
        <w:rPr>
          <w:rFonts w:ascii="Times New Roman" w:hAnsi="Times New Roman" w:cs="Times New Roman"/>
        </w:rPr>
        <w:t>Procurement: Sourcing office supplies, technology equipment, and other resources necessary for bank operations.</w:t>
      </w:r>
    </w:p>
    <w:p w14:paraId="7B572767" w14:textId="77777777" w:rsidR="00126DEA" w:rsidRPr="00764EF3" w:rsidRDefault="00126DEA" w:rsidP="00126DEA">
      <w:pPr>
        <w:spacing w:line="240" w:lineRule="auto"/>
        <w:jc w:val="both"/>
        <w:rPr>
          <w:rFonts w:ascii="Times New Roman" w:hAnsi="Times New Roman" w:cs="Times New Roman"/>
        </w:rPr>
      </w:pPr>
    </w:p>
    <w:p w14:paraId="4B959E4C" w14:textId="77777777" w:rsidR="00764EF3" w:rsidRPr="00764EF3" w:rsidRDefault="00764EF3" w:rsidP="00126DEA">
      <w:pPr>
        <w:pStyle w:val="Heading2"/>
      </w:pPr>
      <w:r w:rsidRPr="00764EF3">
        <w:t>Market Served:</w:t>
      </w:r>
    </w:p>
    <w:p w14:paraId="45E6AE63" w14:textId="77777777" w:rsidR="00764EF3" w:rsidRPr="00764EF3" w:rsidRDefault="00764EF3" w:rsidP="00126DEA">
      <w:pPr>
        <w:spacing w:line="240" w:lineRule="auto"/>
        <w:jc w:val="both"/>
        <w:rPr>
          <w:rFonts w:ascii="Times New Roman" w:hAnsi="Times New Roman" w:cs="Times New Roman"/>
        </w:rPr>
      </w:pPr>
    </w:p>
    <w:p w14:paraId="3DBCF191" w14:textId="77777777" w:rsidR="00764EF3" w:rsidRPr="00764EF3" w:rsidRDefault="00764EF3" w:rsidP="00126DEA">
      <w:pPr>
        <w:spacing w:line="240" w:lineRule="auto"/>
        <w:jc w:val="both"/>
        <w:rPr>
          <w:rFonts w:ascii="Times New Roman" w:hAnsi="Times New Roman" w:cs="Times New Roman"/>
        </w:rPr>
      </w:pPr>
      <w:r w:rsidRPr="00764EF3">
        <w:rPr>
          <w:rFonts w:ascii="Times New Roman" w:hAnsi="Times New Roman" w:cs="Times New Roman"/>
        </w:rPr>
        <w:t>Kotak Mahindra Bank caters to a diverse range of customers, broadly categorized as follows:</w:t>
      </w:r>
    </w:p>
    <w:p w14:paraId="148C2D35" w14:textId="77777777" w:rsidR="00764EF3" w:rsidRPr="00764EF3" w:rsidRDefault="00764EF3" w:rsidP="00126DEA">
      <w:pPr>
        <w:spacing w:line="240" w:lineRule="auto"/>
        <w:jc w:val="both"/>
        <w:rPr>
          <w:rFonts w:ascii="Times New Roman" w:hAnsi="Times New Roman" w:cs="Times New Roman"/>
        </w:rPr>
      </w:pPr>
    </w:p>
    <w:p w14:paraId="60AF0273"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Retail Banking:</w:t>
      </w:r>
      <w:r w:rsidRPr="00764EF3">
        <w:rPr>
          <w:rFonts w:ascii="Times New Roman" w:hAnsi="Times New Roman" w:cs="Times New Roman"/>
        </w:rPr>
        <w:t xml:space="preserve"> This segment includes individuals and families seeking savings accounts, current accounts, debit cards, credit cards, personal loans, home loans, auto loans, wealth management services, and investment products like mutual funds and demat accounts.</w:t>
      </w:r>
    </w:p>
    <w:p w14:paraId="34FDD875"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Corporate Banking:</w:t>
      </w:r>
      <w:r w:rsidRPr="00764EF3">
        <w:rPr>
          <w:rFonts w:ascii="Times New Roman" w:hAnsi="Times New Roman" w:cs="Times New Roman"/>
        </w:rPr>
        <w:t xml:space="preserve"> Kotak Mahindra Bank serves businesses of all sizes, offering corporate loans, working capital solutions, trade finance, cash management services, and foreign exchange services.</w:t>
      </w:r>
    </w:p>
    <w:p w14:paraId="0965E2D0"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Small and Medium Enterprises (SMEs):</w:t>
      </w:r>
      <w:r w:rsidRPr="00764EF3">
        <w:rPr>
          <w:rFonts w:ascii="Times New Roman" w:hAnsi="Times New Roman" w:cs="Times New Roman"/>
        </w:rPr>
        <w:t xml:space="preserve"> The bank provides customized loan products, working capital solutions, and other financial services tailored to the specific needs of SMEs.</w:t>
      </w:r>
    </w:p>
    <w:p w14:paraId="24BB0507"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Non-Resident Indians (NRIs):</w:t>
      </w:r>
      <w:r w:rsidRPr="00764EF3">
        <w:rPr>
          <w:rFonts w:ascii="Times New Roman" w:hAnsi="Times New Roman" w:cs="Times New Roman"/>
        </w:rPr>
        <w:t xml:space="preserve"> Kotak Mahindra Bank offers specialized banking solutions for NRIs, including NRI savings accounts, NRI fixed deposits, and investment options in India.</w:t>
      </w:r>
    </w:p>
    <w:p w14:paraId="35BCB19D" w14:textId="77777777" w:rsidR="00764EF3" w:rsidRPr="00764EF3" w:rsidRDefault="00764EF3" w:rsidP="00126DEA">
      <w:pPr>
        <w:spacing w:line="240" w:lineRule="auto"/>
        <w:jc w:val="both"/>
        <w:rPr>
          <w:rFonts w:ascii="Times New Roman" w:hAnsi="Times New Roman" w:cs="Times New Roman"/>
        </w:rPr>
      </w:pPr>
      <w:r w:rsidRPr="00764EF3">
        <w:rPr>
          <w:rFonts w:ascii="Times New Roman" w:hAnsi="Times New Roman" w:cs="Times New Roman"/>
        </w:rPr>
        <w:t>Value Proposition for Each Market Segment:</w:t>
      </w:r>
    </w:p>
    <w:p w14:paraId="22F6A63C" w14:textId="77777777" w:rsidR="00764EF3" w:rsidRPr="00764EF3" w:rsidRDefault="00764EF3" w:rsidP="00126DEA">
      <w:pPr>
        <w:spacing w:line="240" w:lineRule="auto"/>
        <w:jc w:val="both"/>
        <w:rPr>
          <w:rFonts w:ascii="Times New Roman" w:hAnsi="Times New Roman" w:cs="Times New Roman"/>
        </w:rPr>
      </w:pPr>
    </w:p>
    <w:p w14:paraId="6B54093C"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Retail Banking:</w:t>
      </w:r>
      <w:r w:rsidRPr="00764EF3">
        <w:rPr>
          <w:rFonts w:ascii="Times New Roman" w:hAnsi="Times New Roman" w:cs="Times New Roman"/>
        </w:rPr>
        <w:t xml:space="preserve"> Kotak Mahindra Bank positions itself as a customer-centric bank offering innovative financial products, user-friendly digital platforms, and convenient banking experiences.</w:t>
      </w:r>
    </w:p>
    <w:p w14:paraId="11F340E8"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Corporate Banking:</w:t>
      </w:r>
      <w:r w:rsidRPr="00764EF3">
        <w:rPr>
          <w:rFonts w:ascii="Times New Roman" w:hAnsi="Times New Roman" w:cs="Times New Roman"/>
        </w:rPr>
        <w:t xml:space="preserve"> The bank leverages its strong financial performance and expertise to provide customized solutions that cater to the specific growth and operational needs of corporate clients.</w:t>
      </w:r>
    </w:p>
    <w:p w14:paraId="3C0DAC5E" w14:textId="77777777" w:rsidR="00764EF3" w:rsidRP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t>SMEs:</w:t>
      </w:r>
      <w:r w:rsidRPr="00764EF3">
        <w:rPr>
          <w:rFonts w:ascii="Times New Roman" w:hAnsi="Times New Roman" w:cs="Times New Roman"/>
        </w:rPr>
        <w:t xml:space="preserve"> Kotak Mahindra Bank understands the unique challenges faced by SMEs and offers flexible loan options, financial advisory services, and online banking solutions to streamline their financial operations.</w:t>
      </w:r>
    </w:p>
    <w:p w14:paraId="787E6199" w14:textId="739A72CE" w:rsidR="00764EF3" w:rsidRDefault="00764EF3" w:rsidP="00126DEA">
      <w:pPr>
        <w:spacing w:line="240" w:lineRule="auto"/>
        <w:jc w:val="both"/>
        <w:rPr>
          <w:rFonts w:ascii="Times New Roman" w:hAnsi="Times New Roman" w:cs="Times New Roman"/>
        </w:rPr>
      </w:pPr>
      <w:r w:rsidRPr="00126DEA">
        <w:rPr>
          <w:rFonts w:ascii="Times New Roman" w:hAnsi="Times New Roman" w:cs="Times New Roman"/>
          <w:b/>
          <w:bCs/>
        </w:rPr>
        <w:lastRenderedPageBreak/>
        <w:t>NRIs:</w:t>
      </w:r>
      <w:r w:rsidRPr="00764EF3">
        <w:rPr>
          <w:rFonts w:ascii="Times New Roman" w:hAnsi="Times New Roman" w:cs="Times New Roman"/>
        </w:rPr>
        <w:t xml:space="preserve"> The bank caters to NRIs by providing convenient ways to manage their finances in India, offering investment opportunities, and simplifying the process of sending remittances back home.</w:t>
      </w:r>
    </w:p>
    <w:p w14:paraId="7462A4CC" w14:textId="77777777" w:rsidR="00606B8C" w:rsidRDefault="00606B8C" w:rsidP="00126DEA">
      <w:pPr>
        <w:spacing w:line="240" w:lineRule="auto"/>
        <w:jc w:val="both"/>
        <w:rPr>
          <w:rFonts w:ascii="Times New Roman" w:hAnsi="Times New Roman" w:cs="Times New Roman"/>
        </w:rPr>
      </w:pPr>
    </w:p>
    <w:p w14:paraId="783870B2" w14:textId="77777777" w:rsidR="00606B8C" w:rsidRDefault="00606B8C" w:rsidP="00606B8C">
      <w:pPr>
        <w:pStyle w:val="Heading1"/>
      </w:pPr>
      <w:r w:rsidRPr="00606B8C">
        <w:t>Identification of Sonata Finance as the Target Company by Kotak Mahindra Bank</w:t>
      </w:r>
    </w:p>
    <w:p w14:paraId="0DF53B39" w14:textId="77777777" w:rsidR="00606B8C" w:rsidRPr="00606B8C" w:rsidRDefault="00606B8C" w:rsidP="00606B8C"/>
    <w:p w14:paraId="28485EE4" w14:textId="548C16F4" w:rsidR="00606B8C" w:rsidRPr="00606B8C" w:rsidRDefault="00606B8C" w:rsidP="00606B8C">
      <w:pPr>
        <w:spacing w:line="240" w:lineRule="auto"/>
        <w:jc w:val="both"/>
        <w:rPr>
          <w:rFonts w:ascii="Times New Roman" w:hAnsi="Times New Roman" w:cs="Times New Roman"/>
        </w:rPr>
      </w:pPr>
      <w:r w:rsidRPr="00606B8C">
        <w:rPr>
          <w:rFonts w:ascii="Times New Roman" w:hAnsi="Times New Roman" w:cs="Times New Roman"/>
        </w:rPr>
        <w:t xml:space="preserve">Kotak Mahindra Bank's acquisition of Sonata Finance in October 2023 can be </w:t>
      </w:r>
      <w:r w:rsidRPr="00606B8C">
        <w:rPr>
          <w:rFonts w:ascii="Times New Roman" w:hAnsi="Times New Roman" w:cs="Times New Roman"/>
        </w:rPr>
        <w:t>analysed</w:t>
      </w:r>
      <w:r w:rsidRPr="00606B8C">
        <w:rPr>
          <w:rFonts w:ascii="Times New Roman" w:hAnsi="Times New Roman" w:cs="Times New Roman"/>
        </w:rPr>
        <w:t xml:space="preserve"> through the lens of target company identification. Here's a breakdown of the key factors that likely influenced Kotak Mahindra Bank's decision to target Sonata Finance:</w:t>
      </w:r>
    </w:p>
    <w:p w14:paraId="7B6D1EFA" w14:textId="77777777" w:rsidR="00606B8C" w:rsidRPr="00606B8C" w:rsidRDefault="00606B8C" w:rsidP="00606B8C">
      <w:pPr>
        <w:spacing w:line="240" w:lineRule="auto"/>
        <w:jc w:val="both"/>
        <w:rPr>
          <w:rFonts w:ascii="Times New Roman" w:hAnsi="Times New Roman" w:cs="Times New Roman"/>
        </w:rPr>
      </w:pPr>
    </w:p>
    <w:p w14:paraId="22F6B4C5" w14:textId="301BF31D" w:rsidR="00606B8C" w:rsidRDefault="00606B8C" w:rsidP="00606B8C">
      <w:pPr>
        <w:pStyle w:val="Heading2"/>
      </w:pPr>
      <w:r w:rsidRPr="00606B8C">
        <w:t>Strategic Fit:</w:t>
      </w:r>
    </w:p>
    <w:p w14:paraId="322514CD" w14:textId="77777777" w:rsidR="00606B8C" w:rsidRPr="00606B8C" w:rsidRDefault="00606B8C" w:rsidP="00606B8C">
      <w:pPr>
        <w:rPr>
          <w:sz w:val="16"/>
          <w:szCs w:val="16"/>
        </w:rPr>
      </w:pPr>
    </w:p>
    <w:p w14:paraId="351A890D" w14:textId="77777777" w:rsidR="00606B8C" w:rsidRP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t>Financial Inclusion:</w:t>
      </w:r>
      <w:r w:rsidRPr="00606B8C">
        <w:rPr>
          <w:rFonts w:ascii="Times New Roman" w:hAnsi="Times New Roman" w:cs="Times New Roman"/>
        </w:rPr>
        <w:t xml:space="preserve"> Sonata Finance, as a microfinance institution (MFI), aligned perfectly with Kotak Mahindra Bank's goal of expanding financial inclusion in India. Sonata's extensive network in rural and remote areas provided Kotak Mahindra Bank with direct access to underbanked populations, a segment they weren't reaching as effectively through their existing urban and semi-urban branch network.</w:t>
      </w:r>
    </w:p>
    <w:p w14:paraId="56088785" w14:textId="77777777" w:rsidR="00606B8C" w:rsidRP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t>Synergy and Growth:</w:t>
      </w:r>
      <w:r w:rsidRPr="00606B8C">
        <w:rPr>
          <w:rFonts w:ascii="Times New Roman" w:hAnsi="Times New Roman" w:cs="Times New Roman"/>
        </w:rPr>
        <w:t xml:space="preserve"> The acquisition presented an opportunity for synergy and growth. Kotak Mahindra Bank could leverage its wider product portfolio and financial resources to offer a more comprehensive suite of financial products to Sonata's vast clientele base. This cross-selling potential could be mutually beneficial, driving growth for both entities.</w:t>
      </w:r>
    </w:p>
    <w:p w14:paraId="2043E451" w14:textId="77777777" w:rsidR="00606B8C" w:rsidRP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t>Enhanced Expertise:</w:t>
      </w:r>
      <w:r w:rsidRPr="00606B8C">
        <w:rPr>
          <w:rFonts w:ascii="Times New Roman" w:hAnsi="Times New Roman" w:cs="Times New Roman"/>
        </w:rPr>
        <w:t xml:space="preserve"> By acquiring Sonata Finance, Kotak Mahindra Bank gained valuable expertise in the microfinance sector. Sonata's experience in microloan lending practices, client outreach strategies, and financial literacy programs could be integrated into Kotak Mahindra Bank's operations, ultimately improving their own microfinance offerings.</w:t>
      </w:r>
    </w:p>
    <w:p w14:paraId="679AB996" w14:textId="77777777" w:rsidR="00606B8C" w:rsidRPr="00606B8C" w:rsidRDefault="00606B8C" w:rsidP="00606B8C">
      <w:pPr>
        <w:pStyle w:val="Heading2"/>
      </w:pPr>
      <w:r w:rsidRPr="00606B8C">
        <w:t>Target Attractiveness:</w:t>
      </w:r>
    </w:p>
    <w:p w14:paraId="35CE983E" w14:textId="77777777" w:rsidR="00606B8C" w:rsidRPr="00606B8C" w:rsidRDefault="00606B8C" w:rsidP="00606B8C">
      <w:pPr>
        <w:spacing w:line="240" w:lineRule="auto"/>
        <w:jc w:val="both"/>
        <w:rPr>
          <w:rFonts w:ascii="Times New Roman" w:hAnsi="Times New Roman" w:cs="Times New Roman"/>
        </w:rPr>
      </w:pPr>
    </w:p>
    <w:p w14:paraId="51B359D0" w14:textId="77777777" w:rsidR="00606B8C" w:rsidRP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t>Strong Market Position:</w:t>
      </w:r>
      <w:r w:rsidRPr="00606B8C">
        <w:rPr>
          <w:rFonts w:ascii="Times New Roman" w:hAnsi="Times New Roman" w:cs="Times New Roman"/>
        </w:rPr>
        <w:t xml:space="preserve"> Sonata Finance held a strong position in the Indian microfinance industry with a proven track record of success. Their extensive branch network, established client base, and focus on women entrepreneurs made them an attractive target for acquisition.</w:t>
      </w:r>
    </w:p>
    <w:p w14:paraId="688971DA" w14:textId="77777777" w:rsidR="00606B8C" w:rsidRP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t>Financial Performance:</w:t>
      </w:r>
      <w:r w:rsidRPr="00606B8C">
        <w:rPr>
          <w:rFonts w:ascii="Times New Roman" w:hAnsi="Times New Roman" w:cs="Times New Roman"/>
        </w:rPr>
        <w:t xml:space="preserve"> While detailed financial information might require further research, Sonata Finance was known for its operational efficiency and responsible lending practices. This financial stability made them a secure target for Kotak Mahindra Bank.</w:t>
      </w:r>
    </w:p>
    <w:p w14:paraId="7BE1AA9C" w14:textId="77777777" w:rsidR="00606B8C" w:rsidRP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t>Reputational Strength:</w:t>
      </w:r>
      <w:r w:rsidRPr="00606B8C">
        <w:rPr>
          <w:rFonts w:ascii="Times New Roman" w:hAnsi="Times New Roman" w:cs="Times New Roman"/>
        </w:rPr>
        <w:t xml:space="preserve"> Sonata Finance enjoyed a positive reputation for its commitment to financial inclusion and empowering women borrowers. This aligned well with Kotak Mahindra Bank's own social responsibility initiatives, making the acquisition even more appealing.</w:t>
      </w:r>
    </w:p>
    <w:p w14:paraId="1B5B0A86" w14:textId="77777777" w:rsidR="00606B8C" w:rsidRPr="00606B8C" w:rsidRDefault="00606B8C" w:rsidP="00606B8C">
      <w:pPr>
        <w:pStyle w:val="Heading2"/>
      </w:pPr>
      <w:r w:rsidRPr="00606B8C">
        <w:t>Acquisition Feasibility:</w:t>
      </w:r>
    </w:p>
    <w:p w14:paraId="0EAF873B" w14:textId="77777777" w:rsidR="00606B8C" w:rsidRPr="00606B8C" w:rsidRDefault="00606B8C" w:rsidP="00606B8C">
      <w:pPr>
        <w:spacing w:line="240" w:lineRule="auto"/>
        <w:jc w:val="both"/>
        <w:rPr>
          <w:rFonts w:ascii="Times New Roman" w:hAnsi="Times New Roman" w:cs="Times New Roman"/>
        </w:rPr>
      </w:pPr>
    </w:p>
    <w:p w14:paraId="7EE3A005" w14:textId="77777777" w:rsidR="00606B8C" w:rsidRPr="00606B8C" w:rsidRDefault="00606B8C" w:rsidP="00606B8C">
      <w:pPr>
        <w:spacing w:line="240" w:lineRule="auto"/>
        <w:jc w:val="both"/>
        <w:rPr>
          <w:rFonts w:ascii="Times New Roman" w:hAnsi="Times New Roman" w:cs="Times New Roman"/>
        </w:rPr>
      </w:pPr>
      <w:r w:rsidRPr="00D20E9F">
        <w:rPr>
          <w:rFonts w:ascii="Times New Roman" w:hAnsi="Times New Roman" w:cs="Times New Roman"/>
          <w:b/>
          <w:bCs/>
        </w:rPr>
        <w:t>Valuation:</w:t>
      </w:r>
      <w:r w:rsidRPr="00606B8C">
        <w:rPr>
          <w:rFonts w:ascii="Times New Roman" w:hAnsi="Times New Roman" w:cs="Times New Roman"/>
        </w:rPr>
        <w:t xml:space="preserve"> Negotiating a fair valuation for Sonata Finance was likely a key consideration. However, given the potential strategic benefits, Kotak Mahindra Bank was likely willing to pay a premium to acquire Sonata Finance.</w:t>
      </w:r>
    </w:p>
    <w:p w14:paraId="4D0F5C92" w14:textId="7D7EEBDB" w:rsidR="00606B8C" w:rsidRDefault="00606B8C" w:rsidP="00606B8C">
      <w:pPr>
        <w:spacing w:line="240" w:lineRule="auto"/>
        <w:jc w:val="both"/>
        <w:rPr>
          <w:rFonts w:ascii="Times New Roman" w:hAnsi="Times New Roman" w:cs="Times New Roman"/>
        </w:rPr>
      </w:pPr>
      <w:r w:rsidRPr="00005CF6">
        <w:rPr>
          <w:rFonts w:ascii="Times New Roman" w:hAnsi="Times New Roman" w:cs="Times New Roman"/>
          <w:b/>
          <w:bCs/>
        </w:rPr>
        <w:lastRenderedPageBreak/>
        <w:t>Regulatory Environment:</w:t>
      </w:r>
      <w:r w:rsidRPr="00606B8C">
        <w:rPr>
          <w:rFonts w:ascii="Times New Roman" w:hAnsi="Times New Roman" w:cs="Times New Roman"/>
        </w:rPr>
        <w:t xml:space="preserve"> The acquisition required approval from the Reserve Bank of India (RBI). With both Kotak Mahindra Bank and Sonata Finance being well-established financial institutions, regulatory approval was likely attainable, paving the way for a smooth acquisition process.</w:t>
      </w:r>
    </w:p>
    <w:p w14:paraId="240F0D22" w14:textId="77777777" w:rsidR="00991DA5" w:rsidRDefault="00991DA5" w:rsidP="00606B8C">
      <w:pPr>
        <w:spacing w:line="240" w:lineRule="auto"/>
        <w:jc w:val="both"/>
        <w:rPr>
          <w:rFonts w:ascii="Times New Roman" w:hAnsi="Times New Roman" w:cs="Times New Roman"/>
        </w:rPr>
      </w:pPr>
    </w:p>
    <w:p w14:paraId="4709E8CA" w14:textId="77777777" w:rsidR="00991DA5" w:rsidRPr="00991DA5" w:rsidRDefault="00991DA5" w:rsidP="00991DA5">
      <w:pPr>
        <w:pStyle w:val="Heading1"/>
      </w:pPr>
      <w:r w:rsidRPr="00991DA5">
        <w:t>The Kotak Mahindra Bank Acquisition of Sonata Finance: A Strategic Move for Financial Inclusion</w:t>
      </w:r>
    </w:p>
    <w:p w14:paraId="62347741"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In October 2023, Kotak Mahindra Bank, a leading Indian private sector bank, made a strategic move by acquiring Sonata Finance, a prominent microfinance institution (MFI). This deal has significant implications for the Indian financial landscape, particularly in the realm of financial inclusion. Let's delve deeper into the details of the acquisition and its potential impact.</w:t>
      </w:r>
    </w:p>
    <w:p w14:paraId="11CFEBB5" w14:textId="77777777" w:rsidR="00991DA5" w:rsidRPr="00991DA5" w:rsidRDefault="00991DA5" w:rsidP="00991DA5">
      <w:pPr>
        <w:spacing w:line="240" w:lineRule="auto"/>
        <w:jc w:val="both"/>
        <w:rPr>
          <w:rFonts w:ascii="Times New Roman" w:hAnsi="Times New Roman" w:cs="Times New Roman"/>
        </w:rPr>
      </w:pPr>
    </w:p>
    <w:p w14:paraId="7092323A" w14:textId="77777777" w:rsidR="00991DA5" w:rsidRPr="00991DA5" w:rsidRDefault="00991DA5" w:rsidP="00991DA5">
      <w:pPr>
        <w:pStyle w:val="Heading2"/>
      </w:pPr>
      <w:r w:rsidRPr="00991DA5">
        <w:t>Motivations Behind the Deal:</w:t>
      </w:r>
    </w:p>
    <w:p w14:paraId="339DD31B" w14:textId="77777777" w:rsidR="00991DA5" w:rsidRPr="00991DA5" w:rsidRDefault="00991DA5" w:rsidP="00991DA5">
      <w:pPr>
        <w:spacing w:line="240" w:lineRule="auto"/>
        <w:jc w:val="both"/>
        <w:rPr>
          <w:rFonts w:ascii="Times New Roman" w:hAnsi="Times New Roman" w:cs="Times New Roman"/>
        </w:rPr>
      </w:pPr>
    </w:p>
    <w:p w14:paraId="48B88C59"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Expanding Financial Inclusion: Kotak Mahindra Bank, primarily focused on urban and semi-urban areas, aimed to reach underbanked populations in rural and remote regions. Sonata Finance's vast network of over 502 branches spread across 10 states provided the perfect gateway to achieve this goal. By combining forces, they can empower a wider segment of the Indian population with access to essential financial services.</w:t>
      </w:r>
    </w:p>
    <w:p w14:paraId="6AED0E7E"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Synergy and Growth: The acquisition presented an opportunity for both entities to leverage each other's strengths. Kotak Mahindra Bank could offer its diverse product portfolio (loans, investments, etc.) to Sonata's existing clientele, leading to cross-selling opportunities and fostering growth. Additionally, Kotak Mahindra Bank could benefit from Sonata's expertise in microfinance lending practices.</w:t>
      </w:r>
    </w:p>
    <w:p w14:paraId="2351E1A6"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Technological Advancements: The integration of Kotak Mahindra Bank's robust digital banking infrastructure with Sonata's established network could lead to innovative financial products and services tailored to underbanked segments. This could involve mobile banking solutions for loan applications, repayments, and financial literacy initiatives.</w:t>
      </w:r>
    </w:p>
    <w:p w14:paraId="174A6A1C" w14:textId="77777777" w:rsidR="00991DA5" w:rsidRPr="00991DA5" w:rsidRDefault="00991DA5" w:rsidP="00991DA5">
      <w:pPr>
        <w:pStyle w:val="Heading2"/>
      </w:pPr>
      <w:r w:rsidRPr="00991DA5">
        <w:t>Potential Impact of the Deal:</w:t>
      </w:r>
    </w:p>
    <w:p w14:paraId="1CD56E9E" w14:textId="77777777" w:rsidR="00991DA5" w:rsidRPr="00991DA5" w:rsidRDefault="00991DA5" w:rsidP="00991DA5">
      <w:pPr>
        <w:spacing w:line="240" w:lineRule="auto"/>
        <w:jc w:val="both"/>
        <w:rPr>
          <w:rFonts w:ascii="Times New Roman" w:hAnsi="Times New Roman" w:cs="Times New Roman"/>
        </w:rPr>
      </w:pPr>
    </w:p>
    <w:p w14:paraId="430170F3"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Enhanced Financial Inclusion: The combined entity will have a wider reach and resources to provide essential financial services like microloans, savings accounts, and money transfer facilities to a larger population in underserved areas. This can empower individuals, particularly women entrepreneurs, to invest in income-generating activities, build businesses, and improve their overall livelihoods.</w:t>
      </w:r>
    </w:p>
    <w:p w14:paraId="2956F40B"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Increased Competition: The consolidation of the microfinance sector through this acquisition might lead to increased competition among remaining players. This can potentially benefit customers through more competitive interest rates, improved loan terms, and better customer service.</w:t>
      </w:r>
    </w:p>
    <w:p w14:paraId="07DD14B4"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Focus on Innovation: The combined expertise of both institutions could lead to innovation in the microfinance sector. Exploring new lending models, utilizing data analytics for creditworthiness assessment, and developing user-friendly digital platforms are some potential areas for innovation.</w:t>
      </w:r>
    </w:p>
    <w:p w14:paraId="476FF48A" w14:textId="77777777" w:rsidR="00991DA5" w:rsidRPr="00991DA5" w:rsidRDefault="00991DA5" w:rsidP="00991DA5">
      <w:pPr>
        <w:pStyle w:val="Heading2"/>
      </w:pPr>
      <w:r w:rsidRPr="00991DA5">
        <w:t>Challenges and Considerations:</w:t>
      </w:r>
    </w:p>
    <w:p w14:paraId="2D051FFC" w14:textId="77777777" w:rsidR="00991DA5" w:rsidRPr="00991DA5" w:rsidRDefault="00991DA5" w:rsidP="00991DA5">
      <w:pPr>
        <w:spacing w:line="240" w:lineRule="auto"/>
        <w:jc w:val="both"/>
        <w:rPr>
          <w:rFonts w:ascii="Times New Roman" w:hAnsi="Times New Roman" w:cs="Times New Roman"/>
        </w:rPr>
      </w:pPr>
    </w:p>
    <w:p w14:paraId="38A8D5D2" w14:textId="77777777" w:rsidR="00991DA5" w:rsidRPr="00991DA5" w:rsidRDefault="00991DA5" w:rsidP="00991DA5">
      <w:pPr>
        <w:spacing w:line="240" w:lineRule="auto"/>
        <w:jc w:val="both"/>
        <w:rPr>
          <w:rFonts w:ascii="Times New Roman" w:hAnsi="Times New Roman" w:cs="Times New Roman"/>
        </w:rPr>
      </w:pPr>
      <w:r w:rsidRPr="00991DA5">
        <w:rPr>
          <w:rFonts w:ascii="Times New Roman" w:hAnsi="Times New Roman" w:cs="Times New Roman"/>
        </w:rPr>
        <w:t>Integration Challenges: Merging two large institutions requires careful planning and execution. Streamlining processes, integrating technology platforms, and ensuring a smooth transition for employees and customers pose potential challenges that need to be addressed effectively.</w:t>
      </w:r>
    </w:p>
    <w:p w14:paraId="378DE3E4" w14:textId="401FB9DF" w:rsidR="00991DA5" w:rsidRDefault="00991DA5" w:rsidP="00991DA5">
      <w:pPr>
        <w:spacing w:line="240" w:lineRule="auto"/>
        <w:jc w:val="both"/>
        <w:rPr>
          <w:rFonts w:ascii="Times New Roman" w:hAnsi="Times New Roman" w:cs="Times New Roman"/>
        </w:rPr>
      </w:pPr>
      <w:r w:rsidRPr="00F634FD">
        <w:rPr>
          <w:rFonts w:ascii="Times New Roman" w:hAnsi="Times New Roman" w:cs="Times New Roman"/>
          <w:b/>
          <w:bCs/>
        </w:rPr>
        <w:lastRenderedPageBreak/>
        <w:t>Maintaining Social Impact:</w:t>
      </w:r>
      <w:r w:rsidRPr="00991DA5">
        <w:rPr>
          <w:rFonts w:ascii="Times New Roman" w:hAnsi="Times New Roman" w:cs="Times New Roman"/>
        </w:rPr>
        <w:t xml:space="preserve"> Sonata Finance was known for its commitment to responsible lending practices and empowering women borrowers. Kotak Mahindra Bank will need to ensure that these social impact initiatives are not compromised during the integration process and that the core values of financial inclusion remain central to their combined operations.</w:t>
      </w:r>
    </w:p>
    <w:p w14:paraId="6FD06381" w14:textId="77777777" w:rsidR="00F634FD" w:rsidRDefault="00F634FD" w:rsidP="00991DA5">
      <w:pPr>
        <w:spacing w:line="240" w:lineRule="auto"/>
        <w:jc w:val="both"/>
        <w:rPr>
          <w:rFonts w:ascii="Times New Roman" w:hAnsi="Times New Roman" w:cs="Times New Roman"/>
        </w:rPr>
      </w:pPr>
    </w:p>
    <w:p w14:paraId="40245C53" w14:textId="015FC7A1" w:rsidR="00F634FD" w:rsidRDefault="00F634FD" w:rsidP="00F634FD">
      <w:pPr>
        <w:pStyle w:val="Heading1"/>
      </w:pPr>
      <w:r>
        <w:t xml:space="preserve">The deal </w:t>
      </w:r>
    </w:p>
    <w:p w14:paraId="3469DFBB" w14:textId="77777777" w:rsidR="00F634FD" w:rsidRPr="00F634FD" w:rsidRDefault="00F634FD" w:rsidP="00F634FD"/>
    <w:p w14:paraId="6ACB41CC" w14:textId="0D664997" w:rsidR="00127537" w:rsidRP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Kotak Mahindra Bank likely employed a combination of financing methods to acquire Sonata Finance in October 2023. Here are some possible avenues they might have explored:</w:t>
      </w:r>
    </w:p>
    <w:p w14:paraId="552F6FA5" w14:textId="5C3B7AE5" w:rsidR="00127537" w:rsidRPr="00127537" w:rsidRDefault="00127537" w:rsidP="00F634FD">
      <w:pPr>
        <w:pStyle w:val="Heading2"/>
      </w:pPr>
      <w:r w:rsidRPr="00127537">
        <w:t>Internal Funds:</w:t>
      </w:r>
    </w:p>
    <w:p w14:paraId="17DAEB81" w14:textId="77777777" w:rsid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Cash Reserves: Kotak Mahindra Bank, being a financially sound institution, likely possessed a significant amount of cash reserves. Utilizing these internal funds could have partially financed the acquisition, reducing reliance on external borrowing.</w:t>
      </w:r>
    </w:p>
    <w:p w14:paraId="254C0AC4" w14:textId="77777777" w:rsidR="00F634FD" w:rsidRPr="00127537" w:rsidRDefault="00F634FD" w:rsidP="00127537">
      <w:pPr>
        <w:spacing w:line="240" w:lineRule="auto"/>
        <w:jc w:val="both"/>
        <w:rPr>
          <w:rFonts w:ascii="Times New Roman" w:hAnsi="Times New Roman" w:cs="Times New Roman"/>
        </w:rPr>
      </w:pPr>
    </w:p>
    <w:p w14:paraId="67A17704" w14:textId="0387414B" w:rsidR="00127537" w:rsidRPr="00F634FD" w:rsidRDefault="00127537" w:rsidP="00F634FD">
      <w:pPr>
        <w:pStyle w:val="Heading2"/>
      </w:pPr>
      <w:r w:rsidRPr="00127537">
        <w:t>Debt Financing:</w:t>
      </w:r>
    </w:p>
    <w:p w14:paraId="385FBA48" w14:textId="77777777" w:rsidR="00127537" w:rsidRP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Bank Loans: Kotak Mahindra Bank could have secured loans from other financial institutions, domestic or international, to fund the acquisition. This approach would provide the necessary capital but would also incur interest expenses, impacting future profitability.</w:t>
      </w:r>
    </w:p>
    <w:p w14:paraId="4B7A303A" w14:textId="77777777" w:rsid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Bond Issuance: Issuing bonds could be another way to raise debt capital for the acquisition. Bonds are essentially loans provided by investors in exchange for a fixed interest rate over a specific period.</w:t>
      </w:r>
    </w:p>
    <w:p w14:paraId="1F692182" w14:textId="77777777" w:rsidR="00F634FD" w:rsidRPr="00127537" w:rsidRDefault="00F634FD" w:rsidP="00127537">
      <w:pPr>
        <w:spacing w:line="240" w:lineRule="auto"/>
        <w:jc w:val="both"/>
        <w:rPr>
          <w:rFonts w:ascii="Times New Roman" w:hAnsi="Times New Roman" w:cs="Times New Roman"/>
        </w:rPr>
      </w:pPr>
    </w:p>
    <w:p w14:paraId="6BB95B81" w14:textId="043CF8A9" w:rsidR="00127537" w:rsidRPr="00F634FD" w:rsidRDefault="00127537" w:rsidP="00F634FD">
      <w:pPr>
        <w:pStyle w:val="Heading2"/>
      </w:pPr>
      <w:r w:rsidRPr="00127537">
        <w:t>Equity Financing:</w:t>
      </w:r>
    </w:p>
    <w:p w14:paraId="40F861F8" w14:textId="77777777" w:rsid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Issuing New Shares: Kotak Mahindra Bank could have issued new shares to raise equity capital for the deal. While this wouldn't directly generate cash, it would dilute existing shareholder ownership but provide funds for the acquisition.</w:t>
      </w:r>
    </w:p>
    <w:p w14:paraId="51FB0C74" w14:textId="77777777" w:rsidR="00F634FD" w:rsidRPr="00127537" w:rsidRDefault="00F634FD" w:rsidP="00127537">
      <w:pPr>
        <w:spacing w:line="240" w:lineRule="auto"/>
        <w:jc w:val="both"/>
        <w:rPr>
          <w:rFonts w:ascii="Times New Roman" w:hAnsi="Times New Roman" w:cs="Times New Roman"/>
        </w:rPr>
      </w:pPr>
    </w:p>
    <w:p w14:paraId="28B9F628" w14:textId="2A71CBA5" w:rsidR="00127537" w:rsidRPr="00F634FD" w:rsidRDefault="00127537" w:rsidP="00F634FD">
      <w:pPr>
        <w:pStyle w:val="Heading2"/>
      </w:pPr>
      <w:r w:rsidRPr="00127537">
        <w:t>Hybrid Approach:</w:t>
      </w:r>
    </w:p>
    <w:p w14:paraId="01251C26" w14:textId="77777777" w:rsidR="00127537" w:rsidRP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A common strategy involves combining debt and equity financing. Kotak Mahindra Bank might have utilized a combination of internal cash reserves, bank loans, and potentially a limited issuance of new shares to achieve the optimal financing structure for the acquisition.</w:t>
      </w:r>
    </w:p>
    <w:p w14:paraId="07B59974" w14:textId="77777777" w:rsidR="00127537" w:rsidRPr="00127537" w:rsidRDefault="00127537" w:rsidP="00F634FD">
      <w:pPr>
        <w:pStyle w:val="Heading2"/>
      </w:pPr>
      <w:r w:rsidRPr="00127537">
        <w:t>Additional Considerations:</w:t>
      </w:r>
    </w:p>
    <w:p w14:paraId="5CCC9ABB" w14:textId="77777777" w:rsidR="00127537" w:rsidRPr="00127537" w:rsidRDefault="00127537" w:rsidP="00127537">
      <w:pPr>
        <w:spacing w:line="240" w:lineRule="auto"/>
        <w:jc w:val="both"/>
        <w:rPr>
          <w:rFonts w:ascii="Times New Roman" w:hAnsi="Times New Roman" w:cs="Times New Roman"/>
        </w:rPr>
      </w:pPr>
    </w:p>
    <w:p w14:paraId="3058E7FD" w14:textId="77777777" w:rsidR="00127537" w:rsidRPr="00127537" w:rsidRDefault="00127537" w:rsidP="00127537">
      <w:pPr>
        <w:spacing w:line="240" w:lineRule="auto"/>
        <w:jc w:val="both"/>
        <w:rPr>
          <w:rFonts w:ascii="Times New Roman" w:hAnsi="Times New Roman" w:cs="Times New Roman"/>
        </w:rPr>
      </w:pPr>
      <w:r w:rsidRPr="00F634FD">
        <w:rPr>
          <w:rFonts w:ascii="Times New Roman" w:hAnsi="Times New Roman" w:cs="Times New Roman"/>
          <w:b/>
          <w:bCs/>
        </w:rPr>
        <w:t xml:space="preserve">Acquisition Structure: </w:t>
      </w:r>
      <w:r w:rsidRPr="00127537">
        <w:rPr>
          <w:rFonts w:ascii="Times New Roman" w:hAnsi="Times New Roman" w:cs="Times New Roman"/>
        </w:rPr>
        <w:t>The specific financing methods employed could depend on the structure of the acquisition. Was it a complete buyout of Sonata Finance or a partial acquisition? The deal value and financing needs would vary based on the chosen structure.</w:t>
      </w:r>
    </w:p>
    <w:p w14:paraId="5DC8B438" w14:textId="77777777" w:rsidR="00127537" w:rsidRPr="00127537" w:rsidRDefault="00127537" w:rsidP="00127537">
      <w:pPr>
        <w:spacing w:line="240" w:lineRule="auto"/>
        <w:jc w:val="both"/>
        <w:rPr>
          <w:rFonts w:ascii="Times New Roman" w:hAnsi="Times New Roman" w:cs="Times New Roman"/>
        </w:rPr>
      </w:pPr>
      <w:r w:rsidRPr="00F634FD">
        <w:rPr>
          <w:rFonts w:ascii="Times New Roman" w:hAnsi="Times New Roman" w:cs="Times New Roman"/>
          <w:b/>
          <w:bCs/>
        </w:rPr>
        <w:t>Market Conditions:</w:t>
      </w:r>
      <w:r w:rsidRPr="00127537">
        <w:rPr>
          <w:rFonts w:ascii="Times New Roman" w:hAnsi="Times New Roman" w:cs="Times New Roman"/>
        </w:rPr>
        <w:t xml:space="preserve"> The prevailing interest rates and overall market conditions at the time of the acquisition would have influenced the choice of financing methods. Lower interest rates might have made debt financing more attractive, while a strong stock market could have supported an equity issuance.</w:t>
      </w:r>
    </w:p>
    <w:p w14:paraId="77B6A3FA" w14:textId="77777777" w:rsidR="00127537" w:rsidRPr="00127537" w:rsidRDefault="00127537" w:rsidP="00F634FD">
      <w:pPr>
        <w:pStyle w:val="Heading2"/>
      </w:pPr>
      <w:r w:rsidRPr="00127537">
        <w:t>Information Availability:</w:t>
      </w:r>
    </w:p>
    <w:p w14:paraId="34BDB3A5" w14:textId="77777777" w:rsidR="00127537" w:rsidRPr="00127537" w:rsidRDefault="00127537" w:rsidP="00127537">
      <w:pPr>
        <w:spacing w:line="240" w:lineRule="auto"/>
        <w:jc w:val="both"/>
        <w:rPr>
          <w:rFonts w:ascii="Times New Roman" w:hAnsi="Times New Roman" w:cs="Times New Roman"/>
        </w:rPr>
      </w:pPr>
    </w:p>
    <w:p w14:paraId="6CA1844D" w14:textId="77777777" w:rsidR="00127537" w:rsidRP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lastRenderedPageBreak/>
        <w:t>Unfortunately, publicly available information might not disclose the exact financing methods used by Kotak Mahindra Bank for the acquisition.  However, their annual reports or financial statements might provide insights into any significant changes in debt levels or equity issuance around the time of the acquisition.</w:t>
      </w:r>
    </w:p>
    <w:p w14:paraId="0B5D6321" w14:textId="77777777" w:rsidR="00127537" w:rsidRPr="00127537" w:rsidRDefault="00127537" w:rsidP="00127537">
      <w:pPr>
        <w:spacing w:line="240" w:lineRule="auto"/>
        <w:jc w:val="both"/>
        <w:rPr>
          <w:rFonts w:ascii="Times New Roman" w:hAnsi="Times New Roman" w:cs="Times New Roman"/>
        </w:rPr>
      </w:pPr>
    </w:p>
    <w:p w14:paraId="0181B9F4" w14:textId="2F531378" w:rsidR="00127537" w:rsidRDefault="00127537" w:rsidP="00127537">
      <w:pPr>
        <w:spacing w:line="240" w:lineRule="auto"/>
        <w:jc w:val="both"/>
        <w:rPr>
          <w:rFonts w:ascii="Times New Roman" w:hAnsi="Times New Roman" w:cs="Times New Roman"/>
        </w:rPr>
      </w:pPr>
      <w:r w:rsidRPr="00127537">
        <w:rPr>
          <w:rFonts w:ascii="Times New Roman" w:hAnsi="Times New Roman" w:cs="Times New Roman"/>
        </w:rPr>
        <w:t xml:space="preserve">By carefully evaluating these financing options and considering market conditions, Kotak Mahindra Bank likely secured the necessary capital to acquire Sonata Finance in a way that optimizes their financial health and long-term growth </w:t>
      </w:r>
      <w:r w:rsidR="00F46B55" w:rsidRPr="00127537">
        <w:rPr>
          <w:rFonts w:ascii="Times New Roman" w:hAnsi="Times New Roman" w:cs="Times New Roman"/>
        </w:rPr>
        <w:t>strategy.</w:t>
      </w:r>
    </w:p>
    <w:p w14:paraId="45669CA5" w14:textId="14592642" w:rsidR="00F46B55" w:rsidRPr="00F46B55" w:rsidRDefault="00F46B55" w:rsidP="00F46B55">
      <w:pPr>
        <w:pStyle w:val="Heading1"/>
      </w:pPr>
      <w:r>
        <w:t>R</w:t>
      </w:r>
      <w:r w:rsidRPr="00F46B55">
        <w:t xml:space="preserve">ationale given by </w:t>
      </w:r>
      <w:r>
        <w:t>Kotak Mahindra Bank</w:t>
      </w:r>
      <w:r w:rsidRPr="00F46B55">
        <w:t xml:space="preserve"> to acquire </w:t>
      </w:r>
      <w:r>
        <w:t>Sonata Finance</w:t>
      </w:r>
    </w:p>
    <w:p w14:paraId="73D22D67" w14:textId="77777777" w:rsidR="00F46B55" w:rsidRDefault="00F46B55" w:rsidP="00F46B55">
      <w:pPr>
        <w:spacing w:line="240" w:lineRule="auto"/>
        <w:jc w:val="both"/>
        <w:rPr>
          <w:rFonts w:ascii="Times New Roman" w:hAnsi="Times New Roman" w:cs="Times New Roman"/>
        </w:rPr>
      </w:pPr>
    </w:p>
    <w:p w14:paraId="0C9434FF" w14:textId="3B1D7304" w:rsidR="00F46B55" w:rsidRPr="00F46B55" w:rsidRDefault="00F46B55" w:rsidP="00F46B55">
      <w:pPr>
        <w:spacing w:line="240" w:lineRule="auto"/>
        <w:jc w:val="both"/>
        <w:rPr>
          <w:rFonts w:ascii="Times New Roman" w:hAnsi="Times New Roman" w:cs="Times New Roman"/>
          <w:b/>
          <w:bCs/>
        </w:rPr>
      </w:pPr>
      <w:r w:rsidRPr="00F46B55">
        <w:rPr>
          <w:rFonts w:ascii="Times New Roman" w:hAnsi="Times New Roman" w:cs="Times New Roman"/>
          <w:b/>
          <w:bCs/>
        </w:rPr>
        <w:t>Kotak Mahindra Bank publicly presented several key rationales for acquiring Sonata Finance in October 2023. Here's a breakdown of the main reasons they might have highlighted:</w:t>
      </w:r>
    </w:p>
    <w:p w14:paraId="2CC1BFF4" w14:textId="77777777" w:rsidR="00F46B55" w:rsidRPr="00F46B55" w:rsidRDefault="00F46B55" w:rsidP="00F46B55">
      <w:pPr>
        <w:spacing w:line="240" w:lineRule="auto"/>
        <w:jc w:val="both"/>
        <w:rPr>
          <w:rFonts w:ascii="Times New Roman" w:hAnsi="Times New Roman" w:cs="Times New Roman"/>
        </w:rPr>
      </w:pPr>
    </w:p>
    <w:p w14:paraId="1FEDB8A7" w14:textId="77777777" w:rsidR="00F46B55" w:rsidRPr="00F46B55" w:rsidRDefault="00F46B55" w:rsidP="00F46B55">
      <w:pPr>
        <w:pStyle w:val="Heading2"/>
      </w:pPr>
      <w:r w:rsidRPr="00F46B55">
        <w:t>Financial Inclusion:</w:t>
      </w:r>
    </w:p>
    <w:p w14:paraId="7DD19D4E" w14:textId="77777777" w:rsidR="00F46B55" w:rsidRPr="00F46B55" w:rsidRDefault="00F46B55" w:rsidP="00F46B55">
      <w:pPr>
        <w:spacing w:line="240" w:lineRule="auto"/>
        <w:jc w:val="both"/>
        <w:rPr>
          <w:rFonts w:ascii="Times New Roman" w:hAnsi="Times New Roman" w:cs="Times New Roman"/>
        </w:rPr>
      </w:pPr>
    </w:p>
    <w:p w14:paraId="6D8CB3D7"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Expanding Reach: Kotak Mahindra Bank, with its urban and semi-urban focus, aimed to bridge the gap and reach underbanked populations in rural and remote areas. Sonata Finance's extensive network in these regions provided the perfect gateway to achieve this goal.</w:t>
      </w:r>
    </w:p>
    <w:p w14:paraId="49DC3EB5"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Empowering Underserved Segments: By combining forces, Kotak Mahindra Bank could offer essential financial services like microloans, savings accounts, and money transfer facilities to a wider segment of the Indian population. This can empower individuals, particularly women entrepreneurs in rural areas, to gain financial independence and contribute to economic growth.</w:t>
      </w:r>
    </w:p>
    <w:p w14:paraId="215E8C7C" w14:textId="77777777" w:rsidR="00F46B55" w:rsidRPr="00F46B55" w:rsidRDefault="00F46B55" w:rsidP="00F46B55">
      <w:pPr>
        <w:pStyle w:val="Heading2"/>
      </w:pPr>
      <w:r w:rsidRPr="00F46B55">
        <w:t>Synergy and Growth:</w:t>
      </w:r>
    </w:p>
    <w:p w14:paraId="434025A6" w14:textId="77777777" w:rsidR="00F46B55" w:rsidRPr="00F46B55" w:rsidRDefault="00F46B55" w:rsidP="00F46B55">
      <w:pPr>
        <w:spacing w:line="240" w:lineRule="auto"/>
        <w:jc w:val="both"/>
        <w:rPr>
          <w:rFonts w:ascii="Times New Roman" w:hAnsi="Times New Roman" w:cs="Times New Roman"/>
        </w:rPr>
      </w:pPr>
    </w:p>
    <w:p w14:paraId="0EF1186A"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Cross-Selling Opportunities: The acquisition presented an opportunity for both entities to leverage each other's strengths. Kotak Mahindra Bank could offer its diverse product portfolio (loans, investments, etc.) to Sonata's existing clientele, leading to cross-selling opportunities and fostering growth for both institutions.</w:t>
      </w:r>
    </w:p>
    <w:p w14:paraId="52425C72"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Enhanced Expertise: Kotak Mahindra Bank could benefit from Sonata's expertise in microfinance lending practices. This could involve streamlining loan application processes, developing risk assessment models tailored to underbanked segments, and potentially improving loan collection strategies.</w:t>
      </w:r>
    </w:p>
    <w:p w14:paraId="56E15542" w14:textId="77777777" w:rsidR="00F46B55" w:rsidRPr="00F46B55" w:rsidRDefault="00F46B55" w:rsidP="00F46B55">
      <w:pPr>
        <w:pStyle w:val="Heading2"/>
      </w:pPr>
      <w:r w:rsidRPr="00F46B55">
        <w:t>Strategic Alignment:</w:t>
      </w:r>
    </w:p>
    <w:p w14:paraId="1D90A8A2" w14:textId="77777777" w:rsidR="00F46B55" w:rsidRPr="00F46B55" w:rsidRDefault="00F46B55" w:rsidP="00F46B55">
      <w:pPr>
        <w:spacing w:line="240" w:lineRule="auto"/>
        <w:jc w:val="both"/>
        <w:rPr>
          <w:rFonts w:ascii="Times New Roman" w:hAnsi="Times New Roman" w:cs="Times New Roman"/>
        </w:rPr>
      </w:pPr>
    </w:p>
    <w:p w14:paraId="51A218A8"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Financial Inclusion Focus: Both institutions shared a common goal of promoting financial inclusion in India. The acquisition signaled Kotak Mahindra Bank's commitment to expanding its reach beyond traditional banking segments and contributing to national financial inclusion initiatives.</w:t>
      </w:r>
    </w:p>
    <w:p w14:paraId="5298BBA6"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Technological Advancements: The integration of Kotak Mahindra Bank's robust digital banking infrastructure with Sonata's established network could lead to innovative financial products and services. This could involve mobile banking solutions for loan applications, repayments, and financial literacy initiatives, promoting financial inclusion through greater accessibility.</w:t>
      </w:r>
    </w:p>
    <w:p w14:paraId="4863A83F" w14:textId="77777777" w:rsidR="00F46B55" w:rsidRPr="00F46B55" w:rsidRDefault="00F46B55" w:rsidP="00F46B55">
      <w:pPr>
        <w:pStyle w:val="Heading2"/>
      </w:pPr>
      <w:r w:rsidRPr="00F46B55">
        <w:t>Additionally, Kotak Mahindra Bank might have emphasized the following points:</w:t>
      </w:r>
    </w:p>
    <w:p w14:paraId="323A43AB" w14:textId="64B2B3CD" w:rsidR="00F46B55" w:rsidRPr="00BE4A74" w:rsidRDefault="00C54F71" w:rsidP="00F46B55">
      <w:pPr>
        <w:spacing w:line="240" w:lineRule="auto"/>
        <w:jc w:val="both"/>
      </w:pPr>
      <w:r>
        <w:rPr>
          <w:rFonts w:ascii="Times New Roman" w:hAnsi="Times New Roman" w:cs="Times New Roman"/>
        </w:rPr>
        <w:t xml:space="preserve">                                        </w:t>
      </w:r>
      <w:r w:rsidR="00BE4A74">
        <w:t xml:space="preserve">                                                                                                                                                                                                                                                                                                                                                                                                                                                                                                 </w:t>
      </w:r>
    </w:p>
    <w:p w14:paraId="0042B53E"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lastRenderedPageBreak/>
        <w:t>Sonata Finance's strong market position and reputation: Their established track record in microfinance and focus on women borrowers made them an attractive target.</w:t>
      </w:r>
    </w:p>
    <w:p w14:paraId="1A2FAEE4" w14:textId="77777777" w:rsidR="00F46B55" w:rsidRPr="00F46B55" w:rsidRDefault="00F46B55" w:rsidP="00F46B55">
      <w:pPr>
        <w:spacing w:line="240" w:lineRule="auto"/>
        <w:jc w:val="both"/>
        <w:rPr>
          <w:rFonts w:ascii="Times New Roman" w:hAnsi="Times New Roman" w:cs="Times New Roman"/>
        </w:rPr>
      </w:pPr>
      <w:r w:rsidRPr="00F46B55">
        <w:rPr>
          <w:rFonts w:ascii="Times New Roman" w:hAnsi="Times New Roman" w:cs="Times New Roman"/>
        </w:rPr>
        <w:t>Financial performance and operational efficiency: Sonata Finance's financial stability minimized acquisition risks for Kotak Mahindra Bank.</w:t>
      </w:r>
    </w:p>
    <w:p w14:paraId="31D10FC6" w14:textId="3255307B" w:rsidR="00F46B55" w:rsidRPr="00520E6B" w:rsidRDefault="00F46B55" w:rsidP="00F46B55">
      <w:pPr>
        <w:spacing w:line="240" w:lineRule="auto"/>
        <w:jc w:val="both"/>
        <w:rPr>
          <w:rFonts w:ascii="Times New Roman" w:hAnsi="Times New Roman" w:cs="Times New Roman"/>
        </w:rPr>
      </w:pPr>
      <w:r w:rsidRPr="00F46B55">
        <w:rPr>
          <w:rFonts w:ascii="Times New Roman" w:hAnsi="Times New Roman" w:cs="Times New Roman"/>
        </w:rPr>
        <w:t>By clearly outlining these rationales, Kotak Mahindra Bank positioned the acquisition as a strategic move that aligns with their growth ambitions and commitment to social responsibility through financial inclusion.</w:t>
      </w:r>
    </w:p>
    <w:sectPr w:rsidR="00F46B55" w:rsidRPr="00520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1BE"/>
    <w:multiLevelType w:val="multilevel"/>
    <w:tmpl w:val="1A0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330C6"/>
    <w:multiLevelType w:val="multilevel"/>
    <w:tmpl w:val="C97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D0B4B"/>
    <w:multiLevelType w:val="hybridMultilevel"/>
    <w:tmpl w:val="DFE282B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A95CC5"/>
    <w:multiLevelType w:val="multilevel"/>
    <w:tmpl w:val="8E6C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12239">
    <w:abstractNumId w:val="1"/>
  </w:num>
  <w:num w:numId="2" w16cid:durableId="21437956">
    <w:abstractNumId w:val="3"/>
  </w:num>
  <w:num w:numId="3" w16cid:durableId="1606428315">
    <w:abstractNumId w:val="0"/>
  </w:num>
  <w:num w:numId="4" w16cid:durableId="1870097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FB"/>
    <w:rsid w:val="00005CF6"/>
    <w:rsid w:val="000E709C"/>
    <w:rsid w:val="00126DEA"/>
    <w:rsid w:val="00127537"/>
    <w:rsid w:val="001372FA"/>
    <w:rsid w:val="00182E1A"/>
    <w:rsid w:val="00196C7B"/>
    <w:rsid w:val="001A36DD"/>
    <w:rsid w:val="001F2384"/>
    <w:rsid w:val="00214D21"/>
    <w:rsid w:val="002B1B95"/>
    <w:rsid w:val="002E7A04"/>
    <w:rsid w:val="003D1BD4"/>
    <w:rsid w:val="00400C80"/>
    <w:rsid w:val="004306D5"/>
    <w:rsid w:val="004929B2"/>
    <w:rsid w:val="00520E6B"/>
    <w:rsid w:val="005733CE"/>
    <w:rsid w:val="00606B8C"/>
    <w:rsid w:val="006B32D4"/>
    <w:rsid w:val="00715A9D"/>
    <w:rsid w:val="0071618B"/>
    <w:rsid w:val="00764EF3"/>
    <w:rsid w:val="0087017F"/>
    <w:rsid w:val="00991DA5"/>
    <w:rsid w:val="00BE4A74"/>
    <w:rsid w:val="00C54F71"/>
    <w:rsid w:val="00CC12FE"/>
    <w:rsid w:val="00CE63AF"/>
    <w:rsid w:val="00D20E9F"/>
    <w:rsid w:val="00D973FA"/>
    <w:rsid w:val="00DE1584"/>
    <w:rsid w:val="00E2796C"/>
    <w:rsid w:val="00E3147E"/>
    <w:rsid w:val="00E32871"/>
    <w:rsid w:val="00EC66A5"/>
    <w:rsid w:val="00ED508A"/>
    <w:rsid w:val="00F35EFB"/>
    <w:rsid w:val="00F46B55"/>
    <w:rsid w:val="00F634FD"/>
    <w:rsid w:val="00FE5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69F9F"/>
  <w15:chartTrackingRefBased/>
  <w15:docId w15:val="{0493A9F7-7FCC-4687-AE6D-4F391CE9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06D5"/>
    <w:rPr>
      <w:b/>
      <w:bCs/>
    </w:rPr>
  </w:style>
  <w:style w:type="character" w:customStyle="1" w:styleId="Heading1Char">
    <w:name w:val="Heading 1 Char"/>
    <w:basedOn w:val="DefaultParagraphFont"/>
    <w:link w:val="Heading1"/>
    <w:uiPriority w:val="9"/>
    <w:rsid w:val="00D973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37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2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14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2E1A"/>
    <w:pPr>
      <w:ind w:left="720"/>
      <w:contextualSpacing/>
    </w:pPr>
  </w:style>
  <w:style w:type="paragraph" w:styleId="NoSpacing">
    <w:name w:val="No Spacing"/>
    <w:uiPriority w:val="1"/>
    <w:qFormat/>
    <w:rsid w:val="002E7A0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6956">
      <w:bodyDiv w:val="1"/>
      <w:marLeft w:val="0"/>
      <w:marRight w:val="0"/>
      <w:marTop w:val="0"/>
      <w:marBottom w:val="0"/>
      <w:divBdr>
        <w:top w:val="none" w:sz="0" w:space="0" w:color="auto"/>
        <w:left w:val="none" w:sz="0" w:space="0" w:color="auto"/>
        <w:bottom w:val="none" w:sz="0" w:space="0" w:color="auto"/>
        <w:right w:val="none" w:sz="0" w:space="0" w:color="auto"/>
      </w:divBdr>
    </w:div>
    <w:div w:id="853572903">
      <w:bodyDiv w:val="1"/>
      <w:marLeft w:val="0"/>
      <w:marRight w:val="0"/>
      <w:marTop w:val="0"/>
      <w:marBottom w:val="0"/>
      <w:divBdr>
        <w:top w:val="none" w:sz="0" w:space="0" w:color="auto"/>
        <w:left w:val="none" w:sz="0" w:space="0" w:color="auto"/>
        <w:bottom w:val="none" w:sz="0" w:space="0" w:color="auto"/>
        <w:right w:val="none" w:sz="0" w:space="0" w:color="auto"/>
      </w:divBdr>
    </w:div>
    <w:div w:id="1210727070">
      <w:bodyDiv w:val="1"/>
      <w:marLeft w:val="0"/>
      <w:marRight w:val="0"/>
      <w:marTop w:val="0"/>
      <w:marBottom w:val="0"/>
      <w:divBdr>
        <w:top w:val="none" w:sz="0" w:space="0" w:color="auto"/>
        <w:left w:val="none" w:sz="0" w:space="0" w:color="auto"/>
        <w:bottom w:val="none" w:sz="0" w:space="0" w:color="auto"/>
        <w:right w:val="none" w:sz="0" w:space="0" w:color="auto"/>
      </w:divBdr>
    </w:div>
    <w:div w:id="1286539730">
      <w:bodyDiv w:val="1"/>
      <w:marLeft w:val="0"/>
      <w:marRight w:val="0"/>
      <w:marTop w:val="0"/>
      <w:marBottom w:val="0"/>
      <w:divBdr>
        <w:top w:val="none" w:sz="0" w:space="0" w:color="auto"/>
        <w:left w:val="none" w:sz="0" w:space="0" w:color="auto"/>
        <w:bottom w:val="none" w:sz="0" w:space="0" w:color="auto"/>
        <w:right w:val="none" w:sz="0" w:space="0" w:color="auto"/>
      </w:divBdr>
    </w:div>
    <w:div w:id="1713654610">
      <w:bodyDiv w:val="1"/>
      <w:marLeft w:val="0"/>
      <w:marRight w:val="0"/>
      <w:marTop w:val="0"/>
      <w:marBottom w:val="0"/>
      <w:divBdr>
        <w:top w:val="none" w:sz="0" w:space="0" w:color="auto"/>
        <w:left w:val="none" w:sz="0" w:space="0" w:color="auto"/>
        <w:bottom w:val="none" w:sz="0" w:space="0" w:color="auto"/>
        <w:right w:val="none" w:sz="0" w:space="0" w:color="auto"/>
      </w:divBdr>
    </w:div>
    <w:div w:id="21427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5038</Words>
  <Characters>31591</Characters>
  <Application>Microsoft Office Word</Application>
  <DocSecurity>0</DocSecurity>
  <Lines>877</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Ratnrsh Anand Chaurasiya</dc:creator>
  <cp:keywords/>
  <dc:description/>
  <cp:lastModifiedBy>Ratnrsh Anand Chaurasiya</cp:lastModifiedBy>
  <cp:revision>39</cp:revision>
  <dcterms:created xsi:type="dcterms:W3CDTF">2023-12-21T12:12:00Z</dcterms:created>
  <dcterms:modified xsi:type="dcterms:W3CDTF">2024-03-25T15:51:00Z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9c39e25f13ddbeb1d5dd6feef7ae2e10a649bbda3e1f30c857cae8237605e673</vt:lpwstr>
  </property>
</Properties>
</file>