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230C" w14:textId="26976275" w:rsidR="007A22E3" w:rsidRPr="00F3355B" w:rsidRDefault="003A0E72" w:rsidP="003A0E7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3355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Introduction</w:t>
      </w:r>
    </w:p>
    <w:p w14:paraId="18A8F082" w14:textId="77777777" w:rsidR="00F3355B" w:rsidRPr="005F26B5" w:rsidRDefault="00F3355B" w:rsidP="003A0E72">
      <w:pPr>
        <w:jc w:val="center"/>
        <w:rPr>
          <w:b/>
          <w:bCs/>
          <w:u w:val="single"/>
          <w:lang w:val="en-US"/>
        </w:rPr>
      </w:pPr>
    </w:p>
    <w:p w14:paraId="2B446AC5" w14:textId="7E2A3CA8" w:rsidR="003A0E72" w:rsidRPr="00B42A78" w:rsidRDefault="00EF3EBD" w:rsidP="00B42A7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514A86">
        <w:rPr>
          <w:rFonts w:ascii="Times New Roman" w:hAnsi="Times New Roman" w:cs="Times New Roman"/>
          <w:sz w:val="24"/>
          <w:szCs w:val="24"/>
          <w:lang w:val="en-US"/>
        </w:rPr>
        <w:t xml:space="preserve">Zillow’s Zestimate is a home evaluation real-estate </w:t>
      </w:r>
      <w:r w:rsidR="001D0B54" w:rsidRPr="00514A86">
        <w:rPr>
          <w:rFonts w:ascii="Times New Roman" w:hAnsi="Times New Roman" w:cs="Times New Roman"/>
          <w:sz w:val="24"/>
          <w:szCs w:val="24"/>
          <w:lang w:val="en-US"/>
        </w:rPr>
        <w:t>based in U.S.A. The company</w:t>
      </w:r>
      <w:r w:rsidR="00D72001" w:rsidRPr="00514A86">
        <w:rPr>
          <w:rFonts w:ascii="Times New Roman" w:hAnsi="Times New Roman" w:cs="Times New Roman"/>
          <w:sz w:val="24"/>
          <w:szCs w:val="24"/>
          <w:lang w:val="en-US"/>
        </w:rPr>
        <w:t xml:space="preserve"> has been in operation for the last 11 years. </w:t>
      </w:r>
      <w:r w:rsidR="00D22842" w:rsidRPr="00514A86">
        <w:rPr>
          <w:rFonts w:ascii="Times New Roman" w:hAnsi="Times New Roman" w:cs="Times New Roman"/>
          <w:sz w:val="24"/>
          <w:szCs w:val="24"/>
          <w:lang w:val="en-US"/>
        </w:rPr>
        <w:t xml:space="preserve">Since </w:t>
      </w:r>
      <w:r w:rsidR="00514A86" w:rsidRPr="00514A86">
        <w:rPr>
          <w:rFonts w:ascii="Times New Roman" w:hAnsi="Times New Roman" w:cs="Times New Roman"/>
          <w:sz w:val="24"/>
          <w:szCs w:val="24"/>
          <w:lang w:val="en-US"/>
        </w:rPr>
        <w:t>then,</w:t>
      </w:r>
      <w:r w:rsidR="00D22842" w:rsidRPr="00514A86">
        <w:rPr>
          <w:rFonts w:ascii="Times New Roman" w:hAnsi="Times New Roman" w:cs="Times New Roman"/>
          <w:sz w:val="24"/>
          <w:szCs w:val="24"/>
          <w:lang w:val="en-US"/>
        </w:rPr>
        <w:t xml:space="preserve"> the company has been giving the consumers insight</w:t>
      </w:r>
      <w:r w:rsidR="008B2EC0" w:rsidRPr="00514A86">
        <w:rPr>
          <w:rFonts w:ascii="Times New Roman" w:hAnsi="Times New Roman" w:cs="Times New Roman"/>
          <w:sz w:val="24"/>
          <w:szCs w:val="24"/>
          <w:lang w:val="en-US"/>
        </w:rPr>
        <w:t xml:space="preserve">s related to </w:t>
      </w:r>
      <w:r w:rsidR="007A5D9E" w:rsidRPr="00514A86">
        <w:rPr>
          <w:rFonts w:ascii="Times New Roman" w:hAnsi="Times New Roman" w:cs="Times New Roman"/>
          <w:sz w:val="24"/>
          <w:szCs w:val="24"/>
          <w:lang w:val="en-US"/>
        </w:rPr>
        <w:t xml:space="preserve">the market prices of houses in the market. </w:t>
      </w:r>
      <w:r w:rsidR="00E112BD" w:rsidRPr="00514A86">
        <w:rPr>
          <w:rFonts w:ascii="Times New Roman" w:hAnsi="Times New Roman" w:cs="Times New Roman"/>
          <w:sz w:val="24"/>
          <w:szCs w:val="24"/>
          <w:lang w:val="en-US"/>
        </w:rPr>
        <w:t xml:space="preserve"> Therefore, the company has become one of the </w:t>
      </w:r>
      <w:r w:rsidR="00B0172F" w:rsidRPr="00514A86">
        <w:rPr>
          <w:rFonts w:ascii="Times New Roman" w:hAnsi="Times New Roman" w:cs="Times New Roman"/>
          <w:sz w:val="24"/>
          <w:szCs w:val="24"/>
          <w:lang w:val="en-US"/>
        </w:rPr>
        <w:t>largest and most trusted marketplaces for real estate information in the U.S.A.</w:t>
      </w:r>
      <w:r w:rsidR="000C1F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0F25">
        <w:rPr>
          <w:rFonts w:ascii="Times New Roman" w:hAnsi="Times New Roman" w:cs="Times New Roman"/>
          <w:sz w:val="24"/>
          <w:szCs w:val="24"/>
          <w:lang w:val="en-US"/>
        </w:rPr>
        <w:t xml:space="preserve">As part of the student learning, data from the company was used to </w:t>
      </w:r>
      <w:r w:rsidR="0011151B">
        <w:rPr>
          <w:rFonts w:ascii="Times New Roman" w:hAnsi="Times New Roman" w:cs="Times New Roman"/>
          <w:sz w:val="24"/>
          <w:szCs w:val="24"/>
          <w:lang w:val="en-US"/>
        </w:rPr>
        <w:t xml:space="preserve">understand the application of multiplication regression model in the real-world context. </w:t>
      </w:r>
    </w:p>
    <w:p w14:paraId="648016B3" w14:textId="6C853587" w:rsidR="007B6183" w:rsidRPr="005F26B5" w:rsidRDefault="005F26B5" w:rsidP="005F26B5">
      <w:pPr>
        <w:jc w:val="center"/>
        <w:rPr>
          <w:b/>
          <w:bCs/>
          <w:u w:val="single"/>
          <w:lang w:val="en-US"/>
        </w:rPr>
      </w:pPr>
      <w:r w:rsidRPr="005F26B5">
        <w:rPr>
          <w:b/>
          <w:bCs/>
          <w:u w:val="single"/>
          <w:lang w:val="en-US"/>
        </w:rPr>
        <w:t>Project Goal</w:t>
      </w:r>
    </w:p>
    <w:p w14:paraId="1B313552" w14:textId="1F5BE56D" w:rsidR="005F26B5" w:rsidRDefault="00195BD1" w:rsidP="009C3C2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goal of the project </w:t>
      </w:r>
      <w:r w:rsidR="00A145FA">
        <w:rPr>
          <w:rFonts w:ascii="Times New Roman" w:hAnsi="Times New Roman" w:cs="Times New Roman"/>
          <w:sz w:val="24"/>
          <w:szCs w:val="24"/>
          <w:lang w:val="en-US"/>
        </w:rPr>
        <w:t>is to apply multiple regression model t</w:t>
      </w:r>
      <w:r w:rsidR="00AE0BD0">
        <w:rPr>
          <w:rFonts w:ascii="Times New Roman" w:hAnsi="Times New Roman" w:cs="Times New Roman"/>
          <w:sz w:val="24"/>
          <w:szCs w:val="24"/>
          <w:lang w:val="en-US"/>
        </w:rPr>
        <w:t>o accurately predict the price of house based on the following predictor variables:</w:t>
      </w:r>
    </w:p>
    <w:p w14:paraId="237D37D4" w14:textId="6D64206B" w:rsidR="00AE0BD0" w:rsidRPr="009C3C27" w:rsidRDefault="00E125DE" w:rsidP="009C3C2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3C27">
        <w:rPr>
          <w:rFonts w:ascii="Times New Roman" w:hAnsi="Times New Roman" w:cs="Times New Roman"/>
          <w:sz w:val="24"/>
          <w:szCs w:val="24"/>
          <w:lang w:val="en-US"/>
        </w:rPr>
        <w:t>Lot area/size in square feet</w:t>
      </w:r>
    </w:p>
    <w:p w14:paraId="353CAB9F" w14:textId="4BE2C15F" w:rsidR="00E125DE" w:rsidRPr="009C3C27" w:rsidRDefault="00CE4425" w:rsidP="009C3C2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3C27">
        <w:rPr>
          <w:rFonts w:ascii="Times New Roman" w:hAnsi="Times New Roman" w:cs="Times New Roman"/>
          <w:sz w:val="24"/>
          <w:szCs w:val="24"/>
          <w:lang w:val="en-US"/>
        </w:rPr>
        <w:t>Overall quality (overall material and finish of the house)</w:t>
      </w:r>
    </w:p>
    <w:p w14:paraId="55212FA4" w14:textId="1B05DFAD" w:rsidR="00CE4425" w:rsidRPr="009C3C27" w:rsidRDefault="002D5C67" w:rsidP="009C3C2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3C27">
        <w:rPr>
          <w:rFonts w:ascii="Times New Roman" w:hAnsi="Times New Roman" w:cs="Times New Roman"/>
          <w:sz w:val="24"/>
          <w:szCs w:val="24"/>
          <w:lang w:val="en-US"/>
        </w:rPr>
        <w:t>Year Built (original construction date)</w:t>
      </w:r>
    </w:p>
    <w:p w14:paraId="4B62C27E" w14:textId="38122AC9" w:rsidR="002D5C67" w:rsidRPr="009C3C27" w:rsidRDefault="002D5C67" w:rsidP="009C3C2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3C27">
        <w:rPr>
          <w:rFonts w:ascii="Times New Roman" w:hAnsi="Times New Roman" w:cs="Times New Roman"/>
          <w:sz w:val="24"/>
          <w:szCs w:val="24"/>
          <w:lang w:val="en-US"/>
        </w:rPr>
        <w:t xml:space="preserve">Year remod </w:t>
      </w:r>
      <w:r w:rsidR="00D85716" w:rsidRPr="009C3C27">
        <w:rPr>
          <w:rFonts w:ascii="Times New Roman" w:hAnsi="Times New Roman" w:cs="Times New Roman"/>
          <w:sz w:val="24"/>
          <w:szCs w:val="24"/>
          <w:lang w:val="en-US"/>
        </w:rPr>
        <w:t>Add (remodel date)</w:t>
      </w:r>
    </w:p>
    <w:p w14:paraId="2C004127" w14:textId="639F099E" w:rsidR="00D85716" w:rsidRPr="009C3C27" w:rsidRDefault="00DE41CE" w:rsidP="009C3C2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3C27">
        <w:rPr>
          <w:rFonts w:ascii="Times New Roman" w:hAnsi="Times New Roman" w:cs="Times New Roman"/>
          <w:sz w:val="24"/>
          <w:szCs w:val="24"/>
          <w:lang w:val="en-US"/>
        </w:rPr>
        <w:t>BsmtFinSF1 (finished square feet)</w:t>
      </w:r>
    </w:p>
    <w:p w14:paraId="6740D0A8" w14:textId="4091E077" w:rsidR="00DE41CE" w:rsidRPr="009C3C27" w:rsidRDefault="005D7C96" w:rsidP="009C3C2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3C27">
        <w:rPr>
          <w:rFonts w:ascii="Times New Roman" w:hAnsi="Times New Roman" w:cs="Times New Roman"/>
          <w:sz w:val="24"/>
          <w:szCs w:val="24"/>
          <w:lang w:val="en-US"/>
        </w:rPr>
        <w:t>FullBath-Full bathrooms</w:t>
      </w:r>
    </w:p>
    <w:p w14:paraId="375D05B4" w14:textId="6357F66D" w:rsidR="005D7C96" w:rsidRPr="009C3C27" w:rsidRDefault="005D7C96" w:rsidP="009C3C2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3C27">
        <w:rPr>
          <w:rFonts w:ascii="Times New Roman" w:hAnsi="Times New Roman" w:cs="Times New Roman"/>
          <w:sz w:val="24"/>
          <w:szCs w:val="24"/>
          <w:lang w:val="en-US"/>
        </w:rPr>
        <w:t>HalfBath-</w:t>
      </w:r>
      <w:r w:rsidR="00AF6DCE" w:rsidRPr="009C3C27">
        <w:rPr>
          <w:rFonts w:ascii="Times New Roman" w:hAnsi="Times New Roman" w:cs="Times New Roman"/>
          <w:sz w:val="24"/>
          <w:szCs w:val="24"/>
          <w:lang w:val="en-US"/>
        </w:rPr>
        <w:t>Half baths</w:t>
      </w:r>
    </w:p>
    <w:p w14:paraId="576F000A" w14:textId="77777777" w:rsidR="00E41FF7" w:rsidRPr="009C3C27" w:rsidRDefault="00E41FF7" w:rsidP="009C3C2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3C27">
        <w:rPr>
          <w:rFonts w:ascii="Times New Roman" w:hAnsi="Times New Roman" w:cs="Times New Roman"/>
          <w:sz w:val="24"/>
          <w:szCs w:val="24"/>
          <w:lang w:val="en-US"/>
        </w:rPr>
        <w:t>BedroomAbvGr: Number of Bedrooms above the ground</w:t>
      </w:r>
    </w:p>
    <w:p w14:paraId="6843210D" w14:textId="249C74B0" w:rsidR="009C3C27" w:rsidRPr="009C3C27" w:rsidRDefault="00E41FF7" w:rsidP="009C3C2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3C27">
        <w:rPr>
          <w:rFonts w:ascii="Times New Roman" w:hAnsi="Times New Roman" w:cs="Times New Roman"/>
          <w:sz w:val="24"/>
          <w:szCs w:val="24"/>
          <w:lang w:val="en-US"/>
        </w:rPr>
        <w:t xml:space="preserve">TotRmsAbvGrd: Number of rooms above the ground </w:t>
      </w:r>
    </w:p>
    <w:p w14:paraId="437EEEB0" w14:textId="17B3D01A" w:rsidR="00E41FF7" w:rsidRPr="009C3C27" w:rsidRDefault="00E41FF7" w:rsidP="009C3C2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3C27">
        <w:rPr>
          <w:rFonts w:ascii="Times New Roman" w:hAnsi="Times New Roman" w:cs="Times New Roman"/>
          <w:sz w:val="24"/>
          <w:szCs w:val="24"/>
          <w:lang w:val="en-US"/>
        </w:rPr>
        <w:t>Fireplaces: Number of fireplaces</w:t>
      </w:r>
    </w:p>
    <w:p w14:paraId="14A0D4F3" w14:textId="77777777" w:rsidR="001B5A89" w:rsidRDefault="00E41FF7" w:rsidP="009C3C2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3C27">
        <w:rPr>
          <w:rFonts w:ascii="Times New Roman" w:hAnsi="Times New Roman" w:cs="Times New Roman"/>
          <w:sz w:val="24"/>
          <w:szCs w:val="24"/>
          <w:lang w:val="en-US"/>
        </w:rPr>
        <w:t>GarageArea: Size of garage in square feet</w:t>
      </w:r>
    </w:p>
    <w:p w14:paraId="4095A26B" w14:textId="79163861" w:rsidR="00AF6DCE" w:rsidRPr="009C3C27" w:rsidRDefault="00E41FF7" w:rsidP="009C3C2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C3C27">
        <w:rPr>
          <w:rFonts w:ascii="Times New Roman" w:hAnsi="Times New Roman" w:cs="Times New Roman"/>
          <w:sz w:val="24"/>
          <w:szCs w:val="24"/>
          <w:lang w:val="en-US"/>
        </w:rPr>
        <w:t>YrSold: Year sold</w:t>
      </w:r>
    </w:p>
    <w:p w14:paraId="2D1D6B44" w14:textId="08A274FD" w:rsidR="007B6183" w:rsidRDefault="007B6183" w:rsidP="00891635">
      <w:pPr>
        <w:jc w:val="center"/>
        <w:rPr>
          <w:b/>
          <w:bCs/>
          <w:u w:val="single"/>
        </w:rPr>
      </w:pPr>
    </w:p>
    <w:p w14:paraId="5B6EC641" w14:textId="13E33EA8" w:rsidR="00874822" w:rsidRDefault="00874822" w:rsidP="00891635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Data Exploration and Analysis</w:t>
      </w:r>
    </w:p>
    <w:p w14:paraId="035D65B8" w14:textId="5AA72F21" w:rsidR="002E036A" w:rsidRDefault="00A6635E" w:rsidP="00DA6EA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A775F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Before the analysis, the data </w:t>
      </w:r>
      <w:r w:rsidR="00D255C0">
        <w:rPr>
          <w:rFonts w:ascii="Times New Roman" w:hAnsi="Times New Roman" w:cs="Times New Roman"/>
          <w:sz w:val="24"/>
          <w:szCs w:val="24"/>
          <w:lang w:val="en-US"/>
        </w:rPr>
        <w:t xml:space="preserve">was explored for linearity assumptions using scatter plot as shown </w:t>
      </w:r>
      <w:r w:rsidR="002E036A">
        <w:rPr>
          <w:rFonts w:ascii="Times New Roman" w:hAnsi="Times New Roman" w:cs="Times New Roman"/>
          <w:sz w:val="24"/>
          <w:szCs w:val="24"/>
          <w:lang w:val="en-US"/>
        </w:rPr>
        <w:t xml:space="preserve">in figure 1 </w:t>
      </w:r>
      <w:r w:rsidR="00D255C0">
        <w:rPr>
          <w:rFonts w:ascii="Times New Roman" w:hAnsi="Times New Roman" w:cs="Times New Roman"/>
          <w:sz w:val="24"/>
          <w:szCs w:val="24"/>
          <w:lang w:val="en-US"/>
        </w:rPr>
        <w:t>below</w:t>
      </w:r>
      <w:r w:rsidR="0026078C" w:rsidRPr="00A775F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A76F0">
        <w:rPr>
          <w:rFonts w:ascii="Times New Roman" w:hAnsi="Times New Roman" w:cs="Times New Roman"/>
          <w:sz w:val="24"/>
          <w:szCs w:val="24"/>
          <w:lang w:val="en-US"/>
        </w:rPr>
        <w:t xml:space="preserve"> This revealed that </w:t>
      </w:r>
      <w:r w:rsidR="0063055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571223">
        <w:rPr>
          <w:rFonts w:ascii="Times New Roman" w:hAnsi="Times New Roman" w:cs="Times New Roman"/>
          <w:sz w:val="24"/>
          <w:szCs w:val="24"/>
          <w:lang w:val="en-US"/>
        </w:rPr>
        <w:t>re is a linear</w:t>
      </w:r>
      <w:r w:rsidR="00630554">
        <w:rPr>
          <w:rFonts w:ascii="Times New Roman" w:hAnsi="Times New Roman" w:cs="Times New Roman"/>
          <w:sz w:val="24"/>
          <w:szCs w:val="24"/>
          <w:lang w:val="en-US"/>
        </w:rPr>
        <w:t xml:space="preserve"> relationship between independent and dependent variables</w:t>
      </w:r>
      <w:r w:rsidR="0057122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7514775" w14:textId="58B0354E" w:rsidR="002E036A" w:rsidRDefault="009836D2" w:rsidP="00A775F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F9CD7F" wp14:editId="1D82FF16">
            <wp:extent cx="4819650" cy="259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36DB" w14:textId="1530F185" w:rsidR="00A775F7" w:rsidRPr="00A775F7" w:rsidRDefault="00B51E1D" w:rsidP="00A775F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1: The relationship between Sales price and dependent variables</w:t>
      </w:r>
    </w:p>
    <w:p w14:paraId="71992E0E" w14:textId="498AACE4" w:rsidR="00664793" w:rsidRPr="00DA6EA3" w:rsidRDefault="00800274" w:rsidP="00DA6EA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6EA3">
        <w:rPr>
          <w:rFonts w:ascii="Times New Roman" w:hAnsi="Times New Roman" w:cs="Times New Roman"/>
          <w:sz w:val="24"/>
          <w:szCs w:val="24"/>
          <w:lang w:val="en-US"/>
        </w:rPr>
        <w:t xml:space="preserve">Secondly, multiple </w:t>
      </w:r>
      <w:r w:rsidR="0041547B" w:rsidRPr="00DA6EA3">
        <w:rPr>
          <w:rFonts w:ascii="Times New Roman" w:hAnsi="Times New Roman" w:cs="Times New Roman"/>
          <w:sz w:val="24"/>
          <w:szCs w:val="24"/>
          <w:lang w:val="en-US"/>
        </w:rPr>
        <w:t xml:space="preserve">linear regression assumes that there is no multicollinearity among the </w:t>
      </w:r>
      <w:r w:rsidR="00AB6631" w:rsidRPr="00DA6EA3">
        <w:rPr>
          <w:rFonts w:ascii="Times New Roman" w:hAnsi="Times New Roman" w:cs="Times New Roman"/>
          <w:sz w:val="24"/>
          <w:szCs w:val="24"/>
          <w:lang w:val="en-US"/>
        </w:rPr>
        <w:t xml:space="preserve">independent variables. This was explored using the correlation matrix </w:t>
      </w:r>
      <w:r w:rsidR="004F1544" w:rsidRPr="00DA6EA3">
        <w:rPr>
          <w:rFonts w:ascii="Times New Roman" w:hAnsi="Times New Roman" w:cs="Times New Roman"/>
          <w:sz w:val="24"/>
          <w:szCs w:val="24"/>
          <w:lang w:val="en-US"/>
        </w:rPr>
        <w:t xml:space="preserve">which revealed </w:t>
      </w:r>
      <w:r w:rsidR="00DA2E41" w:rsidRPr="00DA6EA3">
        <w:rPr>
          <w:rFonts w:ascii="Times New Roman" w:hAnsi="Times New Roman" w:cs="Times New Roman"/>
          <w:sz w:val="24"/>
          <w:szCs w:val="24"/>
          <w:lang w:val="en-US"/>
        </w:rPr>
        <w:t>a correlation co-efficient of less than .80</w:t>
      </w:r>
      <w:r w:rsidR="00707DB6" w:rsidRPr="00DA6EA3">
        <w:rPr>
          <w:rFonts w:ascii="Times New Roman" w:hAnsi="Times New Roman" w:cs="Times New Roman"/>
          <w:sz w:val="24"/>
          <w:szCs w:val="24"/>
          <w:lang w:val="en-US"/>
        </w:rPr>
        <w:t xml:space="preserve"> as shown in table 2 below.</w:t>
      </w:r>
      <w:r w:rsidR="00AF6A98" w:rsidRPr="00DA6EA3">
        <w:rPr>
          <w:rFonts w:ascii="Times New Roman" w:hAnsi="Times New Roman" w:cs="Times New Roman"/>
          <w:sz w:val="24"/>
          <w:szCs w:val="24"/>
          <w:lang w:val="en-US"/>
        </w:rPr>
        <w:t xml:space="preserve">  To build an accurate regression model, it is recommended that </w:t>
      </w:r>
      <w:r w:rsidR="00F9193A" w:rsidRPr="00DA6EA3">
        <w:rPr>
          <w:rFonts w:ascii="Times New Roman" w:hAnsi="Times New Roman" w:cs="Times New Roman"/>
          <w:sz w:val="24"/>
          <w:szCs w:val="24"/>
          <w:lang w:val="en-US"/>
        </w:rPr>
        <w:t xml:space="preserve">the magnitude of the correlation among all independent variables </w:t>
      </w:r>
      <w:r w:rsidR="00707DB6" w:rsidRPr="00DA6EA3">
        <w:rPr>
          <w:rFonts w:ascii="Times New Roman" w:hAnsi="Times New Roman" w:cs="Times New Roman"/>
          <w:sz w:val="24"/>
          <w:szCs w:val="24"/>
          <w:lang w:val="en-US"/>
        </w:rPr>
        <w:t>should be less than .80</w:t>
      </w:r>
    </w:p>
    <w:p w14:paraId="47B8D94D" w14:textId="538C7424" w:rsidR="00664793" w:rsidRDefault="00664793" w:rsidP="00A6635E">
      <w:pPr>
        <w:rPr>
          <w:lang w:val="en-US"/>
        </w:rPr>
      </w:pPr>
      <w:r>
        <w:rPr>
          <w:noProof/>
        </w:rPr>
        <w:drawing>
          <wp:inline distT="0" distB="0" distL="0" distR="0" wp14:anchorId="4E507AAB" wp14:editId="4793F88C">
            <wp:extent cx="5956300" cy="1955800"/>
            <wp:effectExtent l="0" t="0" r="6350" b="635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BDEB" w14:textId="75183EBB" w:rsidR="00874822" w:rsidRDefault="00707DB6" w:rsidP="008E47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34BD">
        <w:rPr>
          <w:rFonts w:ascii="Times New Roman" w:hAnsi="Times New Roman" w:cs="Times New Roman"/>
          <w:sz w:val="24"/>
          <w:szCs w:val="24"/>
          <w:lang w:val="en-US"/>
        </w:rPr>
        <w:t>Table 1: Correlation matrix of the independent variables</w:t>
      </w:r>
    </w:p>
    <w:p w14:paraId="3E2B871E" w14:textId="77777777" w:rsidR="00765D57" w:rsidRPr="00CC34BD" w:rsidRDefault="00765D57" w:rsidP="008E47C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B03239" w14:textId="26EB550E" w:rsidR="007B6183" w:rsidRDefault="007B6183" w:rsidP="00891635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904FBE">
        <w:rPr>
          <w:rFonts w:ascii="Times New Roman" w:hAnsi="Times New Roman" w:cs="Times New Roman"/>
          <w:b/>
          <w:bCs/>
          <w:u w:val="single"/>
          <w:lang w:val="en-US"/>
        </w:rPr>
        <w:t>Regression Analysis Findings</w:t>
      </w:r>
    </w:p>
    <w:p w14:paraId="2D2AB4AE" w14:textId="77777777" w:rsidR="00765D57" w:rsidRDefault="00765D57" w:rsidP="00891635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8709B3A" w14:textId="1AF36BFA" w:rsidR="001E7E5A" w:rsidRPr="00765D57" w:rsidRDefault="00992DF0" w:rsidP="00765D57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5D57">
        <w:rPr>
          <w:rFonts w:ascii="Times New Roman" w:hAnsi="Times New Roman" w:cs="Times New Roman"/>
          <w:sz w:val="24"/>
          <w:szCs w:val="24"/>
          <w:lang w:val="en-US"/>
        </w:rPr>
        <w:t xml:space="preserve">R </w:t>
      </w:r>
      <w:r w:rsidR="00A25BA1" w:rsidRPr="00765D57">
        <w:rPr>
          <w:rFonts w:ascii="Times New Roman" w:hAnsi="Times New Roman" w:cs="Times New Roman"/>
          <w:sz w:val="24"/>
          <w:szCs w:val="24"/>
          <w:lang w:val="en-US"/>
        </w:rPr>
        <w:t xml:space="preserve">square revealed that 80.5% of the variability in </w:t>
      </w:r>
      <w:r w:rsidR="00ED0010" w:rsidRPr="00765D57">
        <w:rPr>
          <w:rFonts w:ascii="Times New Roman" w:hAnsi="Times New Roman" w:cs="Times New Roman"/>
          <w:sz w:val="24"/>
          <w:szCs w:val="24"/>
          <w:lang w:val="en-US"/>
        </w:rPr>
        <w:t xml:space="preserve">Sales prices of the houses can be explained by the </w:t>
      </w:r>
      <w:r w:rsidR="00450FB6" w:rsidRPr="00765D57">
        <w:rPr>
          <w:rFonts w:ascii="Times New Roman" w:hAnsi="Times New Roman" w:cs="Times New Roman"/>
          <w:sz w:val="24"/>
          <w:szCs w:val="24"/>
          <w:lang w:val="en-US"/>
        </w:rPr>
        <w:t>set of the independent variables in the study</w:t>
      </w:r>
      <w:r w:rsidR="000311DC" w:rsidRPr="00765D57">
        <w:rPr>
          <w:rFonts w:ascii="Times New Roman" w:hAnsi="Times New Roman" w:cs="Times New Roman"/>
          <w:sz w:val="24"/>
          <w:szCs w:val="24"/>
          <w:lang w:val="en-US"/>
        </w:rPr>
        <w:t xml:space="preserve"> as shown in table 2 below.</w:t>
      </w:r>
    </w:p>
    <w:p w14:paraId="3354C01E" w14:textId="555AFFB6" w:rsidR="007B6183" w:rsidRDefault="007B6183">
      <w:pPr>
        <w:rPr>
          <w:lang w:val="en-US"/>
        </w:rPr>
      </w:pPr>
    </w:p>
    <w:p w14:paraId="6B3DEFC5" w14:textId="306AE5E4" w:rsidR="000311DC" w:rsidRDefault="00B7332E">
      <w:pPr>
        <w:rPr>
          <w:lang w:val="en-US"/>
        </w:rPr>
      </w:pPr>
      <w:r>
        <w:rPr>
          <w:noProof/>
        </w:rPr>
        <w:drawing>
          <wp:inline distT="0" distB="0" distL="0" distR="0" wp14:anchorId="05ECB6D0" wp14:editId="32EE02DC">
            <wp:extent cx="3848100" cy="158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C68F" w14:textId="10A3DD00" w:rsidR="002446BB" w:rsidRPr="00904FBE" w:rsidRDefault="00B42A78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04FB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Table 2: </w:t>
      </w:r>
      <w:r w:rsidR="00904FBE" w:rsidRPr="00904FB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Regression analysis </w:t>
      </w:r>
      <w:r w:rsidRPr="00904FBE">
        <w:rPr>
          <w:rFonts w:ascii="Times New Roman" w:hAnsi="Times New Roman" w:cs="Times New Roman"/>
          <w:i/>
          <w:iCs/>
          <w:sz w:val="24"/>
          <w:szCs w:val="24"/>
          <w:lang w:val="en-US"/>
        </w:rPr>
        <w:t>Summary Output</w:t>
      </w:r>
    </w:p>
    <w:p w14:paraId="48FDC2EB" w14:textId="100228A2" w:rsidR="002446BB" w:rsidRDefault="002446BB">
      <w:pPr>
        <w:rPr>
          <w:lang w:val="en-US"/>
        </w:rPr>
      </w:pPr>
    </w:p>
    <w:p w14:paraId="4E1FD14E" w14:textId="169CE2AE" w:rsidR="00765D57" w:rsidRPr="00765D57" w:rsidRDefault="00491056" w:rsidP="00765D57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5D57">
        <w:rPr>
          <w:rFonts w:ascii="Times New Roman" w:hAnsi="Times New Roman" w:cs="Times New Roman"/>
          <w:sz w:val="24"/>
          <w:szCs w:val="24"/>
          <w:lang w:val="en-US"/>
        </w:rPr>
        <w:t xml:space="preserve">The ANOVA table revealed </w:t>
      </w:r>
      <w:r w:rsidR="00513E97" w:rsidRPr="00765D57">
        <w:rPr>
          <w:rFonts w:ascii="Times New Roman" w:hAnsi="Times New Roman" w:cs="Times New Roman"/>
          <w:sz w:val="24"/>
          <w:szCs w:val="24"/>
          <w:lang w:val="en-US"/>
        </w:rPr>
        <w:t xml:space="preserve">significance F statistics that is lower than </w:t>
      </w:r>
      <w:r w:rsidR="004E19C8" w:rsidRPr="00765D57">
        <w:rPr>
          <w:rFonts w:ascii="Times New Roman" w:hAnsi="Times New Roman" w:cs="Times New Roman"/>
          <w:sz w:val="24"/>
          <w:szCs w:val="24"/>
          <w:lang w:val="en-US"/>
        </w:rPr>
        <w:t xml:space="preserve">0.5 significance level hence </w:t>
      </w:r>
      <w:r w:rsidR="00765D57" w:rsidRPr="00765D57">
        <w:rPr>
          <w:rFonts w:ascii="Times New Roman" w:hAnsi="Times New Roman" w:cs="Times New Roman"/>
          <w:sz w:val="24"/>
          <w:szCs w:val="24"/>
          <w:lang w:val="en-US"/>
        </w:rPr>
        <w:t>the test is significant.</w:t>
      </w:r>
    </w:p>
    <w:p w14:paraId="028B73AC" w14:textId="7D5D2D14" w:rsidR="002446BB" w:rsidRDefault="005F5DE2">
      <w:pPr>
        <w:rPr>
          <w:lang w:val="en-US"/>
        </w:rPr>
      </w:pPr>
      <w:r>
        <w:rPr>
          <w:noProof/>
        </w:rPr>
        <w:drawing>
          <wp:inline distT="0" distB="0" distL="0" distR="0" wp14:anchorId="7A974C07" wp14:editId="4AC2E382">
            <wp:extent cx="5731510" cy="881380"/>
            <wp:effectExtent l="0" t="0" r="254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6D19" w14:textId="12C3754E" w:rsidR="004A734B" w:rsidRDefault="00904FBE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04FBE">
        <w:rPr>
          <w:rFonts w:ascii="Times New Roman" w:hAnsi="Times New Roman" w:cs="Times New Roman"/>
          <w:i/>
          <w:iCs/>
          <w:sz w:val="24"/>
          <w:szCs w:val="24"/>
          <w:lang w:val="en-US"/>
        </w:rPr>
        <w:t>Table 3: ANOVA Table</w:t>
      </w:r>
    </w:p>
    <w:p w14:paraId="6F77F239" w14:textId="2FC32756" w:rsidR="00765D57" w:rsidRDefault="00765D57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6CC8DFFD" w14:textId="585384BB" w:rsidR="006E2027" w:rsidRPr="006E2027" w:rsidRDefault="006E2027" w:rsidP="000912C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12C9">
        <w:rPr>
          <w:rFonts w:ascii="Times New Roman" w:hAnsi="Times New Roman" w:cs="Times New Roman"/>
          <w:sz w:val="24"/>
          <w:szCs w:val="24"/>
          <w:lang w:val="en-US"/>
        </w:rPr>
        <w:t xml:space="preserve">Table 4 below shows the individual contributions of the </w:t>
      </w:r>
      <w:r w:rsidR="002F0EBE" w:rsidRPr="000912C9">
        <w:rPr>
          <w:rFonts w:ascii="Times New Roman" w:hAnsi="Times New Roman" w:cs="Times New Roman"/>
          <w:sz w:val="24"/>
          <w:szCs w:val="24"/>
          <w:lang w:val="en-US"/>
        </w:rPr>
        <w:t>independent variables on the house price.</w:t>
      </w:r>
      <w:r w:rsidR="00CB6720" w:rsidRPr="000912C9">
        <w:rPr>
          <w:rFonts w:ascii="Times New Roman" w:hAnsi="Times New Roman" w:cs="Times New Roman"/>
          <w:sz w:val="24"/>
          <w:szCs w:val="24"/>
          <w:lang w:val="en-US"/>
        </w:rPr>
        <w:t xml:space="preserve"> The table revealed that </w:t>
      </w:r>
      <w:r w:rsidR="00EE6C41" w:rsidRPr="000912C9">
        <w:rPr>
          <w:rFonts w:ascii="Times New Roman" w:hAnsi="Times New Roman" w:cs="Times New Roman"/>
          <w:sz w:val="24"/>
          <w:szCs w:val="24"/>
          <w:lang w:val="en-US"/>
        </w:rPr>
        <w:t xml:space="preserve">all the independent variables stated in the table except </w:t>
      </w:r>
      <w:r w:rsidR="000912C9" w:rsidRPr="000912C9">
        <w:rPr>
          <w:rFonts w:ascii="Times New Roman" w:hAnsi="Times New Roman" w:cs="Times New Roman"/>
          <w:sz w:val="24"/>
          <w:szCs w:val="24"/>
          <w:lang w:val="en-US"/>
        </w:rPr>
        <w:t>FullBath-Full bathrooms</w:t>
      </w:r>
      <w:r w:rsidR="000912C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912C9" w:rsidRPr="009C3C27">
        <w:rPr>
          <w:rFonts w:ascii="Times New Roman" w:hAnsi="Times New Roman" w:cs="Times New Roman"/>
          <w:sz w:val="24"/>
          <w:szCs w:val="24"/>
          <w:lang w:val="en-US"/>
        </w:rPr>
        <w:t>HalfBath-Half baths</w:t>
      </w:r>
      <w:r w:rsidR="000912C9">
        <w:rPr>
          <w:rFonts w:ascii="Times New Roman" w:hAnsi="Times New Roman" w:cs="Times New Roman"/>
          <w:sz w:val="24"/>
          <w:szCs w:val="24"/>
          <w:lang w:val="en-US"/>
        </w:rPr>
        <w:t xml:space="preserve"> and Year Sold </w:t>
      </w:r>
      <w:r w:rsidR="000A3E68">
        <w:rPr>
          <w:rFonts w:ascii="Times New Roman" w:hAnsi="Times New Roman" w:cs="Times New Roman"/>
          <w:sz w:val="24"/>
          <w:szCs w:val="24"/>
          <w:lang w:val="en-US"/>
        </w:rPr>
        <w:t>have a significant contribution</w:t>
      </w:r>
      <w:r w:rsidR="00B8620C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r w:rsidR="005057EB">
        <w:rPr>
          <w:rFonts w:ascii="Times New Roman" w:hAnsi="Times New Roman" w:cs="Times New Roman"/>
          <w:sz w:val="24"/>
          <w:szCs w:val="24"/>
          <w:lang w:val="en-US"/>
        </w:rPr>
        <w:t>sales price since the</w:t>
      </w:r>
      <w:r w:rsidR="002363E6">
        <w:rPr>
          <w:rFonts w:ascii="Times New Roman" w:hAnsi="Times New Roman" w:cs="Times New Roman"/>
          <w:sz w:val="24"/>
          <w:szCs w:val="24"/>
          <w:lang w:val="en-US"/>
        </w:rPr>
        <w:t>ir p values are less than 0.05.</w:t>
      </w:r>
    </w:p>
    <w:p w14:paraId="01A58236" w14:textId="1108BC01" w:rsidR="0000009E" w:rsidRDefault="004A734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0526C3" wp14:editId="41E58724">
            <wp:extent cx="5956300" cy="20320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CD73" w14:textId="7D8E731A" w:rsidR="00765D57" w:rsidRPr="00DE68E7" w:rsidRDefault="00765D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8E7">
        <w:rPr>
          <w:rFonts w:ascii="Times New Roman" w:hAnsi="Times New Roman" w:cs="Times New Roman"/>
          <w:sz w:val="24"/>
          <w:szCs w:val="24"/>
          <w:lang w:val="en-US"/>
        </w:rPr>
        <w:t xml:space="preserve">Table 4: </w:t>
      </w:r>
      <w:r w:rsidR="009B7121" w:rsidRPr="00DE68E7">
        <w:rPr>
          <w:rFonts w:ascii="Times New Roman" w:hAnsi="Times New Roman" w:cs="Times New Roman"/>
          <w:sz w:val="24"/>
          <w:szCs w:val="24"/>
          <w:lang w:val="en-US"/>
        </w:rPr>
        <w:t xml:space="preserve">co-efficient for the independent variables. </w:t>
      </w:r>
    </w:p>
    <w:p w14:paraId="0B889C8D" w14:textId="77777777" w:rsidR="00145670" w:rsidRPr="00CC34BD" w:rsidRDefault="00145670" w:rsidP="0014567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573487" w14:textId="3E35AD4A" w:rsidR="00145670" w:rsidRDefault="00145670" w:rsidP="00145670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Predicting the house </w:t>
      </w:r>
      <w:r w:rsidR="00FD71E5">
        <w:rPr>
          <w:rFonts w:ascii="Times New Roman" w:hAnsi="Times New Roman" w:cs="Times New Roman"/>
          <w:b/>
          <w:bCs/>
          <w:u w:val="single"/>
          <w:lang w:val="en-US"/>
        </w:rPr>
        <w:t xml:space="preserve">sales </w:t>
      </w:r>
      <w:r>
        <w:rPr>
          <w:rFonts w:ascii="Times New Roman" w:hAnsi="Times New Roman" w:cs="Times New Roman"/>
          <w:b/>
          <w:bCs/>
          <w:u w:val="single"/>
          <w:lang w:val="en-US"/>
        </w:rPr>
        <w:t>price</w:t>
      </w:r>
    </w:p>
    <w:p w14:paraId="2C45B977" w14:textId="77777777" w:rsidR="00FD71E5" w:rsidRPr="00145670" w:rsidRDefault="00FD71E5" w:rsidP="00145670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4879BB4" w14:textId="0B586360" w:rsidR="009B7121" w:rsidRPr="00DE68E7" w:rsidRDefault="00145670" w:rsidP="00DE68E7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68E7">
        <w:rPr>
          <w:rFonts w:ascii="Times New Roman" w:hAnsi="Times New Roman" w:cs="Times New Roman"/>
          <w:sz w:val="24"/>
          <w:szCs w:val="24"/>
          <w:lang w:val="en-US"/>
        </w:rPr>
        <w:t>To predict the ho</w:t>
      </w:r>
      <w:r w:rsidR="00FD71E5" w:rsidRPr="00DE68E7">
        <w:rPr>
          <w:rFonts w:ascii="Times New Roman" w:hAnsi="Times New Roman" w:cs="Times New Roman"/>
          <w:sz w:val="24"/>
          <w:szCs w:val="24"/>
          <w:lang w:val="en-US"/>
        </w:rPr>
        <w:t xml:space="preserve">use sales price, </w:t>
      </w:r>
      <w:r w:rsidR="00590E0F" w:rsidRPr="00DE68E7">
        <w:rPr>
          <w:rFonts w:ascii="Times New Roman" w:hAnsi="Times New Roman" w:cs="Times New Roman"/>
          <w:sz w:val="24"/>
          <w:szCs w:val="24"/>
          <w:lang w:val="en-US"/>
        </w:rPr>
        <w:t>only the independent variables with significant effect on the house sales price w</w:t>
      </w:r>
      <w:r w:rsidR="00C11B40" w:rsidRPr="00DE68E7">
        <w:rPr>
          <w:rFonts w:ascii="Times New Roman" w:hAnsi="Times New Roman" w:cs="Times New Roman"/>
          <w:sz w:val="24"/>
          <w:szCs w:val="24"/>
          <w:lang w:val="en-US"/>
        </w:rPr>
        <w:t xml:space="preserve">ere </w:t>
      </w:r>
      <w:r w:rsidR="00590E0F" w:rsidRPr="00DE68E7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C11B40" w:rsidRPr="00DE68E7">
        <w:rPr>
          <w:rFonts w:ascii="Times New Roman" w:hAnsi="Times New Roman" w:cs="Times New Roman"/>
          <w:sz w:val="24"/>
          <w:szCs w:val="24"/>
          <w:lang w:val="en-US"/>
        </w:rPr>
        <w:t xml:space="preserve"> used for a regression model as shown below.</w:t>
      </w:r>
    </w:p>
    <w:p w14:paraId="30F00C05" w14:textId="32F51BB6" w:rsidR="00C11B40" w:rsidRDefault="00C11B40">
      <w:pPr>
        <w:rPr>
          <w:lang w:val="en-US"/>
        </w:rPr>
      </w:pPr>
    </w:p>
    <w:p w14:paraId="0034EF56" w14:textId="721A567A" w:rsidR="00043CD0" w:rsidRPr="00145670" w:rsidRDefault="00043CD0">
      <w:pPr>
        <w:rPr>
          <w:lang w:val="en-US"/>
        </w:rPr>
      </w:pPr>
      <w:r>
        <w:rPr>
          <w:noProof/>
        </w:rPr>
        <w:drawing>
          <wp:inline distT="0" distB="0" distL="0" distR="0" wp14:anchorId="77748519" wp14:editId="00E9258D">
            <wp:extent cx="6115050" cy="1941830"/>
            <wp:effectExtent l="0" t="0" r="0" b="127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5F6A" w14:textId="62D171AD" w:rsidR="009B7121" w:rsidRPr="00DE68E7" w:rsidRDefault="00905F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E68E7">
        <w:rPr>
          <w:rFonts w:ascii="Times New Roman" w:hAnsi="Times New Roman" w:cs="Times New Roman"/>
          <w:sz w:val="24"/>
          <w:szCs w:val="24"/>
          <w:lang w:val="en-US"/>
        </w:rPr>
        <w:t xml:space="preserve">Table 5: Regression statistics for </w:t>
      </w:r>
      <w:r w:rsidR="00C42DFF" w:rsidRPr="00DE68E7">
        <w:rPr>
          <w:rFonts w:ascii="Times New Roman" w:hAnsi="Times New Roman" w:cs="Times New Roman"/>
          <w:sz w:val="24"/>
          <w:szCs w:val="24"/>
          <w:lang w:val="en-US"/>
        </w:rPr>
        <w:t>significant independent variables.</w:t>
      </w:r>
    </w:p>
    <w:p w14:paraId="008609ED" w14:textId="3481321D" w:rsidR="001D792D" w:rsidRPr="00DE68E7" w:rsidRDefault="001D792D" w:rsidP="001D792D">
      <w:pPr>
        <w:pStyle w:val="NormalWeb"/>
        <w:shd w:val="clear" w:color="auto" w:fill="FFFFFF"/>
        <w:rPr>
          <w:color w:val="000000"/>
        </w:rPr>
      </w:pPr>
      <w:r w:rsidRPr="00DE68E7">
        <w:rPr>
          <w:noProof/>
          <w:color w:val="000000"/>
        </w:rPr>
        <w:drawing>
          <wp:inline distT="0" distB="0" distL="0" distR="0" wp14:anchorId="0E7B3EF2" wp14:editId="01800CD3">
            <wp:extent cx="2520950" cy="279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68E7">
        <w:rPr>
          <w:color w:val="000000"/>
        </w:rPr>
        <w:t> ,</w:t>
      </w:r>
    </w:p>
    <w:p w14:paraId="6A3868AD" w14:textId="67FC331F" w:rsidR="004B5655" w:rsidRPr="00DE68E7" w:rsidRDefault="004B5655" w:rsidP="001D792D">
      <w:pPr>
        <w:pStyle w:val="NormalWeb"/>
        <w:shd w:val="clear" w:color="auto" w:fill="FFFFFF"/>
        <w:rPr>
          <w:color w:val="000000"/>
          <w:lang w:val="en-US"/>
        </w:rPr>
      </w:pPr>
      <w:r w:rsidRPr="00DE68E7">
        <w:rPr>
          <w:color w:val="000000"/>
          <w:lang w:val="en-US"/>
        </w:rPr>
        <w:t>Whereby</w:t>
      </w:r>
    </w:p>
    <w:p w14:paraId="51420A85" w14:textId="7B6EA2C8" w:rsidR="004B5655" w:rsidRPr="00DE68E7" w:rsidRDefault="004B5655" w:rsidP="001D792D">
      <w:pPr>
        <w:pStyle w:val="NormalWeb"/>
        <w:shd w:val="clear" w:color="auto" w:fill="FFFFFF"/>
        <w:rPr>
          <w:color w:val="000000"/>
          <w:lang w:val="en-US"/>
        </w:rPr>
      </w:pPr>
      <w:r w:rsidRPr="00DE68E7">
        <w:rPr>
          <w:noProof/>
          <w:color w:val="000000"/>
        </w:rPr>
        <w:drawing>
          <wp:inline distT="0" distB="0" distL="0" distR="0" wp14:anchorId="55B2131B" wp14:editId="2B93D15F">
            <wp:extent cx="101600" cy="2413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68E7">
        <w:rPr>
          <w:color w:val="000000"/>
          <w:lang w:val="en-US"/>
        </w:rPr>
        <w:t xml:space="preserve"> is the predicted or expected value of the dependent variable</w:t>
      </w:r>
    </w:p>
    <w:p w14:paraId="5E67CA2A" w14:textId="64D8B1B4" w:rsidR="004B5655" w:rsidRPr="00DE68E7" w:rsidRDefault="004B5655" w:rsidP="001D792D">
      <w:pPr>
        <w:pStyle w:val="NormalWeb"/>
        <w:shd w:val="clear" w:color="auto" w:fill="FFFFFF"/>
        <w:rPr>
          <w:color w:val="000000"/>
        </w:rPr>
      </w:pPr>
      <w:r w:rsidRPr="00DE68E7">
        <w:rPr>
          <w:color w:val="000000"/>
        </w:rPr>
        <w:t>X</w:t>
      </w:r>
      <w:r w:rsidRPr="00DE68E7">
        <w:rPr>
          <w:color w:val="000000"/>
          <w:vertAlign w:val="subscript"/>
        </w:rPr>
        <w:t>1</w:t>
      </w:r>
      <w:r w:rsidRPr="00DE68E7">
        <w:rPr>
          <w:color w:val="000000"/>
        </w:rPr>
        <w:t> through X</w:t>
      </w:r>
      <w:r w:rsidRPr="00DE68E7">
        <w:rPr>
          <w:color w:val="000000"/>
          <w:vertAlign w:val="subscript"/>
        </w:rPr>
        <w:t>p</w:t>
      </w:r>
      <w:r w:rsidRPr="00DE68E7">
        <w:rPr>
          <w:color w:val="000000"/>
        </w:rPr>
        <w:t> are p distinct independent or predictor variables</w:t>
      </w:r>
    </w:p>
    <w:p w14:paraId="5856D445" w14:textId="79DD6AF1" w:rsidR="00DE68E7" w:rsidRDefault="00DE68E7" w:rsidP="00DE68E7">
      <w:pPr>
        <w:pStyle w:val="NormalWeb"/>
        <w:shd w:val="clear" w:color="auto" w:fill="FFFFFF"/>
        <w:rPr>
          <w:color w:val="000000"/>
          <w:lang w:val="en-US"/>
        </w:rPr>
      </w:pPr>
      <w:r w:rsidRPr="00DE68E7">
        <w:rPr>
          <w:color w:val="000000"/>
        </w:rPr>
        <w:t>b</w:t>
      </w:r>
      <w:r w:rsidRPr="00DE68E7">
        <w:rPr>
          <w:color w:val="000000"/>
          <w:vertAlign w:val="subscript"/>
        </w:rPr>
        <w:t>0</w:t>
      </w:r>
      <w:r w:rsidRPr="00DE68E7">
        <w:rPr>
          <w:color w:val="000000"/>
        </w:rPr>
        <w:t xml:space="preserve"> is the </w:t>
      </w:r>
      <w:r w:rsidRPr="00DE68E7">
        <w:rPr>
          <w:color w:val="000000"/>
          <w:lang w:val="en-US"/>
        </w:rPr>
        <w:t>Y intercept</w:t>
      </w:r>
    </w:p>
    <w:p w14:paraId="3E5CA48D" w14:textId="62874520" w:rsidR="00DE68E7" w:rsidRPr="00DE68E7" w:rsidRDefault="005214E2" w:rsidP="00DE68E7">
      <w:pPr>
        <w:pStyle w:val="NormalWeb"/>
        <w:shd w:val="clear" w:color="auto" w:fill="FFFFFF"/>
        <w:rPr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7A73D2DC" wp14:editId="13E8B269">
            <wp:extent cx="6280150" cy="16891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B1FF" w14:textId="695CDB66" w:rsidR="00DE68E7" w:rsidRPr="005214E2" w:rsidRDefault="005214E2" w:rsidP="00DE68E7">
      <w:pPr>
        <w:pStyle w:val="NormalWeb"/>
        <w:shd w:val="clear" w:color="auto" w:fill="FFFFFF"/>
        <w:rPr>
          <w:color w:val="000000"/>
          <w:sz w:val="22"/>
          <w:szCs w:val="22"/>
          <w:lang w:val="en-US"/>
        </w:rPr>
      </w:pPr>
      <w:r w:rsidRPr="005214E2">
        <w:rPr>
          <w:color w:val="000000"/>
          <w:sz w:val="22"/>
          <w:szCs w:val="22"/>
          <w:lang w:val="en-US"/>
        </w:rPr>
        <w:t>Table 6: Predicted house price</w:t>
      </w:r>
    </w:p>
    <w:p w14:paraId="4643BFE9" w14:textId="7487030D" w:rsidR="00062AB2" w:rsidRDefault="001D792D" w:rsidP="00DE68E7">
      <w:pPr>
        <w:pStyle w:val="NormalWeb"/>
        <w:shd w:val="clear" w:color="auto" w:fill="FFFFFF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F522C24" w14:textId="77777777" w:rsidR="00891635" w:rsidRPr="007B6183" w:rsidRDefault="00891635">
      <w:pPr>
        <w:rPr>
          <w:lang w:val="en-US"/>
        </w:rPr>
      </w:pPr>
    </w:p>
    <w:sectPr w:rsidR="00891635" w:rsidRPr="007B6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E4127"/>
    <w:multiLevelType w:val="hybridMultilevel"/>
    <w:tmpl w:val="72D84A2E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D94641"/>
    <w:multiLevelType w:val="hybridMultilevel"/>
    <w:tmpl w:val="B7585516"/>
    <w:lvl w:ilvl="0" w:tplc="ED1E5232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F2AE9"/>
    <w:multiLevelType w:val="hybridMultilevel"/>
    <w:tmpl w:val="72D84A2E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55257357">
    <w:abstractNumId w:val="1"/>
  </w:num>
  <w:num w:numId="2" w16cid:durableId="1084955039">
    <w:abstractNumId w:val="0"/>
  </w:num>
  <w:num w:numId="3" w16cid:durableId="1941254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11"/>
    <w:rsid w:val="0000009E"/>
    <w:rsid w:val="000311DC"/>
    <w:rsid w:val="00043CD0"/>
    <w:rsid w:val="00050F25"/>
    <w:rsid w:val="00062AB2"/>
    <w:rsid w:val="000912C9"/>
    <w:rsid w:val="000A3E68"/>
    <w:rsid w:val="000C1F8C"/>
    <w:rsid w:val="0011151B"/>
    <w:rsid w:val="00145670"/>
    <w:rsid w:val="00195BD1"/>
    <w:rsid w:val="001B5A89"/>
    <w:rsid w:val="001C1474"/>
    <w:rsid w:val="001D0B54"/>
    <w:rsid w:val="001D792D"/>
    <w:rsid w:val="001E7E5A"/>
    <w:rsid w:val="002363E6"/>
    <w:rsid w:val="002446BB"/>
    <w:rsid w:val="0026078C"/>
    <w:rsid w:val="002C111F"/>
    <w:rsid w:val="002D5C67"/>
    <w:rsid w:val="002E036A"/>
    <w:rsid w:val="002F0EBE"/>
    <w:rsid w:val="003A0E72"/>
    <w:rsid w:val="003A33EA"/>
    <w:rsid w:val="003B7D81"/>
    <w:rsid w:val="003C7F1D"/>
    <w:rsid w:val="0041547B"/>
    <w:rsid w:val="00450FB6"/>
    <w:rsid w:val="00491056"/>
    <w:rsid w:val="004A0596"/>
    <w:rsid w:val="004A734B"/>
    <w:rsid w:val="004B3061"/>
    <w:rsid w:val="004B5655"/>
    <w:rsid w:val="004E19C8"/>
    <w:rsid w:val="004F1544"/>
    <w:rsid w:val="005057EB"/>
    <w:rsid w:val="00513E97"/>
    <w:rsid w:val="00514A86"/>
    <w:rsid w:val="005214E2"/>
    <w:rsid w:val="00571223"/>
    <w:rsid w:val="005876E6"/>
    <w:rsid w:val="00590E0F"/>
    <w:rsid w:val="00594D06"/>
    <w:rsid w:val="005A741D"/>
    <w:rsid w:val="005D70DE"/>
    <w:rsid w:val="005D7C96"/>
    <w:rsid w:val="005E5FC6"/>
    <w:rsid w:val="005F26B5"/>
    <w:rsid w:val="005F5DE2"/>
    <w:rsid w:val="00630554"/>
    <w:rsid w:val="00664793"/>
    <w:rsid w:val="00683343"/>
    <w:rsid w:val="006E2027"/>
    <w:rsid w:val="00707DB6"/>
    <w:rsid w:val="00721344"/>
    <w:rsid w:val="00755C94"/>
    <w:rsid w:val="00765D57"/>
    <w:rsid w:val="007A22E3"/>
    <w:rsid w:val="007A5D9E"/>
    <w:rsid w:val="007A75C4"/>
    <w:rsid w:val="007B6183"/>
    <w:rsid w:val="007C1695"/>
    <w:rsid w:val="00800274"/>
    <w:rsid w:val="00800CDB"/>
    <w:rsid w:val="00874822"/>
    <w:rsid w:val="00891635"/>
    <w:rsid w:val="00897B11"/>
    <w:rsid w:val="008B2EC0"/>
    <w:rsid w:val="008E47CD"/>
    <w:rsid w:val="00904FBE"/>
    <w:rsid w:val="00905F62"/>
    <w:rsid w:val="009836D2"/>
    <w:rsid w:val="00986DDC"/>
    <w:rsid w:val="00992DF0"/>
    <w:rsid w:val="009B7121"/>
    <w:rsid w:val="009C2AC4"/>
    <w:rsid w:val="009C3C27"/>
    <w:rsid w:val="00A145FA"/>
    <w:rsid w:val="00A25BA1"/>
    <w:rsid w:val="00A6635E"/>
    <w:rsid w:val="00A775F7"/>
    <w:rsid w:val="00AA76F0"/>
    <w:rsid w:val="00AB0012"/>
    <w:rsid w:val="00AB6631"/>
    <w:rsid w:val="00AE0BD0"/>
    <w:rsid w:val="00AF6A98"/>
    <w:rsid w:val="00AF6DCE"/>
    <w:rsid w:val="00B0172F"/>
    <w:rsid w:val="00B42A78"/>
    <w:rsid w:val="00B51E1D"/>
    <w:rsid w:val="00B7332E"/>
    <w:rsid w:val="00B8620C"/>
    <w:rsid w:val="00C11B40"/>
    <w:rsid w:val="00C42DFF"/>
    <w:rsid w:val="00CB6720"/>
    <w:rsid w:val="00CC34BD"/>
    <w:rsid w:val="00CD2C5A"/>
    <w:rsid w:val="00CE4425"/>
    <w:rsid w:val="00D22842"/>
    <w:rsid w:val="00D255C0"/>
    <w:rsid w:val="00D72001"/>
    <w:rsid w:val="00D81E4E"/>
    <w:rsid w:val="00D85716"/>
    <w:rsid w:val="00DA2E41"/>
    <w:rsid w:val="00DA47B1"/>
    <w:rsid w:val="00DA6EA3"/>
    <w:rsid w:val="00DD4AEE"/>
    <w:rsid w:val="00DE41CE"/>
    <w:rsid w:val="00DE68E7"/>
    <w:rsid w:val="00E06C89"/>
    <w:rsid w:val="00E112BD"/>
    <w:rsid w:val="00E125DE"/>
    <w:rsid w:val="00E16F94"/>
    <w:rsid w:val="00E41FF7"/>
    <w:rsid w:val="00E45FDE"/>
    <w:rsid w:val="00ED0010"/>
    <w:rsid w:val="00ED20E7"/>
    <w:rsid w:val="00ED5D38"/>
    <w:rsid w:val="00EE6C41"/>
    <w:rsid w:val="00EF3EBD"/>
    <w:rsid w:val="00F3355B"/>
    <w:rsid w:val="00F40D27"/>
    <w:rsid w:val="00F9193A"/>
    <w:rsid w:val="00FD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4722"/>
  <w15:chartTrackingRefBased/>
  <w15:docId w15:val="{236A7076-286F-4FB8-AC42-1DB6BC9A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BD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5D3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D7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0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519</Words>
  <Characters>2632</Characters>
  <Application>Microsoft Office Word</Application>
  <DocSecurity>0</DocSecurity>
  <Lines>43</Lines>
  <Paragraphs>13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Cavin Oginga</dc:creator>
  <cp:keywords/>
  <dc:description/>
  <cp:lastModifiedBy>Alomery, Yousef</cp:lastModifiedBy>
  <cp:revision>2</cp:revision>
  <dcterms:created xsi:type="dcterms:W3CDTF">2022-10-08T03:34:00Z</dcterms:created>
  <dcterms:modified xsi:type="dcterms:W3CDTF">2022-10-08T03:34:00Z</dcterms:modified>
</cp:coreProperties>
</file>