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68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EC3522" w:rsidTr="00EC352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EC3522" w:rsidTr="00EC3522">
        <w:trPr>
          <w:trHeight w:val="2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 w:rsidTr="00EC3522">
        <w:trPr>
          <w:trHeight w:val="420"/>
        </w:trPr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9818" w:type="dxa"/>
            <w:gridSpan w:val="31"/>
            <w:tcBorders>
              <w:bottom w:val="single" w:sz="4" w:space="0" w:color="auto"/>
            </w:tcBorders>
            <w:shd w:val="clear" w:color="FFFFFF" w:fill="auto"/>
            <w:vAlign w:val="center"/>
          </w:tcPr>
          <w:p w:rsidR="00DC2E3F" w:rsidRDefault="00C67D3A" w:rsidP="0047215A">
            <w:r>
              <w:rPr>
                <w:b/>
                <w:sz w:val="28"/>
                <w:szCs w:val="28"/>
              </w:rPr>
              <w:t xml:space="preserve">Акт №  </w:t>
            </w:r>
            <w:r w:rsidR="0047215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от </w:t>
            </w:r>
            <w:proofErr w:type="gramStart"/>
            <w:r w:rsidR="0047215A">
              <w:rPr>
                <w:b/>
                <w:sz w:val="28"/>
                <w:szCs w:val="28"/>
              </w:rPr>
              <w:t>«  »</w:t>
            </w:r>
            <w:proofErr w:type="gramEnd"/>
            <w:r w:rsidR="0047215A">
              <w:rPr>
                <w:b/>
                <w:sz w:val="28"/>
                <w:szCs w:val="28"/>
              </w:rPr>
              <w:t xml:space="preserve">      </w:t>
            </w:r>
            <w:r w:rsidR="00EC3522">
              <w:rPr>
                <w:b/>
                <w:sz w:val="28"/>
                <w:szCs w:val="28"/>
              </w:rPr>
              <w:t>2019</w:t>
            </w:r>
            <w:r>
              <w:rPr>
                <w:b/>
                <w:sz w:val="28"/>
                <w:szCs w:val="28"/>
              </w:rPr>
              <w:t xml:space="preserve"> г.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EC3522" w:rsidTr="00EC3522">
        <w:trPr>
          <w:trHeight w:val="225"/>
        </w:trPr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 w:rsidTr="00EC3522">
        <w:trPr>
          <w:trHeight w:val="73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1313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Исполнитель:</w:t>
            </w:r>
          </w:p>
        </w:tc>
        <w:tc>
          <w:tcPr>
            <w:tcW w:w="8820" w:type="dxa"/>
            <w:gridSpan w:val="28"/>
            <w:shd w:val="clear" w:color="FFFFFF" w:fill="auto"/>
          </w:tcPr>
          <w:p w:rsidR="00DC2E3F" w:rsidRDefault="00DC2E3F" w:rsidP="00FE000E"/>
        </w:tc>
      </w:tr>
      <w:tr w:rsidR="00EC3522" w:rsidTr="00EC3522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 w:rsidTr="00EC3522">
        <w:trPr>
          <w:trHeight w:val="73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1313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Заказчик:</w:t>
            </w:r>
          </w:p>
        </w:tc>
        <w:tc>
          <w:tcPr>
            <w:tcW w:w="8820" w:type="dxa"/>
            <w:gridSpan w:val="28"/>
            <w:shd w:val="clear" w:color="FFFFFF" w:fill="auto"/>
            <w:vAlign w:val="center"/>
          </w:tcPr>
          <w:p w:rsidR="00DC2E3F" w:rsidRDefault="00EC3522" w:rsidP="00EC3522">
            <w:r w:rsidRPr="00EC3522">
              <w:rPr>
                <w:sz w:val="20"/>
              </w:rPr>
              <w:t xml:space="preserve">Акционерное общество "ИНФАПРИМ", ИНН 7709890250, 123060, Москва г, Маршала Рыбалко </w:t>
            </w:r>
            <w:proofErr w:type="spellStart"/>
            <w:r w:rsidRPr="00EC3522">
              <w:rPr>
                <w:sz w:val="20"/>
              </w:rPr>
              <w:t>ул</w:t>
            </w:r>
            <w:proofErr w:type="spellEnd"/>
            <w:r w:rsidRPr="00EC3522">
              <w:rPr>
                <w:sz w:val="20"/>
              </w:rPr>
              <w:t>, дом № 2, корпус 8, тел.: (495) 989-24-15, р/с 40702810540000020783, в банке ПАО СБЕРБАНК, БИК 044525225, к/с 30101810400000000225</w:t>
            </w:r>
          </w:p>
        </w:tc>
      </w:tr>
      <w:tr w:rsidR="00EC3522" w:rsidTr="00EC3522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 w:rsidTr="00EC3522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1313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820" w:type="dxa"/>
            <w:gridSpan w:val="28"/>
            <w:shd w:val="clear" w:color="FFFFFF" w:fill="auto"/>
          </w:tcPr>
          <w:p w:rsidR="00DC2E3F" w:rsidRDefault="00EC3522">
            <w:r>
              <w:t xml:space="preserve">Договор №    </w:t>
            </w:r>
            <w:proofErr w:type="gramStart"/>
            <w:r>
              <w:t xml:space="preserve">от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C3522">
              <w:t>«</w:t>
            </w:r>
            <w:proofErr w:type="gramEnd"/>
            <w:r w:rsidRPr="00EC3522">
              <w:t xml:space="preserve">  »      2019 г.</w:t>
            </w:r>
            <w:bookmarkStart w:id="0" w:name="_GoBack"/>
            <w:bookmarkEnd w:id="0"/>
          </w:p>
        </w:tc>
      </w:tr>
      <w:tr w:rsidR="00EC3522" w:rsidTr="007853EA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 w:rsidTr="007853EA">
        <w:trPr>
          <w:trHeight w:val="225"/>
        </w:trPr>
        <w:tc>
          <w:tcPr>
            <w:tcW w:w="315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DC2E3F" w:rsidTr="007853EA">
        <w:trPr>
          <w:trHeight w:val="225"/>
        </w:trPr>
        <w:tc>
          <w:tcPr>
            <w:tcW w:w="315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DC2E3F" w:rsidTr="007853EA">
        <w:trPr>
          <w:trHeight w:val="855"/>
        </w:trPr>
        <w:tc>
          <w:tcPr>
            <w:tcW w:w="315" w:type="dxa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DC2E3F" w:rsidRDefault="00C67D3A">
            <w:pPr>
              <w:jc w:val="center"/>
            </w:pPr>
            <w:r>
              <w:t>1</w:t>
            </w:r>
          </w:p>
        </w:tc>
        <w:tc>
          <w:tcPr>
            <w:tcW w:w="540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DC2E3F" w:rsidRDefault="00DC2E3F" w:rsidP="00FE000E"/>
        </w:tc>
        <w:tc>
          <w:tcPr>
            <w:tcW w:w="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DC2E3F" w:rsidRDefault="00DC2E3F"/>
        </w:tc>
        <w:tc>
          <w:tcPr>
            <w:tcW w:w="1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</w:tc>
        <w:tc>
          <w:tcPr>
            <w:tcW w:w="1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</w:tc>
      </w:tr>
      <w:tr w:rsidR="00EC3522" w:rsidTr="007853EA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 w:rsidTr="00EC3522">
        <w:trPr>
          <w:trHeight w:val="255"/>
        </w:trPr>
        <w:tc>
          <w:tcPr>
            <w:tcW w:w="9188" w:type="dxa"/>
            <w:gridSpan w:val="29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260" w:type="dxa"/>
            <w:gridSpan w:val="4"/>
            <w:shd w:val="clear" w:color="FFFFFF" w:fill="auto"/>
          </w:tcPr>
          <w:p w:rsidR="00DC2E3F" w:rsidRDefault="00DC2E3F">
            <w:pPr>
              <w:jc w:val="right"/>
            </w:pPr>
          </w:p>
        </w:tc>
      </w:tr>
      <w:tr w:rsidR="00DC2E3F" w:rsidTr="00EC3522">
        <w:trPr>
          <w:trHeight w:val="255"/>
        </w:trPr>
        <w:tc>
          <w:tcPr>
            <w:tcW w:w="9188" w:type="dxa"/>
            <w:gridSpan w:val="29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В том числе НДС</w:t>
            </w:r>
          </w:p>
        </w:tc>
        <w:tc>
          <w:tcPr>
            <w:tcW w:w="1260" w:type="dxa"/>
            <w:gridSpan w:val="4"/>
            <w:shd w:val="clear" w:color="FFFFFF" w:fill="auto"/>
          </w:tcPr>
          <w:p w:rsidR="00DC2E3F" w:rsidRDefault="00DC2E3F">
            <w:pPr>
              <w:jc w:val="right"/>
            </w:pPr>
          </w:p>
        </w:tc>
      </w:tr>
      <w:tr w:rsidR="00EC3522" w:rsidTr="00EC3522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 w:rsidTr="00EC352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33" w:type="dxa"/>
            <w:gridSpan w:val="32"/>
            <w:shd w:val="clear" w:color="FFFFFF" w:fill="auto"/>
            <w:vAlign w:val="bottom"/>
          </w:tcPr>
          <w:p w:rsidR="00DC2E3F" w:rsidRDefault="0047215A" w:rsidP="00582612">
            <w:r>
              <w:t xml:space="preserve">Всего оказано услуг, на сумму   </w:t>
            </w:r>
            <w:r w:rsidR="00C67D3A">
              <w:t xml:space="preserve"> руб.</w:t>
            </w:r>
          </w:p>
        </w:tc>
      </w:tr>
      <w:tr w:rsidR="00DC2E3F" w:rsidTr="00EC3522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9818" w:type="dxa"/>
            <w:gridSpan w:val="31"/>
            <w:shd w:val="clear" w:color="FFFFFF" w:fill="auto"/>
          </w:tcPr>
          <w:p w:rsidR="00DC2E3F" w:rsidRDefault="0047215A" w:rsidP="0047215A">
            <w:r>
              <w:rPr>
                <w:b/>
                <w:sz w:val="18"/>
                <w:szCs w:val="18"/>
              </w:rPr>
              <w:t xml:space="preserve">Сумма прописью </w:t>
            </w:r>
            <w:proofErr w:type="gramStart"/>
            <w:r>
              <w:rPr>
                <w:b/>
                <w:sz w:val="18"/>
                <w:szCs w:val="18"/>
              </w:rPr>
              <w:t xml:space="preserve">рублей </w:t>
            </w:r>
            <w:r w:rsidR="00C67D3A">
              <w:rPr>
                <w:b/>
                <w:sz w:val="18"/>
                <w:szCs w:val="18"/>
              </w:rPr>
              <w:t xml:space="preserve"> копеек</w:t>
            </w:r>
            <w:proofErr w:type="gramEnd"/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EC3522" w:rsidTr="00EC352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DC2E3F" w:rsidTr="00EC3522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33" w:type="dxa"/>
            <w:gridSpan w:val="32"/>
            <w:vMerge w:val="restart"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DC2E3F" w:rsidTr="007853EA">
        <w:trPr>
          <w:trHeight w:val="28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33" w:type="dxa"/>
            <w:gridSpan w:val="32"/>
            <w:vMerge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EC3522" w:rsidTr="007853EA">
        <w:trPr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EC3522" w:rsidTr="007853EA">
        <w:trPr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tcBorders>
              <w:top w:val="single" w:sz="4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 w:rsidTr="00EC3522">
        <w:trPr>
          <w:trHeight w:val="25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5093" w:type="dxa"/>
            <w:gridSpan w:val="16"/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4095" w:type="dxa"/>
            <w:gridSpan w:val="13"/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ЗАКАЗЧИК</w:t>
            </w:r>
          </w:p>
        </w:tc>
      </w:tr>
      <w:tr w:rsidR="00DC2E3F" w:rsidTr="007853EA"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5093" w:type="dxa"/>
            <w:gridSpan w:val="16"/>
            <w:shd w:val="clear" w:color="FFFFFF" w:fill="auto"/>
            <w:vAlign w:val="bottom"/>
          </w:tcPr>
          <w:p w:rsidR="00DC2E3F" w:rsidRDefault="00C67D3A" w:rsidP="0047215A">
            <w:r>
              <w:t>Генеральный директор, ООО</w:t>
            </w:r>
            <w:r w:rsidR="000A3883">
              <w:t xml:space="preserve"> </w:t>
            </w:r>
            <w:proofErr w:type="gramStart"/>
            <w:r w:rsidR="00EC3522">
              <w:t xml:space="preserve">«  </w:t>
            </w:r>
            <w:proofErr w:type="gramEnd"/>
            <w:r w:rsidR="00EC3522">
              <w:t xml:space="preserve">  »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4095" w:type="dxa"/>
            <w:gridSpan w:val="13"/>
            <w:shd w:val="clear" w:color="FFFFFF" w:fill="auto"/>
            <w:vAlign w:val="bottom"/>
          </w:tcPr>
          <w:p w:rsidR="00EC3522" w:rsidRDefault="00582612" w:rsidP="000A3883">
            <w:r>
              <w:t>АО «ИНФАПРИМ»</w:t>
            </w:r>
          </w:p>
          <w:p w:rsidR="00DC2E3F" w:rsidRDefault="00EC3522" w:rsidP="00582612">
            <w:r>
              <w:t>Генеральный директор</w:t>
            </w:r>
          </w:p>
        </w:tc>
      </w:tr>
      <w:tr w:rsidR="00EC3522" w:rsidTr="00EC3522">
        <w:trPr>
          <w:trHeight w:val="375"/>
        </w:trPr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68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15" w:type="dxa"/>
            <w:shd w:val="clear" w:color="FFFFFF" w:fill="auto"/>
            <w:vAlign w:val="bottom"/>
          </w:tcPr>
          <w:p w:rsidR="00DC2E3F" w:rsidRDefault="00DC2E3F"/>
        </w:tc>
      </w:tr>
      <w:tr w:rsidR="007853EA" w:rsidTr="00EC3522">
        <w:trPr>
          <w:trHeight w:val="375"/>
        </w:trPr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68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</w:tr>
      <w:tr w:rsidR="007853EA" w:rsidTr="00EC3522">
        <w:trPr>
          <w:trHeight w:val="375"/>
        </w:trPr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68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</w:tr>
      <w:tr w:rsidR="007853EA" w:rsidTr="00EC3522">
        <w:trPr>
          <w:trHeight w:val="375"/>
        </w:trPr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68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</w:tr>
      <w:tr w:rsidR="007853EA" w:rsidTr="00EC3522">
        <w:trPr>
          <w:trHeight w:val="375"/>
        </w:trPr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68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>
            <w:pPr>
              <w:jc w:val="right"/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  <w:tc>
          <w:tcPr>
            <w:tcW w:w="315" w:type="dxa"/>
            <w:shd w:val="clear" w:color="FFFFFF" w:fill="auto"/>
            <w:vAlign w:val="bottom"/>
          </w:tcPr>
          <w:p w:rsidR="007853EA" w:rsidRDefault="007853EA"/>
        </w:tc>
      </w:tr>
    </w:tbl>
    <w:p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C2E3F"/>
    <w:rsid w:val="000A3883"/>
    <w:rsid w:val="001B3DC1"/>
    <w:rsid w:val="00314184"/>
    <w:rsid w:val="00394038"/>
    <w:rsid w:val="0047215A"/>
    <w:rsid w:val="00582612"/>
    <w:rsid w:val="007853EA"/>
    <w:rsid w:val="00BE3BA1"/>
    <w:rsid w:val="00C67D3A"/>
    <w:rsid w:val="00DC2E3F"/>
    <w:rsid w:val="00EC3522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7A628F-3146-4CCE-A195-54A2FB1E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Высотский Максим Викторович</cp:lastModifiedBy>
  <cp:revision>4</cp:revision>
  <dcterms:created xsi:type="dcterms:W3CDTF">2016-08-08T09:10:00Z</dcterms:created>
  <dcterms:modified xsi:type="dcterms:W3CDTF">2019-11-22T09:42:00Z</dcterms:modified>
</cp:coreProperties>
</file>