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ACTIVITY-1 REPORT</w:t>
      </w:r>
    </w:p>
    <w:p>
      <w:pPr>
        <w:spacing w:after="200"/>
        <w:jc w:val="center"/>
      </w:pPr>
      <w:r>
        <w:rPr>
          <w:rFonts w:ascii="Times New Roman" w:cs="Times New Roman" w:eastAsia="Times New Roman" w:hAnsi="Times New Roman"/>
          <w:b/>
          <w:bCs/>
          <w:sz w:val="26"/>
          <w:szCs w:val="26"/>
        </w:rPr>
        <w:t xml:space="preserve">Estimating the Energy Usage and Carbon Footprint of an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bCs/>
                <w:sz w:val="22"/>
                <w:szCs w:val="22"/>
              </w:rPr>
              <w:t xml:space="preserve">Name</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bCs/>
                <w:sz w:val="22"/>
                <w:szCs w:val="22"/>
              </w:rPr>
              <w:t xml:space="preserve">Register No.</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bCs/>
                <w:sz w:val="22"/>
                <w:szCs w:val="22"/>
              </w:rPr>
              <w:t xml:space="preserve">Class / Section</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bCs/>
                <w:sz w:val="22"/>
                <w:szCs w:val="22"/>
              </w:rPr>
              <w:t xml:space="preserve">Submitted to</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Dr Shana J</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bCs/>
                <w:sz w:val="22"/>
                <w:szCs w:val="22"/>
              </w:rPr>
              <w:t xml:space="preserve">Date</w:t>
            </w:r>
          </w:p>
        </w:tc>
        <w:tc>
          <w:tcPr>
            <w:tcW w:type="dxa" w:w="6626"/>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5 October 2026</w:t>
            </w:r>
          </w:p>
        </w:tc>
      </w:tr>
    </w:tbl>
    <w:p>
      <w:pPr>
        <w:keepNext/>
        <w:spacing w:after="100" w:before="260"/>
      </w:pPr>
      <w:r>
        <w:rPr>
          <w:rFonts w:ascii="Times New Roman" w:cs="Times New Roman" w:eastAsia="Times New Roman" w:hAnsi="Times New Roman"/>
          <w:b/>
          <w:bCs/>
          <w:sz w:val="26"/>
          <w:szCs w:val="26"/>
        </w:rPr>
        <w:t xml:space="preserve">1. Aim</w:t>
      </w:r>
    </w:p>
    <w:p>
      <w:pPr>
        <w:spacing w:after="120" w:line="288"/>
        <w:jc w:val="both"/>
      </w:pPr>
      <w:r>
        <w:rPr>
          <w:rFonts w:ascii="Times New Roman" w:cs="Times New Roman" w:eastAsia="Times New Roman" w:hAnsi="Times New Roman"/>
          <w:sz w:val="24"/>
          <w:szCs w:val="24"/>
        </w:rPr>
        <w:t xml:space="preserve">To estimate the energy consumption and carbon footprint of three different types of application (a mobile app, a website and a cloud application) using the figures given in the activity PPT, and to discuss which of them has the most emissions that developers can actually control.</w:t>
      </w:r>
    </w:p>
    <w:p>
      <w:pPr>
        <w:keepNext/>
        <w:spacing w:after="100" w:before="260"/>
      </w:pPr>
      <w:r>
        <w:rPr>
          <w:rFonts w:ascii="Times New Roman" w:cs="Times New Roman" w:eastAsia="Times New Roman" w:hAnsi="Times New Roman"/>
          <w:b/>
          <w:bCs/>
          <w:sz w:val="26"/>
          <w:szCs w:val="26"/>
        </w:rPr>
        <w:t xml:space="preserve">2. Method and assumptions</w:t>
      </w:r>
    </w:p>
    <w:p>
      <w:pPr>
        <w:spacing w:after="120" w:line="288"/>
        <w:jc w:val="both"/>
      </w:pPr>
      <w:r>
        <w:rPr>
          <w:rFonts w:ascii="Times New Roman" w:cs="Times New Roman" w:eastAsia="Times New Roman" w:hAnsi="Times New Roman"/>
          <w:sz w:val="24"/>
          <w:szCs w:val="24"/>
        </w:rPr>
        <w:t xml:space="preserve">Energy was worked out as power (W) multiplied by time (h), and then converted to carbon using CO2 = energy (kWh) × grid intensity (g CO2/kWh). The power values are all taken from the PPT. The assumptions I made are:</w:t>
      </w:r>
    </w:p>
    <w:p>
      <w:pPr>
        <w:pStyle w:val="ListParagraph"/>
        <w:numPr>
          <w:ilvl w:val="0"/>
          <w:numId w:val="2"/>
        </w:numPr>
        <w:spacing w:after="60" w:line="288"/>
      </w:pPr>
      <w:r>
        <w:rPr>
          <w:rFonts w:ascii="Times New Roman" w:cs="Times New Roman" w:eastAsia="Times New Roman" w:hAnsi="Times New Roman"/>
          <w:sz w:val="24"/>
          <w:szCs w:val="24"/>
        </w:rPr>
        <w:t xml:space="preserve">Grid carbon intensity of 200 g CO2/kWh for the mobile app and the website (value given in the PPT).</w:t>
      </w:r>
    </w:p>
    <w:p>
      <w:pPr>
        <w:pStyle w:val="ListParagraph"/>
        <w:numPr>
          <w:ilvl w:val="0"/>
          <w:numId w:val="2"/>
        </w:numPr>
        <w:spacing w:after="60" w:line="288"/>
      </w:pPr>
      <w:r>
        <w:rPr>
          <w:rFonts w:ascii="Times New Roman" w:cs="Times New Roman" w:eastAsia="Times New Roman" w:hAnsi="Times New Roman"/>
          <w:sz w:val="24"/>
          <w:szCs w:val="24"/>
        </w:rPr>
        <w:t xml:space="preserve">For the cloud app, the PPT gives about 14 kg CO2/month for AWS us-east-1 on about 37 kWh, which works out to roughly 0.38 kg CO2/kWh. I used that same figure.</w:t>
      </w:r>
    </w:p>
    <w:p>
      <w:pPr>
        <w:pStyle w:val="ListParagraph"/>
        <w:numPr>
          <w:ilvl w:val="0"/>
          <w:numId w:val="2"/>
        </w:numPr>
        <w:spacing w:after="60" w:line="288"/>
      </w:pPr>
      <w:r>
        <w:rPr>
          <w:rFonts w:ascii="Times New Roman" w:cs="Times New Roman" w:eastAsia="Times New Roman" w:hAnsi="Times New Roman"/>
          <w:sz w:val="24"/>
          <w:szCs w:val="24"/>
        </w:rPr>
        <w:t xml:space="preserve">1 month = 30 days = 720 hours.</w:t>
      </w:r>
    </w:p>
    <w:p>
      <w:pPr>
        <w:pStyle w:val="ListParagraph"/>
        <w:numPr>
          <w:ilvl w:val="0"/>
          <w:numId w:val="2"/>
        </w:numPr>
        <w:spacing w:after="60" w:line="288"/>
      </w:pPr>
      <w:r>
        <w:rPr>
          <w:rFonts w:ascii="Times New Roman" w:cs="Times New Roman" w:eastAsia="Times New Roman" w:hAnsi="Times New Roman"/>
          <w:sz w:val="24"/>
          <w:szCs w:val="24"/>
        </w:rPr>
        <w:t xml:space="preserve">These are estimates only. I did not measure anything on a real device or server.</w:t>
      </w:r>
    </w:p>
    <w:p>
      <w:pPr>
        <w:keepNext/>
        <w:spacing w:after="100" w:before="260"/>
      </w:pPr>
      <w:r>
        <w:rPr>
          <w:rFonts w:ascii="Times New Roman" w:cs="Times New Roman" w:eastAsia="Times New Roman" w:hAnsi="Times New Roman"/>
          <w:b/>
          <w:bCs/>
          <w:sz w:val="26"/>
          <w:szCs w:val="26"/>
        </w:rPr>
        <w:t xml:space="preserve">3. Calculations</w:t>
      </w:r>
    </w:p>
    <w:p>
      <w:pPr>
        <w:keepNext/>
        <w:spacing w:after="80" w:before="120"/>
      </w:pPr>
      <w:r>
        <w:rPr>
          <w:rFonts w:ascii="Times New Roman" w:cs="Times New Roman" w:eastAsia="Times New Roman" w:hAnsi="Times New Roman"/>
          <w:b/>
          <w:bCs/>
          <w:i/>
          <w:iCs/>
          <w:sz w:val="24"/>
          <w:szCs w:val="24"/>
        </w:rPr>
        <w:t xml:space="preserve">3.1 Mobile app (Instagram-like social app)</w:t>
      </w:r>
    </w:p>
    <w:p>
      <w:pPr>
        <w:spacing w:after="120" w:line="288"/>
        <w:jc w:val="both"/>
      </w:pPr>
      <w:r>
        <w:rPr>
          <w:rFonts w:ascii="Times New Roman" w:cs="Times New Roman" w:eastAsia="Times New Roman" w:hAnsi="Times New Roman"/>
          <w:sz w:val="24"/>
          <w:szCs w:val="24"/>
        </w:rPr>
        <w:t xml:space="preserve">Usage assumed: 30 minutes (0.5 h) per day, for 365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cantSplit/>
        </w:trPr>
        <w:tc>
          <w:tcPr>
            <w:tcW w:type="dxa" w:w="4200"/>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keepNext/>
            </w:pPr>
            <w:r>
              <w:rPr>
                <w:rFonts w:ascii="Times New Roman" w:cs="Times New Roman" w:eastAsia="Times New Roman" w:hAnsi="Times New Roman"/>
                <w:b/>
                <w:bCs/>
                <w:sz w:val="22"/>
                <w:szCs w:val="22"/>
              </w:rPr>
              <w:t xml:space="preserve">Component</w:t>
            </w:r>
          </w:p>
        </w:tc>
        <w:tc>
          <w:tcPr>
            <w:tcW w:type="dxa" w:w="2400"/>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keepNext/>
            </w:pPr>
            <w:r>
              <w:rPr>
                <w:rFonts w:ascii="Times New Roman" w:cs="Times New Roman" w:eastAsia="Times New Roman" w:hAnsi="Times New Roman"/>
                <w:b/>
                <w:bCs/>
                <w:sz w:val="22"/>
                <w:szCs w:val="22"/>
              </w:rPr>
              <w:t xml:space="preserve">Power (W)</w:t>
            </w:r>
          </w:p>
        </w:tc>
        <w:tc>
          <w:tcPr>
            <w:tcW w:type="dxa" w:w="2426"/>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keepNext/>
            </w:pPr>
            <w:r>
              <w:rPr>
                <w:rFonts w:ascii="Times New Roman" w:cs="Times New Roman" w:eastAsia="Times New Roman" w:hAnsi="Times New Roman"/>
                <w:b/>
                <w:bCs/>
                <w:sz w:val="22"/>
                <w:szCs w:val="22"/>
              </w:rPr>
              <w:t xml:space="preserve">Energy in 0.5 h (Wh)</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Screen (average OLED)</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0.5</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0.25</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Cellular / WiFi radio</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0.5 – 1.0</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0.25 – 0.50</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App logic and API calls (CPU)</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0.1 – 0.3</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0.05 – 0.15</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Total</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1.1 – 1.8</w:t>
            </w:r>
          </w:p>
        </w:tc>
        <w:tc>
          <w:tcPr>
            <w:tcW w:type="dxa" w:w="2426"/>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0.55 – 0.90</w:t>
            </w:r>
          </w:p>
        </w:tc>
      </w:tr>
    </w:tbl>
    <w:p>
      <w:pPr>
        <w:spacing w:after="60"/>
      </w:pPr>
    </w:p>
    <w:p>
      <w:pPr>
        <w:spacing w:after="120" w:line="288"/>
        <w:jc w:val="both"/>
      </w:pPr>
      <w:r>
        <w:rPr>
          <w:rFonts w:ascii="Times New Roman" w:cs="Times New Roman" w:eastAsia="Times New Roman" w:hAnsi="Times New Roman"/>
          <w:sz w:val="24"/>
          <w:szCs w:val="24"/>
        </w:rPr>
        <w:t xml:space="preserve">Adding the three components gives 0.55 to 0.90 Wh per day. Over a year that is about 200 to 330 Wh (0.2 to 0.33 kWh). The carbon is 0.00055 kWh × 200 = 0.11 g CO2 at the low end and 0.00090 kWh × 200 = 0.18 g CO2 at the high end per day, which is roughly 40 to 66 g CO2 per year for one user.</w:t>
      </w:r>
    </w:p>
    <w:p>
      <w:pPr>
        <w:spacing w:after="120" w:line="288"/>
        <w:jc w:val="both"/>
      </w:pPr>
      <w:r>
        <w:rPr>
          <w:rFonts w:ascii="Times New Roman" w:cs="Times New Roman" w:eastAsia="Times New Roman" w:hAnsi="Times New Roman"/>
          <w:sz w:val="24"/>
          <w:szCs w:val="24"/>
        </w:rPr>
        <w:t xml:space="preserve">The PPT, however, gives an estimate of about 10 to 15 Wh/day and about 0.002 kg CO2/day. This is much larger than my own sum (about 15 to 20 times). I think the reason is that my sum only counts the screen, the radio and the CPU, while the PPT figure probably includes the whole phone, for example GPU use for video and images, a brighter screen, and background syncing. So I am treating my number as a lower limit and the PPT number as an upper limit. With the PPT value, 10 to 15 Wh/day over 365 days is 3.65 to 5.5 kWh, which is about 0.73 to 1.1 kg CO2 per user per year.</w:t>
      </w:r>
    </w:p>
    <w:p>
      <w:pPr>
        <w:spacing w:after="120" w:line="288"/>
        <w:jc w:val="both"/>
      </w:pPr>
      <w:r>
        <w:rPr>
          <w:rFonts w:ascii="Times New Roman" w:cs="Times New Roman" w:eastAsia="Times New Roman" w:hAnsi="Times New Roman"/>
          <w:sz w:val="24"/>
          <w:szCs w:val="24"/>
        </w:rPr>
        <w:t xml:space="preserve">Method to check it in practice: Battery usage in the phone settings shows what percentage of the battery the app used, and this can be multiplied by the battery capacity (Wh).</w:t>
      </w:r>
    </w:p>
    <w:p>
      <w:pPr>
        <w:keepNext/>
        <w:spacing w:after="80" w:before="120"/>
      </w:pPr>
      <w:r>
        <w:rPr>
          <w:rFonts w:ascii="Times New Roman" w:cs="Times New Roman" w:eastAsia="Times New Roman" w:hAnsi="Times New Roman"/>
          <w:b/>
          <w:bCs/>
          <w:i/>
          <w:iCs/>
          <w:sz w:val="24"/>
          <w:szCs w:val="24"/>
        </w:rPr>
        <w:t xml:space="preserve">3.2 Website (e-commerce / news site)</w:t>
      </w:r>
    </w:p>
    <w:p>
      <w:pPr>
        <w:spacing w:after="120" w:line="288"/>
        <w:jc w:val="both"/>
      </w:pPr>
      <w:r>
        <w:rPr>
          <w:rFonts w:ascii="Times New Roman" w:cs="Times New Roman" w:eastAsia="Times New Roman" w:hAnsi="Times New Roman"/>
          <w:sz w:val="24"/>
          <w:szCs w:val="24"/>
        </w:rPr>
        <w:t xml:space="preserve">Usage assumed: 10,000 visitors per month, with each visitor loading about 1 page (so 10,000 page loads). I also assumed an average page size of 2 MB and about 3 minutes spent on the site per visitor.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2326"/>
      </w:tblGrid>
      <w:tr>
        <w:trPr>
          <w:cantSplit/>
        </w:trPr>
        <w:tc>
          <w:tcPr>
            <w:tcW w:type="dxa" w:w="3000"/>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keepNext/>
            </w:pPr>
            <w:r>
              <w:rPr>
                <w:rFonts w:ascii="Times New Roman" w:cs="Times New Roman" w:eastAsia="Times New Roman" w:hAnsi="Times New Roman"/>
                <w:b/>
                <w:bCs/>
                <w:sz w:val="22"/>
                <w:szCs w:val="22"/>
              </w:rPr>
              <w:t xml:space="preserve">Part</w:t>
            </w:r>
          </w:p>
        </w:tc>
        <w:tc>
          <w:tcPr>
            <w:tcW w:type="dxa" w:w="3700"/>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keepNext/>
            </w:pPr>
            <w:r>
              <w:rPr>
                <w:rFonts w:ascii="Times New Roman" w:cs="Times New Roman" w:eastAsia="Times New Roman" w:hAnsi="Times New Roman"/>
                <w:b/>
                <w:bCs/>
                <w:sz w:val="22"/>
                <w:szCs w:val="22"/>
              </w:rPr>
              <w:t xml:space="preserve">Working</w:t>
            </w:r>
          </w:p>
        </w:tc>
        <w:tc>
          <w:tcPr>
            <w:tcW w:type="dxa" w:w="2326"/>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keepNext/>
            </w:pPr>
            <w:r>
              <w:rPr>
                <w:rFonts w:ascii="Times New Roman" w:cs="Times New Roman" w:eastAsia="Times New Roman" w:hAnsi="Times New Roman"/>
                <w:b/>
                <w:bCs/>
                <w:sz w:val="22"/>
                <w:szCs w:val="22"/>
              </w:rPr>
              <w:t xml:space="preserve">Result per month</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Server</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0.2 to 2 kWh per 1,000 views × 10 = 2 to 20 kWh; × 0.2 kg/kWh</w:t>
            </w:r>
          </w:p>
        </w:tc>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0.4 – 4 kg CO2</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CDN</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10,000 × 2 MB = 20 GB; × 0.1 kWh/GB = 2 kWh; × 0.2</w:t>
            </w:r>
          </w:p>
        </w:tc>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0.4 kg CO2</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User devices</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10,000 × 0.05 h × 10 Wh = 5 kWh; × 0.2</w:t>
            </w:r>
          </w:p>
        </w:tc>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1.0 kg CO2</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Total</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9 to 27 kWh</w:t>
            </w:r>
          </w:p>
        </w:tc>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about 1.8 – 5.4 kg CO2</w:t>
            </w:r>
          </w:p>
        </w:tc>
      </w:tr>
    </w:tbl>
    <w:p>
      <w:pPr>
        <w:spacing w:after="60"/>
      </w:pPr>
    </w:p>
    <w:p>
      <w:pPr>
        <w:spacing w:after="120" w:line="288"/>
        <w:jc w:val="both"/>
      </w:pPr>
      <w:r>
        <w:rPr>
          <w:rFonts w:ascii="Times New Roman" w:cs="Times New Roman" w:eastAsia="Times New Roman" w:hAnsi="Times New Roman"/>
          <w:sz w:val="24"/>
          <w:szCs w:val="24"/>
        </w:rPr>
        <w:t xml:space="preserve">As a cross-check, the PPT says a page load produces about 0.5 g CO2 (Ecograder average). For 10,000 page loads this is 10,000 × 0.5 g = 5 kg CO2 per month, which agrees with the upper end of my total. The server-only range in the PPT (0.5 to 5 kg) is also close to my server range (0.4 to 4 kg). The real value for a particular site can be checked with websitecarbon.com or ecograder.com.</w:t>
      </w:r>
    </w:p>
    <w:p>
      <w:pPr>
        <w:keepNext/>
        <w:spacing w:after="80" w:before="120"/>
      </w:pPr>
      <w:r>
        <w:rPr>
          <w:rFonts w:ascii="Times New Roman" w:cs="Times New Roman" w:eastAsia="Times New Roman" w:hAnsi="Times New Roman"/>
          <w:b/>
          <w:bCs/>
          <w:i/>
          <w:iCs/>
          <w:sz w:val="24"/>
          <w:szCs w:val="24"/>
        </w:rPr>
        <w:t xml:space="preserve">3.3 Cloud application (SaaS backend / REST API)</w:t>
      </w:r>
    </w:p>
    <w:p>
      <w:pPr>
        <w:spacing w:after="120" w:line="288"/>
        <w:jc w:val="both"/>
      </w:pPr>
      <w:r>
        <w:rPr>
          <w:rFonts w:ascii="Times New Roman" w:cs="Times New Roman" w:eastAsia="Times New Roman" w:hAnsi="Times New Roman"/>
          <w:sz w:val="24"/>
          <w:szCs w:val="24"/>
        </w:rPr>
        <w:t xml:space="preserve">Usage assumed: 1 server running 24/7 for 1 month (720 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3126"/>
      </w:tblGrid>
      <w:tr>
        <w:trPr>
          <w:cantSplit/>
        </w:trPr>
        <w:tc>
          <w:tcPr>
            <w:tcW w:type="dxa" w:w="3600"/>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keepNext/>
            </w:pPr>
            <w:r>
              <w:rPr>
                <w:rFonts w:ascii="Times New Roman" w:cs="Times New Roman" w:eastAsia="Times New Roman" w:hAnsi="Times New Roman"/>
                <w:b/>
                <w:bCs/>
                <w:sz w:val="22"/>
                <w:szCs w:val="22"/>
              </w:rPr>
              <w:t xml:space="preserve">Resource</w:t>
            </w:r>
          </w:p>
        </w:tc>
        <w:tc>
          <w:tcPr>
            <w:tcW w:type="dxa" w:w="2300"/>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keepNext/>
            </w:pPr>
            <w:r>
              <w:rPr>
                <w:rFonts w:ascii="Times New Roman" w:cs="Times New Roman" w:eastAsia="Times New Roman" w:hAnsi="Times New Roman"/>
                <w:b/>
                <w:bCs/>
                <w:sz w:val="22"/>
                <w:szCs w:val="22"/>
              </w:rPr>
              <w:t xml:space="preserve">Power</w:t>
            </w:r>
          </w:p>
        </w:tc>
        <w:tc>
          <w:tcPr>
            <w:tcW w:type="dxa" w:w="3126"/>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keepNext/>
            </w:pPr>
            <w:r>
              <w:rPr>
                <w:rFonts w:ascii="Times New Roman" w:cs="Times New Roman" w:eastAsia="Times New Roman" w:hAnsi="Times New Roman"/>
                <w:b/>
                <w:bCs/>
                <w:sz w:val="22"/>
                <w:szCs w:val="22"/>
              </w:rPr>
              <w:t xml:space="preserve">Energy for 720 h</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EC2 t3.medium (running)</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36 W</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25.9 kWh</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RDS PostgreSQL</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15 W</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10.8 kWh</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S3 storage</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negligible</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about 0</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Total</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51 W</w:t>
            </w:r>
          </w:p>
        </w:tc>
        <w:tc>
          <w:tcPr>
            <w:tcW w:type="dxa" w:w="3126"/>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about 36.7 kWh</w:t>
            </w:r>
          </w:p>
        </w:tc>
      </w:tr>
    </w:tbl>
    <w:p>
      <w:pPr>
        <w:spacing w:after="60"/>
      </w:pPr>
    </w:p>
    <w:p>
      <w:pPr>
        <w:spacing w:after="120" w:line="288"/>
        <w:jc w:val="both"/>
      </w:pPr>
      <w:r>
        <w:rPr>
          <w:rFonts w:ascii="Times New Roman" w:cs="Times New Roman" w:eastAsia="Times New Roman" w:hAnsi="Times New Roman"/>
          <w:sz w:val="24"/>
          <w:szCs w:val="24"/>
        </w:rPr>
        <w:t xml:space="preserve">This agrees with the 37 kWh/month in the PPT. Carbon: 36.7 kWh × 0.38 kg/kWh = about 14 kg CO2 per month for us-east-1. This can be confirmed with the AWS Carbon Footprint Tool in the console.</w:t>
      </w:r>
    </w:p>
    <w:p>
      <w:pPr>
        <w:keepNext/>
        <w:spacing w:after="100" w:before="0"/>
      </w:pPr>
      <w:r>
        <w:rPr>
          <w:rFonts w:ascii="Times New Roman" w:cs="Times New Roman" w:eastAsia="Times New Roman" w:hAnsi="Times New Roman"/>
          <w:b/>
          <w:bCs/>
          <w:sz w:val="26"/>
          <w:szCs w:val="26"/>
        </w:rPr>
        <w:t xml:space="preserve">4. Summary of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000"/>
        <w:gridCol w:w="2126"/>
      </w:tblGrid>
      <w:tr>
        <w:trPr>
          <w:cantSplit/>
        </w:trPr>
        <w:tc>
          <w:tcPr>
            <w:tcW w:type="dxa" w:w="2700"/>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keepNext/>
            </w:pPr>
            <w:r>
              <w:rPr>
                <w:rFonts w:ascii="Times New Roman" w:cs="Times New Roman" w:eastAsia="Times New Roman" w:hAnsi="Times New Roman"/>
                <w:b/>
                <w:bCs/>
                <w:sz w:val="22"/>
                <w:szCs w:val="22"/>
              </w:rPr>
              <w:t xml:space="preserve">Application</w:t>
            </w:r>
          </w:p>
        </w:tc>
        <w:tc>
          <w:tcPr>
            <w:tcW w:type="dxa" w:w="2200"/>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keepNext/>
            </w:pPr>
            <w:r>
              <w:rPr>
                <w:rFonts w:ascii="Times New Roman" w:cs="Times New Roman" w:eastAsia="Times New Roman" w:hAnsi="Times New Roman"/>
                <w:b/>
                <w:bCs/>
                <w:sz w:val="22"/>
                <w:szCs w:val="22"/>
              </w:rPr>
              <w:t xml:space="preserve">Energy / month</w:t>
            </w:r>
          </w:p>
        </w:tc>
        <w:tc>
          <w:tcPr>
            <w:tcW w:type="dxa" w:w="2000"/>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keepNext/>
            </w:pPr>
            <w:r>
              <w:rPr>
                <w:rFonts w:ascii="Times New Roman" w:cs="Times New Roman" w:eastAsia="Times New Roman" w:hAnsi="Times New Roman"/>
                <w:b/>
                <w:bCs/>
                <w:sz w:val="22"/>
                <w:szCs w:val="22"/>
              </w:rPr>
              <w:t xml:space="preserve">CO2 / month</w:t>
            </w:r>
          </w:p>
        </w:tc>
        <w:tc>
          <w:tcPr>
            <w:tcW w:type="dxa" w:w="2126"/>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keepNext/>
            </w:pPr>
            <w:r>
              <w:rPr>
                <w:rFonts w:ascii="Times New Roman" w:cs="Times New Roman" w:eastAsia="Times New Roman" w:hAnsi="Times New Roman"/>
                <w:b/>
                <w:bCs/>
                <w:sz w:val="22"/>
                <w:szCs w:val="22"/>
              </w:rPr>
              <w:t xml:space="preserve">Covers</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Mobile app (my calculation)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0.017 – 0.027 kWh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0.003 – 0.005 kg</w:t>
            </w:r>
          </w:p>
        </w:tc>
        <w:tc>
          <w:tcPr>
            <w:tcW w:type="dxa" w:w="2126"/>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1 user</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Mobile app (PPT estimate)</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0.30 – 0.45 kWh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0.06 – 0.09 kg</w:t>
            </w:r>
          </w:p>
        </w:tc>
        <w:tc>
          <w:tcPr>
            <w:tcW w:type="dxa" w:w="2126"/>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1 user</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Website</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9 – 27 kWh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1.8 – 5.4 kg</w:t>
            </w:r>
          </w:p>
        </w:tc>
        <w:tc>
          <w:tcPr>
            <w:tcW w:type="dxa" w:w="2126"/>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10,000 visitors</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Cloud application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about 37 kWh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about 14 kg</w:t>
            </w:r>
          </w:p>
        </w:tc>
        <w:tc>
          <w:tcPr>
            <w:tcW w:type="dxa" w:w="2126"/>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pPr>
            <w:r>
              <w:rPr>
                <w:rFonts w:ascii="Times New Roman" w:cs="Times New Roman" w:eastAsia="Times New Roman" w:hAnsi="Times New Roman"/>
                <w:b w:val="false"/>
                <w:bCs w:val="false"/>
                <w:sz w:val="22"/>
                <w:szCs w:val="22"/>
              </w:rPr>
              <w:t xml:space="preserve">1 server</w:t>
            </w:r>
          </w:p>
        </w:tc>
      </w:tr>
    </w:tbl>
    <w:p>
      <w:pPr>
        <w:spacing w:after="60"/>
      </w:pPr>
    </w:p>
    <w:p>
      <w:pPr>
        <w:spacing w:after="120" w:line="288"/>
        <w:jc w:val="both"/>
      </w:pPr>
      <w:r>
        <w:rPr>
          <w:rFonts w:ascii="Times New Roman" w:cs="Times New Roman" w:eastAsia="Times New Roman" w:hAnsi="Times New Roman"/>
          <w:sz w:val="24"/>
          <w:szCs w:val="24"/>
        </w:rPr>
        <w:t xml:space="preserve">The mobile app looks very small, but that number is for only one person. If the app had 10,000 users, the PPT estimate would give 600 to 900 kg CO2 per month, which is far more than the website or the server. So the total depends heavily on how many users there are.</w:t>
      </w:r>
    </w:p>
    <w:p>
      <w:pPr>
        <w:keepNext/>
        <w:spacing w:after="100" w:before="260"/>
      </w:pPr>
      <w:r>
        <w:rPr>
          <w:rFonts w:ascii="Times New Roman" w:cs="Times New Roman" w:eastAsia="Times New Roman" w:hAnsi="Times New Roman"/>
          <w:b/>
          <w:bCs/>
          <w:sz w:val="26"/>
          <w:szCs w:val="26"/>
        </w:rPr>
        <w:t xml:space="preserve">5. Discussion</w:t>
      </w:r>
    </w:p>
    <w:p>
      <w:pPr>
        <w:spacing w:after="120" w:line="288"/>
        <w:jc w:val="both"/>
      </w:pPr>
      <w:r>
        <w:rPr>
          <w:rFonts w:ascii="Times New Roman" w:cs="Times New Roman" w:eastAsia="Times New Roman" w:hAnsi="Times New Roman"/>
          <w:b/>
          <w:bCs/>
          <w:sz w:val="24"/>
          <w:szCs w:val="24"/>
        </w:rPr>
        <w:t xml:space="preserve">Which app type has the most controllable emissions? </w:t>
      </w:r>
      <w:r>
        <w:rPr>
          <w:rFonts w:ascii="Times New Roman" w:cs="Times New Roman" w:eastAsia="Times New Roman" w:hAnsi="Times New Roman"/>
          <w:sz w:val="24"/>
          <w:szCs w:val="24"/>
        </w:rPr>
        <w:t xml:space="preserve">In my opinion the cloud application. The developer decides almost everything that causes the emissions: which cloud region to use, the size of the instance, whether the server runs all day or only when needed, and how the workload is scheduled. In the mobile app most of the energy is used by the user's own screen and radio, which the developer cannot control. On the website, part of the energy is used on the visitor's device and network.</w:t>
      </w:r>
    </w:p>
    <w:p>
      <w:pPr>
        <w:spacing w:after="120" w:line="288"/>
        <w:jc w:val="both"/>
      </w:pPr>
      <w:r>
        <w:rPr>
          <w:rFonts w:ascii="Times New Roman" w:cs="Times New Roman" w:eastAsia="Times New Roman" w:hAnsi="Times New Roman"/>
          <w:b/>
          <w:bCs/>
          <w:sz w:val="24"/>
          <w:szCs w:val="24"/>
        </w:rPr>
        <w:t xml:space="preserve">Where can developers make the biggest difference? </w:t>
      </w:r>
      <w:r>
        <w:rPr>
          <w:rFonts w:ascii="Times New Roman" w:cs="Times New Roman" w:eastAsia="Times New Roman" w:hAnsi="Times New Roman"/>
          <w:sz w:val="24"/>
          <w:szCs w:val="24"/>
        </w:rPr>
        <w:t xml:space="preserve">Some points from the calculations above:</w:t>
      </w:r>
    </w:p>
    <w:p>
      <w:pPr>
        <w:pStyle w:val="ListParagraph"/>
        <w:numPr>
          <w:ilvl w:val="0"/>
          <w:numId w:val="2"/>
        </w:numPr>
        <w:spacing w:after="60" w:line="288"/>
      </w:pPr>
      <w:r>
        <w:rPr>
          <w:rFonts w:ascii="Times New Roman" w:cs="Times New Roman" w:eastAsia="Times New Roman" w:hAnsi="Times New Roman"/>
          <w:b/>
          <w:bCs/>
          <w:sz w:val="24"/>
          <w:szCs w:val="24"/>
        </w:rPr>
        <w:t xml:space="preserve">Cloud: </w:t>
      </w:r>
      <w:r>
        <w:rPr>
          <w:rFonts w:ascii="Times New Roman" w:cs="Times New Roman" w:eastAsia="Times New Roman" w:hAnsi="Times New Roman"/>
          <w:sz w:val="24"/>
          <w:szCs w:val="24"/>
        </w:rPr>
        <w:t xml:space="preserve">The server in my example runs 24/7 even when nobody is using it. If it only ran about 12 hours a day (the other 12 hours at the 5 W idle value), energy would fall from 36.7 to about 25.6 kWh, so CO2 would fall from about 14 kg to about 9.7 kg, around 30% less, with no change to the code. Right-sizing the instance, auto-scaling and serverless functions save more. Choosing a region with a cleaner grid also reduces CO2 for the same kWh.</w:t>
      </w:r>
    </w:p>
    <w:p>
      <w:pPr>
        <w:pStyle w:val="ListParagraph"/>
        <w:numPr>
          <w:ilvl w:val="0"/>
          <w:numId w:val="2"/>
        </w:numPr>
        <w:spacing w:after="60" w:line="288"/>
      </w:pPr>
      <w:r>
        <w:rPr>
          <w:rFonts w:ascii="Times New Roman" w:cs="Times New Roman" w:eastAsia="Times New Roman" w:hAnsi="Times New Roman"/>
          <w:b/>
          <w:bCs/>
          <w:sz w:val="24"/>
          <w:szCs w:val="24"/>
        </w:rPr>
        <w:t xml:space="preserve">Website: </w:t>
      </w:r>
      <w:r>
        <w:rPr>
          <w:rFonts w:ascii="Times New Roman" w:cs="Times New Roman" w:eastAsia="Times New Roman" w:hAnsi="Times New Roman"/>
          <w:sz w:val="24"/>
          <w:szCs w:val="24"/>
        </w:rPr>
        <w:t xml:space="preserve">Reducing page weight (compressing images, less JavaScript, caching and a CDN) reduces the server, CDN and device energy together, because every page load carries less data.</w:t>
      </w:r>
    </w:p>
    <w:p>
      <w:pPr>
        <w:pStyle w:val="ListParagraph"/>
        <w:numPr>
          <w:ilvl w:val="0"/>
          <w:numId w:val="2"/>
        </w:numPr>
        <w:spacing w:after="60" w:line="288"/>
      </w:pPr>
      <w:r>
        <w:rPr>
          <w:rFonts w:ascii="Times New Roman" w:cs="Times New Roman" w:eastAsia="Times New Roman" w:hAnsi="Times New Roman"/>
          <w:b/>
          <w:bCs/>
          <w:sz w:val="24"/>
          <w:szCs w:val="24"/>
        </w:rPr>
        <w:t xml:space="preserve">Mobile: </w:t>
      </w:r>
      <w:r>
        <w:rPr>
          <w:rFonts w:ascii="Times New Roman" w:cs="Times New Roman" w:eastAsia="Times New Roman" w:hAnsi="Times New Roman"/>
          <w:sz w:val="24"/>
          <w:szCs w:val="24"/>
        </w:rPr>
        <w:t xml:space="preserve">Developers can reduce unnecessary API calls, background syncing and autoplay, and support dark mode for OLED screens. The saving per user is small, but it is multiplied by every user.</w:t>
      </w:r>
    </w:p>
    <w:p>
      <w:pPr>
        <w:keepNext/>
        <w:spacing w:after="100" w:before="260"/>
      </w:pPr>
      <w:r>
        <w:rPr>
          <w:rFonts w:ascii="Times New Roman" w:cs="Times New Roman" w:eastAsia="Times New Roman" w:hAnsi="Times New Roman"/>
          <w:b/>
          <w:bCs/>
          <w:sz w:val="26"/>
          <w:szCs w:val="26"/>
        </w:rPr>
        <w:t xml:space="preserve">6. Conclusion</w:t>
      </w:r>
    </w:p>
    <w:p>
      <w:pPr>
        <w:spacing w:after="120" w:line="288"/>
        <w:jc w:val="both"/>
      </w:pPr>
      <w:r>
        <w:rPr>
          <w:rFonts w:ascii="Times New Roman" w:cs="Times New Roman" w:eastAsia="Times New Roman" w:hAnsi="Times New Roman"/>
          <w:sz w:val="24"/>
          <w:szCs w:val="24"/>
        </w:rPr>
        <w:t xml:space="preserve">From this activity I estimated roughly 14 kg CO2/month for one always-on cloud server, about 2 to 5 kg CO2/month for a website with 10,000 visitors, and a very small amount per user for a mobile app. I also learned that estimates depend a lot on the assumptions (for example, my own mobile calculation was much lower than the PPT figure), and that the cloud side is where a developer has the most direct control over emissions.</w:t>
      </w:r>
    </w:p>
    <w:p>
      <w:pPr>
        <w:keepNext/>
        <w:spacing w:after="100" w:before="260"/>
      </w:pPr>
      <w:r>
        <w:rPr>
          <w:rFonts w:ascii="Times New Roman" w:cs="Times New Roman" w:eastAsia="Times New Roman" w:hAnsi="Times New Roman"/>
          <w:b/>
          <w:bCs/>
          <w:sz w:val="26"/>
          <w:szCs w:val="26"/>
        </w:rPr>
        <w:t xml:space="preserve">References</w:t>
      </w:r>
    </w:p>
    <w:p>
      <w:pPr>
        <w:pStyle w:val="ListParagraph"/>
        <w:numPr>
          <w:ilvl w:val="0"/>
          <w:numId w:val="2"/>
        </w:numPr>
        <w:spacing w:after="60" w:line="288"/>
      </w:pPr>
      <w:r>
        <w:rPr>
          <w:rFonts w:ascii="Times New Roman" w:cs="Times New Roman" w:eastAsia="Times New Roman" w:hAnsi="Times New Roman"/>
          <w:sz w:val="24"/>
          <w:szCs w:val="24"/>
        </w:rPr>
        <w:t xml:space="preserve">ACTIVITY.pptx – Practical Activity: Estimate Your App's Energy Usage (course material, Dr Shana J).</w:t>
      </w:r>
    </w:p>
    <w:p>
      <w:pPr>
        <w:pStyle w:val="ListParagraph"/>
        <w:numPr>
          <w:ilvl w:val="0"/>
          <w:numId w:val="2"/>
        </w:numPr>
        <w:spacing w:after="60" w:line="288"/>
      </w:pPr>
      <w:r>
        <w:rPr>
          <w:rFonts w:ascii="Times New Roman" w:cs="Times New Roman" w:eastAsia="Times New Roman" w:hAnsi="Times New Roman"/>
          <w:sz w:val="24"/>
          <w:szCs w:val="24"/>
        </w:rPr>
        <w:t xml:space="preserve">websitecarbon.com and ecograder.com – website CO2 per page load.</w:t>
      </w:r>
    </w:p>
    <w:p>
      <w:pPr>
        <w:pStyle w:val="ListParagraph"/>
        <w:numPr>
          <w:ilvl w:val="0"/>
          <w:numId w:val="2"/>
        </w:numPr>
        <w:spacing w:after="60" w:line="288"/>
      </w:pPr>
      <w:r>
        <w:rPr>
          <w:rFonts w:ascii="Times New Roman" w:cs="Times New Roman" w:eastAsia="Times New Roman" w:hAnsi="Times New Roman"/>
          <w:sz w:val="24"/>
          <w:szCs w:val="24"/>
        </w:rPr>
        <w:t xml:space="preserve">AWS Carbon Footprint Tool – cloud emissions.</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2026-10-05T16:54:55.564Z</dcterms:created>
  <dcterms:modified xsi:type="dcterms:W3CDTF">2026-10-05T16:54:55.564Z</dcterms:modified>
</cp:coreProperties>
</file>

<file path=docProps/custom.xml><?xml version="1.0" encoding="utf-8"?>
<Properties xmlns="http://schemas.openxmlformats.org/officeDocument/2006/custom-properties" xmlns:vt="http://schemas.openxmlformats.org/officeDocument/2006/docPropsVTypes"/>
</file>