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Risiko skema v1.00</w:t>
      </w:r>
    </w:p>
    <w:tbl>
      <w:tblPr>
        <w:tblStyle w:val="Table1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145"/>
        <w:gridCol w:w="1500"/>
        <w:gridCol w:w="1500"/>
        <w:gridCol w:w="1500"/>
        <w:gridCol w:w="2955"/>
        <w:tblGridChange w:id="0">
          <w:tblGrid>
            <w:gridCol w:w="2295"/>
            <w:gridCol w:w="2145"/>
            <w:gridCol w:w="1500"/>
            <w:gridCol w:w="1500"/>
            <w:gridCol w:w="1500"/>
            <w:gridCol w:w="2955"/>
          </w:tblGrid>
        </w:tblGridChange>
      </w:tblGrid>
      <w:tr>
        <w:trPr>
          <w:trHeight w:val="1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Risiko moment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Sandsynlighed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Konsekvens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Præventiv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Ansvarlig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Medlem forlader gruppen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 kender opgaverne til at erstatte medlemmet. God arbejdsklima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deler arbejdsopgaverne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Opgave ansvarlige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Fejl Estimeringer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Tidsplan/Handlingsplan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Krav ændringer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Løbende kontakt med kunden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Implemntingerings problemer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Prototype/beta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Utilgængelig kode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Mange 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ansvarlig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Mangelfuld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Lav testansvarlig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ansvarlig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Risiko skema v1.01</w:t>
      </w:r>
    </w:p>
    <w:tbl>
      <w:tblPr>
        <w:tblStyle w:val="Table2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145"/>
        <w:gridCol w:w="1500"/>
        <w:gridCol w:w="1500"/>
        <w:gridCol w:w="1500"/>
        <w:gridCol w:w="2955"/>
        <w:tblGridChange w:id="0">
          <w:tblGrid>
            <w:gridCol w:w="2295"/>
            <w:gridCol w:w="2145"/>
            <w:gridCol w:w="1500"/>
            <w:gridCol w:w="1500"/>
            <w:gridCol w:w="1500"/>
            <w:gridCol w:w="2955"/>
          </w:tblGrid>
        </w:tblGridChange>
      </w:tblGrid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Risiko moment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Sandsynlighed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Konsekvens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Præventiv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Ansvarlig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Medlem forlader gruppen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 kender opgaverne til at erstatte medlemmet. God arbejdsklima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deler arbejdsopgaverne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Opgave ansvarlige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Fejl Estimeringer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Tidsplan/Handlingsplan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Krav ændringer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Løbende kontakt med kunden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Implementering Problemer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Prototype/beta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Utilgængelig kode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Mange 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Backup ansvarlig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Mangelfuld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Lav testansvarlig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ansvarlig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Eftersom vi har fokus på de problemer, falder de fleste problemer enten i konsekvens eller sandsynlighed.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Et medlem der forlader gruppen </w:t>
      </w:r>
      <w:r w:rsidDel="00000000" w:rsidR="00000000" w:rsidRPr="00000000">
        <w:rPr>
          <w:rtl w:val="0"/>
        </w:rPr>
        <w:t xml:space="preserve">forventes stadig at have samme konsekvens selv når vi har en handleplan og er så godt forberedt som vi kan være for det.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Sygdom </w:t>
      </w:r>
      <w:r w:rsidDel="00000000" w:rsidR="00000000" w:rsidRPr="00000000">
        <w:rPr>
          <w:rtl w:val="0"/>
        </w:rPr>
        <w:t xml:space="preserve">forventes at have en mindre konsekvens, da vi har gennem risikoskemaet, kommet frem til en løsning, samt opmærksomheden på dette problem.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Fejlestimeringer </w:t>
      </w:r>
      <w:r w:rsidDel="00000000" w:rsidR="00000000" w:rsidRPr="00000000">
        <w:rPr>
          <w:rtl w:val="0"/>
        </w:rPr>
        <w:t xml:space="preserve">er mindre sandsynligt, da vi har et øje på dette og følger det mere nøje.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Kravændringer </w:t>
      </w:r>
      <w:r w:rsidDel="00000000" w:rsidR="00000000" w:rsidRPr="00000000">
        <w:rPr>
          <w:rtl w:val="0"/>
        </w:rPr>
        <w:t xml:space="preserve">forventer vi ikke sker noget ved, da det er en opgave udleveret til en masse gruppe og det ikke bare er lige til at skifte opgavekrav på et uddannelsessted.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Implementeringsproblemer </w:t>
      </w:r>
      <w:r w:rsidDel="00000000" w:rsidR="00000000" w:rsidRPr="00000000">
        <w:rPr>
          <w:rtl w:val="0"/>
        </w:rPr>
        <w:t xml:space="preserve">forventes at have en mindre sandsynlighed for at ské, da vi tager forbehold for dette, efter opmærksomheden på dette efter første risikoskema.</w:t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Utilgængelig kode</w:t>
      </w:r>
      <w:r w:rsidDel="00000000" w:rsidR="00000000" w:rsidRPr="00000000">
        <w:rPr>
          <w:rtl w:val="0"/>
        </w:rPr>
        <w:t xml:space="preserve"> ser vi med lignende sandsynlighed og konsekvens, da cloud servere er ekstremt pålidelige, og selv med de præventive tiltag som vi har taget, har dette problem stadig samme konsekvens.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Mangelfuld testing </w:t>
      </w:r>
      <w:r w:rsidDel="00000000" w:rsidR="00000000" w:rsidRPr="00000000">
        <w:rPr>
          <w:rtl w:val="0"/>
        </w:rPr>
        <w:t xml:space="preserve">ser vi som havende en mindre sandsynlighed efter første risikoskema, da der nu er mere opmærksomhed på dette.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commentRangeStart w:id="0"/>
      <w:r w:rsidDel="00000000" w:rsidR="00000000" w:rsidRPr="00000000">
        <w:rPr>
          <w:rtl w:val="0"/>
        </w:rPr>
      </w:r>
    </w:p>
    <w:tbl>
      <w:tblPr>
        <w:tblStyle w:val="Table3"/>
        <w:tblW w:w="6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2025"/>
        <w:gridCol w:w="1935"/>
        <w:tblGridChange w:id="0">
          <w:tblGrid>
            <w:gridCol w:w="2640"/>
            <w:gridCol w:w="2025"/>
            <w:gridCol w:w="1935"/>
          </w:tblGrid>
        </w:tblGridChange>
      </w:tblGrid>
      <w:tr>
        <w:trPr>
          <w:trHeight w:val="4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00" w:righ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Medlem forlader gruppen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0" w:righ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00" w:righ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Tidsplan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00" w:righ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Ansvarlig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 tilstræbes at gruppen hurtigst muligt aftaler hvem overtager de forladte arbejdsopgaver.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Hurtigst muligt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Hele gruppen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Sikring af arbejdsopgaven er mulig.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Efter arbejdsopgaven er blevet uddelt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Opgave modtager og gruppen</w:t>
            </w:r>
          </w:p>
        </w:tc>
      </w:tr>
    </w:tbl>
    <w:p w:rsidR="00000000" w:rsidDel="00000000" w:rsidP="00000000" w:rsidRDefault="00000000" w:rsidRPr="00000000" w14:paraId="00000080">
      <w:pPr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4"/>
        <w:tblW w:w="6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2025"/>
        <w:gridCol w:w="1935"/>
        <w:tblGridChange w:id="0">
          <w:tblGrid>
            <w:gridCol w:w="2640"/>
            <w:gridCol w:w="2025"/>
            <w:gridCol w:w="1935"/>
          </w:tblGrid>
        </w:tblGridChange>
      </w:tblGrid>
      <w:tr>
        <w:trPr>
          <w:trHeight w:val="4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Sygdom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Tidsplan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Ansvarlig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Melding til resten af gruppen om hvorvidt det kommer til at have nogen følge for opgaven.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Hurtigst muligt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Sygeramte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Syge-makker overtager opgaven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Efter sygeramte har meldt sig syg og videregivet sin opgave (Hvis nødvendigt)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Sygeramte og makkeren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Opfølgning af sygeramtes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Afhængig af situationen, typisk når det vurderes at sygeramte ikke opfylder sin arbejdsopgave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Sygeramte og gruppen</w:t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2025"/>
        <w:gridCol w:w="1935"/>
        <w:tblGridChange w:id="0">
          <w:tblGrid>
            <w:gridCol w:w="2640"/>
            <w:gridCol w:w="2025"/>
            <w:gridCol w:w="1935"/>
          </w:tblGrid>
        </w:tblGridChange>
      </w:tblGrid>
      <w:tr>
        <w:trPr>
          <w:trHeight w:val="4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100" w:righ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Fejlestimeringer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100" w:righ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00" w:righ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Tidsplan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100" w:righ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Ansvarlig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Om-rokering af ressourcer efter skredet tidsplan, potentiel ekstra arbejde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Hurtigst muligt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Hele gruppen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Opfølgning af status på diverse arbejdsopgaver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Dagligt efter om-rokering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Hele gruppen</w:t>
            </w:r>
          </w:p>
        </w:tc>
      </w:tr>
    </w:tbl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2025"/>
        <w:gridCol w:w="1935"/>
        <w:tblGridChange w:id="0">
          <w:tblGrid>
            <w:gridCol w:w="2640"/>
            <w:gridCol w:w="2025"/>
            <w:gridCol w:w="1935"/>
          </w:tblGrid>
        </w:tblGridChange>
      </w:tblGrid>
      <w:tr>
        <w:trPr>
          <w:trHeight w:val="4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Kræv ændringer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Tidsplan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Ansvarlig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Forhandling med kunden omkring forlængelse til levering af produkt og forhandling om betaling for produktet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Hurtigst muligt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Hele gruppen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Gen-opdeling af arbejdsopgaver, potentiel om-rokering af ressourcer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Efter aftale med kunden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Hele gruppen</w:t>
            </w:r>
          </w:p>
        </w:tc>
      </w:tr>
      <w:tr>
        <w:trPr>
          <w:trHeight w:val="2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Kontinuerlig samtale med kunden om potentiel andre kravændringer og opfølgning på de implantationer vi kommer 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Efter aftale med kunden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Hele gruppen</w:t>
            </w:r>
          </w:p>
        </w:tc>
      </w:tr>
    </w:tbl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2025"/>
        <w:gridCol w:w="1935"/>
        <w:tblGridChange w:id="0">
          <w:tblGrid>
            <w:gridCol w:w="2640"/>
            <w:gridCol w:w="2025"/>
            <w:gridCol w:w="1935"/>
          </w:tblGrid>
        </w:tblGridChange>
      </w:tblGrid>
      <w:tr>
        <w:trPr>
          <w:trHeight w:val="4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Implementeringsproblemer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Tidsplan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Ansvarlig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Identificere fejl, potentiel om-rokering af ressourcer hvis det er et ressourceproblem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Hurtigst muligt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Hele gruppen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Kontakt til support firma, eller rådgivningsfirma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Afhængig af problemet (Hurtigst muligt)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Hele gruppen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Opfølgning af problemet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Efter afløst problem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Hele gruppen</w:t>
            </w:r>
          </w:p>
        </w:tc>
      </w:tr>
    </w:tbl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6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2025"/>
        <w:gridCol w:w="1965"/>
        <w:tblGridChange w:id="0">
          <w:tblGrid>
            <w:gridCol w:w="2625"/>
            <w:gridCol w:w="2025"/>
            <w:gridCol w:w="1965"/>
          </w:tblGrid>
        </w:tblGridChange>
      </w:tblGrid>
      <w:tr>
        <w:trPr>
          <w:trHeight w:val="4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Utilgængelig Kode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Tidsplan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Ansvarlig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Opdag årsagen til fejlen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Hurtigst muligt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Hele gruppen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 kontakt til backupansvarlig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Efter identificeret problem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Backupansvarlige og hele gruppen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tilfælde af internet problemer, undersøg andre computere (Og utilgængelig backup fra backupansvarlige)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Efter identificeret problem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Hele gruppen</w:t>
            </w:r>
          </w:p>
        </w:tc>
      </w:tr>
      <w:tr>
        <w:trPr>
          <w:trHeight w:val="2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tilfælde af server problemer, forsøg at finde koden på den computer der sidst redigeret koden</w:t>
            </w:r>
          </w:p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(Og utilgængelig backup fra backupansvarlige)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Efter identificeret problem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Hele gruppen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tilfælde af andre problemer, græd og be´ en bøn</w:t>
            </w:r>
          </w:p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(Og utilgængelig backup fra backupansvarlige)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Hopefully never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Hele gruppen</w:t>
            </w:r>
          </w:p>
        </w:tc>
      </w:tr>
    </w:tbl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6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2025"/>
        <w:gridCol w:w="1935"/>
        <w:tblGridChange w:id="0">
          <w:tblGrid>
            <w:gridCol w:w="2640"/>
            <w:gridCol w:w="2025"/>
            <w:gridCol w:w="1935"/>
          </w:tblGrid>
        </w:tblGridChange>
      </w:tblGrid>
      <w:tr>
        <w:trPr>
          <w:trHeight w:val="4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Mangelfuld testning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Tidsplan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Ansvarlig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Møde og uddelegering af testopgaver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Hurtigst muligt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Testansvarlige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Opfølgning af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Efter uddelegering af testopgaver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Testansvarlige</w:t>
            </w:r>
          </w:p>
        </w:tc>
      </w:tr>
    </w:tbl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qu" w:id="0" w:date="2018-11-25T20:44:38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PDF fil hvordan det er tiltænkt hvis nødvendigt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