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ntTable.xml" ContentType="application/vnd.openxmlformats-officedocument.wordprocessingml.fontTable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4C909" w14:textId="77777777" w:rsidR="009B3404" w:rsidRPr="004A2CE0" w:rsidRDefault="009B3404" w:rsidP="009B3404">
      <w:pPr>
        <w:tabs>
          <w:tab w:val="left" w:pos="1985"/>
        </w:tabs>
        <w:autoSpaceDE w:val="0"/>
        <w:autoSpaceDN w:val="0"/>
        <w:adjustRightInd w:val="0"/>
        <w:spacing w:before="240" w:after="240"/>
        <w:jc w:val="center"/>
        <w:rPr>
          <w:rFonts w:cs="Times New Roman"/>
          <w:b/>
          <w:bCs/>
          <w:kern w:val="0"/>
          <w:sz w:val="30"/>
          <w:szCs w:val="30"/>
        </w:rPr>
      </w:pPr>
      <w:r w:rsidRPr="004A2CE0">
        <w:rPr>
          <w:rFonts w:cs="Times New Roman"/>
          <w:b/>
          <w:sz w:val="30"/>
        </w:rPr>
        <w:t>Trophon EPR</w:t>
      </w:r>
      <w:r w:rsidRPr="004A2CE0">
        <w:rPr>
          <w:rFonts w:cs="Times New Roman"/>
          <w:b/>
          <w:sz w:val="30"/>
        </w:rPr>
        <w:t>测试报告</w:t>
      </w:r>
    </w:p>
    <w:p w14:paraId="2AF11618" w14:textId="77777777" w:rsidR="009B3404" w:rsidRPr="004A2CE0" w:rsidRDefault="009B3404" w:rsidP="009B3404">
      <w:pPr>
        <w:tabs>
          <w:tab w:val="left" w:pos="1985"/>
        </w:tabs>
        <w:autoSpaceDE w:val="0"/>
        <w:autoSpaceDN w:val="0"/>
        <w:adjustRightInd w:val="0"/>
        <w:spacing w:after="240"/>
        <w:jc w:val="left"/>
        <w:rPr>
          <w:rFonts w:cs="Times New Roman"/>
          <w:kern w:val="0"/>
          <w:szCs w:val="21"/>
        </w:rPr>
      </w:pPr>
      <w:r w:rsidRPr="004A2CE0">
        <w:rPr>
          <w:rFonts w:cs="Times New Roman"/>
          <w:b/>
        </w:rPr>
        <w:t>测试项目</w:t>
      </w:r>
      <w:r w:rsidRPr="004A2CE0">
        <w:rPr>
          <w:rFonts w:cs="Times New Roman"/>
        </w:rPr>
        <w:tab/>
        <w:t>Trophon EPR</w:t>
      </w:r>
      <w:r w:rsidRPr="004A2CE0">
        <w:rPr>
          <w:rFonts w:cs="Times New Roman"/>
        </w:rPr>
        <w:t>测试</w:t>
      </w:r>
    </w:p>
    <w:p w14:paraId="7DE9568E" w14:textId="77777777" w:rsidR="009B3404" w:rsidRPr="004A2CE0" w:rsidRDefault="009B3404" w:rsidP="009B3404">
      <w:pPr>
        <w:autoSpaceDE w:val="0"/>
        <w:autoSpaceDN w:val="0"/>
        <w:adjustRightInd w:val="0"/>
        <w:jc w:val="left"/>
        <w:rPr>
          <w:rFonts w:cs="Times New Roman"/>
          <w:b/>
          <w:bCs/>
          <w:kern w:val="0"/>
          <w:szCs w:val="21"/>
        </w:rPr>
      </w:pPr>
      <w:r w:rsidRPr="004A2CE0">
        <w:rPr>
          <w:rFonts w:cs="Times New Roman"/>
          <w:b/>
        </w:rPr>
        <w:t>测试定义</w:t>
      </w:r>
    </w:p>
    <w:p w14:paraId="7BAA7C7E" w14:textId="77777777" w:rsidR="009B3404" w:rsidRPr="004A2CE0" w:rsidRDefault="009B3404" w:rsidP="009B3404">
      <w:pPr>
        <w:autoSpaceDE w:val="0"/>
        <w:autoSpaceDN w:val="0"/>
        <w:adjustRightInd w:val="0"/>
        <w:spacing w:after="240"/>
        <w:jc w:val="left"/>
        <w:rPr>
          <w:rFonts w:cs="Times New Roman"/>
          <w:kern w:val="0"/>
          <w:szCs w:val="21"/>
        </w:rPr>
      </w:pPr>
      <w:r w:rsidRPr="004A2CE0">
        <w:rPr>
          <w:rFonts w:cs="Times New Roman"/>
        </w:rPr>
        <w:t>为确认探头的耐化学性以及电气安全性、声学特性、外观和摆动性能，使用</w:t>
      </w:r>
      <w:r w:rsidRPr="004A2CE0">
        <w:rPr>
          <w:rFonts w:cs="Times New Roman"/>
        </w:rPr>
        <w:t>Trophon EPR</w:t>
      </w:r>
      <w:r w:rsidRPr="004A2CE0">
        <w:rPr>
          <w:rFonts w:cs="Times New Roman"/>
        </w:rPr>
        <w:t>对其进行</w:t>
      </w:r>
      <w:r w:rsidRPr="004A2CE0">
        <w:rPr>
          <w:rFonts w:cs="Times New Roman"/>
        </w:rPr>
        <w:t>6,400</w:t>
      </w:r>
      <w:r w:rsidRPr="004A2CE0">
        <w:rPr>
          <w:rFonts w:cs="Times New Roman"/>
        </w:rPr>
        <w:t>次消毒。</w:t>
      </w:r>
    </w:p>
    <w:p w14:paraId="5676F82A" w14:textId="77777777" w:rsidR="009B3404" w:rsidRPr="004A2CE0" w:rsidRDefault="009B3404" w:rsidP="009B3404">
      <w:pPr>
        <w:autoSpaceDE w:val="0"/>
        <w:autoSpaceDN w:val="0"/>
        <w:adjustRightInd w:val="0"/>
        <w:jc w:val="left"/>
        <w:rPr>
          <w:rFonts w:cs="Times New Roman"/>
          <w:b/>
          <w:bCs/>
          <w:kern w:val="0"/>
          <w:szCs w:val="21"/>
        </w:rPr>
      </w:pPr>
      <w:r w:rsidRPr="004A2CE0">
        <w:rPr>
          <w:rFonts w:cs="Times New Roman"/>
          <w:b/>
        </w:rPr>
        <w:t>测试程序</w:t>
      </w:r>
    </w:p>
    <w:p w14:paraId="2D1B4FFB" w14:textId="77777777" w:rsidR="009B3404" w:rsidRPr="004A2CE0" w:rsidRDefault="009B3404" w:rsidP="009B3404">
      <w:pPr>
        <w:autoSpaceDE w:val="0"/>
        <w:autoSpaceDN w:val="0"/>
        <w:adjustRightInd w:val="0"/>
        <w:jc w:val="left"/>
        <w:rPr>
          <w:rFonts w:cs="Times New Roman"/>
          <w:kern w:val="0"/>
          <w:szCs w:val="21"/>
        </w:rPr>
      </w:pPr>
      <w:r w:rsidRPr="004A2CE0">
        <w:rPr>
          <w:rFonts w:cs="Times New Roman"/>
        </w:rPr>
        <w:t>1.</w:t>
      </w:r>
      <w:r w:rsidRPr="004A2CE0">
        <w:rPr>
          <w:rFonts w:cs="Times New Roman"/>
        </w:rPr>
        <w:tab/>
      </w:r>
      <w:r w:rsidRPr="004A2CE0">
        <w:rPr>
          <w:rFonts w:cs="Times New Roman"/>
        </w:rPr>
        <w:t>使用</w:t>
      </w:r>
      <w:r w:rsidRPr="004A2CE0">
        <w:rPr>
          <w:rFonts w:cs="Times New Roman"/>
        </w:rPr>
        <w:t>Trophon EPR</w:t>
      </w:r>
      <w:r w:rsidRPr="004A2CE0">
        <w:rPr>
          <w:rFonts w:cs="Times New Roman"/>
        </w:rPr>
        <w:t>对探头进行</w:t>
      </w:r>
      <w:r w:rsidRPr="004A2CE0">
        <w:rPr>
          <w:rFonts w:cs="Times New Roman"/>
        </w:rPr>
        <w:t>6,400</w:t>
      </w:r>
      <w:r w:rsidRPr="004A2CE0">
        <w:rPr>
          <w:rFonts w:cs="Times New Roman"/>
        </w:rPr>
        <w:t>次消毒。</w:t>
      </w:r>
    </w:p>
    <w:p w14:paraId="0BD8192B" w14:textId="77777777" w:rsidR="009B3404" w:rsidRPr="004A2CE0" w:rsidRDefault="009B3404" w:rsidP="009B3404">
      <w:pPr>
        <w:autoSpaceDE w:val="0"/>
        <w:autoSpaceDN w:val="0"/>
        <w:adjustRightInd w:val="0"/>
        <w:spacing w:after="240"/>
        <w:ind w:left="426" w:hanging="426"/>
        <w:jc w:val="left"/>
        <w:rPr>
          <w:rFonts w:cs="Times New Roman"/>
          <w:kern w:val="0"/>
          <w:szCs w:val="21"/>
        </w:rPr>
      </w:pPr>
      <w:r w:rsidRPr="004A2CE0">
        <w:rPr>
          <w:rFonts w:cs="Times New Roman"/>
        </w:rPr>
        <w:t>2.</w:t>
      </w:r>
      <w:r w:rsidRPr="004A2CE0">
        <w:rPr>
          <w:rFonts w:cs="Times New Roman"/>
        </w:rPr>
        <w:tab/>
      </w:r>
      <w:r w:rsidRPr="004A2CE0">
        <w:rPr>
          <w:rFonts w:cs="Times New Roman"/>
        </w:rPr>
        <w:t>然后，测量声学特性、摆动性能和外观，以确认是否符合标准。</w:t>
      </w:r>
    </w:p>
    <w:p w14:paraId="7C4A36F2" w14:textId="52B45D2D" w:rsidR="009B3404" w:rsidRPr="004A2CE0" w:rsidRDefault="009B3404" w:rsidP="009B3404">
      <w:pPr>
        <w:tabs>
          <w:tab w:val="left" w:pos="1985"/>
        </w:tabs>
        <w:autoSpaceDE w:val="0"/>
        <w:autoSpaceDN w:val="0"/>
        <w:adjustRightInd w:val="0"/>
        <w:jc w:val="left"/>
        <w:rPr>
          <w:rFonts w:cs="Times New Roman"/>
          <w:kern w:val="0"/>
          <w:szCs w:val="21"/>
        </w:rPr>
      </w:pPr>
      <w:r w:rsidRPr="004A2CE0">
        <w:rPr>
          <w:rFonts w:cs="Times New Roman"/>
          <w:b/>
        </w:rPr>
        <w:t>通过</w:t>
      </w:r>
      <w:r w:rsidRPr="004A2CE0">
        <w:rPr>
          <w:rFonts w:cs="Times New Roman"/>
          <w:b/>
        </w:rPr>
        <w:t>/</w:t>
      </w:r>
      <w:r w:rsidRPr="004A2CE0">
        <w:rPr>
          <w:rFonts w:cs="Times New Roman"/>
          <w:b/>
        </w:rPr>
        <w:t>未通过</w:t>
      </w:r>
      <w:r w:rsidRPr="004A2CE0">
        <w:rPr>
          <w:rFonts w:cs="Times New Roman"/>
          <w:b/>
          <w:bCs/>
        </w:rPr>
        <w:t>标准</w:t>
      </w:r>
      <w:r w:rsidRPr="004A2CE0">
        <w:rPr>
          <w:rFonts w:cs="Times New Roman"/>
        </w:rPr>
        <w:tab/>
      </w:r>
      <w:r w:rsidRPr="004A2CE0">
        <w:rPr>
          <w:rFonts w:cs="Times New Roman"/>
        </w:rPr>
        <w:t>声学特性：</w:t>
      </w:r>
      <w:r w:rsidRPr="004A2CE0">
        <w:rPr>
          <w:rFonts w:cs="Times New Roman"/>
        </w:rPr>
        <w:t>TPS</w:t>
      </w:r>
      <w:r w:rsidRPr="004A2CE0">
        <w:rPr>
          <w:rFonts w:cs="Times New Roman"/>
        </w:rPr>
        <w:t>中列出的特性。</w:t>
      </w:r>
    </w:p>
    <w:p w14:paraId="462AE82F" w14:textId="77777777" w:rsidR="009B3404" w:rsidRPr="004A2CE0" w:rsidRDefault="009B3404" w:rsidP="009B3404">
      <w:pPr>
        <w:tabs>
          <w:tab w:val="left" w:pos="1985"/>
          <w:tab w:val="left" w:pos="3261"/>
          <w:tab w:val="left" w:pos="3686"/>
        </w:tabs>
        <w:autoSpaceDE w:val="0"/>
        <w:autoSpaceDN w:val="0"/>
        <w:adjustRightInd w:val="0"/>
        <w:ind w:left="1985" w:hanging="1985"/>
        <w:jc w:val="left"/>
        <w:rPr>
          <w:rFonts w:cs="Times New Roman"/>
          <w:kern w:val="0"/>
          <w:szCs w:val="21"/>
        </w:rPr>
      </w:pPr>
      <w:r w:rsidRPr="004A2CE0">
        <w:rPr>
          <w:rFonts w:cs="Times New Roman"/>
        </w:rPr>
        <w:tab/>
      </w:r>
      <w:r w:rsidRPr="004A2CE0">
        <w:rPr>
          <w:rFonts w:cs="Times New Roman"/>
        </w:rPr>
        <w:t>摆动</w:t>
      </w:r>
      <w:r w:rsidRPr="004A2CE0">
        <w:rPr>
          <w:rFonts w:cs="Times New Roman"/>
        </w:rPr>
        <w:tab/>
      </w:r>
      <w:r w:rsidRPr="004A2CE0">
        <w:rPr>
          <w:rFonts w:cs="Times New Roman"/>
        </w:rPr>
        <w:t>：</w:t>
      </w:r>
      <w:r w:rsidRPr="004A2CE0">
        <w:rPr>
          <w:rFonts w:cs="Times New Roman"/>
        </w:rPr>
        <w:t>10</w:t>
      </w:r>
      <w:r w:rsidRPr="004A2CE0">
        <w:rPr>
          <w:rFonts w:cs="Times New Roman"/>
        </w:rPr>
        <w:t>度、</w:t>
      </w:r>
      <w:r w:rsidRPr="004A2CE0">
        <w:rPr>
          <w:rFonts w:cs="Times New Roman"/>
        </w:rPr>
        <w:t>40Vol/s</w:t>
      </w:r>
      <w:r w:rsidRPr="004A2CE0">
        <w:rPr>
          <w:rFonts w:cs="Times New Roman"/>
        </w:rPr>
        <w:t>和</w:t>
      </w:r>
      <w:r w:rsidRPr="004A2CE0">
        <w:rPr>
          <w:rFonts w:cs="Times New Roman"/>
        </w:rPr>
        <w:t>150</w:t>
      </w:r>
      <w:r w:rsidRPr="004A2CE0">
        <w:rPr>
          <w:rFonts w:cs="Times New Roman"/>
        </w:rPr>
        <w:t>度、</w:t>
      </w:r>
      <w:r w:rsidRPr="004A2CE0">
        <w:rPr>
          <w:rFonts w:cs="Times New Roman"/>
        </w:rPr>
        <w:t>10Vol/s</w:t>
      </w:r>
      <w:r w:rsidRPr="004A2CE0">
        <w:rPr>
          <w:rFonts w:cs="Times New Roman"/>
        </w:rPr>
        <w:t>下无噪音、无步出。</w:t>
      </w:r>
    </w:p>
    <w:p w14:paraId="771A4018" w14:textId="1A6A00D1" w:rsidR="009B3404" w:rsidRPr="004A2CE0" w:rsidRDefault="009B3404" w:rsidP="009B3404">
      <w:pPr>
        <w:tabs>
          <w:tab w:val="left" w:pos="1985"/>
          <w:tab w:val="left" w:pos="4678"/>
        </w:tabs>
        <w:autoSpaceDE w:val="0"/>
        <w:autoSpaceDN w:val="0"/>
        <w:adjustRightInd w:val="0"/>
        <w:jc w:val="left"/>
        <w:rPr>
          <w:rFonts w:cs="Times New Roman"/>
          <w:kern w:val="0"/>
          <w:szCs w:val="21"/>
        </w:rPr>
      </w:pPr>
      <w:r w:rsidRPr="004A2CE0">
        <w:rPr>
          <w:rFonts w:cs="Times New Roman"/>
        </w:rPr>
        <w:tab/>
      </w:r>
      <w:r w:rsidRPr="004A2CE0">
        <w:rPr>
          <w:rFonts w:cs="Times New Roman"/>
        </w:rPr>
        <w:t>外观：</w:t>
      </w:r>
      <w:r w:rsidR="0073749C" w:rsidRPr="004A2CE0">
        <w:rPr>
          <w:rFonts w:cs="Times New Roman"/>
        </w:rPr>
        <w:tab/>
      </w:r>
      <w:r w:rsidRPr="004A2CE0">
        <w:rPr>
          <w:rFonts w:cs="Times New Roman"/>
        </w:rPr>
        <w:t>无异常</w:t>
      </w:r>
    </w:p>
    <w:p w14:paraId="4519BD92" w14:textId="4DD5BE04" w:rsidR="009B3404" w:rsidRPr="004A2CE0" w:rsidRDefault="009B3404" w:rsidP="009B3404">
      <w:pPr>
        <w:tabs>
          <w:tab w:val="left" w:pos="1985"/>
          <w:tab w:val="left" w:pos="4678"/>
        </w:tabs>
        <w:autoSpaceDE w:val="0"/>
        <w:autoSpaceDN w:val="0"/>
        <w:adjustRightInd w:val="0"/>
        <w:jc w:val="left"/>
        <w:rPr>
          <w:rFonts w:cs="Times New Roman"/>
          <w:kern w:val="0"/>
          <w:szCs w:val="21"/>
        </w:rPr>
      </w:pPr>
      <w:r w:rsidRPr="004A2CE0">
        <w:rPr>
          <w:rFonts w:cs="Times New Roman"/>
        </w:rPr>
        <w:tab/>
      </w:r>
      <w:r w:rsidRPr="004A2CE0">
        <w:rPr>
          <w:rFonts w:cs="Times New Roman"/>
        </w:rPr>
        <w:t>漏电流：</w:t>
      </w:r>
      <w:r w:rsidR="0073749C" w:rsidRPr="004A2CE0">
        <w:rPr>
          <w:rFonts w:cs="Times New Roman"/>
        </w:rPr>
        <w:tab/>
      </w:r>
      <w:r w:rsidRPr="004A2CE0">
        <w:rPr>
          <w:rFonts w:cs="Times New Roman"/>
        </w:rPr>
        <w:t>在</w:t>
      </w:r>
      <w:r w:rsidRPr="004A2CE0">
        <w:rPr>
          <w:rFonts w:cs="Times New Roman"/>
        </w:rPr>
        <w:t>264 VAC / 60 Hz</w:t>
      </w:r>
      <w:r w:rsidRPr="004A2CE0">
        <w:rPr>
          <w:rFonts w:cs="Times New Roman"/>
        </w:rPr>
        <w:t>的情况下</w:t>
      </w:r>
      <w:r w:rsidRPr="004A2CE0">
        <w:rPr>
          <w:rFonts w:cs="Times New Roman"/>
        </w:rPr>
        <w:t>≤ 50 μ A</w:t>
      </w:r>
    </w:p>
    <w:p w14:paraId="078A76C4" w14:textId="1BE77B18" w:rsidR="009B3404" w:rsidRPr="004A2CE0" w:rsidRDefault="009B3404" w:rsidP="009B3404">
      <w:pPr>
        <w:tabs>
          <w:tab w:val="left" w:pos="1985"/>
          <w:tab w:val="left" w:pos="4678"/>
        </w:tabs>
        <w:autoSpaceDE w:val="0"/>
        <w:autoSpaceDN w:val="0"/>
        <w:adjustRightInd w:val="0"/>
        <w:spacing w:after="240"/>
        <w:jc w:val="left"/>
        <w:rPr>
          <w:rFonts w:cs="Times New Roman"/>
          <w:kern w:val="0"/>
          <w:szCs w:val="21"/>
        </w:rPr>
      </w:pPr>
      <w:r w:rsidRPr="004A2CE0">
        <w:rPr>
          <w:rFonts w:cs="Times New Roman"/>
        </w:rPr>
        <w:tab/>
      </w:r>
      <w:r w:rsidRPr="004A2CE0">
        <w:rPr>
          <w:rFonts w:cs="Times New Roman"/>
        </w:rPr>
        <w:t>介电击穿：</w:t>
      </w:r>
      <w:r w:rsidR="0073749C" w:rsidRPr="004A2CE0">
        <w:rPr>
          <w:rFonts w:cs="Times New Roman"/>
        </w:rPr>
        <w:tab/>
      </w:r>
      <w:r w:rsidRPr="004A2CE0">
        <w:rPr>
          <w:rFonts w:cs="Times New Roman"/>
        </w:rPr>
        <w:t>4 000 VAC/50 Hz</w:t>
      </w:r>
      <w:r w:rsidRPr="004A2CE0">
        <w:rPr>
          <w:rFonts w:cs="Times New Roman"/>
        </w:rPr>
        <w:t>时</w:t>
      </w:r>
      <w:r w:rsidRPr="004A2CE0">
        <w:rPr>
          <w:rFonts w:cs="Times New Roman"/>
        </w:rPr>
        <w:t>≤2 mA</w:t>
      </w:r>
      <w:r w:rsidRPr="004A2CE0">
        <w:rPr>
          <w:rFonts w:cs="Times New Roman"/>
        </w:rPr>
        <w:t>，持续</w:t>
      </w:r>
      <w:r w:rsidRPr="004A2CE0">
        <w:rPr>
          <w:rFonts w:cs="Times New Roman"/>
        </w:rPr>
        <w:t>60</w:t>
      </w:r>
      <w:r w:rsidRPr="004A2CE0">
        <w:rPr>
          <w:rFonts w:cs="Times New Roman"/>
        </w:rPr>
        <w:t>秒</w:t>
      </w:r>
    </w:p>
    <w:p w14:paraId="65FADFD1" w14:textId="6C6759D7" w:rsidR="009B3404" w:rsidRPr="004A2CE0" w:rsidRDefault="009B3404" w:rsidP="009B3404">
      <w:pPr>
        <w:tabs>
          <w:tab w:val="left" w:pos="1985"/>
          <w:tab w:val="left" w:pos="4820"/>
        </w:tabs>
        <w:autoSpaceDE w:val="0"/>
        <w:autoSpaceDN w:val="0"/>
        <w:adjustRightInd w:val="0"/>
        <w:jc w:val="left"/>
        <w:rPr>
          <w:rFonts w:cs="Times New Roman"/>
          <w:kern w:val="0"/>
          <w:szCs w:val="21"/>
        </w:rPr>
      </w:pPr>
      <w:r w:rsidRPr="004A2CE0">
        <w:rPr>
          <w:rFonts w:cs="Times New Roman"/>
          <w:b/>
        </w:rPr>
        <w:t>参考文件</w:t>
      </w:r>
      <w:r w:rsidRPr="004A2CE0">
        <w:rPr>
          <w:rFonts w:cs="Times New Roman"/>
        </w:rPr>
        <w:tab/>
        <w:t>TPS Doc.P9EV4COM-**</w:t>
      </w:r>
      <w:r w:rsidRPr="004A2CE0">
        <w:rPr>
          <w:rFonts w:cs="Times New Roman"/>
        </w:rPr>
        <w:tab/>
      </w:r>
      <w:r w:rsidRPr="004A2CE0">
        <w:rPr>
          <w:rFonts w:cs="Times New Roman"/>
        </w:rPr>
        <w:t>探头产品规格</w:t>
      </w:r>
    </w:p>
    <w:p w14:paraId="646951FB" w14:textId="77777777" w:rsidR="009B3404" w:rsidRPr="004A2CE0" w:rsidRDefault="009B3404" w:rsidP="009B3404">
      <w:pPr>
        <w:tabs>
          <w:tab w:val="left" w:pos="1985"/>
          <w:tab w:val="left" w:pos="4111"/>
        </w:tabs>
        <w:autoSpaceDE w:val="0"/>
        <w:autoSpaceDN w:val="0"/>
        <w:adjustRightInd w:val="0"/>
        <w:jc w:val="left"/>
        <w:rPr>
          <w:rFonts w:cs="Times New Roman"/>
          <w:kern w:val="0"/>
          <w:szCs w:val="21"/>
        </w:rPr>
      </w:pPr>
      <w:r w:rsidRPr="004A2CE0">
        <w:rPr>
          <w:rFonts w:cs="Times New Roman"/>
          <w:b/>
        </w:rPr>
        <w:tab/>
      </w:r>
      <w:r w:rsidRPr="004A2CE0">
        <w:rPr>
          <w:rFonts w:cs="Times New Roman"/>
        </w:rPr>
        <w:t>PN 07297265</w:t>
      </w:r>
      <w:r w:rsidRPr="004A2CE0">
        <w:rPr>
          <w:rFonts w:cs="Times New Roman"/>
        </w:rPr>
        <w:tab/>
      </w:r>
      <w:r w:rsidRPr="004A2CE0">
        <w:rPr>
          <w:rFonts w:cs="Times New Roman"/>
        </w:rPr>
        <w:t>通用探头需求规范</w:t>
      </w:r>
    </w:p>
    <w:p w14:paraId="377AEA18" w14:textId="77777777" w:rsidR="009B3404" w:rsidRPr="004A2CE0" w:rsidRDefault="009B3404" w:rsidP="009B3404">
      <w:pPr>
        <w:tabs>
          <w:tab w:val="left" w:pos="1985"/>
          <w:tab w:val="left" w:pos="4111"/>
        </w:tabs>
        <w:autoSpaceDE w:val="0"/>
        <w:autoSpaceDN w:val="0"/>
        <w:adjustRightInd w:val="0"/>
        <w:spacing w:after="240"/>
        <w:jc w:val="left"/>
        <w:rPr>
          <w:rFonts w:cs="Times New Roman"/>
          <w:kern w:val="0"/>
          <w:szCs w:val="21"/>
        </w:rPr>
      </w:pPr>
      <w:r w:rsidRPr="004A2CE0">
        <w:rPr>
          <w:rFonts w:cs="Times New Roman"/>
          <w:b/>
        </w:rPr>
        <w:tab/>
      </w:r>
      <w:r w:rsidRPr="004A2CE0">
        <w:rPr>
          <w:rFonts w:cs="Times New Roman"/>
        </w:rPr>
        <w:t>PN 4909383-L0849</w:t>
      </w:r>
      <w:r w:rsidRPr="004A2CE0">
        <w:rPr>
          <w:rFonts w:cs="Times New Roman"/>
        </w:rPr>
        <w:tab/>
      </w:r>
      <w:r w:rsidRPr="004A2CE0">
        <w:rPr>
          <w:rFonts w:cs="Times New Roman"/>
        </w:rPr>
        <w:t>测试程序，耐压和漏电流测试</w:t>
      </w:r>
    </w:p>
    <w:p w14:paraId="01736161" w14:textId="77777777" w:rsidR="009B3404" w:rsidRPr="004A2CE0" w:rsidRDefault="009B3404" w:rsidP="009B3404">
      <w:pPr>
        <w:tabs>
          <w:tab w:val="left" w:pos="1985"/>
        </w:tabs>
        <w:autoSpaceDE w:val="0"/>
        <w:autoSpaceDN w:val="0"/>
        <w:adjustRightInd w:val="0"/>
        <w:spacing w:after="240"/>
        <w:jc w:val="left"/>
        <w:rPr>
          <w:rFonts w:cs="Times New Roman"/>
          <w:kern w:val="0"/>
          <w:szCs w:val="21"/>
        </w:rPr>
      </w:pPr>
      <w:r w:rsidRPr="004A2CE0">
        <w:rPr>
          <w:rFonts w:cs="Times New Roman"/>
          <w:b/>
        </w:rPr>
        <w:t>测试日期</w:t>
      </w:r>
      <w:r w:rsidRPr="004A2CE0">
        <w:rPr>
          <w:rFonts w:cs="Times New Roman"/>
        </w:rPr>
        <w:tab/>
        <w:t>2018</w:t>
      </w:r>
      <w:r w:rsidRPr="004A2CE0">
        <w:rPr>
          <w:rFonts w:cs="Times New Roman"/>
        </w:rPr>
        <w:t>年</w:t>
      </w:r>
      <w:r w:rsidRPr="004A2CE0">
        <w:rPr>
          <w:rFonts w:cs="Times New Roman"/>
        </w:rPr>
        <w:t>12</w:t>
      </w:r>
      <w:r w:rsidRPr="004A2CE0">
        <w:rPr>
          <w:rFonts w:cs="Times New Roman"/>
        </w:rPr>
        <w:t>月</w:t>
      </w:r>
      <w:r w:rsidRPr="004A2CE0">
        <w:rPr>
          <w:rFonts w:cs="Times New Roman"/>
        </w:rPr>
        <w:t>20</w:t>
      </w:r>
      <w:r w:rsidRPr="004A2CE0">
        <w:rPr>
          <w:rFonts w:cs="Times New Roman"/>
        </w:rPr>
        <w:t>日（完成日期）</w:t>
      </w:r>
    </w:p>
    <w:p w14:paraId="426B84BB" w14:textId="77777777" w:rsidR="009B3404" w:rsidRPr="004A2CE0" w:rsidRDefault="009B3404" w:rsidP="009B3404">
      <w:pPr>
        <w:tabs>
          <w:tab w:val="left" w:pos="3261"/>
        </w:tabs>
        <w:autoSpaceDE w:val="0"/>
        <w:autoSpaceDN w:val="0"/>
        <w:adjustRightInd w:val="0"/>
        <w:spacing w:after="240"/>
        <w:jc w:val="left"/>
        <w:rPr>
          <w:rFonts w:cs="Times New Roman"/>
          <w:kern w:val="0"/>
          <w:szCs w:val="21"/>
        </w:rPr>
      </w:pPr>
      <w:r w:rsidRPr="004A2CE0">
        <w:rPr>
          <w:rFonts w:cs="Times New Roman"/>
          <w:b/>
        </w:rPr>
        <w:t>测试消毒剂化学制剂</w:t>
      </w:r>
      <w:r w:rsidRPr="004A2CE0">
        <w:rPr>
          <w:rFonts w:cs="Times New Roman"/>
        </w:rPr>
        <w:tab/>
        <w:t>Trophon</w:t>
      </w:r>
      <w:r w:rsidRPr="004A2CE0">
        <w:rPr>
          <w:rFonts w:cs="Times New Roman"/>
        </w:rPr>
        <w:t>（活性成分：</w:t>
      </w:r>
      <w:r w:rsidRPr="004A2CE0">
        <w:rPr>
          <w:rFonts w:cs="Times New Roman"/>
        </w:rPr>
        <w:t>37%</w:t>
      </w:r>
      <w:r w:rsidRPr="004A2CE0">
        <w:rPr>
          <w:rFonts w:cs="Times New Roman"/>
        </w:rPr>
        <w:t>双氧水）</w:t>
      </w:r>
    </w:p>
    <w:p w14:paraId="31CFC025" w14:textId="77777777" w:rsidR="009B3404" w:rsidRPr="004A2CE0" w:rsidRDefault="009B3404" w:rsidP="009B3404">
      <w:pPr>
        <w:tabs>
          <w:tab w:val="left" w:pos="1985"/>
        </w:tabs>
        <w:autoSpaceDE w:val="0"/>
        <w:autoSpaceDN w:val="0"/>
        <w:adjustRightInd w:val="0"/>
        <w:spacing w:after="240"/>
        <w:jc w:val="left"/>
        <w:rPr>
          <w:rFonts w:cs="Times New Roman"/>
          <w:kern w:val="0"/>
          <w:szCs w:val="21"/>
        </w:rPr>
      </w:pPr>
      <w:r w:rsidRPr="004A2CE0">
        <w:rPr>
          <w:rFonts w:cs="Times New Roman"/>
          <w:b/>
        </w:rPr>
        <w:t>供试品</w:t>
      </w:r>
      <w:r w:rsidRPr="004A2CE0">
        <w:rPr>
          <w:rFonts w:cs="Times New Roman"/>
        </w:rPr>
        <w:tab/>
        <w:t>CP9EE15150</w:t>
      </w:r>
      <w:r w:rsidRPr="004A2CE0">
        <w:rPr>
          <w:rFonts w:cs="Times New Roman"/>
        </w:rPr>
        <w:t>（</w:t>
      </w:r>
      <w:r w:rsidRPr="004A2CE0">
        <w:rPr>
          <w:rFonts w:cs="Times New Roman"/>
        </w:rPr>
        <w:t>9VE4</w:t>
      </w:r>
      <w:r w:rsidRPr="004A2CE0">
        <w:rPr>
          <w:rFonts w:cs="Times New Roman"/>
        </w:rPr>
        <w:t>供试品）</w:t>
      </w:r>
    </w:p>
    <w:p w14:paraId="0A0B11F4" w14:textId="77777777" w:rsidR="009B3404" w:rsidRPr="004A2CE0" w:rsidRDefault="009B3404" w:rsidP="009B3404">
      <w:pPr>
        <w:tabs>
          <w:tab w:val="left" w:pos="1985"/>
        </w:tabs>
        <w:autoSpaceDE w:val="0"/>
        <w:autoSpaceDN w:val="0"/>
        <w:adjustRightInd w:val="0"/>
        <w:jc w:val="left"/>
        <w:rPr>
          <w:rFonts w:cs="Times New Roman"/>
          <w:kern w:val="0"/>
          <w:szCs w:val="21"/>
        </w:rPr>
      </w:pPr>
      <w:r w:rsidRPr="004A2CE0">
        <w:rPr>
          <w:rFonts w:cs="Times New Roman"/>
          <w:b/>
          <w:bCs/>
        </w:rPr>
        <w:t>结果</w:t>
      </w:r>
      <w:r w:rsidRPr="004A2CE0">
        <w:rPr>
          <w:rFonts w:cs="Times New Roman"/>
        </w:rPr>
        <w:tab/>
      </w:r>
      <w:r w:rsidRPr="004A2CE0">
        <w:rPr>
          <w:rFonts w:cs="Times New Roman"/>
        </w:rPr>
        <w:t>通过。</w:t>
      </w:r>
    </w:p>
    <w:p w14:paraId="65BC6E31" w14:textId="77777777" w:rsidR="009B3404" w:rsidRPr="004A2CE0" w:rsidRDefault="009B3404" w:rsidP="009B3404">
      <w:pPr>
        <w:spacing w:after="240"/>
        <w:ind w:left="1701"/>
        <w:rPr>
          <w:rFonts w:cs="Times New Roman"/>
          <w:kern w:val="0"/>
          <w:szCs w:val="21"/>
        </w:rPr>
      </w:pPr>
      <w:r w:rsidRPr="004A2CE0">
        <w:rPr>
          <w:rFonts w:cs="Times New Roman"/>
        </w:rPr>
        <w:t>（本测试报告是对日语版</w:t>
      </w:r>
      <w:r w:rsidRPr="004A2CE0">
        <w:rPr>
          <w:rFonts w:cs="Times New Roman"/>
        </w:rPr>
        <w:t>“Doc.US0103-V-UP2023D-1”</w:t>
      </w:r>
      <w:r w:rsidRPr="004A2CE0">
        <w:rPr>
          <w:rFonts w:cs="Times New Roman"/>
        </w:rPr>
        <w:t>的总结。）</w:t>
      </w:r>
    </w:p>
    <w:p w14:paraId="08DC429E" w14:textId="77777777" w:rsidR="009B3404" w:rsidRPr="004A2CE0" w:rsidRDefault="009B3404" w:rsidP="009B3404">
      <w:pPr>
        <w:spacing w:after="240"/>
        <w:ind w:left="1134"/>
        <w:rPr>
          <w:rFonts w:cs="Times New Roman"/>
          <w:kern w:val="0"/>
          <w:sz w:val="24"/>
          <w:szCs w:val="24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8"/>
        <w:gridCol w:w="4440"/>
        <w:gridCol w:w="2738"/>
      </w:tblGrid>
      <w:tr w:rsidR="009B3404" w:rsidRPr="004A2CE0" w14:paraId="46EA6A54" w14:textId="77777777" w:rsidTr="00B2104B">
        <w:tc>
          <w:tcPr>
            <w:tcW w:w="1838" w:type="dxa"/>
            <w:vAlign w:val="center"/>
          </w:tcPr>
          <w:p w14:paraId="04F461B2" w14:textId="77777777" w:rsidR="009B3404" w:rsidRPr="004A2CE0" w:rsidRDefault="009B3404" w:rsidP="00B2104B">
            <w:pPr>
              <w:pStyle w:val="50"/>
              <w:tabs>
                <w:tab w:val="left" w:pos="1701"/>
              </w:tabs>
              <w:jc w:val="both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21"/>
              </w:rPr>
              <w:t>批准人：</w:t>
            </w:r>
          </w:p>
        </w:tc>
        <w:tc>
          <w:tcPr>
            <w:tcW w:w="4440" w:type="dxa"/>
            <w:vAlign w:val="center"/>
          </w:tcPr>
          <w:p w14:paraId="2E54A948" w14:textId="77777777" w:rsidR="009B3404" w:rsidRPr="004A2CE0" w:rsidRDefault="009B3404" w:rsidP="00B2104B">
            <w:pPr>
              <w:jc w:val="center"/>
              <w:rPr>
                <w:rFonts w:cs="Times New Roman"/>
                <w:color w:val="000000"/>
                <w:szCs w:val="21"/>
              </w:rPr>
            </w:pPr>
            <w:r w:rsidRPr="004A2CE0">
              <w:rPr>
                <w:rFonts w:cs="Times New Roman"/>
                <w:noProof/>
                <w:color w:val="000000"/>
              </w:rPr>
              <w:drawing>
                <wp:inline distT="0" distB="0" distL="0" distR="0" wp14:anchorId="781C05CD" wp14:editId="661782C8">
                  <wp:extent cx="2160000" cy="36529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36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EEEACE" w14:textId="77777777" w:rsidR="009B3404" w:rsidRPr="004A2CE0" w:rsidRDefault="009B3404" w:rsidP="00B2104B">
            <w:pPr>
              <w:jc w:val="center"/>
              <w:rPr>
                <w:rFonts w:cs="Times New Roman"/>
                <w:szCs w:val="21"/>
              </w:rPr>
            </w:pPr>
            <w:r w:rsidRPr="004A2CE0">
              <w:rPr>
                <w:rFonts w:cs="Times New Roman"/>
                <w:color w:val="000000"/>
              </w:rPr>
              <w:t>Takashi Mizuno</w:t>
            </w:r>
          </w:p>
        </w:tc>
        <w:tc>
          <w:tcPr>
            <w:tcW w:w="2738" w:type="dxa"/>
            <w:vAlign w:val="center"/>
          </w:tcPr>
          <w:p w14:paraId="68B2846D" w14:textId="77777777" w:rsidR="009B3404" w:rsidRPr="004A2CE0" w:rsidRDefault="009B3404" w:rsidP="00B2104B">
            <w:pPr>
              <w:jc w:val="center"/>
              <w:rPr>
                <w:rFonts w:cs="Times New Roman"/>
                <w:szCs w:val="21"/>
              </w:rPr>
            </w:pPr>
            <w:r w:rsidRPr="004A2CE0">
              <w:rPr>
                <w:rFonts w:cs="Times New Roman"/>
                <w:noProof/>
              </w:rPr>
              <w:drawing>
                <wp:inline distT="0" distB="0" distL="0" distR="0" wp14:anchorId="2F010F7E" wp14:editId="56BC30A2">
                  <wp:extent cx="1080000" cy="243032"/>
                  <wp:effectExtent l="0" t="0" r="6350" b="508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243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8F2E28" w14:textId="77777777" w:rsidR="009B3404" w:rsidRPr="004A2CE0" w:rsidRDefault="009B3404" w:rsidP="00B2104B">
            <w:pPr>
              <w:jc w:val="center"/>
              <w:rPr>
                <w:rFonts w:cs="Times New Roman"/>
                <w:szCs w:val="21"/>
              </w:rPr>
            </w:pPr>
            <w:r w:rsidRPr="004A2CE0">
              <w:rPr>
                <w:rFonts w:cs="Times New Roman"/>
              </w:rPr>
              <w:t>日期</w:t>
            </w:r>
          </w:p>
        </w:tc>
      </w:tr>
      <w:tr w:rsidR="009B3404" w:rsidRPr="004A2CE0" w14:paraId="207DD0F5" w14:textId="77777777" w:rsidTr="00B2104B">
        <w:tc>
          <w:tcPr>
            <w:tcW w:w="1838" w:type="dxa"/>
            <w:vAlign w:val="center"/>
          </w:tcPr>
          <w:p w14:paraId="29FE0264" w14:textId="77777777" w:rsidR="009B3404" w:rsidRPr="004A2CE0" w:rsidRDefault="009B3404" w:rsidP="00B2104B">
            <w:pPr>
              <w:pStyle w:val="50"/>
              <w:tabs>
                <w:tab w:val="left" w:pos="1701"/>
              </w:tabs>
              <w:jc w:val="both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4440" w:type="dxa"/>
            <w:vAlign w:val="center"/>
          </w:tcPr>
          <w:p w14:paraId="10AE830F" w14:textId="77777777" w:rsidR="009B3404" w:rsidRPr="004A2CE0" w:rsidRDefault="009B3404" w:rsidP="00B2104B">
            <w:pPr>
              <w:jc w:val="center"/>
              <w:rPr>
                <w:rFonts w:cs="Times New Roman"/>
                <w:noProof/>
                <w:szCs w:val="21"/>
              </w:rPr>
            </w:pPr>
          </w:p>
          <w:p w14:paraId="11E689EE" w14:textId="77777777" w:rsidR="009B3404" w:rsidRPr="004A2CE0" w:rsidRDefault="009B3404" w:rsidP="00B2104B">
            <w:pPr>
              <w:jc w:val="center"/>
              <w:rPr>
                <w:rFonts w:cs="Times New Roman"/>
                <w:noProof/>
                <w:szCs w:val="21"/>
              </w:rPr>
            </w:pPr>
          </w:p>
        </w:tc>
        <w:tc>
          <w:tcPr>
            <w:tcW w:w="2738" w:type="dxa"/>
            <w:vAlign w:val="center"/>
          </w:tcPr>
          <w:p w14:paraId="54461AC5" w14:textId="77777777" w:rsidR="009B3404" w:rsidRPr="004A2CE0" w:rsidRDefault="009B3404" w:rsidP="00B2104B">
            <w:pPr>
              <w:jc w:val="center"/>
              <w:rPr>
                <w:rFonts w:cs="Times New Roman"/>
                <w:noProof/>
                <w:szCs w:val="21"/>
              </w:rPr>
            </w:pPr>
          </w:p>
        </w:tc>
      </w:tr>
      <w:tr w:rsidR="009B3404" w:rsidRPr="004A2CE0" w14:paraId="37594E42" w14:textId="77777777" w:rsidTr="00B2104B">
        <w:tc>
          <w:tcPr>
            <w:tcW w:w="1838" w:type="dxa"/>
            <w:vAlign w:val="center"/>
          </w:tcPr>
          <w:p w14:paraId="15C6153B" w14:textId="77777777" w:rsidR="009B3404" w:rsidRPr="004A2CE0" w:rsidRDefault="009B3404" w:rsidP="00B2104B">
            <w:pPr>
              <w:pStyle w:val="50"/>
              <w:tabs>
                <w:tab w:val="left" w:pos="1701"/>
              </w:tabs>
              <w:jc w:val="both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bookmarkStart w:id="0" w:name="bookmark3"/>
            <w:bookmarkStart w:id="1" w:name="bookmark4"/>
            <w:bookmarkStart w:id="2" w:name="bookmark5"/>
            <w:r w:rsidRPr="004A2CE0">
              <w:rPr>
                <w:rFonts w:ascii="Times New Roman" w:eastAsia="宋体" w:hAnsi="Times New Roman" w:cs="Times New Roman"/>
                <w:color w:val="000000"/>
                <w:sz w:val="21"/>
              </w:rPr>
              <w:t>审查人</w:t>
            </w:r>
            <w:bookmarkEnd w:id="0"/>
            <w:bookmarkEnd w:id="1"/>
            <w:bookmarkEnd w:id="2"/>
            <w:r w:rsidRPr="004A2CE0">
              <w:rPr>
                <w:rFonts w:ascii="Times New Roman" w:eastAsia="宋体" w:hAnsi="Times New Roman" w:cs="Times New Roman"/>
              </w:rPr>
              <w:t>：</w:t>
            </w:r>
          </w:p>
        </w:tc>
        <w:tc>
          <w:tcPr>
            <w:tcW w:w="4440" w:type="dxa"/>
            <w:vAlign w:val="center"/>
          </w:tcPr>
          <w:p w14:paraId="6B29442F" w14:textId="77777777" w:rsidR="009B3404" w:rsidRPr="004A2CE0" w:rsidRDefault="009B3404" w:rsidP="00B2104B">
            <w:pPr>
              <w:jc w:val="center"/>
              <w:rPr>
                <w:rFonts w:cs="Times New Roman"/>
                <w:szCs w:val="21"/>
              </w:rPr>
            </w:pPr>
            <w:r w:rsidRPr="004A2CE0">
              <w:rPr>
                <w:rFonts w:cs="Times New Roman"/>
                <w:noProof/>
              </w:rPr>
              <w:drawing>
                <wp:inline distT="0" distB="0" distL="0" distR="0" wp14:anchorId="0CA2AB38" wp14:editId="578F3A31">
                  <wp:extent cx="2160000" cy="163042"/>
                  <wp:effectExtent l="0" t="0" r="0" b="889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3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29B16B" w14:textId="77777777" w:rsidR="009B3404" w:rsidRPr="004A2CE0" w:rsidRDefault="009B3404" w:rsidP="00B2104B">
            <w:pPr>
              <w:pStyle w:val="ae"/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21"/>
              </w:rPr>
              <w:t>Masahiko Kadokura</w:t>
            </w:r>
          </w:p>
        </w:tc>
        <w:tc>
          <w:tcPr>
            <w:tcW w:w="2738" w:type="dxa"/>
            <w:vAlign w:val="center"/>
          </w:tcPr>
          <w:p w14:paraId="3F88108A" w14:textId="77777777" w:rsidR="009B3404" w:rsidRPr="004A2CE0" w:rsidRDefault="009B3404" w:rsidP="00B2104B">
            <w:pPr>
              <w:jc w:val="center"/>
              <w:rPr>
                <w:rFonts w:cs="Times New Roman"/>
                <w:szCs w:val="21"/>
              </w:rPr>
            </w:pPr>
            <w:r w:rsidRPr="004A2CE0">
              <w:rPr>
                <w:rFonts w:cs="Times New Roman"/>
                <w:noProof/>
              </w:rPr>
              <w:drawing>
                <wp:inline distT="0" distB="0" distL="0" distR="0" wp14:anchorId="2CB84225" wp14:editId="33CE3ED6">
                  <wp:extent cx="1080000" cy="181819"/>
                  <wp:effectExtent l="0" t="0" r="6350" b="889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81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EF6096" w14:textId="77777777" w:rsidR="009B3404" w:rsidRPr="004A2CE0" w:rsidRDefault="009B3404" w:rsidP="00B2104B">
            <w:pPr>
              <w:jc w:val="center"/>
              <w:rPr>
                <w:rFonts w:cs="Times New Roman"/>
                <w:szCs w:val="21"/>
              </w:rPr>
            </w:pPr>
            <w:r w:rsidRPr="004A2CE0">
              <w:rPr>
                <w:rFonts w:cs="Times New Roman"/>
              </w:rPr>
              <w:t>日期</w:t>
            </w:r>
          </w:p>
        </w:tc>
      </w:tr>
    </w:tbl>
    <w:p w14:paraId="6A6EE6DC" w14:textId="77777777" w:rsidR="00351BE4" w:rsidRPr="004A2CE0" w:rsidRDefault="00351BE4">
      <w:pPr>
        <w:spacing w:after="240"/>
        <w:jc w:val="left"/>
        <w:rPr>
          <w:rFonts w:cs="Times New Roman"/>
        </w:rPr>
        <w:sectPr w:rsidR="00351BE4" w:rsidRPr="004A2CE0">
          <w:headerReference w:type="first" r:id="rId13"/>
          <w:footerReference w:type="first" r:id="rId14"/>
          <w:pgSz w:w="11906" w:h="16838"/>
          <w:pgMar w:top="1440" w:right="1440" w:bottom="1440" w:left="1440" w:header="720" w:footer="720" w:gutter="0"/>
          <w:cols w:space="425"/>
          <w:titlePg/>
          <w:docGrid w:linePitch="312"/>
        </w:sectPr>
      </w:pPr>
    </w:p>
    <w:p w14:paraId="3B9B7BA3" w14:textId="77777777" w:rsidR="00351BE4" w:rsidRPr="004A2CE0" w:rsidRDefault="00351BE4">
      <w:pPr>
        <w:widowControl/>
        <w:jc w:val="left"/>
        <w:rPr>
          <w:rFonts w:cs="Times New Roman"/>
        </w:rPr>
      </w:pPr>
    </w:p>
    <w:tbl>
      <w:tblPr>
        <w:tblW w:w="5000" w:type="pct"/>
        <w:jc w:val="center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196"/>
        <w:gridCol w:w="1592"/>
        <w:gridCol w:w="1116"/>
        <w:gridCol w:w="1825"/>
        <w:gridCol w:w="296"/>
        <w:gridCol w:w="945"/>
        <w:gridCol w:w="1004"/>
        <w:gridCol w:w="1042"/>
      </w:tblGrid>
      <w:tr w:rsidR="00351BE4" w:rsidRPr="004A2CE0" w14:paraId="3A440BBF" w14:textId="77777777">
        <w:trPr>
          <w:jc w:val="center"/>
        </w:trPr>
        <w:tc>
          <w:tcPr>
            <w:tcW w:w="3177" w:type="pct"/>
            <w:gridSpan w:val="4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6E2DD67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  <w:r w:rsidRPr="004A2CE0"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设计检验</w:t>
            </w:r>
            <w:r w:rsidRPr="004A2CE0"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/</w:t>
            </w:r>
            <w:r w:rsidRPr="004A2CE0"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结果报告</w:t>
            </w:r>
          </w:p>
        </w:tc>
        <w:tc>
          <w:tcPr>
            <w:tcW w:w="688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854934E" w14:textId="77777777" w:rsidR="00351BE4" w:rsidRPr="004A2CE0" w:rsidRDefault="00F21587">
            <w:pPr>
              <w:jc w:val="center"/>
              <w:rPr>
                <w:rFonts w:cs="Times New Roman"/>
                <w:sz w:val="18"/>
                <w:szCs w:val="18"/>
              </w:rPr>
            </w:pPr>
            <w:r w:rsidRPr="004A2CE0">
              <w:rPr>
                <w:rFonts w:cs="Times New Roman"/>
                <w:sz w:val="18"/>
                <w:szCs w:val="18"/>
              </w:rPr>
              <w:t>产品名称</w:t>
            </w:r>
          </w:p>
          <w:p w14:paraId="3FA3FDD7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(</w:t>
            </w: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主题名</w:t>
            </w: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1135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114DE72B" w14:textId="77777777" w:rsidR="00351BE4" w:rsidRPr="004A2CE0" w:rsidRDefault="00F21587">
            <w:pPr>
              <w:rPr>
                <w:rFonts w:cs="Times New Roman"/>
                <w:sz w:val="18"/>
                <w:szCs w:val="18"/>
              </w:rPr>
            </w:pPr>
            <w:r w:rsidRPr="004A2CE0">
              <w:rPr>
                <w:rFonts w:cs="Times New Roman"/>
                <w:sz w:val="18"/>
                <w:szCs w:val="18"/>
              </w:rPr>
              <w:t>Compass</w:t>
            </w:r>
            <w:r w:rsidRPr="004A2CE0">
              <w:rPr>
                <w:rFonts w:cs="Times New Roman"/>
                <w:sz w:val="18"/>
                <w:szCs w:val="18"/>
              </w:rPr>
              <w:t>用</w:t>
            </w:r>
            <w:r w:rsidRPr="004A2CE0">
              <w:rPr>
                <w:rFonts w:cs="Times New Roman"/>
                <w:sz w:val="18"/>
                <w:szCs w:val="18"/>
              </w:rPr>
              <w:t>EC4D</w:t>
            </w:r>
          </w:p>
          <w:p w14:paraId="74AA09BA" w14:textId="77777777" w:rsidR="00351BE4" w:rsidRPr="004A2CE0" w:rsidRDefault="00F21587">
            <w:pPr>
              <w:rPr>
                <w:rFonts w:cs="Times New Roman"/>
                <w:sz w:val="18"/>
                <w:szCs w:val="18"/>
              </w:rPr>
            </w:pPr>
            <w:r w:rsidRPr="004A2CE0">
              <w:rPr>
                <w:rFonts w:cs="Times New Roman"/>
                <w:sz w:val="18"/>
                <w:szCs w:val="18"/>
              </w:rPr>
              <w:t>（主题</w:t>
            </w:r>
            <w:r w:rsidRPr="004A2CE0">
              <w:rPr>
                <w:rFonts w:cs="Times New Roman"/>
                <w:sz w:val="18"/>
                <w:szCs w:val="18"/>
              </w:rPr>
              <w:t>No</w:t>
            </w:r>
            <w:r w:rsidRPr="004A2CE0">
              <w:rPr>
                <w:rFonts w:cs="Times New Roman"/>
                <w:sz w:val="18"/>
                <w:szCs w:val="18"/>
              </w:rPr>
              <w:t>．：</w:t>
            </w:r>
            <w:r w:rsidRPr="004A2CE0">
              <w:rPr>
                <w:rFonts w:cs="Times New Roman"/>
                <w:sz w:val="18"/>
                <w:szCs w:val="18"/>
              </w:rPr>
              <w:t>US0103</w:t>
            </w:r>
            <w:r w:rsidRPr="004A2CE0">
              <w:rPr>
                <w:rFonts w:cs="Times New Roman"/>
                <w:sz w:val="18"/>
                <w:szCs w:val="18"/>
              </w:rPr>
              <w:t>）</w:t>
            </w:r>
          </w:p>
        </w:tc>
      </w:tr>
      <w:tr w:rsidR="00351BE4" w:rsidRPr="004A2CE0" w14:paraId="05F5514F" w14:textId="77777777">
        <w:trPr>
          <w:jc w:val="center"/>
        </w:trPr>
        <w:tc>
          <w:tcPr>
            <w:tcW w:w="3177" w:type="pct"/>
            <w:gridSpan w:val="4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5F837CDF" w14:textId="77777777" w:rsidR="00351BE4" w:rsidRPr="004A2CE0" w:rsidRDefault="00351BE4">
            <w:pPr>
              <w:rPr>
                <w:rFonts w:cs="Times New Roman"/>
                <w:sz w:val="18"/>
                <w:szCs w:val="18"/>
              </w:rPr>
            </w:pPr>
          </w:p>
        </w:tc>
        <w:tc>
          <w:tcPr>
            <w:tcW w:w="688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25A52B9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部门</w:t>
            </w:r>
          </w:p>
        </w:tc>
        <w:tc>
          <w:tcPr>
            <w:tcW w:w="1135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E2469A2" w14:textId="77777777" w:rsidR="00351BE4" w:rsidRPr="004A2CE0" w:rsidRDefault="00F21587">
            <w:pPr>
              <w:jc w:val="center"/>
              <w:rPr>
                <w:rFonts w:cs="Times New Roman"/>
                <w:sz w:val="15"/>
                <w:szCs w:val="15"/>
              </w:rPr>
            </w:pPr>
            <w:r w:rsidRPr="004A2CE0">
              <w:rPr>
                <w:rFonts w:cs="Times New Roman"/>
                <w:sz w:val="18"/>
                <w:szCs w:val="18"/>
              </w:rPr>
              <w:t xml:space="preserve">HC </w:t>
            </w:r>
            <w:r w:rsidRPr="004A2CE0">
              <w:rPr>
                <w:rFonts w:cs="Times New Roman"/>
                <w:sz w:val="18"/>
                <w:szCs w:val="18"/>
              </w:rPr>
              <w:t>超声波事业统括部</w:t>
            </w:r>
            <w:r w:rsidRPr="004A2CE0">
              <w:rPr>
                <w:rFonts w:cs="Times New Roman"/>
                <w:sz w:val="18"/>
                <w:szCs w:val="18"/>
              </w:rPr>
              <w:t xml:space="preserve"> </w:t>
            </w:r>
            <w:r w:rsidRPr="004A2CE0">
              <w:rPr>
                <w:rFonts w:cs="Times New Roman"/>
                <w:sz w:val="18"/>
                <w:szCs w:val="18"/>
              </w:rPr>
              <w:t>超声波开发部</w:t>
            </w:r>
            <w:r w:rsidRPr="004A2CE0">
              <w:rPr>
                <w:rFonts w:cs="Times New Roman"/>
                <w:sz w:val="18"/>
                <w:szCs w:val="18"/>
              </w:rPr>
              <w:t xml:space="preserve"> </w:t>
            </w:r>
            <w:r w:rsidRPr="004A2CE0">
              <w:rPr>
                <w:rFonts w:cs="Times New Roman"/>
                <w:sz w:val="18"/>
                <w:szCs w:val="18"/>
              </w:rPr>
              <w:t>探头开发</w:t>
            </w:r>
            <w:r w:rsidRPr="004A2CE0">
              <w:rPr>
                <w:rFonts w:cs="Times New Roman"/>
                <w:sz w:val="18"/>
                <w:szCs w:val="18"/>
              </w:rPr>
              <w:t xml:space="preserve">G </w:t>
            </w:r>
          </w:p>
        </w:tc>
      </w:tr>
      <w:tr w:rsidR="00351BE4" w:rsidRPr="004A2CE0" w14:paraId="3315A71B" w14:textId="77777777">
        <w:trPr>
          <w:jc w:val="center"/>
        </w:trPr>
        <w:tc>
          <w:tcPr>
            <w:tcW w:w="663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F3CF514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评估规格书</w:t>
            </w:r>
          </w:p>
        </w:tc>
        <w:tc>
          <w:tcPr>
            <w:tcW w:w="2514" w:type="pct"/>
            <w:gridSpan w:val="3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5092CEA4" w14:textId="77777777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Compass</w:t>
            </w:r>
            <w:r w:rsidRPr="004A2CE0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用</w:t>
            </w:r>
            <w:r w:rsidRPr="004A2CE0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EC4D</w:t>
            </w:r>
            <w:r w:rsidRPr="004A2CE0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检验项目一览</w:t>
            </w:r>
          </w:p>
        </w:tc>
        <w:tc>
          <w:tcPr>
            <w:tcW w:w="688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B0E4345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文件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No.</w:t>
            </w:r>
          </w:p>
        </w:tc>
        <w:tc>
          <w:tcPr>
            <w:tcW w:w="1135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D3771CD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b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b/>
                <w:bCs/>
                <w:kern w:val="0"/>
                <w:sz w:val="18"/>
                <w:szCs w:val="18"/>
              </w:rPr>
              <w:t>US0103-V-UP2023D-1</w:t>
            </w:r>
          </w:p>
        </w:tc>
      </w:tr>
      <w:tr w:rsidR="00351BE4" w:rsidRPr="004A2CE0" w14:paraId="3F5EA71F" w14:textId="77777777">
        <w:trPr>
          <w:jc w:val="center"/>
        </w:trPr>
        <w:tc>
          <w:tcPr>
            <w:tcW w:w="663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0B88448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检验项目</w:t>
            </w:r>
          </w:p>
        </w:tc>
        <w:tc>
          <w:tcPr>
            <w:tcW w:w="2514" w:type="pct"/>
            <w:gridSpan w:val="3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21B7B751" w14:textId="77777777" w:rsidR="00351BE4" w:rsidRPr="004A2CE0" w:rsidRDefault="00F21587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b/>
                <w:bCs/>
                <w:color w:val="000000"/>
                <w:sz w:val="18"/>
                <w:szCs w:val="18"/>
              </w:rPr>
              <w:t xml:space="preserve">TrophonEPR </w:t>
            </w:r>
            <w:r w:rsidRPr="004A2CE0">
              <w:rPr>
                <w:rFonts w:ascii="Times New Roman" w:eastAsia="宋体" w:hAnsi="Times New Roman" w:cs="Times New Roman"/>
                <w:b/>
                <w:bCs/>
                <w:color w:val="000000"/>
                <w:sz w:val="18"/>
                <w:szCs w:val="18"/>
              </w:rPr>
              <w:t>试验</w:t>
            </w:r>
          </w:p>
        </w:tc>
        <w:tc>
          <w:tcPr>
            <w:tcW w:w="688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0006D41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检验项目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No.</w:t>
            </w:r>
          </w:p>
        </w:tc>
        <w:tc>
          <w:tcPr>
            <w:tcW w:w="1135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B6C0D63" w14:textId="77777777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Compass</w:t>
            </w: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用</w:t>
            </w: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EC4D</w:t>
            </w:r>
          </w:p>
          <w:p w14:paraId="0B4A6057" w14:textId="77777777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检验项目一览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 xml:space="preserve"> No.80</w:t>
            </w:r>
          </w:p>
        </w:tc>
      </w:tr>
      <w:tr w:rsidR="00351BE4" w:rsidRPr="004A2CE0" w14:paraId="021BD2EA" w14:textId="77777777">
        <w:trPr>
          <w:jc w:val="center"/>
        </w:trPr>
        <w:tc>
          <w:tcPr>
            <w:tcW w:w="663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D3E2EF9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检验对象</w:t>
            </w:r>
          </w:p>
        </w:tc>
        <w:tc>
          <w:tcPr>
            <w:tcW w:w="2514" w:type="pct"/>
            <w:gridSpan w:val="3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459CD0B6" w14:textId="77777777" w:rsidR="00351BE4" w:rsidRPr="004A2CE0" w:rsidRDefault="00F21587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Compass</w:t>
            </w:r>
            <w:r w:rsidRPr="004A2CE0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用</w:t>
            </w:r>
            <w:r w:rsidRPr="004A2CE0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EC4D</w:t>
            </w:r>
          </w:p>
        </w:tc>
        <w:tc>
          <w:tcPr>
            <w:tcW w:w="688" w:type="pct"/>
            <w:gridSpan w:val="2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BFFB02F" w14:textId="77777777" w:rsidR="00351BE4" w:rsidRPr="004A2CE0" w:rsidRDefault="00351BE4">
            <w:pPr>
              <w:rPr>
                <w:rFonts w:cs="Times New Roman"/>
                <w:sz w:val="18"/>
                <w:szCs w:val="18"/>
              </w:rPr>
            </w:pPr>
          </w:p>
        </w:tc>
        <w:tc>
          <w:tcPr>
            <w:tcW w:w="1135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B16BB4B" w14:textId="77777777" w:rsidR="00351BE4" w:rsidRPr="004A2CE0" w:rsidRDefault="00351BE4">
            <w:pPr>
              <w:rPr>
                <w:rFonts w:cs="Times New Roman"/>
                <w:sz w:val="18"/>
                <w:szCs w:val="18"/>
              </w:rPr>
            </w:pPr>
          </w:p>
        </w:tc>
      </w:tr>
      <w:tr w:rsidR="00351BE4" w:rsidRPr="004A2CE0" w14:paraId="5F5DD18A" w14:textId="77777777">
        <w:trPr>
          <w:jc w:val="center"/>
        </w:trPr>
        <w:tc>
          <w:tcPr>
            <w:tcW w:w="663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07703FF" w14:textId="77777777" w:rsidR="00351BE4" w:rsidRPr="004A2CE0" w:rsidRDefault="00F21587">
            <w:pPr>
              <w:jc w:val="center"/>
              <w:rPr>
                <w:rFonts w:cs="Times New Roman"/>
                <w:sz w:val="18"/>
                <w:szCs w:val="18"/>
              </w:rPr>
            </w:pPr>
            <w:r w:rsidRPr="004A2CE0">
              <w:rPr>
                <w:rFonts w:cs="Times New Roman"/>
                <w:sz w:val="18"/>
                <w:szCs w:val="18"/>
              </w:rPr>
              <w:t>使用设备</w:t>
            </w:r>
          </w:p>
          <w:p w14:paraId="70E10ED3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(</w:t>
            </w: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管理编号</w:t>
            </w: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2514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502A68B" w14:textId="77777777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参照附件</w:t>
            </w:r>
          </w:p>
        </w:tc>
        <w:tc>
          <w:tcPr>
            <w:tcW w:w="164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1BBC689" w14:textId="77777777" w:rsidR="00351BE4" w:rsidRPr="004A2CE0" w:rsidRDefault="00F21587">
            <w:pPr>
              <w:jc w:val="center"/>
              <w:rPr>
                <w:rFonts w:cs="Times New Roman"/>
                <w:sz w:val="18"/>
                <w:szCs w:val="18"/>
              </w:rPr>
            </w:pPr>
            <w:r w:rsidRPr="004A2CE0">
              <w:rPr>
                <w:rFonts w:cs="Times New Roman"/>
                <w:sz w:val="18"/>
                <w:szCs w:val="18"/>
              </w:rPr>
              <w:t>计</w:t>
            </w:r>
          </w:p>
          <w:p w14:paraId="2BBC5DC6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划</w:t>
            </w:r>
          </w:p>
        </w:tc>
        <w:tc>
          <w:tcPr>
            <w:tcW w:w="524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4662CE6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批准</w:t>
            </w: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ED567B2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审核</w:t>
            </w:r>
          </w:p>
        </w:tc>
        <w:tc>
          <w:tcPr>
            <w:tcW w:w="57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BF7E01F" w14:textId="77777777" w:rsidR="00351BE4" w:rsidRPr="004A2CE0" w:rsidRDefault="00F21587">
            <w:pPr>
              <w:jc w:val="center"/>
              <w:rPr>
                <w:rFonts w:cs="Times New Roman"/>
                <w:sz w:val="18"/>
                <w:szCs w:val="18"/>
              </w:rPr>
            </w:pPr>
            <w:r w:rsidRPr="004A2CE0">
              <w:rPr>
                <w:rFonts w:cs="Times New Roman"/>
                <w:sz w:val="18"/>
                <w:szCs w:val="18"/>
              </w:rPr>
              <w:t>制定</w:t>
            </w:r>
          </w:p>
        </w:tc>
      </w:tr>
      <w:tr w:rsidR="00351BE4" w:rsidRPr="004A2CE0" w14:paraId="4784689A" w14:textId="77777777">
        <w:trPr>
          <w:jc w:val="center"/>
        </w:trPr>
        <w:tc>
          <w:tcPr>
            <w:tcW w:w="66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D3C7187" w14:textId="77777777" w:rsidR="00351BE4" w:rsidRPr="004A2CE0" w:rsidRDefault="00351BE4">
            <w:pPr>
              <w:rPr>
                <w:rFonts w:cs="Times New Roman"/>
                <w:sz w:val="18"/>
                <w:szCs w:val="18"/>
              </w:rPr>
            </w:pPr>
          </w:p>
        </w:tc>
        <w:tc>
          <w:tcPr>
            <w:tcW w:w="2514" w:type="pct"/>
            <w:gridSpan w:val="3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02DC0C15" w14:textId="77777777" w:rsidR="00351BE4" w:rsidRPr="004A2CE0" w:rsidRDefault="00351BE4">
            <w:pPr>
              <w:rPr>
                <w:rFonts w:cs="Times New Roman"/>
                <w:sz w:val="18"/>
                <w:szCs w:val="18"/>
              </w:rPr>
            </w:pPr>
          </w:p>
        </w:tc>
        <w:tc>
          <w:tcPr>
            <w:tcW w:w="164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4EC83268" w14:textId="77777777" w:rsidR="00351BE4" w:rsidRPr="004A2CE0" w:rsidRDefault="00351BE4">
            <w:pPr>
              <w:jc w:val="center"/>
              <w:rPr>
                <w:rFonts w:cs="Times New Roman"/>
                <w:sz w:val="18"/>
                <w:szCs w:val="18"/>
              </w:rPr>
            </w:pPr>
          </w:p>
        </w:tc>
        <w:tc>
          <w:tcPr>
            <w:tcW w:w="524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142A323" w14:textId="77777777" w:rsidR="00351BE4" w:rsidRPr="004A2CE0" w:rsidRDefault="00351BE4">
            <w:pPr>
              <w:jc w:val="center"/>
              <w:rPr>
                <w:rFonts w:cs="Times New Roman"/>
                <w:sz w:val="18"/>
                <w:szCs w:val="18"/>
              </w:rPr>
            </w:pPr>
          </w:p>
          <w:p w14:paraId="24796104" w14:textId="77777777" w:rsidR="00351BE4" w:rsidRPr="004A2CE0" w:rsidRDefault="00351BE4">
            <w:pPr>
              <w:jc w:val="center"/>
              <w:rPr>
                <w:rFonts w:cs="Times New Roman"/>
                <w:sz w:val="18"/>
                <w:szCs w:val="18"/>
              </w:rPr>
            </w:pPr>
          </w:p>
          <w:p w14:paraId="5F8B8E20" w14:textId="77777777" w:rsidR="00351BE4" w:rsidRPr="004A2CE0" w:rsidRDefault="00351BE4">
            <w:pPr>
              <w:rPr>
                <w:rFonts w:cs="Times New Roman"/>
                <w:sz w:val="18"/>
                <w:szCs w:val="18"/>
              </w:rPr>
            </w:pP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7D839E5" w14:textId="4A706E4B" w:rsidR="00351BE4" w:rsidRPr="004A2CE0" w:rsidRDefault="0073749C">
            <w:pPr>
              <w:jc w:val="center"/>
              <w:rPr>
                <w:rFonts w:cs="Times New Roman"/>
                <w:sz w:val="18"/>
                <w:szCs w:val="18"/>
              </w:rPr>
            </w:pPr>
            <w:r w:rsidRPr="004A2CE0">
              <w:rPr>
                <w:rFonts w:cs="Times New Roman"/>
                <w:noProof/>
                <w:color w:val="00000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44E69CC" wp14:editId="2733F6F5">
                      <wp:simplePos x="0" y="0"/>
                      <wp:positionH relativeFrom="column">
                        <wp:posOffset>-633095</wp:posOffset>
                      </wp:positionH>
                      <wp:positionV relativeFrom="paragraph">
                        <wp:posOffset>-26035</wp:posOffset>
                      </wp:positionV>
                      <wp:extent cx="558800" cy="462915"/>
                      <wp:effectExtent l="0" t="0" r="31750" b="32385"/>
                      <wp:wrapNone/>
                      <wp:docPr id="2" name="直接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58800" cy="4629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2ABD367" id="直接连接符 2" o:spid="_x0000_s1026" style="position:absolute;left:0;text-align:lef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9.85pt,-2.05pt" to="-5.85pt,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F21587" w:rsidRPr="004A2CE0">
              <w:rPr>
                <w:rFonts w:cs="Times New Roman"/>
                <w:noProof/>
                <w:color w:val="00000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EC171E6" wp14:editId="76FCD3FE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-26035</wp:posOffset>
                      </wp:positionV>
                      <wp:extent cx="599440" cy="439420"/>
                      <wp:effectExtent l="0" t="0" r="29210" b="17780"/>
                      <wp:wrapNone/>
                      <wp:docPr id="23" name="直接连接符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99440" cy="4394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7486A90" id="直接连接符 23" o:spid="_x0000_s1026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25pt,-2.05pt" to="45.95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7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D31B89F" w14:textId="6CD53573" w:rsidR="00351BE4" w:rsidRPr="004A2CE0" w:rsidRDefault="0073749C">
            <w:pPr>
              <w:jc w:val="center"/>
              <w:rPr>
                <w:rFonts w:cs="Times New Roman"/>
                <w:sz w:val="18"/>
                <w:szCs w:val="18"/>
              </w:rPr>
            </w:pPr>
            <w:r w:rsidRPr="004A2CE0">
              <w:rPr>
                <w:rFonts w:cs="Times New Roman"/>
                <w:noProof/>
                <w:color w:val="00000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CF8FB5A" wp14:editId="6270CDCE">
                      <wp:simplePos x="0" y="0"/>
                      <wp:positionH relativeFrom="column">
                        <wp:posOffset>-33020</wp:posOffset>
                      </wp:positionH>
                      <wp:positionV relativeFrom="paragraph">
                        <wp:posOffset>-26035</wp:posOffset>
                      </wp:positionV>
                      <wp:extent cx="635000" cy="462915"/>
                      <wp:effectExtent l="0" t="0" r="31750" b="32385"/>
                      <wp:wrapNone/>
                      <wp:docPr id="1" name="直接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35000" cy="4629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6D33A90" id="直接连接符 1" o:spid="_x0000_s1026" style="position:absolute;left:0;text-align:lef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6pt,-2.05pt" to="47.4pt,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</w:tr>
      <w:tr w:rsidR="00351BE4" w:rsidRPr="004A2CE0" w14:paraId="4EFEE4E3" w14:textId="77777777">
        <w:trPr>
          <w:jc w:val="center"/>
        </w:trPr>
        <w:tc>
          <w:tcPr>
            <w:tcW w:w="663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3DADC8AB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阶段</w:t>
            </w:r>
          </w:p>
        </w:tc>
        <w:tc>
          <w:tcPr>
            <w:tcW w:w="883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EF8111A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设计制作</w:t>
            </w:r>
          </w:p>
        </w:tc>
        <w:tc>
          <w:tcPr>
            <w:tcW w:w="619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DB4E924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実施者</w:t>
            </w:r>
          </w:p>
        </w:tc>
        <w:tc>
          <w:tcPr>
            <w:tcW w:w="101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060C3A0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451D722" wp14:editId="52B6F630">
                  <wp:extent cx="1079500" cy="219710"/>
                  <wp:effectExtent l="0" t="0" r="635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219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B3D97C8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结</w:t>
            </w:r>
            <w:r w:rsidRPr="004A2CE0">
              <w:rPr>
                <w:rFonts w:ascii="Times New Roman" w:eastAsia="宋体" w:hAnsi="Times New Roman" w:cs="Times New Roman"/>
                <w:sz w:val="18"/>
                <w:szCs w:val="18"/>
                <w:lang w:eastAsia="ja-JP"/>
              </w:rPr>
              <w:t>果</w:t>
            </w:r>
          </w:p>
        </w:tc>
        <w:tc>
          <w:tcPr>
            <w:tcW w:w="524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4F4B882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批准</w:t>
            </w: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B573FCD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审核</w:t>
            </w:r>
          </w:p>
        </w:tc>
        <w:tc>
          <w:tcPr>
            <w:tcW w:w="57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D375683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制定</w:t>
            </w:r>
          </w:p>
        </w:tc>
      </w:tr>
      <w:tr w:rsidR="00351BE4" w:rsidRPr="004A2CE0" w14:paraId="2AE8A0E2" w14:textId="77777777">
        <w:trPr>
          <w:jc w:val="center"/>
        </w:trPr>
        <w:tc>
          <w:tcPr>
            <w:tcW w:w="663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239FB7B3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实施场所</w:t>
            </w:r>
          </w:p>
        </w:tc>
        <w:tc>
          <w:tcPr>
            <w:tcW w:w="883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15722B2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日野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研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3-307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室</w:t>
            </w:r>
          </w:p>
          <w:p w14:paraId="46DAEA3E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日野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研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2-248b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室</w:t>
            </w:r>
          </w:p>
        </w:tc>
        <w:tc>
          <w:tcPr>
            <w:tcW w:w="619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75935B9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结束日</w:t>
            </w:r>
          </w:p>
        </w:tc>
        <w:tc>
          <w:tcPr>
            <w:tcW w:w="101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46ED4F3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00F6A2D" wp14:editId="7A6918E9">
                  <wp:extent cx="790575" cy="165735"/>
                  <wp:effectExtent l="0" t="0" r="0" b="571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535" cy="169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7AEC207A" w14:textId="77777777" w:rsidR="00351BE4" w:rsidRPr="004A2CE0" w:rsidRDefault="00351BE4">
            <w:pPr>
              <w:jc w:val="center"/>
              <w:rPr>
                <w:rFonts w:cs="Times New Roman"/>
                <w:sz w:val="18"/>
                <w:szCs w:val="18"/>
              </w:rPr>
            </w:pPr>
          </w:p>
        </w:tc>
        <w:tc>
          <w:tcPr>
            <w:tcW w:w="524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FA6DCFC" w14:textId="77777777" w:rsidR="00351BE4" w:rsidRPr="004A2CE0" w:rsidRDefault="00F21587">
            <w:pPr>
              <w:jc w:val="center"/>
              <w:rPr>
                <w:rFonts w:cs="Times New Roman"/>
                <w:sz w:val="18"/>
                <w:szCs w:val="18"/>
              </w:rPr>
            </w:pPr>
            <w:r w:rsidRPr="004A2CE0">
              <w:rPr>
                <w:rFonts w:cs="Times New Roman"/>
                <w:noProof/>
                <w:sz w:val="18"/>
                <w:szCs w:val="18"/>
              </w:rPr>
              <w:drawing>
                <wp:inline distT="0" distB="0" distL="0" distR="0" wp14:anchorId="2CED974F" wp14:editId="31D2847F">
                  <wp:extent cx="517525" cy="50482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24" cy="51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F788258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7431CAF5" wp14:editId="35441C81">
                  <wp:extent cx="518160" cy="507365"/>
                  <wp:effectExtent l="0" t="0" r="0" b="698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00" cy="507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D2D38CB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1065250" wp14:editId="3A908B8C">
                  <wp:extent cx="518160" cy="52070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00" cy="52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1BE4" w:rsidRPr="004A2CE0" w14:paraId="4B9BDBFC" w14:textId="77777777">
        <w:trPr>
          <w:jc w:val="center"/>
        </w:trPr>
        <w:tc>
          <w:tcPr>
            <w:tcW w:w="663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3970CF79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实施次数</w:t>
            </w:r>
          </w:p>
        </w:tc>
        <w:tc>
          <w:tcPr>
            <w:tcW w:w="883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7D438D6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第</w:t>
            </w: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1</w:t>
            </w: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次</w:t>
            </w:r>
          </w:p>
        </w:tc>
        <w:tc>
          <w:tcPr>
            <w:tcW w:w="619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3954873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合格与否</w:t>
            </w:r>
          </w:p>
        </w:tc>
        <w:tc>
          <w:tcPr>
            <w:tcW w:w="101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1095464" w14:textId="77777777" w:rsidR="00351BE4" w:rsidRPr="004A2CE0" w:rsidRDefault="00F21587">
            <w:pPr>
              <w:pStyle w:val="af1"/>
              <w:tabs>
                <w:tab w:val="left" w:pos="681"/>
              </w:tabs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sym w:font="Wingdings 2" w:char="F052"/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合格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sym w:font="Wingdings 2" w:char="F0A3"/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不合格</w:t>
            </w:r>
          </w:p>
        </w:tc>
        <w:tc>
          <w:tcPr>
            <w:tcW w:w="164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0DF780C2" w14:textId="77777777" w:rsidR="00351BE4" w:rsidRPr="004A2CE0" w:rsidRDefault="00351BE4">
            <w:pPr>
              <w:rPr>
                <w:rFonts w:cs="Times New Roman"/>
                <w:sz w:val="18"/>
                <w:szCs w:val="18"/>
              </w:rPr>
            </w:pPr>
          </w:p>
        </w:tc>
        <w:tc>
          <w:tcPr>
            <w:tcW w:w="524" w:type="pct"/>
            <w:vMerge/>
            <w:tcBorders>
              <w:left w:val="single" w:sz="4" w:space="0" w:color="auto"/>
            </w:tcBorders>
            <w:shd w:val="clear" w:color="auto" w:fill="FFFFFF"/>
          </w:tcPr>
          <w:p w14:paraId="6B1352D6" w14:textId="77777777" w:rsidR="00351BE4" w:rsidRPr="004A2CE0" w:rsidRDefault="00351BE4">
            <w:pPr>
              <w:rPr>
                <w:rFonts w:cs="Times New Roman"/>
                <w:sz w:val="18"/>
                <w:szCs w:val="18"/>
              </w:rPr>
            </w:pPr>
          </w:p>
        </w:tc>
        <w:tc>
          <w:tcPr>
            <w:tcW w:w="557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5F5DDD11" w14:textId="77777777" w:rsidR="00351BE4" w:rsidRPr="004A2CE0" w:rsidRDefault="00351BE4">
            <w:pPr>
              <w:rPr>
                <w:rFonts w:cs="Times New Roman"/>
                <w:sz w:val="18"/>
                <w:szCs w:val="18"/>
              </w:rPr>
            </w:pPr>
          </w:p>
        </w:tc>
        <w:tc>
          <w:tcPr>
            <w:tcW w:w="57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EF6C2CC" w14:textId="77777777" w:rsidR="00351BE4" w:rsidRPr="004A2CE0" w:rsidRDefault="00351BE4">
            <w:pPr>
              <w:rPr>
                <w:rFonts w:cs="Times New Roman"/>
                <w:sz w:val="18"/>
                <w:szCs w:val="18"/>
              </w:rPr>
            </w:pPr>
          </w:p>
        </w:tc>
      </w:tr>
      <w:tr w:rsidR="00351BE4" w:rsidRPr="004A2CE0" w14:paraId="37BEA356" w14:textId="77777777">
        <w:trPr>
          <w:trHeight w:val="538"/>
          <w:jc w:val="center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5531E27" w14:textId="77777777" w:rsidR="00351BE4" w:rsidRPr="004A2CE0" w:rsidRDefault="00F21587">
            <w:pPr>
              <w:pStyle w:val="a9"/>
              <w:spacing w:before="0" w:beforeAutospacing="0" w:after="0" w:afterAutospacing="0"/>
              <w:ind w:left="226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4A2CE0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【</w:t>
            </w:r>
            <w:r w:rsidRPr="004A2CE0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检验摘要</w:t>
            </w:r>
            <w:r w:rsidRPr="004A2CE0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】</w:t>
            </w:r>
          </w:p>
          <w:p w14:paraId="50B87C35" w14:textId="77777777" w:rsidR="00351BE4" w:rsidRPr="004A2CE0" w:rsidRDefault="00F21587">
            <w:pPr>
              <w:pStyle w:val="a9"/>
              <w:spacing w:before="0" w:beforeAutospacing="0" w:after="0" w:afterAutospacing="0"/>
              <w:ind w:left="226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4A2CE0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目的</w:t>
            </w:r>
          </w:p>
          <w:p w14:paraId="5081E661" w14:textId="77777777" w:rsidR="00351BE4" w:rsidRPr="004A2CE0" w:rsidRDefault="00F21587">
            <w:pPr>
              <w:ind w:left="226" w:firstLine="283"/>
              <w:rPr>
                <w:rFonts w:cs="Times New Roman"/>
                <w:sz w:val="18"/>
                <w:szCs w:val="18"/>
              </w:rPr>
            </w:pPr>
            <w:r w:rsidRPr="004A2CE0">
              <w:rPr>
                <w:rFonts w:cs="Times New Roman"/>
                <w:sz w:val="18"/>
                <w:szCs w:val="18"/>
              </w:rPr>
              <w:t>本报告书实施产品、零部件的可靠性、耐久性试验，在掌握其耐久性的同时，确认使用寿命结束后的安全性。</w:t>
            </w:r>
          </w:p>
          <w:p w14:paraId="226FEB03" w14:textId="77777777" w:rsidR="00351BE4" w:rsidRPr="004A2CE0" w:rsidRDefault="00351BE4">
            <w:pPr>
              <w:pStyle w:val="a9"/>
              <w:spacing w:before="0" w:beforeAutospacing="0" w:after="0" w:afterAutospacing="0"/>
              <w:ind w:left="226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A97886A" w14:textId="77777777" w:rsidR="00351BE4" w:rsidRPr="004A2CE0" w:rsidRDefault="00F21587">
            <w:pPr>
              <w:jc w:val="left"/>
              <w:rPr>
                <w:rFonts w:cs="Times New Roman"/>
                <w:b/>
                <w:bCs/>
                <w:sz w:val="18"/>
                <w:szCs w:val="18"/>
              </w:rPr>
            </w:pPr>
            <w:r w:rsidRPr="004A2CE0">
              <w:rPr>
                <w:rFonts w:cs="Times New Roman"/>
                <w:b/>
                <w:bCs/>
                <w:sz w:val="18"/>
                <w:szCs w:val="18"/>
              </w:rPr>
              <w:t>检验结果</w:t>
            </w:r>
          </w:p>
          <w:p w14:paraId="6259186E" w14:textId="77777777" w:rsidR="00351BE4" w:rsidRPr="004A2CE0" w:rsidRDefault="00F21587">
            <w:pPr>
              <w:pStyle w:val="a9"/>
              <w:spacing w:before="0" w:beforeAutospacing="0" w:after="0" w:afterAutospacing="0"/>
              <w:ind w:left="226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4A2CE0">
              <w:rPr>
                <w:rFonts w:ascii="Times New Roman" w:hAnsi="Times New Roman" w:cs="Times New Roman"/>
                <w:sz w:val="18"/>
                <w:szCs w:val="18"/>
              </w:rPr>
              <w:t xml:space="preserve">    </w:t>
            </w:r>
            <w:r w:rsidRPr="004A2CE0">
              <w:rPr>
                <w:rFonts w:ascii="Times New Roman" w:hAnsi="Times New Roman" w:cs="Times New Roman"/>
                <w:sz w:val="18"/>
                <w:szCs w:val="18"/>
              </w:rPr>
              <w:t>判断标准和测试结果如下表所示。</w:t>
            </w:r>
          </w:p>
          <w:p w14:paraId="0F0B3092" w14:textId="77777777" w:rsidR="00351BE4" w:rsidRPr="004A2CE0" w:rsidRDefault="00F21587">
            <w:pPr>
              <w:pStyle w:val="af1"/>
              <w:spacing w:after="240"/>
              <w:ind w:firstLineChars="300" w:firstLine="54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激光标记有少许变色，但无明显异常，合格。</w:t>
            </w:r>
          </w:p>
          <w:tbl>
            <w:tblPr>
              <w:tblW w:w="0" w:type="auto"/>
              <w:jc w:val="center"/>
              <w:tblCellMar>
                <w:top w:w="57" w:type="dxa"/>
                <w:left w:w="57" w:type="dxa"/>
                <w:bottom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947"/>
              <w:gridCol w:w="2706"/>
              <w:gridCol w:w="1322"/>
              <w:gridCol w:w="1254"/>
              <w:gridCol w:w="1143"/>
            </w:tblGrid>
            <w:tr w:rsidR="00351BE4" w:rsidRPr="004A2CE0" w14:paraId="4703FE8B" w14:textId="77777777">
              <w:trPr>
                <w:jc w:val="center"/>
              </w:trPr>
              <w:tc>
                <w:tcPr>
                  <w:tcW w:w="947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CACBCE"/>
                </w:tcPr>
                <w:p w14:paraId="3B530723" w14:textId="77777777" w:rsidR="00351BE4" w:rsidRPr="004A2CE0" w:rsidRDefault="00F21587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b/>
                      <w:bCs/>
                      <w:sz w:val="18"/>
                      <w:szCs w:val="18"/>
                    </w:rPr>
                    <w:t>项目</w:t>
                  </w:r>
                </w:p>
              </w:tc>
              <w:tc>
                <w:tcPr>
                  <w:tcW w:w="2706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CACBCE"/>
                </w:tcPr>
                <w:p w14:paraId="7B45A918" w14:textId="77777777" w:rsidR="00351BE4" w:rsidRPr="004A2CE0" w:rsidRDefault="00F21587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b/>
                      <w:bCs/>
                      <w:sz w:val="18"/>
                      <w:szCs w:val="18"/>
                    </w:rPr>
                    <w:t>小项</w:t>
                  </w:r>
                </w:p>
              </w:tc>
              <w:tc>
                <w:tcPr>
                  <w:tcW w:w="1322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CACBCE"/>
                </w:tcPr>
                <w:p w14:paraId="3A7506B0" w14:textId="77777777" w:rsidR="00351BE4" w:rsidRPr="004A2CE0" w:rsidRDefault="00F21587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b/>
                      <w:bCs/>
                      <w:sz w:val="18"/>
                      <w:szCs w:val="18"/>
                    </w:rPr>
                    <w:t>判断标准</w:t>
                  </w:r>
                </w:p>
              </w:tc>
              <w:tc>
                <w:tcPr>
                  <w:tcW w:w="1254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CACBCE"/>
                </w:tcPr>
                <w:p w14:paraId="368E6947" w14:textId="77777777" w:rsidR="00351BE4" w:rsidRPr="004A2CE0" w:rsidRDefault="00F21587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b/>
                      <w:bCs/>
                      <w:color w:val="000000"/>
                      <w:sz w:val="18"/>
                      <w:szCs w:val="18"/>
                    </w:rPr>
                    <w:t>S/N</w:t>
                  </w:r>
                </w:p>
                <w:p w14:paraId="10698C62" w14:textId="77777777" w:rsidR="00351BE4" w:rsidRPr="004A2CE0" w:rsidRDefault="00F21587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noProof/>
                      <w:sz w:val="18"/>
                      <w:szCs w:val="18"/>
                    </w:rPr>
                    <w:drawing>
                      <wp:inline distT="0" distB="0" distL="0" distR="0" wp14:anchorId="56465472" wp14:editId="63228A67">
                        <wp:extent cx="719455" cy="137795"/>
                        <wp:effectExtent l="0" t="0" r="4445" b="0"/>
                        <wp:docPr id="30" name="图片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图片 3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20000" cy="1384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143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CACBCE"/>
                </w:tcPr>
                <w:p w14:paraId="3C3B38EF" w14:textId="77777777" w:rsidR="00351BE4" w:rsidRPr="004A2CE0" w:rsidRDefault="00F21587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b/>
                      <w:bCs/>
                      <w:color w:val="000000"/>
                      <w:sz w:val="18"/>
                      <w:szCs w:val="18"/>
                    </w:rPr>
                    <w:t>检验結果</w:t>
                  </w:r>
                </w:p>
              </w:tc>
            </w:tr>
            <w:tr w:rsidR="00351BE4" w:rsidRPr="004A2CE0" w14:paraId="756723D8" w14:textId="77777777">
              <w:trPr>
                <w:jc w:val="center"/>
              </w:trPr>
              <w:tc>
                <w:tcPr>
                  <w:tcW w:w="947" w:type="dxa"/>
                  <w:vMerge w:val="restart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</w:tcPr>
                <w:p w14:paraId="7F48EC8A" w14:textId="5BA6FC08" w:rsidR="00351BE4" w:rsidRPr="004A2CE0" w:rsidRDefault="00F21587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声学特性</w:t>
                  </w:r>
                </w:p>
              </w:tc>
              <w:tc>
                <w:tcPr>
                  <w:tcW w:w="2706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2BA7665E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-10dB</w:t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中心频率</w:t>
                  </w:r>
                </w:p>
              </w:tc>
              <w:tc>
                <w:tcPr>
                  <w:tcW w:w="1322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500EDDEB" w14:textId="77777777" w:rsidR="00351BE4" w:rsidRPr="004A2CE0" w:rsidRDefault="00F21587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5.65 MHz</w:t>
                  </w:r>
                </w:p>
                <w:p w14:paraId="65645BEE" w14:textId="77777777" w:rsidR="00351BE4" w:rsidRPr="004A2CE0" w:rsidRDefault="00F21587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± 0.56 MHz</w:t>
                  </w:r>
                </w:p>
              </w:tc>
              <w:tc>
                <w:tcPr>
                  <w:tcW w:w="1254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5627B850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sym w:font="Wingdings 2" w:char="F052"/>
                  </w: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t>合格</w:t>
                  </w:r>
                </w:p>
                <w:p w14:paraId="4CD6C2C2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sym w:font="Wingdings 2" w:char="F0A3"/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不合格</w:t>
                  </w:r>
                </w:p>
              </w:tc>
              <w:tc>
                <w:tcPr>
                  <w:tcW w:w="1143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14:paraId="65FA6351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sym w:font="Wingdings 2" w:char="F052"/>
                  </w: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t>合格</w:t>
                  </w:r>
                </w:p>
                <w:p w14:paraId="51C10845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sym w:font="Wingdings 2" w:char="F0A3"/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不合格</w:t>
                  </w:r>
                </w:p>
              </w:tc>
            </w:tr>
            <w:tr w:rsidR="00351BE4" w:rsidRPr="004A2CE0" w14:paraId="1A32B2BD" w14:textId="77777777">
              <w:trPr>
                <w:jc w:val="center"/>
              </w:trPr>
              <w:tc>
                <w:tcPr>
                  <w:tcW w:w="947" w:type="dxa"/>
                  <w:vMerge/>
                  <w:tcBorders>
                    <w:left w:val="single" w:sz="4" w:space="0" w:color="auto"/>
                  </w:tcBorders>
                  <w:shd w:val="clear" w:color="auto" w:fill="FFFFFF"/>
                </w:tcPr>
                <w:p w14:paraId="10D6FB13" w14:textId="77777777" w:rsidR="00351BE4" w:rsidRPr="004A2CE0" w:rsidRDefault="00351BE4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2706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226AC712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-20dB</w:t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中心频率</w:t>
                  </w:r>
                </w:p>
              </w:tc>
              <w:tc>
                <w:tcPr>
                  <w:tcW w:w="1322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7563B5BB" w14:textId="77777777" w:rsidR="00351BE4" w:rsidRPr="004A2CE0" w:rsidRDefault="00F21587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6.15 MHz</w:t>
                  </w:r>
                </w:p>
                <w:p w14:paraId="0D3FCFFB" w14:textId="77777777" w:rsidR="00351BE4" w:rsidRPr="004A2CE0" w:rsidRDefault="00F21587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±0.61 MHz</w:t>
                  </w:r>
                </w:p>
              </w:tc>
              <w:tc>
                <w:tcPr>
                  <w:tcW w:w="1254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641A8C33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sym w:font="Wingdings 2" w:char="F052"/>
                  </w: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t>合格</w:t>
                  </w:r>
                </w:p>
                <w:p w14:paraId="69816D52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sym w:font="Wingdings 2" w:char="F0A3"/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不合格</w:t>
                  </w:r>
                </w:p>
              </w:tc>
              <w:tc>
                <w:tcPr>
                  <w:tcW w:w="1143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14:paraId="254BD91A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sym w:font="Wingdings 2" w:char="F052"/>
                  </w: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t>合格</w:t>
                  </w:r>
                </w:p>
                <w:p w14:paraId="69D48D04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sym w:font="Wingdings 2" w:char="F0A3"/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不合格</w:t>
                  </w:r>
                </w:p>
              </w:tc>
            </w:tr>
            <w:tr w:rsidR="00351BE4" w:rsidRPr="004A2CE0" w14:paraId="53909A34" w14:textId="77777777">
              <w:trPr>
                <w:jc w:val="center"/>
              </w:trPr>
              <w:tc>
                <w:tcPr>
                  <w:tcW w:w="947" w:type="dxa"/>
                  <w:vMerge/>
                  <w:tcBorders>
                    <w:left w:val="single" w:sz="4" w:space="0" w:color="auto"/>
                  </w:tcBorders>
                  <w:shd w:val="clear" w:color="auto" w:fill="FFFFFF"/>
                </w:tcPr>
                <w:p w14:paraId="25FFBFCC" w14:textId="77777777" w:rsidR="00351BE4" w:rsidRPr="004A2CE0" w:rsidRDefault="00351BE4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2706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5F6DC55B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-10dB</w:t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频率比频带</w:t>
                  </w:r>
                </w:p>
              </w:tc>
              <w:tc>
                <w:tcPr>
                  <w:tcW w:w="1322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11392282" w14:textId="77777777" w:rsidR="00351BE4" w:rsidRPr="004A2CE0" w:rsidRDefault="00F21587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宋体" w:eastAsia="宋体" w:hAnsi="宋体" w:cs="宋体" w:hint="eastAsia"/>
                      <w:color w:val="000000"/>
                      <w:sz w:val="18"/>
                      <w:szCs w:val="18"/>
                    </w:rPr>
                    <w:t>≧</w:t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70%</w:t>
                  </w:r>
                </w:p>
              </w:tc>
              <w:tc>
                <w:tcPr>
                  <w:tcW w:w="1254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57ED7EA9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sym w:font="Wingdings 2" w:char="F052"/>
                  </w: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t>合格</w:t>
                  </w:r>
                </w:p>
                <w:p w14:paraId="4D210464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sym w:font="Wingdings 2" w:char="F0A3"/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不合格</w:t>
                  </w:r>
                </w:p>
              </w:tc>
              <w:tc>
                <w:tcPr>
                  <w:tcW w:w="1143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14:paraId="06B258DB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sym w:font="Wingdings 2" w:char="F052"/>
                  </w: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t>合格</w:t>
                  </w:r>
                </w:p>
                <w:p w14:paraId="03078BF3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sym w:font="Wingdings 2" w:char="F0A3"/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不合格</w:t>
                  </w:r>
                </w:p>
              </w:tc>
            </w:tr>
            <w:tr w:rsidR="00351BE4" w:rsidRPr="004A2CE0" w14:paraId="3AF80BCD" w14:textId="77777777">
              <w:trPr>
                <w:jc w:val="center"/>
              </w:trPr>
              <w:tc>
                <w:tcPr>
                  <w:tcW w:w="947" w:type="dxa"/>
                  <w:vMerge/>
                  <w:tcBorders>
                    <w:left w:val="single" w:sz="4" w:space="0" w:color="auto"/>
                  </w:tcBorders>
                  <w:shd w:val="clear" w:color="auto" w:fill="FFFFFF"/>
                </w:tcPr>
                <w:p w14:paraId="6D78AE2F" w14:textId="77777777" w:rsidR="00351BE4" w:rsidRPr="004A2CE0" w:rsidRDefault="00351BE4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2706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49BF2421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-20dB</w:t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频率比频带</w:t>
                  </w:r>
                </w:p>
              </w:tc>
              <w:tc>
                <w:tcPr>
                  <w:tcW w:w="1322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44D9E4EC" w14:textId="77777777" w:rsidR="00351BE4" w:rsidRPr="004A2CE0" w:rsidRDefault="00F21587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宋体" w:eastAsia="宋体" w:hAnsi="宋体" w:cs="宋体" w:hint="eastAsia"/>
                      <w:color w:val="000000"/>
                      <w:sz w:val="18"/>
                      <w:szCs w:val="18"/>
                    </w:rPr>
                    <w:t>≧</w:t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95%</w:t>
                  </w:r>
                </w:p>
              </w:tc>
              <w:tc>
                <w:tcPr>
                  <w:tcW w:w="1254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763010E4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sym w:font="Wingdings 2" w:char="F052"/>
                  </w: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t>合格</w:t>
                  </w:r>
                </w:p>
                <w:p w14:paraId="2D04EEE5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sym w:font="Wingdings 2" w:char="F0A3"/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不合格</w:t>
                  </w:r>
                </w:p>
              </w:tc>
              <w:tc>
                <w:tcPr>
                  <w:tcW w:w="1143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14:paraId="314D889B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sym w:font="Wingdings 2" w:char="F052"/>
                  </w: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t>合格</w:t>
                  </w:r>
                </w:p>
                <w:p w14:paraId="067E6BBE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sym w:font="Wingdings 2" w:char="F0A3"/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不合格</w:t>
                  </w:r>
                </w:p>
              </w:tc>
            </w:tr>
            <w:tr w:rsidR="00351BE4" w:rsidRPr="004A2CE0" w14:paraId="2EB1971E" w14:textId="77777777">
              <w:trPr>
                <w:jc w:val="center"/>
              </w:trPr>
              <w:tc>
                <w:tcPr>
                  <w:tcW w:w="947" w:type="dxa"/>
                  <w:vMerge/>
                  <w:tcBorders>
                    <w:left w:val="single" w:sz="4" w:space="0" w:color="auto"/>
                  </w:tcBorders>
                  <w:shd w:val="clear" w:color="auto" w:fill="FFFFFF"/>
                </w:tcPr>
                <w:p w14:paraId="58E97EA7" w14:textId="77777777" w:rsidR="00351BE4" w:rsidRPr="004A2CE0" w:rsidRDefault="00351BE4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2706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10ACBBF1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-10dB</w:t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脉宽</w:t>
                  </w:r>
                </w:p>
              </w:tc>
              <w:tc>
                <w:tcPr>
                  <w:tcW w:w="1322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4DB2B5E9" w14:textId="77777777" w:rsidR="00351BE4" w:rsidRPr="004A2CE0" w:rsidRDefault="00F21587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宋体" w:eastAsia="宋体" w:hAnsi="宋体" w:cs="宋体" w:hint="eastAsia"/>
                      <w:color w:val="000000"/>
                      <w:sz w:val="18"/>
                      <w:szCs w:val="18"/>
                    </w:rPr>
                    <w:t>≦</w:t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0.60</w:t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br/>
                    <w:t>microsec</w:t>
                  </w:r>
                </w:p>
              </w:tc>
              <w:tc>
                <w:tcPr>
                  <w:tcW w:w="1254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5BF98FAC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sym w:font="Wingdings 2" w:char="F052"/>
                  </w: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t>合格</w:t>
                  </w:r>
                </w:p>
                <w:p w14:paraId="1009A622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sym w:font="Wingdings 2" w:char="F0A3"/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不合格</w:t>
                  </w:r>
                </w:p>
              </w:tc>
              <w:tc>
                <w:tcPr>
                  <w:tcW w:w="1143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14:paraId="5D37285D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sym w:font="Wingdings 2" w:char="F052"/>
                  </w: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t>合格</w:t>
                  </w:r>
                </w:p>
                <w:p w14:paraId="2814529A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sym w:font="Wingdings 2" w:char="F0A3"/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不合格</w:t>
                  </w:r>
                </w:p>
              </w:tc>
            </w:tr>
            <w:tr w:rsidR="00351BE4" w:rsidRPr="004A2CE0" w14:paraId="4B91AC42" w14:textId="77777777">
              <w:trPr>
                <w:jc w:val="center"/>
              </w:trPr>
              <w:tc>
                <w:tcPr>
                  <w:tcW w:w="947" w:type="dxa"/>
                  <w:vMerge/>
                  <w:tcBorders>
                    <w:left w:val="single" w:sz="4" w:space="0" w:color="auto"/>
                  </w:tcBorders>
                  <w:shd w:val="clear" w:color="auto" w:fill="FFFFFF"/>
                </w:tcPr>
                <w:p w14:paraId="6DFF2413" w14:textId="77777777" w:rsidR="00351BE4" w:rsidRPr="004A2CE0" w:rsidRDefault="00351BE4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2706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7017E65C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-20 dB</w:t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脉宽</w:t>
                  </w:r>
                </w:p>
              </w:tc>
              <w:tc>
                <w:tcPr>
                  <w:tcW w:w="1322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5FED4231" w14:textId="77777777" w:rsidR="00351BE4" w:rsidRPr="004A2CE0" w:rsidRDefault="00F21587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宋体" w:eastAsia="宋体" w:hAnsi="宋体" w:cs="宋体" w:hint="eastAsia"/>
                      <w:color w:val="000000"/>
                      <w:sz w:val="18"/>
                      <w:szCs w:val="18"/>
                    </w:rPr>
                    <w:t>≦</w:t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1.00</w:t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br/>
                    <w:t>microsec</w:t>
                  </w:r>
                </w:p>
              </w:tc>
              <w:tc>
                <w:tcPr>
                  <w:tcW w:w="1254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2C114BDC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sym w:font="Wingdings 2" w:char="F052"/>
                  </w: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t>合格</w:t>
                  </w:r>
                </w:p>
                <w:p w14:paraId="2E980CA4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sym w:font="Wingdings 2" w:char="F0A3"/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不合格</w:t>
                  </w:r>
                </w:p>
              </w:tc>
              <w:tc>
                <w:tcPr>
                  <w:tcW w:w="1143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14:paraId="1A29C1A1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sym w:font="Wingdings 2" w:char="F052"/>
                  </w: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t>合格</w:t>
                  </w:r>
                </w:p>
                <w:p w14:paraId="4EF5ECFE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sym w:font="Wingdings 2" w:char="F0A3"/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不合格</w:t>
                  </w:r>
                </w:p>
              </w:tc>
            </w:tr>
            <w:tr w:rsidR="00351BE4" w:rsidRPr="004A2CE0" w14:paraId="3FE4FF30" w14:textId="77777777">
              <w:trPr>
                <w:jc w:val="center"/>
              </w:trPr>
              <w:tc>
                <w:tcPr>
                  <w:tcW w:w="947" w:type="dxa"/>
                  <w:vMerge/>
                  <w:tcBorders>
                    <w:left w:val="single" w:sz="4" w:space="0" w:color="auto"/>
                  </w:tcBorders>
                  <w:shd w:val="clear" w:color="auto" w:fill="FFFFFF"/>
                </w:tcPr>
                <w:p w14:paraId="2E8A2D9B" w14:textId="77777777" w:rsidR="00351BE4" w:rsidRPr="004A2CE0" w:rsidRDefault="00351BE4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2706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06044DAE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收发灵敏度</w:t>
                  </w:r>
                </w:p>
                <w:p w14:paraId="6E24D2CA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（绝对灵敏度）</w:t>
                  </w:r>
                </w:p>
              </w:tc>
              <w:tc>
                <w:tcPr>
                  <w:tcW w:w="1322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15B793A2" w14:textId="77777777" w:rsidR="00351BE4" w:rsidRPr="004A2CE0" w:rsidRDefault="00F21587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-9.4±2.5 dB</w:t>
                  </w:r>
                </w:p>
              </w:tc>
              <w:tc>
                <w:tcPr>
                  <w:tcW w:w="1254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3EA77841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sym w:font="Wingdings 2" w:char="F052"/>
                  </w: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t>合格</w:t>
                  </w:r>
                </w:p>
                <w:p w14:paraId="39BD3D9D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sym w:font="Wingdings 2" w:char="F0A3"/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不合格</w:t>
                  </w:r>
                </w:p>
              </w:tc>
              <w:tc>
                <w:tcPr>
                  <w:tcW w:w="1143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14:paraId="2BF18E5F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sym w:font="Wingdings 2" w:char="F052"/>
                  </w: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t>合格</w:t>
                  </w:r>
                </w:p>
                <w:p w14:paraId="6CEFA049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sym w:font="Wingdings 2" w:char="F0A3"/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不合格</w:t>
                  </w:r>
                </w:p>
              </w:tc>
            </w:tr>
            <w:tr w:rsidR="00351BE4" w:rsidRPr="004A2CE0" w14:paraId="280C5590" w14:textId="77777777">
              <w:trPr>
                <w:jc w:val="center"/>
              </w:trPr>
              <w:tc>
                <w:tcPr>
                  <w:tcW w:w="947" w:type="dxa"/>
                  <w:vMerge/>
                  <w:tcBorders>
                    <w:left w:val="single" w:sz="4" w:space="0" w:color="auto"/>
                  </w:tcBorders>
                  <w:shd w:val="clear" w:color="auto" w:fill="FFFFFF"/>
                </w:tcPr>
                <w:p w14:paraId="4F1EB937" w14:textId="77777777" w:rsidR="00351BE4" w:rsidRPr="004A2CE0" w:rsidRDefault="00351BE4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2706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68B45895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收发灵敏度</w:t>
                  </w:r>
                </w:p>
                <w:p w14:paraId="69B731A8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（最大值和最小值间偏差）</w:t>
                  </w:r>
                </w:p>
              </w:tc>
              <w:tc>
                <w:tcPr>
                  <w:tcW w:w="1322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33F8D898" w14:textId="77777777" w:rsidR="00351BE4" w:rsidRPr="004A2CE0" w:rsidRDefault="00F21587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宋体" w:eastAsia="宋体" w:hAnsi="宋体" w:cs="宋体" w:hint="eastAsia"/>
                      <w:color w:val="000000"/>
                      <w:sz w:val="18"/>
                      <w:szCs w:val="18"/>
                    </w:rPr>
                    <w:t>≦</w:t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5.6 dB</w:t>
                  </w:r>
                </w:p>
              </w:tc>
              <w:tc>
                <w:tcPr>
                  <w:tcW w:w="1254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6C99FB89" w14:textId="77777777" w:rsidR="00351BE4" w:rsidRPr="004A2CE0" w:rsidRDefault="00F21587">
                  <w:pPr>
                    <w:pStyle w:val="af1"/>
                    <w:spacing w:after="0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sym w:font="Wingdings 2" w:char="F052"/>
                  </w: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t>合格</w:t>
                  </w:r>
                </w:p>
                <w:p w14:paraId="6A539913" w14:textId="77777777" w:rsidR="00351BE4" w:rsidRPr="004A2CE0" w:rsidRDefault="00F21587">
                  <w:pPr>
                    <w:pStyle w:val="af1"/>
                    <w:spacing w:after="0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sym w:font="Wingdings 2" w:char="F0A3"/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不合格</w:t>
                  </w:r>
                </w:p>
              </w:tc>
              <w:tc>
                <w:tcPr>
                  <w:tcW w:w="1143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14:paraId="242453BB" w14:textId="77777777" w:rsidR="00351BE4" w:rsidRPr="004A2CE0" w:rsidRDefault="00F21587">
                  <w:pPr>
                    <w:pStyle w:val="af1"/>
                    <w:spacing w:after="0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sym w:font="Wingdings 2" w:char="F052"/>
                  </w: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t>合格</w:t>
                  </w:r>
                </w:p>
                <w:p w14:paraId="20AD0101" w14:textId="77777777" w:rsidR="00351BE4" w:rsidRPr="004A2CE0" w:rsidRDefault="00F21587">
                  <w:pPr>
                    <w:pStyle w:val="af1"/>
                    <w:spacing w:after="0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sym w:font="Wingdings 2" w:char="F0A3"/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不合格</w:t>
                  </w:r>
                </w:p>
              </w:tc>
            </w:tr>
            <w:tr w:rsidR="00351BE4" w:rsidRPr="004A2CE0" w14:paraId="52EBF5BB" w14:textId="77777777">
              <w:trPr>
                <w:jc w:val="center"/>
              </w:trPr>
              <w:tc>
                <w:tcPr>
                  <w:tcW w:w="947" w:type="dxa"/>
                  <w:vMerge/>
                  <w:tcBorders>
                    <w:left w:val="single" w:sz="4" w:space="0" w:color="auto"/>
                  </w:tcBorders>
                  <w:shd w:val="clear" w:color="auto" w:fill="FFFFFF"/>
                </w:tcPr>
                <w:p w14:paraId="7C3B32C0" w14:textId="77777777" w:rsidR="00351BE4" w:rsidRPr="004A2CE0" w:rsidRDefault="00351BE4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2706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0616EDDC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收发灵敏度（标准偏差）</w:t>
                  </w:r>
                </w:p>
              </w:tc>
              <w:tc>
                <w:tcPr>
                  <w:tcW w:w="1322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38AFB902" w14:textId="77777777" w:rsidR="00351BE4" w:rsidRPr="004A2CE0" w:rsidRDefault="00F21587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宋体" w:eastAsia="宋体" w:hAnsi="宋体" w:cs="宋体" w:hint="eastAsia"/>
                      <w:color w:val="000000"/>
                      <w:sz w:val="18"/>
                      <w:szCs w:val="18"/>
                    </w:rPr>
                    <w:t>≦</w:t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1.2 dB</w:t>
                  </w:r>
                </w:p>
              </w:tc>
              <w:tc>
                <w:tcPr>
                  <w:tcW w:w="1254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48596262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sym w:font="Wingdings 2" w:char="F052"/>
                  </w: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t>合格</w:t>
                  </w:r>
                </w:p>
                <w:p w14:paraId="28202F95" w14:textId="77777777" w:rsidR="00351BE4" w:rsidRPr="004A2CE0" w:rsidRDefault="00F21587">
                  <w:pPr>
                    <w:pStyle w:val="af1"/>
                    <w:spacing w:after="0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sym w:font="Wingdings 2" w:char="F0A3"/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不合格</w:t>
                  </w:r>
                </w:p>
              </w:tc>
              <w:tc>
                <w:tcPr>
                  <w:tcW w:w="1143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14:paraId="75CE22C5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sym w:font="Wingdings 2" w:char="F052"/>
                  </w: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t>合格</w:t>
                  </w:r>
                </w:p>
                <w:p w14:paraId="0018CFE3" w14:textId="77777777" w:rsidR="00351BE4" w:rsidRPr="004A2CE0" w:rsidRDefault="00F21587">
                  <w:pPr>
                    <w:pStyle w:val="af1"/>
                    <w:spacing w:after="0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sym w:font="Wingdings 2" w:char="F0A3"/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不合格</w:t>
                  </w:r>
                </w:p>
              </w:tc>
            </w:tr>
            <w:tr w:rsidR="00351BE4" w:rsidRPr="004A2CE0" w14:paraId="3DB22448" w14:textId="77777777">
              <w:trPr>
                <w:jc w:val="center"/>
              </w:trPr>
              <w:tc>
                <w:tcPr>
                  <w:tcW w:w="947" w:type="dxa"/>
                  <w:vMerge/>
                  <w:tcBorders>
                    <w:left w:val="single" w:sz="4" w:space="0" w:color="auto"/>
                  </w:tcBorders>
                  <w:shd w:val="clear" w:color="auto" w:fill="FFFFFF"/>
                </w:tcPr>
                <w:p w14:paraId="413EDE9A" w14:textId="77777777" w:rsidR="00351BE4" w:rsidRPr="004A2CE0" w:rsidRDefault="00351BE4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2706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23EE8EFE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收发灵敏度</w:t>
                  </w:r>
                </w:p>
                <w:p w14:paraId="11F05FF9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(|Averageall-Average10| of 10 adjacent elements)</w:t>
                  </w:r>
                </w:p>
              </w:tc>
              <w:tc>
                <w:tcPr>
                  <w:tcW w:w="1322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4D9E81B0" w14:textId="77777777" w:rsidR="00351BE4" w:rsidRPr="004A2CE0" w:rsidRDefault="00F21587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宋体" w:eastAsia="宋体" w:hAnsi="宋体" w:cs="宋体" w:hint="eastAsia"/>
                      <w:color w:val="000000"/>
                      <w:sz w:val="18"/>
                      <w:szCs w:val="18"/>
                    </w:rPr>
                    <w:t>≦</w:t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2.6 dB</w:t>
                  </w:r>
                </w:p>
              </w:tc>
              <w:tc>
                <w:tcPr>
                  <w:tcW w:w="1254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54E2198C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sym w:font="Wingdings 2" w:char="F052"/>
                  </w: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t>合格</w:t>
                  </w:r>
                </w:p>
                <w:p w14:paraId="00FAFD2F" w14:textId="77777777" w:rsidR="00351BE4" w:rsidRPr="004A2CE0" w:rsidRDefault="00F21587">
                  <w:pPr>
                    <w:pStyle w:val="af1"/>
                    <w:spacing w:after="0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sym w:font="Wingdings 2" w:char="F0A3"/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不合格</w:t>
                  </w:r>
                </w:p>
              </w:tc>
              <w:tc>
                <w:tcPr>
                  <w:tcW w:w="1143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14:paraId="37CFA813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sym w:font="Wingdings 2" w:char="F052"/>
                  </w: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t>合格</w:t>
                  </w:r>
                </w:p>
                <w:p w14:paraId="346FBCFE" w14:textId="77777777" w:rsidR="00351BE4" w:rsidRPr="004A2CE0" w:rsidRDefault="00F21587">
                  <w:pPr>
                    <w:pStyle w:val="af1"/>
                    <w:spacing w:after="0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sym w:font="Wingdings 2" w:char="F0A3"/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不合格</w:t>
                  </w:r>
                </w:p>
              </w:tc>
            </w:tr>
            <w:tr w:rsidR="00351BE4" w:rsidRPr="004A2CE0" w14:paraId="0DE4E3B0" w14:textId="77777777">
              <w:trPr>
                <w:jc w:val="center"/>
              </w:trPr>
              <w:tc>
                <w:tcPr>
                  <w:tcW w:w="947" w:type="dxa"/>
                  <w:vMerge/>
                  <w:tcBorders>
                    <w:left w:val="single" w:sz="4" w:space="0" w:color="auto"/>
                  </w:tcBorders>
                  <w:shd w:val="clear" w:color="auto" w:fill="FFFFFF"/>
                </w:tcPr>
                <w:p w14:paraId="7626A6FC" w14:textId="77777777" w:rsidR="00351BE4" w:rsidRPr="004A2CE0" w:rsidRDefault="00351BE4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2706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43E100AA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收发灵敏度</w:t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(Standard deviation over any 10 adjacent elements)</w:t>
                  </w:r>
                </w:p>
              </w:tc>
              <w:tc>
                <w:tcPr>
                  <w:tcW w:w="1322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29E361FC" w14:textId="77777777" w:rsidR="00351BE4" w:rsidRPr="004A2CE0" w:rsidRDefault="00F21587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宋体" w:eastAsia="宋体" w:hAnsi="宋体" w:cs="宋体" w:hint="eastAsia"/>
                      <w:color w:val="000000"/>
                      <w:sz w:val="18"/>
                      <w:szCs w:val="18"/>
                    </w:rPr>
                    <w:t>≦</w:t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1.5 dB</w:t>
                  </w:r>
                </w:p>
              </w:tc>
              <w:tc>
                <w:tcPr>
                  <w:tcW w:w="1254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1332CD6D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sym w:font="Wingdings 2" w:char="F052"/>
                  </w: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t>合格</w:t>
                  </w:r>
                </w:p>
                <w:p w14:paraId="1EFF9003" w14:textId="77777777" w:rsidR="00351BE4" w:rsidRPr="004A2CE0" w:rsidRDefault="00F21587">
                  <w:pPr>
                    <w:pStyle w:val="af1"/>
                    <w:spacing w:after="0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sym w:font="Wingdings 2" w:char="F0A3"/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不合格</w:t>
                  </w:r>
                </w:p>
              </w:tc>
              <w:tc>
                <w:tcPr>
                  <w:tcW w:w="1143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14:paraId="4D448C85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sym w:font="Wingdings 2" w:char="F052"/>
                  </w: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t>合格</w:t>
                  </w:r>
                </w:p>
                <w:p w14:paraId="59CFA474" w14:textId="77777777" w:rsidR="00351BE4" w:rsidRPr="004A2CE0" w:rsidRDefault="00F21587">
                  <w:pPr>
                    <w:pStyle w:val="af1"/>
                    <w:spacing w:after="0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sym w:font="Wingdings 2" w:char="F0A3"/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不合格</w:t>
                  </w:r>
                </w:p>
              </w:tc>
            </w:tr>
            <w:tr w:rsidR="00351BE4" w:rsidRPr="004A2CE0" w14:paraId="7BB90E96" w14:textId="77777777">
              <w:trPr>
                <w:jc w:val="center"/>
              </w:trPr>
              <w:tc>
                <w:tcPr>
                  <w:tcW w:w="947" w:type="dxa"/>
                  <w:vMerge/>
                  <w:tcBorders>
                    <w:left w:val="single" w:sz="4" w:space="0" w:color="auto"/>
                  </w:tcBorders>
                  <w:shd w:val="clear" w:color="auto" w:fill="FFFFFF"/>
                </w:tcPr>
                <w:p w14:paraId="20FF9FD8" w14:textId="77777777" w:rsidR="00351BE4" w:rsidRPr="004A2CE0" w:rsidRDefault="00351BE4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2706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09A3F132" w14:textId="15EE4538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Time of Flight</w:t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偏差（最大值和最小値之间的偏差）</w:t>
                  </w:r>
                </w:p>
              </w:tc>
              <w:tc>
                <w:tcPr>
                  <w:tcW w:w="1322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7168C8D4" w14:textId="77777777" w:rsidR="00351BE4" w:rsidRPr="004A2CE0" w:rsidRDefault="00F21587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宋体" w:eastAsia="宋体" w:hAnsi="宋体" w:cs="宋体" w:hint="eastAsia"/>
                      <w:color w:val="000000"/>
                      <w:sz w:val="18"/>
                      <w:szCs w:val="18"/>
                    </w:rPr>
                    <w:t>≦</w:t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120 nsec</w:t>
                  </w:r>
                </w:p>
              </w:tc>
              <w:tc>
                <w:tcPr>
                  <w:tcW w:w="1254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5BED59A9" w14:textId="77777777" w:rsidR="00351BE4" w:rsidRPr="004A2CE0" w:rsidRDefault="00F21587">
                  <w:pPr>
                    <w:pStyle w:val="af1"/>
                    <w:spacing w:after="0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sym w:font="Wingdings 2" w:char="F052"/>
                  </w: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t>合格</w:t>
                  </w:r>
                </w:p>
                <w:p w14:paraId="3B9590EC" w14:textId="77777777" w:rsidR="00351BE4" w:rsidRPr="004A2CE0" w:rsidRDefault="00F21587">
                  <w:pPr>
                    <w:pStyle w:val="af1"/>
                    <w:spacing w:after="0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sym w:font="Wingdings 2" w:char="F0A3"/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不合格</w:t>
                  </w:r>
                </w:p>
              </w:tc>
              <w:tc>
                <w:tcPr>
                  <w:tcW w:w="1143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14:paraId="73E5701E" w14:textId="77777777" w:rsidR="00351BE4" w:rsidRPr="004A2CE0" w:rsidRDefault="00F21587">
                  <w:pPr>
                    <w:pStyle w:val="af1"/>
                    <w:spacing w:after="0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sym w:font="Wingdings 2" w:char="F052"/>
                  </w: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t>合格</w:t>
                  </w:r>
                </w:p>
                <w:p w14:paraId="440B2C8E" w14:textId="77777777" w:rsidR="00351BE4" w:rsidRPr="004A2CE0" w:rsidRDefault="00F21587">
                  <w:pPr>
                    <w:pStyle w:val="af1"/>
                    <w:spacing w:after="0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sym w:font="Wingdings 2" w:char="F0A3"/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不合格</w:t>
                  </w:r>
                </w:p>
              </w:tc>
            </w:tr>
            <w:tr w:rsidR="00351BE4" w:rsidRPr="004A2CE0" w14:paraId="5AA97CA3" w14:textId="77777777">
              <w:trPr>
                <w:jc w:val="center"/>
              </w:trPr>
              <w:tc>
                <w:tcPr>
                  <w:tcW w:w="947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</w:tcPr>
                <w:p w14:paraId="057189E1" w14:textId="301F9A9F" w:rsidR="00351BE4" w:rsidRPr="004A2CE0" w:rsidRDefault="00F21587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摆动</w:t>
                  </w:r>
                </w:p>
              </w:tc>
              <w:tc>
                <w:tcPr>
                  <w:tcW w:w="2706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6FC33A1A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原点复归</w:t>
                  </w:r>
                </w:p>
                <w:p w14:paraId="2F98EE95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10deg. 40Vol/s</w:t>
                  </w:r>
                </w:p>
                <w:p w14:paraId="19059CC7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150deg. 10Vol/s</w:t>
                  </w:r>
                </w:p>
              </w:tc>
              <w:tc>
                <w:tcPr>
                  <w:tcW w:w="1322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075C3F2F" w14:textId="77777777" w:rsidR="00351BE4" w:rsidRPr="004A2CE0" w:rsidRDefault="00F21587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  <w:lang w:eastAsia="ja-JP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  <w:lang w:eastAsia="ja-JP"/>
                    </w:rPr>
                    <w:t>无噪音、无失调</w:t>
                  </w:r>
                </w:p>
              </w:tc>
              <w:tc>
                <w:tcPr>
                  <w:tcW w:w="1254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78F0AD16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sym w:font="Wingdings 2" w:char="F052"/>
                  </w: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t>合格</w:t>
                  </w:r>
                </w:p>
                <w:p w14:paraId="442D1BFA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sym w:font="Wingdings 2" w:char="F0A3"/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不合格</w:t>
                  </w:r>
                </w:p>
              </w:tc>
              <w:tc>
                <w:tcPr>
                  <w:tcW w:w="1143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14:paraId="119730BF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sym w:font="Wingdings 2" w:char="F052"/>
                  </w: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t>合格</w:t>
                  </w:r>
                </w:p>
                <w:p w14:paraId="7035CA94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sym w:font="Wingdings 2" w:char="F0A3"/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不合格</w:t>
                  </w:r>
                </w:p>
              </w:tc>
            </w:tr>
            <w:tr w:rsidR="00351BE4" w:rsidRPr="004A2CE0" w14:paraId="4BAEAEEC" w14:textId="77777777">
              <w:trPr>
                <w:jc w:val="center"/>
              </w:trPr>
              <w:tc>
                <w:tcPr>
                  <w:tcW w:w="947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</w:tcPr>
                <w:p w14:paraId="331F5035" w14:textId="77777777" w:rsidR="00351BE4" w:rsidRPr="004A2CE0" w:rsidRDefault="00F21587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外观</w:t>
                  </w:r>
                </w:p>
              </w:tc>
              <w:tc>
                <w:tcPr>
                  <w:tcW w:w="2706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5354D6AC" w14:textId="77777777" w:rsidR="00351BE4" w:rsidRPr="004A2CE0" w:rsidRDefault="00351BE4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322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78BC6105" w14:textId="77777777" w:rsidR="00351BE4" w:rsidRPr="004A2CE0" w:rsidRDefault="00F21587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  <w:lang w:eastAsia="ja-JP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无明显异常</w:t>
                  </w:r>
                </w:p>
              </w:tc>
              <w:tc>
                <w:tcPr>
                  <w:tcW w:w="1254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FFFFFF"/>
                  <w:vAlign w:val="center"/>
                </w:tcPr>
                <w:p w14:paraId="6DE2E32A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sym w:font="Wingdings 2" w:char="F052"/>
                  </w: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t>合格</w:t>
                  </w:r>
                </w:p>
                <w:p w14:paraId="3431C742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sym w:font="Wingdings 2" w:char="F0A3"/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不合格</w:t>
                  </w:r>
                </w:p>
              </w:tc>
              <w:tc>
                <w:tcPr>
                  <w:tcW w:w="1143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14:paraId="74B5F256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sym w:font="Wingdings 2" w:char="F052"/>
                  </w: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t>合格</w:t>
                  </w:r>
                </w:p>
                <w:p w14:paraId="031EB266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sym w:font="Wingdings 2" w:char="F0A3"/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不合格</w:t>
                  </w:r>
                </w:p>
              </w:tc>
            </w:tr>
            <w:tr w:rsidR="00351BE4" w:rsidRPr="004A2CE0" w14:paraId="5F1439B8" w14:textId="77777777">
              <w:trPr>
                <w:jc w:val="center"/>
              </w:trPr>
              <w:tc>
                <w:tcPr>
                  <w:tcW w:w="94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shd w:val="clear" w:color="auto" w:fill="FFFFFF"/>
                </w:tcPr>
                <w:p w14:paraId="0779729A" w14:textId="477B85D3" w:rsidR="00351BE4" w:rsidRPr="004A2CE0" w:rsidRDefault="00F21587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耐压</w:t>
                  </w:r>
                </w:p>
              </w:tc>
              <w:tc>
                <w:tcPr>
                  <w:tcW w:w="27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shd w:val="clear" w:color="auto" w:fill="FFFFFF"/>
                  <w:vAlign w:val="center"/>
                </w:tcPr>
                <w:p w14:paraId="592E2069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4000 VAC × 1</w:t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分钟</w:t>
                  </w:r>
                </w:p>
                <w:p w14:paraId="599E4B43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50Hz</w:t>
                  </w:r>
                </w:p>
              </w:tc>
              <w:tc>
                <w:tcPr>
                  <w:tcW w:w="13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shd w:val="clear" w:color="auto" w:fill="FFFFFF"/>
                  <w:vAlign w:val="center"/>
                </w:tcPr>
                <w:p w14:paraId="28BA317E" w14:textId="77777777" w:rsidR="00351BE4" w:rsidRPr="004A2CE0" w:rsidRDefault="00F21587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宋体" w:eastAsia="宋体" w:hAnsi="宋体" w:cs="宋体" w:hint="eastAsia"/>
                      <w:color w:val="000000"/>
                      <w:sz w:val="18"/>
                      <w:szCs w:val="18"/>
                    </w:rPr>
                    <w:t>≦</w:t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2.0 mA</w:t>
                  </w:r>
                </w:p>
              </w:tc>
              <w:tc>
                <w:tcPr>
                  <w:tcW w:w="12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shd w:val="clear" w:color="auto" w:fill="FFFFFF"/>
                  <w:vAlign w:val="center"/>
                </w:tcPr>
                <w:p w14:paraId="0A0974AF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sym w:font="Wingdings 2" w:char="F052"/>
                  </w: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t>合格</w:t>
                  </w:r>
                </w:p>
                <w:p w14:paraId="27CE231C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sym w:font="Wingdings 2" w:char="F0A3"/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不合格</w:t>
                  </w:r>
                </w:p>
              </w:tc>
              <w:tc>
                <w:tcPr>
                  <w:tcW w:w="11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14:paraId="2A25B23B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sym w:font="Wingdings 2" w:char="F052"/>
                  </w: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t>合格</w:t>
                  </w:r>
                </w:p>
                <w:p w14:paraId="033338BC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sym w:font="Wingdings 2" w:char="F0A3"/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不合格</w:t>
                  </w:r>
                </w:p>
              </w:tc>
            </w:tr>
            <w:tr w:rsidR="00351BE4" w:rsidRPr="004A2CE0" w14:paraId="143C441D" w14:textId="77777777">
              <w:trPr>
                <w:jc w:val="center"/>
              </w:trPr>
              <w:tc>
                <w:tcPr>
                  <w:tcW w:w="94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shd w:val="clear" w:color="auto" w:fill="FFFFFF"/>
                </w:tcPr>
                <w:p w14:paraId="25F7353E" w14:textId="77777777" w:rsidR="00351BE4" w:rsidRPr="004A2CE0" w:rsidRDefault="00F21587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漏电流</w:t>
                  </w:r>
                </w:p>
              </w:tc>
              <w:tc>
                <w:tcPr>
                  <w:tcW w:w="27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shd w:val="clear" w:color="auto" w:fill="FFFFFF"/>
                  <w:vAlign w:val="center"/>
                </w:tcPr>
                <w:p w14:paraId="17C25D7F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264 VAC</w:t>
                  </w:r>
                </w:p>
                <w:p w14:paraId="1689A00A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60Hz</w:t>
                  </w:r>
                </w:p>
              </w:tc>
              <w:tc>
                <w:tcPr>
                  <w:tcW w:w="13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shd w:val="clear" w:color="auto" w:fill="FFFFFF"/>
                  <w:vAlign w:val="center"/>
                </w:tcPr>
                <w:p w14:paraId="38CD5D60" w14:textId="77777777" w:rsidR="00351BE4" w:rsidRPr="004A2CE0" w:rsidRDefault="00F21587">
                  <w:pPr>
                    <w:pStyle w:val="af1"/>
                    <w:spacing w:after="0"/>
                    <w:jc w:val="center"/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</w:pPr>
                  <w:r w:rsidRPr="004A2CE0">
                    <w:rPr>
                      <w:rFonts w:ascii="宋体" w:eastAsia="宋体" w:hAnsi="宋体" w:cs="宋体" w:hint="eastAsia"/>
                      <w:color w:val="000000"/>
                      <w:sz w:val="18"/>
                      <w:szCs w:val="18"/>
                    </w:rPr>
                    <w:t>≦</w:t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0.05 mA</w:t>
                  </w:r>
                </w:p>
              </w:tc>
              <w:tc>
                <w:tcPr>
                  <w:tcW w:w="12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shd w:val="clear" w:color="auto" w:fill="FFFFFF"/>
                  <w:vAlign w:val="center"/>
                </w:tcPr>
                <w:p w14:paraId="3983F920" w14:textId="77777777" w:rsidR="00351BE4" w:rsidRPr="004A2CE0" w:rsidRDefault="00F21587">
                  <w:pPr>
                    <w:pStyle w:val="af1"/>
                    <w:spacing w:after="0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sym w:font="Wingdings 2" w:char="F052"/>
                  </w: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t>合格</w:t>
                  </w:r>
                </w:p>
                <w:p w14:paraId="16F924E2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sym w:font="Wingdings 2" w:char="F0A3"/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不合格</w:t>
                  </w:r>
                </w:p>
              </w:tc>
              <w:tc>
                <w:tcPr>
                  <w:tcW w:w="11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14:paraId="6F08A6EC" w14:textId="77777777" w:rsidR="00351BE4" w:rsidRPr="004A2CE0" w:rsidRDefault="00F21587">
                  <w:pPr>
                    <w:pStyle w:val="af1"/>
                    <w:spacing w:after="0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sym w:font="Wingdings 2" w:char="F052"/>
                  </w:r>
                  <w:r w:rsidRPr="004A2CE0"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  <w:t>合格</w:t>
                  </w:r>
                </w:p>
                <w:p w14:paraId="39F8AE1C" w14:textId="77777777" w:rsidR="00351BE4" w:rsidRPr="004A2CE0" w:rsidRDefault="00F21587">
                  <w:pPr>
                    <w:pStyle w:val="af1"/>
                    <w:spacing w:after="0"/>
                    <w:jc w:val="both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sym w:font="Wingdings 2" w:char="F0A3"/>
                  </w:r>
                  <w:r w:rsidRPr="004A2CE0">
                    <w:rPr>
                      <w:rFonts w:ascii="Times New Roman" w:eastAsia="宋体" w:hAnsi="Times New Roman" w:cs="Times New Roman"/>
                      <w:color w:val="000000"/>
                      <w:sz w:val="18"/>
                      <w:szCs w:val="18"/>
                    </w:rPr>
                    <w:t>不合格</w:t>
                  </w:r>
                </w:p>
              </w:tc>
            </w:tr>
          </w:tbl>
          <w:p w14:paraId="670DBB23" w14:textId="77777777" w:rsidR="00351BE4" w:rsidRPr="004A2CE0" w:rsidRDefault="00351BE4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</w:p>
          <w:p w14:paraId="14D12D2C" w14:textId="2FBBA139" w:rsidR="00351BE4" w:rsidRPr="004A2CE0" w:rsidRDefault="00F21587">
            <w:pPr>
              <w:pStyle w:val="a9"/>
              <w:tabs>
                <w:tab w:val="left" w:pos="3911"/>
              </w:tabs>
              <w:spacing w:before="0" w:beforeAutospacing="0" w:after="0" w:afterAutospacing="0"/>
              <w:ind w:left="226" w:firstLine="142"/>
              <w:rPr>
                <w:rFonts w:ascii="Times New Roman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hAnsi="Times New Roman" w:cs="Times New Roman"/>
                <w:sz w:val="18"/>
                <w:szCs w:val="18"/>
              </w:rPr>
              <w:t>由上表可知，本检验结果</w:t>
            </w:r>
            <w:r w:rsidRPr="004A2CE0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r w:rsidR="005624E8" w:rsidRPr="004A2CE0">
              <w:rPr>
                <w:rFonts w:ascii="Times New Roman" w:hAnsi="Times New Roman" w:cs="Times New Roman"/>
                <w:sz w:val="18"/>
                <w:szCs w:val="18"/>
              </w:rPr>
              <w:sym w:font="Wingdings 2" w:char="F052"/>
            </w:r>
            <w:r w:rsidRPr="004A2CE0">
              <w:rPr>
                <w:rFonts w:ascii="Times New Roman" w:hAnsi="Times New Roman" w:cs="Times New Roman"/>
                <w:sz w:val="18"/>
                <w:szCs w:val="18"/>
              </w:rPr>
              <w:t>合格</w:t>
            </w:r>
            <w:r w:rsidRPr="004A2CE0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5624E8" w:rsidRPr="004A2CE0">
              <w:rPr>
                <w:rFonts w:ascii="Times New Roman" w:hAnsi="Times New Roman" w:cs="Times New Roman"/>
                <w:sz w:val="18"/>
                <w:szCs w:val="18"/>
              </w:rPr>
              <w:sym w:font="Wingdings 2" w:char="F0A3"/>
            </w:r>
            <w:r w:rsidRPr="004A2CE0">
              <w:rPr>
                <w:rFonts w:ascii="Times New Roman" w:hAnsi="Times New Roman" w:cs="Times New Roman"/>
                <w:sz w:val="18"/>
                <w:szCs w:val="18"/>
              </w:rPr>
              <w:t>不合格</w:t>
            </w:r>
            <w:r w:rsidRPr="004A2CE0">
              <w:rPr>
                <w:rFonts w:ascii="Times New Roman" w:hAnsi="Times New Roman" w:cs="Times New Roman"/>
                <w:sz w:val="18"/>
                <w:szCs w:val="18"/>
              </w:rPr>
              <w:t>)</w:t>
            </w:r>
            <w:r w:rsidRPr="004A2CE0">
              <w:rPr>
                <w:rFonts w:ascii="Times New Roman" w:hAnsi="Times New Roman" w:cs="Times New Roman"/>
                <w:sz w:val="18"/>
                <w:szCs w:val="18"/>
              </w:rPr>
              <w:t>。</w:t>
            </w:r>
          </w:p>
        </w:tc>
      </w:tr>
    </w:tbl>
    <w:p w14:paraId="278CF67B" w14:textId="77777777" w:rsidR="00351BE4" w:rsidRPr="004A2CE0" w:rsidRDefault="00351BE4">
      <w:pPr>
        <w:rPr>
          <w:rFonts w:cs="Times New Roman"/>
        </w:rPr>
      </w:pPr>
    </w:p>
    <w:p w14:paraId="65D89729" w14:textId="77777777" w:rsidR="00351BE4" w:rsidRPr="004A2CE0" w:rsidRDefault="00F21587">
      <w:pPr>
        <w:widowControl/>
        <w:jc w:val="left"/>
        <w:rPr>
          <w:rFonts w:cs="Times New Roman"/>
        </w:rPr>
      </w:pPr>
      <w:r w:rsidRPr="004A2CE0">
        <w:rPr>
          <w:rFonts w:cs="Times New Roman"/>
        </w:rPr>
        <w:br w:type="page"/>
      </w:r>
    </w:p>
    <w:p w14:paraId="412BEEDD" w14:textId="77777777" w:rsidR="00351BE4" w:rsidRPr="004A2CE0" w:rsidRDefault="00F21587">
      <w:pPr>
        <w:pStyle w:val="40"/>
        <w:spacing w:line="240" w:lineRule="auto"/>
        <w:jc w:val="both"/>
        <w:rPr>
          <w:rFonts w:ascii="Times New Roman" w:eastAsia="宋体" w:hAnsi="Times New Roman" w:cs="Times New Roman"/>
          <w:sz w:val="21"/>
          <w:szCs w:val="21"/>
        </w:rPr>
      </w:pPr>
      <w:r w:rsidRPr="004A2CE0">
        <w:rPr>
          <w:rFonts w:ascii="Times New Roman" w:eastAsia="宋体" w:hAnsi="Times New Roman" w:cs="Times New Roman"/>
          <w:b w:val="0"/>
          <w:bCs w:val="0"/>
          <w:color w:val="000000"/>
          <w:sz w:val="18"/>
          <w:szCs w:val="18"/>
        </w:rPr>
        <w:lastRenderedPageBreak/>
        <w:t>{</w:t>
      </w:r>
      <w:r w:rsidRPr="004A2CE0">
        <w:rPr>
          <w:rFonts w:ascii="Times New Roman" w:eastAsia="宋体" w:hAnsi="Times New Roman" w:cs="Times New Roman"/>
          <w:b w:val="0"/>
          <w:bCs w:val="0"/>
          <w:color w:val="000000"/>
          <w:sz w:val="21"/>
          <w:szCs w:val="21"/>
        </w:rPr>
        <w:t>【</w:t>
      </w:r>
      <w:r w:rsidRPr="004A2CE0">
        <w:rPr>
          <w:rFonts w:ascii="Times New Roman" w:eastAsia="宋体" w:hAnsi="Times New Roman" w:cs="Times New Roman"/>
          <w:sz w:val="22"/>
          <w:szCs w:val="22"/>
        </w:rPr>
        <w:t>检验方法</w:t>
      </w:r>
      <w:r w:rsidRPr="004A2CE0">
        <w:rPr>
          <w:rFonts w:ascii="Times New Roman" w:eastAsia="宋体" w:hAnsi="Times New Roman" w:cs="Times New Roman"/>
          <w:sz w:val="22"/>
          <w:szCs w:val="22"/>
        </w:rPr>
        <w:t>/</w:t>
      </w:r>
      <w:r w:rsidRPr="004A2CE0">
        <w:rPr>
          <w:rFonts w:ascii="Times New Roman" w:eastAsia="宋体" w:hAnsi="Times New Roman" w:cs="Times New Roman"/>
          <w:sz w:val="22"/>
          <w:szCs w:val="22"/>
        </w:rPr>
        <w:t>判断标准</w:t>
      </w:r>
      <w:r w:rsidRPr="004A2CE0">
        <w:rPr>
          <w:rFonts w:ascii="Times New Roman" w:eastAsia="宋体" w:hAnsi="Times New Roman" w:cs="Times New Roman"/>
          <w:color w:val="000000"/>
          <w:sz w:val="21"/>
          <w:szCs w:val="21"/>
        </w:rPr>
        <w:t>】</w:t>
      </w:r>
    </w:p>
    <w:p w14:paraId="4D776E80" w14:textId="142F7934" w:rsidR="00351BE4" w:rsidRPr="004A2CE0" w:rsidRDefault="00F21587">
      <w:pPr>
        <w:spacing w:beforeLines="50" w:before="120"/>
        <w:rPr>
          <w:rFonts w:cs="Times New Roman"/>
          <w:sz w:val="22"/>
        </w:rPr>
      </w:pPr>
      <w:r w:rsidRPr="004A2CE0">
        <w:rPr>
          <w:rFonts w:cs="Times New Roman"/>
          <w:sz w:val="18"/>
          <w:szCs w:val="18"/>
        </w:rPr>
        <w:t>为确认</w:t>
      </w:r>
      <w:r w:rsidRPr="004A2CE0">
        <w:rPr>
          <w:rFonts w:cs="Times New Roman"/>
          <w:sz w:val="18"/>
          <w:szCs w:val="18"/>
        </w:rPr>
        <w:t>SMS</w:t>
      </w:r>
      <w:r w:rsidRPr="004A2CE0">
        <w:rPr>
          <w:rFonts w:cs="Times New Roman"/>
          <w:sz w:val="18"/>
          <w:szCs w:val="18"/>
        </w:rPr>
        <w:t>要求的耐药品性，在</w:t>
      </w:r>
      <w:r w:rsidRPr="004A2CE0">
        <w:rPr>
          <w:rFonts w:cs="Times New Roman"/>
          <w:sz w:val="18"/>
          <w:szCs w:val="18"/>
        </w:rPr>
        <w:t>Trophon EPR</w:t>
      </w:r>
      <w:r w:rsidRPr="004A2CE0">
        <w:rPr>
          <w:rFonts w:cs="Times New Roman"/>
          <w:sz w:val="18"/>
          <w:szCs w:val="18"/>
        </w:rPr>
        <w:t>中消毒</w:t>
      </w:r>
      <w:r w:rsidRPr="004A2CE0">
        <w:rPr>
          <w:rFonts w:cs="Times New Roman"/>
          <w:sz w:val="18"/>
          <w:szCs w:val="18"/>
        </w:rPr>
        <w:t>6400</w:t>
      </w:r>
      <w:r w:rsidRPr="004A2CE0">
        <w:rPr>
          <w:rFonts w:cs="Times New Roman"/>
          <w:sz w:val="18"/>
          <w:szCs w:val="18"/>
        </w:rPr>
        <w:t>次，确认其电气安全性。另外，不考虑变色问题。</w:t>
      </w:r>
    </w:p>
    <w:p w14:paraId="4627B574" w14:textId="77777777" w:rsidR="00351BE4" w:rsidRPr="004A2CE0" w:rsidRDefault="00F21587" w:rsidP="007879F2">
      <w:pPr>
        <w:spacing w:before="240"/>
        <w:ind w:left="284"/>
        <w:rPr>
          <w:rFonts w:cs="Times New Roman"/>
          <w:b/>
          <w:bCs/>
          <w:sz w:val="18"/>
          <w:szCs w:val="18"/>
        </w:rPr>
      </w:pPr>
      <w:r w:rsidRPr="004A2CE0">
        <w:rPr>
          <w:rFonts w:cs="Times New Roman"/>
          <w:b/>
          <w:bCs/>
          <w:sz w:val="18"/>
          <w:szCs w:val="18"/>
        </w:rPr>
        <w:t>检验方法</w:t>
      </w:r>
    </w:p>
    <w:p w14:paraId="7C68F363" w14:textId="25A9E3DC" w:rsidR="00351BE4" w:rsidRPr="004A2CE0" w:rsidRDefault="00F21587" w:rsidP="007879F2">
      <w:pPr>
        <w:pStyle w:val="ac"/>
        <w:numPr>
          <w:ilvl w:val="2"/>
          <w:numId w:val="5"/>
        </w:numPr>
        <w:ind w:left="709"/>
        <w:rPr>
          <w:rFonts w:cs="Times New Roman"/>
          <w:sz w:val="18"/>
          <w:szCs w:val="18"/>
        </w:rPr>
      </w:pPr>
      <w:bookmarkStart w:id="3" w:name="bookmark6"/>
      <w:bookmarkEnd w:id="3"/>
      <w:r w:rsidRPr="004A2CE0">
        <w:rPr>
          <w:rFonts w:cs="Times New Roman"/>
          <w:sz w:val="18"/>
          <w:szCs w:val="18"/>
        </w:rPr>
        <w:t>将探头侧电缆护套浸没在消毒剂（</w:t>
      </w:r>
      <w:r w:rsidRPr="004A2CE0">
        <w:rPr>
          <w:rFonts w:cs="Times New Roman"/>
          <w:sz w:val="18"/>
          <w:szCs w:val="18"/>
        </w:rPr>
        <w:t>Trophon EPR</w:t>
      </w:r>
      <w:r w:rsidRPr="004A2CE0">
        <w:rPr>
          <w:rFonts w:cs="Times New Roman"/>
          <w:sz w:val="18"/>
          <w:szCs w:val="18"/>
        </w:rPr>
        <w:t>）中，反复消毒</w:t>
      </w:r>
      <w:r w:rsidRPr="004A2CE0">
        <w:rPr>
          <w:rFonts w:cs="Times New Roman"/>
          <w:sz w:val="18"/>
          <w:szCs w:val="18"/>
        </w:rPr>
        <w:t>6,400</w:t>
      </w:r>
      <w:r w:rsidRPr="004A2CE0">
        <w:rPr>
          <w:rFonts w:cs="Times New Roman"/>
          <w:sz w:val="18"/>
          <w:szCs w:val="18"/>
        </w:rPr>
        <w:t>次。</w:t>
      </w:r>
      <w:r w:rsidRPr="004A2CE0">
        <w:rPr>
          <w:rFonts w:cs="Times New Roman"/>
          <w:sz w:val="18"/>
          <w:szCs w:val="18"/>
        </w:rPr>
        <w:t>(</w:t>
      </w:r>
      <w:r w:rsidRPr="004A2CE0">
        <w:rPr>
          <w:rFonts w:cs="Times New Roman"/>
          <w:sz w:val="18"/>
          <w:szCs w:val="18"/>
        </w:rPr>
        <w:t>使用</w:t>
      </w:r>
      <w:r w:rsidRPr="004A2CE0">
        <w:rPr>
          <w:rFonts w:cs="Times New Roman"/>
          <w:sz w:val="18"/>
          <w:szCs w:val="18"/>
          <w:lang w:eastAsia="ja-JP"/>
        </w:rPr>
        <w:t>Nanosonics Limited</w:t>
      </w:r>
      <w:r w:rsidRPr="004A2CE0">
        <w:rPr>
          <w:rFonts w:cs="Times New Roman"/>
          <w:sz w:val="18"/>
          <w:szCs w:val="18"/>
        </w:rPr>
        <w:t>反复进行</w:t>
      </w:r>
      <w:r w:rsidRPr="004A2CE0">
        <w:rPr>
          <w:rFonts w:cs="Times New Roman"/>
          <w:sz w:val="18"/>
          <w:szCs w:val="18"/>
          <w:lang w:eastAsia="ja-JP"/>
        </w:rPr>
        <w:t>6,400</w:t>
      </w:r>
      <w:r w:rsidRPr="004A2CE0">
        <w:rPr>
          <w:rFonts w:cs="Times New Roman"/>
          <w:sz w:val="18"/>
          <w:szCs w:val="18"/>
        </w:rPr>
        <w:t>次消毒试验</w:t>
      </w:r>
      <w:r w:rsidRPr="004A2CE0">
        <w:rPr>
          <w:rFonts w:cs="Times New Roman"/>
          <w:sz w:val="18"/>
          <w:szCs w:val="18"/>
        </w:rPr>
        <w:t>)</w:t>
      </w:r>
    </w:p>
    <w:p w14:paraId="614E0B68" w14:textId="01972A7E" w:rsidR="00351BE4" w:rsidRPr="004A2CE0" w:rsidRDefault="00F21587" w:rsidP="007879F2">
      <w:pPr>
        <w:pStyle w:val="ac"/>
        <w:numPr>
          <w:ilvl w:val="0"/>
          <w:numId w:val="5"/>
        </w:numPr>
        <w:spacing w:after="240"/>
        <w:ind w:left="709"/>
        <w:rPr>
          <w:rFonts w:cs="Times New Roman"/>
          <w:sz w:val="18"/>
          <w:szCs w:val="18"/>
        </w:rPr>
      </w:pPr>
      <w:bookmarkStart w:id="4" w:name="bookmark19"/>
      <w:bookmarkEnd w:id="4"/>
      <w:r w:rsidRPr="004A2CE0">
        <w:rPr>
          <w:rFonts w:cs="Times New Roman"/>
          <w:sz w:val="18"/>
          <w:szCs w:val="18"/>
        </w:rPr>
        <w:t>检查外观，进行漏电流、耐压测试，确认符合电气安全性要求。</w:t>
      </w:r>
    </w:p>
    <w:p w14:paraId="0A188B19" w14:textId="0F086137" w:rsidR="00351BE4" w:rsidRPr="004A2CE0" w:rsidRDefault="00F21587">
      <w:pPr>
        <w:pStyle w:val="ac"/>
        <w:numPr>
          <w:ilvl w:val="0"/>
          <w:numId w:val="2"/>
        </w:numPr>
        <w:ind w:left="426" w:hanging="142"/>
        <w:rPr>
          <w:rFonts w:cs="Times New Roman"/>
          <w:sz w:val="18"/>
          <w:szCs w:val="18"/>
        </w:rPr>
      </w:pPr>
      <w:r w:rsidRPr="004A2CE0">
        <w:rPr>
          <w:rFonts w:cs="Times New Roman"/>
          <w:sz w:val="18"/>
          <w:szCs w:val="18"/>
        </w:rPr>
        <w:t>声学频率特性检查参照相关手册</w:t>
      </w:r>
      <w:r w:rsidRPr="004A2CE0">
        <w:rPr>
          <w:rFonts w:cs="Times New Roman"/>
          <w:sz w:val="18"/>
          <w:szCs w:val="18"/>
        </w:rPr>
        <w:t>(</w:t>
      </w:r>
      <w:r w:rsidRPr="004A2CE0">
        <w:rPr>
          <w:rFonts w:cs="Times New Roman"/>
          <w:sz w:val="18"/>
          <w:szCs w:val="18"/>
        </w:rPr>
        <w:t>声学频率特性检查</w:t>
      </w:r>
      <w:r w:rsidRPr="004A2CE0">
        <w:rPr>
          <w:rFonts w:cs="Times New Roman"/>
          <w:sz w:val="18"/>
          <w:szCs w:val="18"/>
        </w:rPr>
        <w:t>“</w:t>
      </w:r>
      <w:r w:rsidRPr="004A2CE0">
        <w:rPr>
          <w:rFonts w:cs="Times New Roman"/>
          <w:b/>
          <w:bCs/>
          <w:sz w:val="18"/>
          <w:szCs w:val="18"/>
        </w:rPr>
        <w:t>MGRD-HC5-P100052</w:t>
      </w:r>
      <w:r w:rsidRPr="004A2CE0">
        <w:rPr>
          <w:rFonts w:cs="Times New Roman"/>
          <w:sz w:val="18"/>
          <w:szCs w:val="18"/>
        </w:rPr>
        <w:t>”</w:t>
      </w:r>
      <w:r w:rsidRPr="004A2CE0">
        <w:rPr>
          <w:rFonts w:cs="Times New Roman"/>
          <w:sz w:val="18"/>
          <w:szCs w:val="18"/>
        </w:rPr>
        <w:t>，将性能确认项目的</w:t>
      </w:r>
      <w:r w:rsidRPr="004A2CE0">
        <w:rPr>
          <w:rFonts w:cs="Times New Roman"/>
          <w:sz w:val="18"/>
          <w:szCs w:val="18"/>
        </w:rPr>
        <w:t>-6dB</w:t>
      </w:r>
      <w:r w:rsidRPr="004A2CE0">
        <w:rPr>
          <w:rFonts w:cs="Times New Roman"/>
          <w:sz w:val="18"/>
          <w:szCs w:val="18"/>
        </w:rPr>
        <w:t>变更为</w:t>
      </w:r>
      <w:r w:rsidRPr="004A2CE0">
        <w:rPr>
          <w:rFonts w:cs="Times New Roman"/>
          <w:sz w:val="18"/>
          <w:szCs w:val="18"/>
        </w:rPr>
        <w:t>-10dB</w:t>
      </w:r>
      <w:r w:rsidRPr="004A2CE0">
        <w:rPr>
          <w:rFonts w:cs="Times New Roman"/>
          <w:sz w:val="18"/>
          <w:szCs w:val="18"/>
        </w:rPr>
        <w:t>进行测量。另外，不进行频率响应补偿。</w:t>
      </w:r>
    </w:p>
    <w:p w14:paraId="20D4F92B" w14:textId="774478FD" w:rsidR="00351BE4" w:rsidRPr="004A2CE0" w:rsidRDefault="00F21587">
      <w:pPr>
        <w:pStyle w:val="ac"/>
        <w:numPr>
          <w:ilvl w:val="0"/>
          <w:numId w:val="2"/>
        </w:numPr>
        <w:ind w:left="426" w:hanging="142"/>
        <w:rPr>
          <w:rFonts w:cs="Times New Roman"/>
          <w:sz w:val="18"/>
          <w:szCs w:val="18"/>
        </w:rPr>
      </w:pPr>
      <w:r w:rsidRPr="004A2CE0">
        <w:rPr>
          <w:rFonts w:cs="Times New Roman"/>
          <w:sz w:val="18"/>
          <w:szCs w:val="18"/>
        </w:rPr>
        <w:t>漏电流的测试和操作请参照相关手册</w:t>
      </w:r>
      <w:r w:rsidRPr="004A2CE0">
        <w:rPr>
          <w:rFonts w:cs="Times New Roman"/>
          <w:sz w:val="18"/>
          <w:szCs w:val="18"/>
        </w:rPr>
        <w:t>(</w:t>
      </w:r>
      <w:r w:rsidRPr="004A2CE0">
        <w:rPr>
          <w:rFonts w:cs="Times New Roman"/>
          <w:sz w:val="18"/>
          <w:szCs w:val="18"/>
        </w:rPr>
        <w:t>探针安全性测试设备使用说明书</w:t>
      </w:r>
      <w:r w:rsidRPr="004A2CE0">
        <w:rPr>
          <w:rFonts w:cs="Times New Roman"/>
          <w:sz w:val="18"/>
          <w:szCs w:val="18"/>
        </w:rPr>
        <w:t>“MGRD-HC5-P100014”Ver1.3</w:t>
      </w:r>
      <w:r w:rsidRPr="004A2CE0">
        <w:rPr>
          <w:rFonts w:cs="Times New Roman"/>
          <w:sz w:val="18"/>
          <w:szCs w:val="18"/>
        </w:rPr>
        <w:t>以上版本</w:t>
      </w:r>
      <w:r w:rsidRPr="004A2CE0">
        <w:rPr>
          <w:rFonts w:cs="Times New Roman"/>
          <w:sz w:val="18"/>
          <w:szCs w:val="18"/>
        </w:rPr>
        <w:t>)※</w:t>
      </w:r>
      <w:r w:rsidRPr="004A2CE0">
        <w:rPr>
          <w:rFonts w:cs="Times New Roman"/>
          <w:sz w:val="18"/>
          <w:szCs w:val="18"/>
        </w:rPr>
        <w:t>参照测量项目</w:t>
      </w:r>
      <w:r w:rsidRPr="004A2CE0">
        <w:rPr>
          <w:rFonts w:cs="Times New Roman"/>
          <w:sz w:val="18"/>
          <w:szCs w:val="18"/>
        </w:rPr>
        <w:t>A</w:t>
      </w:r>
      <w:r w:rsidRPr="004A2CE0">
        <w:rPr>
          <w:rFonts w:cs="Times New Roman"/>
          <w:sz w:val="18"/>
          <w:szCs w:val="18"/>
        </w:rPr>
        <w:t>：漏电流测量。</w:t>
      </w:r>
    </w:p>
    <w:p w14:paraId="14E847BA" w14:textId="4538FDC3" w:rsidR="00351BE4" w:rsidRPr="004A2CE0" w:rsidRDefault="00F21587">
      <w:pPr>
        <w:pStyle w:val="ac"/>
        <w:numPr>
          <w:ilvl w:val="0"/>
          <w:numId w:val="2"/>
        </w:numPr>
        <w:ind w:left="426" w:hanging="142"/>
        <w:rPr>
          <w:rFonts w:cs="Times New Roman"/>
          <w:sz w:val="18"/>
          <w:szCs w:val="18"/>
        </w:rPr>
      </w:pPr>
      <w:bookmarkStart w:id="5" w:name="_Hlk139913705"/>
      <w:r w:rsidRPr="004A2CE0">
        <w:rPr>
          <w:rFonts w:cs="Times New Roman"/>
          <w:sz w:val="18"/>
          <w:szCs w:val="18"/>
        </w:rPr>
        <w:t>耐压测试和设备操作请参照相关手册</w:t>
      </w:r>
      <w:r w:rsidRPr="004A2CE0">
        <w:rPr>
          <w:rFonts w:cs="Times New Roman"/>
          <w:sz w:val="18"/>
          <w:szCs w:val="18"/>
        </w:rPr>
        <w:t>(</w:t>
      </w:r>
      <w:r w:rsidRPr="004A2CE0">
        <w:rPr>
          <w:rFonts w:cs="Times New Roman"/>
          <w:sz w:val="18"/>
          <w:szCs w:val="18"/>
        </w:rPr>
        <w:t>探针安全性测试设备使用说明书</w:t>
      </w:r>
      <w:r w:rsidRPr="004A2CE0">
        <w:rPr>
          <w:rFonts w:cs="Times New Roman"/>
          <w:sz w:val="18"/>
          <w:szCs w:val="18"/>
        </w:rPr>
        <w:t>“MGRD-HC5-P100014”</w:t>
      </w:r>
      <w:bookmarkStart w:id="6" w:name="_Hlk139913661"/>
      <w:r w:rsidRPr="004A2CE0">
        <w:rPr>
          <w:rFonts w:cs="Times New Roman"/>
          <w:sz w:val="18"/>
          <w:szCs w:val="18"/>
        </w:rPr>
        <w:t>Ver.1.3</w:t>
      </w:r>
      <w:r w:rsidRPr="004A2CE0">
        <w:rPr>
          <w:rFonts w:cs="Times New Roman"/>
          <w:sz w:val="18"/>
          <w:szCs w:val="18"/>
        </w:rPr>
        <w:t>以上版本</w:t>
      </w:r>
      <w:bookmarkEnd w:id="6"/>
      <w:r w:rsidRPr="004A2CE0">
        <w:rPr>
          <w:rFonts w:cs="Times New Roman"/>
          <w:sz w:val="18"/>
          <w:szCs w:val="18"/>
        </w:rPr>
        <w:t>) ※</w:t>
      </w:r>
      <w:r w:rsidRPr="004A2CE0">
        <w:rPr>
          <w:rFonts w:cs="Times New Roman"/>
          <w:sz w:val="18"/>
          <w:szCs w:val="18"/>
        </w:rPr>
        <w:t>参照测试项目</w:t>
      </w:r>
      <w:r w:rsidRPr="004A2CE0">
        <w:rPr>
          <w:rFonts w:cs="Times New Roman"/>
          <w:sz w:val="18"/>
          <w:szCs w:val="18"/>
        </w:rPr>
        <w:t>B</w:t>
      </w:r>
      <w:r w:rsidRPr="004A2CE0">
        <w:rPr>
          <w:rFonts w:cs="Times New Roman"/>
          <w:sz w:val="18"/>
          <w:szCs w:val="18"/>
        </w:rPr>
        <w:t>：耐电压测试。</w:t>
      </w:r>
      <w:bookmarkEnd w:id="5"/>
    </w:p>
    <w:p w14:paraId="617F4077" w14:textId="77777777" w:rsidR="00351BE4" w:rsidRPr="004A2CE0" w:rsidRDefault="00F21587">
      <w:pPr>
        <w:ind w:left="284"/>
        <w:rPr>
          <w:rFonts w:cs="Times New Roman"/>
          <w:sz w:val="18"/>
          <w:szCs w:val="18"/>
        </w:rPr>
      </w:pPr>
      <w:r w:rsidRPr="004A2CE0">
        <w:rPr>
          <w:rFonts w:cs="Times New Roman"/>
          <w:sz w:val="18"/>
          <w:szCs w:val="18"/>
        </w:rPr>
        <w:t>•</w:t>
      </w:r>
      <w:r w:rsidRPr="004A2CE0">
        <w:rPr>
          <w:rFonts w:cs="Times New Roman"/>
          <w:sz w:val="18"/>
          <w:szCs w:val="18"/>
        </w:rPr>
        <w:t>摆动确认应在原点复归和以下条件下进行摆动。</w:t>
      </w:r>
    </w:p>
    <w:p w14:paraId="69D9003A" w14:textId="77777777" w:rsidR="00351BE4" w:rsidRPr="004A2CE0" w:rsidRDefault="00F21587">
      <w:pPr>
        <w:ind w:left="1134"/>
        <w:rPr>
          <w:rFonts w:cs="Times New Roman"/>
          <w:sz w:val="18"/>
          <w:szCs w:val="18"/>
          <w:lang w:eastAsia="ja-JP"/>
        </w:rPr>
      </w:pPr>
      <w:r w:rsidRPr="004A2CE0">
        <w:rPr>
          <w:rFonts w:cs="Times New Roman"/>
          <w:sz w:val="18"/>
          <w:szCs w:val="18"/>
          <w:lang w:eastAsia="ja-JP"/>
        </w:rPr>
        <w:t>配置文件</w:t>
      </w:r>
      <w:r w:rsidRPr="004A2CE0">
        <w:rPr>
          <w:rFonts w:cs="Times New Roman"/>
          <w:sz w:val="18"/>
          <w:szCs w:val="18"/>
          <w:lang w:eastAsia="ja-JP"/>
        </w:rPr>
        <w:t>No</w:t>
      </w:r>
      <w:r w:rsidRPr="004A2CE0">
        <w:rPr>
          <w:rFonts w:cs="Times New Roman"/>
          <w:sz w:val="18"/>
          <w:szCs w:val="18"/>
        </w:rPr>
        <w:t>.</w:t>
      </w:r>
      <w:r w:rsidRPr="004A2CE0">
        <w:rPr>
          <w:rFonts w:cs="Times New Roman"/>
          <w:sz w:val="18"/>
          <w:szCs w:val="18"/>
          <w:lang w:eastAsia="ja-JP"/>
        </w:rPr>
        <w:t>13</w:t>
      </w:r>
      <w:r w:rsidRPr="004A2CE0">
        <w:rPr>
          <w:rFonts w:cs="Times New Roman"/>
          <w:sz w:val="18"/>
          <w:szCs w:val="18"/>
          <w:lang w:eastAsia="ja-JP"/>
        </w:rPr>
        <w:t>（</w:t>
      </w:r>
      <w:r w:rsidRPr="004A2CE0">
        <w:rPr>
          <w:rFonts w:cs="Times New Roman"/>
          <w:sz w:val="18"/>
          <w:szCs w:val="18"/>
          <w:lang w:eastAsia="ja-JP"/>
        </w:rPr>
        <w:t>h</w:t>
      </w:r>
      <w:r w:rsidRPr="004A2CE0">
        <w:rPr>
          <w:rFonts w:cs="Times New Roman"/>
          <w:sz w:val="18"/>
          <w:szCs w:val="18"/>
          <w:lang w:eastAsia="ja-JP"/>
        </w:rPr>
        <w:t>）</w:t>
      </w:r>
      <w:r w:rsidRPr="004A2CE0">
        <w:rPr>
          <w:rFonts w:cs="Times New Roman"/>
          <w:sz w:val="18"/>
          <w:szCs w:val="18"/>
          <w:lang w:eastAsia="ja-JP"/>
        </w:rPr>
        <w:t>:10° 40 vol/s</w:t>
      </w:r>
      <w:r w:rsidRPr="004A2CE0">
        <w:rPr>
          <w:rFonts w:cs="Times New Roman"/>
          <w:sz w:val="18"/>
          <w:szCs w:val="18"/>
          <w:lang w:eastAsia="ja-JP"/>
        </w:rPr>
        <w:t>（最小摆动角度</w:t>
      </w:r>
      <w:r w:rsidRPr="004A2CE0">
        <w:rPr>
          <w:rFonts w:cs="Times New Roman"/>
          <w:sz w:val="18"/>
          <w:szCs w:val="18"/>
        </w:rPr>
        <w:t>、</w:t>
      </w:r>
      <w:r w:rsidRPr="004A2CE0">
        <w:rPr>
          <w:rFonts w:cs="Times New Roman"/>
          <w:sz w:val="18"/>
          <w:szCs w:val="18"/>
          <w:lang w:eastAsia="ja-JP"/>
        </w:rPr>
        <w:t>最大速度）</w:t>
      </w:r>
    </w:p>
    <w:p w14:paraId="44EA9998" w14:textId="77777777" w:rsidR="00351BE4" w:rsidRPr="004A2CE0" w:rsidRDefault="00F21587">
      <w:pPr>
        <w:ind w:left="1134"/>
        <w:rPr>
          <w:rFonts w:cs="Times New Roman"/>
          <w:sz w:val="18"/>
          <w:szCs w:val="18"/>
          <w:lang w:eastAsia="ja-JP"/>
        </w:rPr>
      </w:pPr>
      <w:bookmarkStart w:id="7" w:name="bookmark21"/>
      <w:bookmarkStart w:id="8" w:name="bookmark20"/>
      <w:bookmarkStart w:id="9" w:name="bookmark23"/>
      <w:r w:rsidRPr="004A2CE0">
        <w:rPr>
          <w:rFonts w:cs="Times New Roman"/>
          <w:sz w:val="18"/>
          <w:szCs w:val="18"/>
          <w:lang w:eastAsia="ja-JP"/>
        </w:rPr>
        <w:t>配置文件</w:t>
      </w:r>
      <w:r w:rsidRPr="004A2CE0">
        <w:rPr>
          <w:rFonts w:cs="Times New Roman"/>
          <w:sz w:val="18"/>
          <w:szCs w:val="18"/>
          <w:lang w:eastAsia="ja-JP"/>
        </w:rPr>
        <w:t>No. FD</w:t>
      </w:r>
      <w:r w:rsidRPr="004A2CE0">
        <w:rPr>
          <w:rFonts w:cs="Times New Roman"/>
          <w:sz w:val="18"/>
          <w:szCs w:val="18"/>
          <w:lang w:eastAsia="ja-JP"/>
        </w:rPr>
        <w:t>（</w:t>
      </w:r>
      <w:r w:rsidRPr="004A2CE0">
        <w:rPr>
          <w:rFonts w:cs="Times New Roman"/>
          <w:sz w:val="18"/>
          <w:szCs w:val="18"/>
          <w:lang w:eastAsia="ja-JP"/>
        </w:rPr>
        <w:t>h</w:t>
      </w:r>
      <w:r w:rsidRPr="004A2CE0">
        <w:rPr>
          <w:rFonts w:cs="Times New Roman"/>
          <w:sz w:val="18"/>
          <w:szCs w:val="18"/>
          <w:lang w:eastAsia="ja-JP"/>
        </w:rPr>
        <w:t>）</w:t>
      </w:r>
      <w:r w:rsidRPr="004A2CE0">
        <w:rPr>
          <w:rFonts w:cs="Times New Roman"/>
          <w:sz w:val="18"/>
          <w:szCs w:val="18"/>
          <w:lang w:eastAsia="ja-JP"/>
        </w:rPr>
        <w:t xml:space="preserve">:150° 10 vol/s </w:t>
      </w:r>
      <w:r w:rsidRPr="004A2CE0">
        <w:rPr>
          <w:rFonts w:cs="Times New Roman"/>
          <w:sz w:val="18"/>
          <w:szCs w:val="18"/>
          <w:lang w:eastAsia="ja-JP"/>
        </w:rPr>
        <w:t>（最</w:t>
      </w:r>
      <w:r w:rsidRPr="004A2CE0">
        <w:rPr>
          <w:rFonts w:cs="Times New Roman"/>
          <w:sz w:val="18"/>
          <w:szCs w:val="18"/>
        </w:rPr>
        <w:t>大</w:t>
      </w:r>
      <w:r w:rsidRPr="004A2CE0">
        <w:rPr>
          <w:rFonts w:cs="Times New Roman"/>
          <w:sz w:val="18"/>
          <w:szCs w:val="18"/>
          <w:lang w:eastAsia="ja-JP"/>
        </w:rPr>
        <w:t>摆动角度</w:t>
      </w:r>
      <w:r w:rsidRPr="004A2CE0">
        <w:rPr>
          <w:rFonts w:cs="Times New Roman"/>
          <w:sz w:val="18"/>
          <w:szCs w:val="18"/>
        </w:rPr>
        <w:t>、</w:t>
      </w:r>
      <w:r w:rsidRPr="004A2CE0">
        <w:rPr>
          <w:rFonts w:cs="Times New Roman"/>
          <w:sz w:val="18"/>
          <w:szCs w:val="18"/>
          <w:lang w:eastAsia="ja-JP"/>
        </w:rPr>
        <w:t>最大速度）</w:t>
      </w:r>
      <w:bookmarkEnd w:id="7"/>
      <w:bookmarkEnd w:id="8"/>
      <w:bookmarkEnd w:id="9"/>
    </w:p>
    <w:p w14:paraId="771344F7" w14:textId="77777777" w:rsidR="00351BE4" w:rsidRPr="004A2CE0" w:rsidRDefault="00F21587">
      <w:pPr>
        <w:pStyle w:val="ac"/>
        <w:numPr>
          <w:ilvl w:val="0"/>
          <w:numId w:val="2"/>
        </w:numPr>
        <w:spacing w:after="360"/>
        <w:ind w:left="426" w:hanging="142"/>
        <w:rPr>
          <w:rFonts w:cs="Times New Roman"/>
          <w:sz w:val="18"/>
          <w:szCs w:val="18"/>
        </w:rPr>
      </w:pPr>
      <w:bookmarkStart w:id="10" w:name="_Hlk139913734"/>
      <w:r w:rsidRPr="004A2CE0">
        <w:rPr>
          <w:rFonts w:cs="Times New Roman"/>
          <w:sz w:val="18"/>
          <w:szCs w:val="18"/>
        </w:rPr>
        <w:t>该检验应由</w:t>
      </w:r>
      <w:r w:rsidRPr="004A2CE0">
        <w:rPr>
          <w:rFonts w:cs="Times New Roman"/>
          <w:sz w:val="18"/>
          <w:szCs w:val="18"/>
        </w:rPr>
        <w:t>Compass</w:t>
      </w:r>
      <w:r w:rsidRPr="004A2CE0">
        <w:rPr>
          <w:rFonts w:cs="Times New Roman"/>
          <w:sz w:val="18"/>
          <w:szCs w:val="18"/>
        </w:rPr>
        <w:t>用</w:t>
      </w:r>
      <w:r w:rsidRPr="004A2CE0">
        <w:rPr>
          <w:rFonts w:cs="Times New Roman"/>
          <w:sz w:val="18"/>
          <w:szCs w:val="18"/>
        </w:rPr>
        <w:t>EC4D</w:t>
      </w:r>
      <w:r w:rsidRPr="004A2CE0">
        <w:rPr>
          <w:rFonts w:cs="Times New Roman"/>
          <w:sz w:val="18"/>
          <w:szCs w:val="18"/>
        </w:rPr>
        <w:t>（</w:t>
      </w:r>
      <w:r w:rsidRPr="004A2CE0">
        <w:rPr>
          <w:rFonts w:cs="Times New Roman"/>
          <w:sz w:val="18"/>
          <w:szCs w:val="18"/>
        </w:rPr>
        <w:t>US0103</w:t>
      </w:r>
      <w:r w:rsidRPr="004A2CE0">
        <w:rPr>
          <w:rFonts w:cs="Times New Roman"/>
          <w:sz w:val="18"/>
          <w:szCs w:val="18"/>
        </w:rPr>
        <w:t>）开发执行计划书中记载的人员实施。</w:t>
      </w:r>
      <w:bookmarkEnd w:id="10"/>
    </w:p>
    <w:p w14:paraId="3949B563" w14:textId="77777777" w:rsidR="00351BE4" w:rsidRPr="004A2CE0" w:rsidRDefault="00F21587">
      <w:pPr>
        <w:rPr>
          <w:rFonts w:cs="Times New Roman"/>
          <w:b/>
          <w:bCs/>
          <w:sz w:val="18"/>
          <w:szCs w:val="18"/>
        </w:rPr>
      </w:pPr>
      <w:bookmarkStart w:id="11" w:name="_Hlk139913751"/>
      <w:r w:rsidRPr="004A2CE0">
        <w:rPr>
          <w:rFonts w:cs="Times New Roman"/>
          <w:b/>
          <w:bCs/>
          <w:sz w:val="18"/>
          <w:szCs w:val="18"/>
        </w:rPr>
        <w:t>NG</w:t>
      </w:r>
      <w:r w:rsidRPr="004A2CE0">
        <w:rPr>
          <w:rFonts w:cs="Times New Roman"/>
          <w:b/>
          <w:bCs/>
          <w:sz w:val="18"/>
          <w:szCs w:val="18"/>
        </w:rPr>
        <w:t>时的应对措施</w:t>
      </w:r>
      <w:bookmarkEnd w:id="11"/>
    </w:p>
    <w:p w14:paraId="5BC061F7" w14:textId="77777777" w:rsidR="00351BE4" w:rsidRPr="004A2CE0" w:rsidRDefault="00F21587" w:rsidP="00A4210F">
      <w:pPr>
        <w:pStyle w:val="ac"/>
        <w:numPr>
          <w:ilvl w:val="0"/>
          <w:numId w:val="6"/>
        </w:numPr>
        <w:ind w:left="426" w:hanging="137"/>
        <w:rPr>
          <w:rFonts w:cs="Times New Roman"/>
          <w:sz w:val="18"/>
          <w:szCs w:val="18"/>
        </w:rPr>
      </w:pPr>
      <w:bookmarkStart w:id="12" w:name="bookmark27"/>
      <w:bookmarkStart w:id="13" w:name="bookmark29"/>
      <w:bookmarkStart w:id="14" w:name="bookmark28"/>
      <w:r w:rsidRPr="004A2CE0">
        <w:rPr>
          <w:rFonts w:cs="Times New Roman"/>
          <w:sz w:val="18"/>
          <w:szCs w:val="18"/>
        </w:rPr>
        <w:t>测试结果</w:t>
      </w:r>
      <w:r w:rsidRPr="004A2CE0">
        <w:rPr>
          <w:rFonts w:cs="Times New Roman"/>
          <w:sz w:val="18"/>
          <w:szCs w:val="18"/>
        </w:rPr>
        <w:t>NG</w:t>
      </w:r>
      <w:r w:rsidRPr="004A2CE0">
        <w:rPr>
          <w:rFonts w:cs="Times New Roman"/>
          <w:sz w:val="18"/>
          <w:szCs w:val="18"/>
        </w:rPr>
        <w:t>时，采取必要的应对措施，重新进行测试</w:t>
      </w:r>
    </w:p>
    <w:p w14:paraId="7E7B3A1C" w14:textId="77777777" w:rsidR="00351BE4" w:rsidRPr="004A2CE0" w:rsidRDefault="00351BE4">
      <w:pPr>
        <w:rPr>
          <w:rFonts w:cs="Times New Roman"/>
          <w:sz w:val="18"/>
          <w:szCs w:val="18"/>
        </w:rPr>
      </w:pPr>
    </w:p>
    <w:bookmarkEnd w:id="12"/>
    <w:bookmarkEnd w:id="13"/>
    <w:bookmarkEnd w:id="14"/>
    <w:p w14:paraId="58714E43" w14:textId="77777777" w:rsidR="00351BE4" w:rsidRPr="004A2CE0" w:rsidRDefault="00F21587">
      <w:pPr>
        <w:rPr>
          <w:rFonts w:cs="Times New Roman"/>
          <w:b/>
          <w:bCs/>
          <w:sz w:val="18"/>
          <w:szCs w:val="18"/>
        </w:rPr>
      </w:pPr>
      <w:r w:rsidRPr="004A2CE0">
        <w:rPr>
          <w:rFonts w:cs="Times New Roman"/>
          <w:b/>
          <w:bCs/>
          <w:sz w:val="18"/>
          <w:szCs w:val="18"/>
        </w:rPr>
        <w:t>使用设备</w:t>
      </w:r>
    </w:p>
    <w:p w14:paraId="0DD4578E" w14:textId="77777777" w:rsidR="00351BE4" w:rsidRPr="004A2CE0" w:rsidRDefault="00F21587" w:rsidP="00A4210F">
      <w:pPr>
        <w:spacing w:after="240"/>
        <w:rPr>
          <w:rFonts w:cs="Times New Roman"/>
          <w:sz w:val="18"/>
          <w:szCs w:val="18"/>
        </w:rPr>
      </w:pPr>
      <w:r w:rsidRPr="004A2CE0">
        <w:rPr>
          <w:rFonts w:cs="Times New Roman"/>
          <w:sz w:val="18"/>
          <w:szCs w:val="18"/>
        </w:rPr>
        <w:t xml:space="preserve"> </w:t>
      </w:r>
      <w:r w:rsidRPr="004A2CE0">
        <w:rPr>
          <w:rFonts w:cs="Times New Roman"/>
          <w:sz w:val="18"/>
          <w:szCs w:val="18"/>
        </w:rPr>
        <w:t>使用的设备参见下表。</w:t>
      </w:r>
    </w:p>
    <w:tbl>
      <w:tblPr>
        <w:tblW w:w="4845" w:type="pct"/>
        <w:tblInd w:w="279" w:type="dxa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635"/>
        <w:gridCol w:w="6102"/>
      </w:tblGrid>
      <w:tr w:rsidR="00351BE4" w:rsidRPr="004A2CE0" w14:paraId="118B1DFC" w14:textId="77777777">
        <w:tc>
          <w:tcPr>
            <w:tcW w:w="1508" w:type="pct"/>
            <w:tcBorders>
              <w:top w:val="single" w:sz="4" w:space="0" w:color="auto"/>
              <w:left w:val="single" w:sz="4" w:space="0" w:color="auto"/>
            </w:tcBorders>
            <w:shd w:val="clear" w:color="auto" w:fill="CFCFD2"/>
          </w:tcPr>
          <w:p w14:paraId="262F95B0" w14:textId="77777777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DUT</w:t>
            </w:r>
          </w:p>
        </w:tc>
        <w:tc>
          <w:tcPr>
            <w:tcW w:w="349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FCFD2"/>
          </w:tcPr>
          <w:p w14:paraId="0A8E5622" w14:textId="77777777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  <w:lang w:eastAsia="ja-JP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序列号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ja-JP"/>
              </w:rPr>
              <w:t>/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ja-JP"/>
              </w:rPr>
              <w:t>管理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编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ja-JP"/>
              </w:rPr>
              <w:t>号</w:t>
            </w:r>
          </w:p>
        </w:tc>
      </w:tr>
      <w:tr w:rsidR="00351BE4" w:rsidRPr="004A2CE0" w14:paraId="4E7E5349" w14:textId="77777777">
        <w:tc>
          <w:tcPr>
            <w:tcW w:w="1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210A18E7" w14:textId="77777777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 xml:space="preserve">Compass 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用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 xml:space="preserve"> EC4D</w:t>
            </w:r>
          </w:p>
        </w:tc>
        <w:tc>
          <w:tcPr>
            <w:tcW w:w="34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B6A0CEB" w14:textId="77777777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S/N: CP9EE15150</w:t>
            </w:r>
          </w:p>
        </w:tc>
      </w:tr>
    </w:tbl>
    <w:p w14:paraId="5F4DEF09" w14:textId="77777777" w:rsidR="00351BE4" w:rsidRPr="004A2CE0" w:rsidRDefault="00351BE4">
      <w:pPr>
        <w:rPr>
          <w:rFonts w:cs="Times New Roman"/>
        </w:rPr>
      </w:pPr>
    </w:p>
    <w:tbl>
      <w:tblPr>
        <w:tblW w:w="4845" w:type="pct"/>
        <w:tblInd w:w="279" w:type="dxa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653"/>
        <w:gridCol w:w="6084"/>
      </w:tblGrid>
      <w:tr w:rsidR="00351BE4" w:rsidRPr="004A2CE0" w14:paraId="6FD91C1C" w14:textId="77777777">
        <w:tc>
          <w:tcPr>
            <w:tcW w:w="1518" w:type="pct"/>
            <w:tcBorders>
              <w:top w:val="single" w:sz="4" w:space="0" w:color="auto"/>
              <w:left w:val="single" w:sz="4" w:space="0" w:color="auto"/>
            </w:tcBorders>
            <w:shd w:val="clear" w:color="auto" w:fill="CFCFD2"/>
          </w:tcPr>
          <w:p w14:paraId="4BD80C1A" w14:textId="77777777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设备名称</w:t>
            </w:r>
          </w:p>
        </w:tc>
        <w:tc>
          <w:tcPr>
            <w:tcW w:w="348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FCFD2"/>
          </w:tcPr>
          <w:p w14:paraId="3A552780" w14:textId="77777777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  <w:lang w:eastAsia="ja-JP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序列号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ja-JP"/>
              </w:rPr>
              <w:t>/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ja-JP"/>
              </w:rPr>
              <w:t>管理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编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ja-JP"/>
              </w:rPr>
              <w:t>号</w:t>
            </w:r>
          </w:p>
        </w:tc>
      </w:tr>
      <w:tr w:rsidR="00351BE4" w:rsidRPr="004A2CE0" w14:paraId="1BD31585" w14:textId="77777777">
        <w:tc>
          <w:tcPr>
            <w:tcW w:w="151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77184A5E" w14:textId="77777777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脉冲接收器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 xml:space="preserve"> P/R5800</w:t>
            </w:r>
          </w:p>
        </w:tc>
        <w:tc>
          <w:tcPr>
            <w:tcW w:w="348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79E9DD13" w14:textId="6EA91AD7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UE-13-00179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（校准期限：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2019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年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6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月）</w:t>
            </w:r>
          </w:p>
        </w:tc>
      </w:tr>
      <w:tr w:rsidR="00351BE4" w:rsidRPr="004A2CE0" w14:paraId="7864C5F3" w14:textId="77777777">
        <w:tc>
          <w:tcPr>
            <w:tcW w:w="151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BED4D49" w14:textId="77777777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  <w:lang w:eastAsia="ja-JP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ja-JP"/>
              </w:rPr>
              <w:t>示波器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ja-JP"/>
              </w:rPr>
              <w:t>DSO5052</w:t>
            </w:r>
          </w:p>
        </w:tc>
        <w:tc>
          <w:tcPr>
            <w:tcW w:w="348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29BAA550" w14:textId="6877A00A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UE-13-00199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（校准期限：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2019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年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2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月）</w:t>
            </w:r>
          </w:p>
        </w:tc>
      </w:tr>
      <w:tr w:rsidR="00351BE4" w:rsidRPr="004A2CE0" w14:paraId="2DF675D7" w14:textId="77777777">
        <w:tc>
          <w:tcPr>
            <w:tcW w:w="151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4D0AFDF4" w14:textId="77777777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  <w:lang w:eastAsia="ja-JP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ja-JP"/>
              </w:rPr>
              <w:t>频道扫描器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ja-JP"/>
              </w:rPr>
              <w:t>TM-199</w:t>
            </w:r>
          </w:p>
        </w:tc>
        <w:tc>
          <w:tcPr>
            <w:tcW w:w="348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39BD4B17" w14:textId="50439C3D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UE-13-00176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（校准期限：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2019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年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5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月）</w:t>
            </w:r>
          </w:p>
        </w:tc>
      </w:tr>
      <w:tr w:rsidR="00351BE4" w:rsidRPr="004A2CE0" w14:paraId="3EFDB9CA" w14:textId="77777777">
        <w:tc>
          <w:tcPr>
            <w:tcW w:w="151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631393B1" w14:textId="77777777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绝缘变压器</w:t>
            </w:r>
          </w:p>
        </w:tc>
        <w:tc>
          <w:tcPr>
            <w:tcW w:w="348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0115DE4C" w14:textId="4CCDAC9F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UE-13-00109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（未校准）</w:t>
            </w:r>
          </w:p>
        </w:tc>
      </w:tr>
      <w:tr w:rsidR="00351BE4" w:rsidRPr="004A2CE0" w14:paraId="1E972053" w14:textId="77777777">
        <w:tc>
          <w:tcPr>
            <w:tcW w:w="151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26CD4C5B" w14:textId="77777777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耐电压</w:t>
            </w: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测试仪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 xml:space="preserve"> 3153</w:t>
            </w:r>
          </w:p>
        </w:tc>
        <w:tc>
          <w:tcPr>
            <w:tcW w:w="348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2CF7196C" w14:textId="09642F26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UE-13-00108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（校准期限：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2019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年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4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月）</w:t>
            </w:r>
          </w:p>
        </w:tc>
      </w:tr>
      <w:tr w:rsidR="00351BE4" w:rsidRPr="004A2CE0" w14:paraId="0F3A100F" w14:textId="77777777">
        <w:tc>
          <w:tcPr>
            <w:tcW w:w="151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26BFCCB2" w14:textId="77777777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耐电压测试仪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ST5540</w:t>
            </w:r>
          </w:p>
        </w:tc>
        <w:tc>
          <w:tcPr>
            <w:tcW w:w="348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271C9983" w14:textId="6371810C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UE-13-00107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（校准期限：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2019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年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4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月）</w:t>
            </w:r>
          </w:p>
        </w:tc>
      </w:tr>
      <w:tr w:rsidR="00351BE4" w:rsidRPr="004A2CE0" w14:paraId="2151ECBD" w14:textId="77777777">
        <w:tc>
          <w:tcPr>
            <w:tcW w:w="151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4186BE48" w14:textId="77777777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AC</w:t>
            </w: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稳压电源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 xml:space="preserve">  PCR500M</w:t>
            </w:r>
          </w:p>
        </w:tc>
        <w:tc>
          <w:tcPr>
            <w:tcW w:w="348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693E97C9" w14:textId="147084B3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UE-17-00454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（校准期限：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2019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年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6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月）</w:t>
            </w:r>
          </w:p>
        </w:tc>
      </w:tr>
      <w:tr w:rsidR="00351BE4" w:rsidRPr="004A2CE0" w14:paraId="1F964238" w14:textId="77777777">
        <w:tc>
          <w:tcPr>
            <w:tcW w:w="151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5EF3C5A8" w14:textId="51EE2637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盐分浓度计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MASTER-S10</w:t>
            </w:r>
            <w:r w:rsidR="00A4210F"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α</w:t>
            </w:r>
          </w:p>
        </w:tc>
        <w:tc>
          <w:tcPr>
            <w:tcW w:w="348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48F2A44F" w14:textId="72957CBA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UE-18-00471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（校准期限：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2019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年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4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月）</w:t>
            </w:r>
          </w:p>
        </w:tc>
      </w:tr>
      <w:tr w:rsidR="00351BE4" w:rsidRPr="004A2CE0" w14:paraId="6928AC02" w14:textId="77777777">
        <w:tc>
          <w:tcPr>
            <w:tcW w:w="151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627717D0" w14:textId="77777777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调温器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TR-72U</w:t>
            </w:r>
          </w:p>
        </w:tc>
        <w:tc>
          <w:tcPr>
            <w:tcW w:w="348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0DD96C9E" w14:textId="6BDEE7A6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UE-13-00124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（校准期限：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2019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年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2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月）</w:t>
            </w:r>
          </w:p>
        </w:tc>
      </w:tr>
      <w:tr w:rsidR="00351BE4" w:rsidRPr="004A2CE0" w14:paraId="055E94F0" w14:textId="77777777">
        <w:tc>
          <w:tcPr>
            <w:tcW w:w="151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585BB4EC" w14:textId="77777777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调温器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 xml:space="preserve"> TR-73U</w:t>
            </w:r>
          </w:p>
        </w:tc>
        <w:tc>
          <w:tcPr>
            <w:tcW w:w="348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5138A6A9" w14:textId="6169C3B6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UE-17-00441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（校准期限：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2019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年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2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月）</w:t>
            </w:r>
          </w:p>
        </w:tc>
      </w:tr>
      <w:tr w:rsidR="00351BE4" w:rsidRPr="004A2CE0" w14:paraId="0EFFF953" w14:textId="77777777">
        <w:tc>
          <w:tcPr>
            <w:tcW w:w="151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884721D" w14:textId="77777777" w:rsidR="00351BE4" w:rsidRPr="004A2CE0" w:rsidRDefault="00F21587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 xml:space="preserve">Compass 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夹具、软件</w:t>
            </w:r>
          </w:p>
        </w:tc>
        <w:tc>
          <w:tcPr>
            <w:tcW w:w="348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C1A7B7B" w14:textId="77777777" w:rsidR="00351BE4" w:rsidRPr="004A2CE0" w:rsidRDefault="00F21587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 xml:space="preserve">CP-JIG No12 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（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F/W v1.2.6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）夹具、软件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 xml:space="preserve"> Compass Adapter V2.2</w:t>
            </w:r>
          </w:p>
        </w:tc>
      </w:tr>
      <w:tr w:rsidR="00351BE4" w:rsidRPr="004A2CE0" w14:paraId="35274616" w14:textId="77777777">
        <w:tc>
          <w:tcPr>
            <w:tcW w:w="151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D0C9E40" w14:textId="77777777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直流稳压电源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 xml:space="preserve"> PW24-1.5AQ</w:t>
            </w:r>
          </w:p>
        </w:tc>
        <w:tc>
          <w:tcPr>
            <w:tcW w:w="348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381FC076" w14:textId="3186196D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UE-17-00449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（未校准）</w:t>
            </w:r>
          </w:p>
        </w:tc>
      </w:tr>
      <w:tr w:rsidR="00351BE4" w:rsidRPr="004A2CE0" w14:paraId="067F180B" w14:textId="77777777">
        <w:tc>
          <w:tcPr>
            <w:tcW w:w="15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3EB87DF4" w14:textId="77777777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测试仪</w:t>
            </w:r>
          </w:p>
        </w:tc>
        <w:tc>
          <w:tcPr>
            <w:tcW w:w="34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6C4C9D0" w14:textId="008A2B31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UE-16-00434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（校准期限：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2019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年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4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月）</w:t>
            </w:r>
          </w:p>
        </w:tc>
      </w:tr>
    </w:tbl>
    <w:p w14:paraId="54CA0B8D" w14:textId="77777777" w:rsidR="00351BE4" w:rsidRPr="004A2CE0" w:rsidRDefault="00351BE4">
      <w:pPr>
        <w:spacing w:after="240"/>
        <w:rPr>
          <w:rFonts w:cs="Times New Roman"/>
          <w:sz w:val="18"/>
          <w:szCs w:val="18"/>
        </w:rPr>
      </w:pPr>
    </w:p>
    <w:p w14:paraId="662A0AD8" w14:textId="77777777" w:rsidR="00351BE4" w:rsidRPr="004A2CE0" w:rsidRDefault="00F21587">
      <w:pPr>
        <w:widowControl/>
        <w:jc w:val="left"/>
        <w:rPr>
          <w:rFonts w:cs="Times New Roman"/>
          <w:sz w:val="18"/>
          <w:szCs w:val="18"/>
        </w:rPr>
      </w:pPr>
      <w:r w:rsidRPr="004A2CE0">
        <w:rPr>
          <w:rFonts w:cs="Times New Roman"/>
          <w:sz w:val="18"/>
          <w:szCs w:val="18"/>
        </w:rPr>
        <w:br w:type="page"/>
      </w:r>
    </w:p>
    <w:p w14:paraId="75EEEC83" w14:textId="77777777" w:rsidR="00351BE4" w:rsidRPr="004A2CE0" w:rsidRDefault="00F21587">
      <w:pPr>
        <w:widowControl/>
        <w:jc w:val="left"/>
        <w:rPr>
          <w:rFonts w:cs="Times New Roman"/>
          <w:b/>
          <w:bCs/>
          <w:kern w:val="0"/>
          <w:szCs w:val="21"/>
        </w:rPr>
      </w:pPr>
      <w:r w:rsidRPr="004A2CE0">
        <w:rPr>
          <w:rFonts w:cs="Times New Roman"/>
          <w:b/>
          <w:bCs/>
          <w:kern w:val="0"/>
          <w:szCs w:val="21"/>
        </w:rPr>
        <w:lastRenderedPageBreak/>
        <w:t>【结果】</w:t>
      </w:r>
    </w:p>
    <w:p w14:paraId="69F45AF1" w14:textId="77777777" w:rsidR="00351BE4" w:rsidRPr="004A2CE0" w:rsidRDefault="00F21587">
      <w:pPr>
        <w:ind w:left="142"/>
        <w:rPr>
          <w:rFonts w:cs="Times New Roman"/>
          <w:sz w:val="18"/>
          <w:szCs w:val="18"/>
        </w:rPr>
      </w:pPr>
      <w:r w:rsidRPr="004A2CE0">
        <w:rPr>
          <w:rFonts w:cs="Times New Roman"/>
          <w:sz w:val="18"/>
          <w:szCs w:val="18"/>
        </w:rPr>
        <w:t>结果如以下所示，符合判断标准，合格。</w:t>
      </w:r>
    </w:p>
    <w:p w14:paraId="5E51CB68" w14:textId="77777777" w:rsidR="00351BE4" w:rsidRPr="004A2CE0" w:rsidRDefault="00F21587">
      <w:pPr>
        <w:spacing w:after="360"/>
        <w:ind w:left="142"/>
        <w:rPr>
          <w:rFonts w:cs="Times New Roman"/>
          <w:sz w:val="18"/>
          <w:szCs w:val="18"/>
        </w:rPr>
      </w:pPr>
      <w:r w:rsidRPr="004A2CE0">
        <w:rPr>
          <w:rFonts w:cs="Times New Roman"/>
          <w:sz w:val="18"/>
          <w:szCs w:val="18"/>
        </w:rPr>
        <w:t>激光标记有少许变色，但无明显异常，没有问题。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47"/>
        <w:gridCol w:w="2706"/>
        <w:gridCol w:w="1322"/>
        <w:gridCol w:w="1284"/>
        <w:gridCol w:w="1143"/>
      </w:tblGrid>
      <w:tr w:rsidR="00351BE4" w:rsidRPr="004A2CE0" w14:paraId="123CA7D2" w14:textId="77777777">
        <w:trPr>
          <w:jc w:val="center"/>
        </w:trPr>
        <w:tc>
          <w:tcPr>
            <w:tcW w:w="947" w:type="dxa"/>
            <w:shd w:val="clear" w:color="auto" w:fill="CACBCE"/>
          </w:tcPr>
          <w:p w14:paraId="02F5384A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项目</w:t>
            </w:r>
          </w:p>
        </w:tc>
        <w:tc>
          <w:tcPr>
            <w:tcW w:w="2706" w:type="dxa"/>
            <w:shd w:val="clear" w:color="auto" w:fill="CACBCE"/>
          </w:tcPr>
          <w:p w14:paraId="147D2AC1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小项</w:t>
            </w:r>
          </w:p>
        </w:tc>
        <w:tc>
          <w:tcPr>
            <w:tcW w:w="1322" w:type="dxa"/>
            <w:shd w:val="clear" w:color="auto" w:fill="CACBCE"/>
          </w:tcPr>
          <w:p w14:paraId="20DDE69D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判断标准</w:t>
            </w:r>
          </w:p>
        </w:tc>
        <w:tc>
          <w:tcPr>
            <w:tcW w:w="1284" w:type="dxa"/>
            <w:shd w:val="clear" w:color="auto" w:fill="CACBCE"/>
          </w:tcPr>
          <w:p w14:paraId="7BE4DDDD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b/>
                <w:bCs/>
                <w:color w:val="000000"/>
                <w:sz w:val="18"/>
                <w:szCs w:val="18"/>
              </w:rPr>
              <w:t>S/N</w:t>
            </w:r>
          </w:p>
          <w:p w14:paraId="16205668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3F248E53" wp14:editId="7874D81F">
                  <wp:extent cx="719455" cy="137795"/>
                  <wp:effectExtent l="0" t="0" r="4445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38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3" w:type="dxa"/>
            <w:shd w:val="clear" w:color="auto" w:fill="CACBCE"/>
          </w:tcPr>
          <w:p w14:paraId="719F95A4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b/>
                <w:bCs/>
                <w:color w:val="000000"/>
                <w:sz w:val="18"/>
                <w:szCs w:val="18"/>
              </w:rPr>
              <w:t>检验结果</w:t>
            </w:r>
          </w:p>
        </w:tc>
      </w:tr>
      <w:tr w:rsidR="00351BE4" w:rsidRPr="004A2CE0" w14:paraId="4FA1451A" w14:textId="77777777">
        <w:trPr>
          <w:jc w:val="center"/>
        </w:trPr>
        <w:tc>
          <w:tcPr>
            <w:tcW w:w="947" w:type="dxa"/>
            <w:shd w:val="clear" w:color="auto" w:fill="FFFFFF"/>
          </w:tcPr>
          <w:p w14:paraId="3BFEE4DA" w14:textId="4FA799F1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声学特性</w:t>
            </w:r>
          </w:p>
        </w:tc>
        <w:tc>
          <w:tcPr>
            <w:tcW w:w="2706" w:type="dxa"/>
            <w:shd w:val="clear" w:color="auto" w:fill="FFFFFF"/>
            <w:vAlign w:val="center"/>
          </w:tcPr>
          <w:p w14:paraId="3C9E5690" w14:textId="77777777" w:rsidR="00351BE4" w:rsidRPr="004A2CE0" w:rsidRDefault="00F21587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-10dB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中心频率</w:t>
            </w:r>
          </w:p>
        </w:tc>
        <w:tc>
          <w:tcPr>
            <w:tcW w:w="1322" w:type="dxa"/>
            <w:shd w:val="clear" w:color="auto" w:fill="FFFFFF"/>
            <w:vAlign w:val="center"/>
          </w:tcPr>
          <w:p w14:paraId="216BA436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5.65 MHz</w:t>
            </w:r>
          </w:p>
          <w:p w14:paraId="3987738D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± 0.56 MHz</w:t>
            </w:r>
          </w:p>
        </w:tc>
        <w:tc>
          <w:tcPr>
            <w:tcW w:w="1284" w:type="dxa"/>
            <w:shd w:val="clear" w:color="auto" w:fill="FFFFFF"/>
            <w:vAlign w:val="center"/>
          </w:tcPr>
          <w:p w14:paraId="1C68AA16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5.59</w:t>
            </w:r>
          </w:p>
        </w:tc>
        <w:tc>
          <w:tcPr>
            <w:tcW w:w="1143" w:type="dxa"/>
            <w:shd w:val="clear" w:color="auto" w:fill="FFFFFF"/>
            <w:vAlign w:val="center"/>
          </w:tcPr>
          <w:p w14:paraId="7651DADE" w14:textId="77777777" w:rsidR="00351BE4" w:rsidRPr="004A2CE0" w:rsidRDefault="00F21587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sym w:font="Wingdings 2" w:char="F052"/>
            </w: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合格</w:t>
            </w:r>
          </w:p>
          <w:p w14:paraId="3D465E6D" w14:textId="77777777" w:rsidR="00351BE4" w:rsidRPr="004A2CE0" w:rsidRDefault="00F21587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sym w:font="Wingdings 2" w:char="F0A3"/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不合格</w:t>
            </w:r>
          </w:p>
        </w:tc>
      </w:tr>
      <w:tr w:rsidR="00D673A2" w:rsidRPr="004A2CE0" w14:paraId="76736A35" w14:textId="77777777">
        <w:trPr>
          <w:jc w:val="center"/>
        </w:trPr>
        <w:tc>
          <w:tcPr>
            <w:tcW w:w="947" w:type="dxa"/>
            <w:vMerge w:val="restart"/>
            <w:shd w:val="clear" w:color="auto" w:fill="FFFFFF"/>
          </w:tcPr>
          <w:p w14:paraId="78E4D78D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706" w:type="dxa"/>
            <w:shd w:val="clear" w:color="auto" w:fill="FFFFFF"/>
            <w:vAlign w:val="center"/>
          </w:tcPr>
          <w:p w14:paraId="7E2E25A5" w14:textId="77777777" w:rsidR="00D673A2" w:rsidRPr="004A2CE0" w:rsidRDefault="00D673A2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-20dB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中心频率</w:t>
            </w:r>
          </w:p>
        </w:tc>
        <w:tc>
          <w:tcPr>
            <w:tcW w:w="1322" w:type="dxa"/>
            <w:shd w:val="clear" w:color="auto" w:fill="FFFFFF"/>
            <w:vAlign w:val="center"/>
          </w:tcPr>
          <w:p w14:paraId="4B671AA9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6.15 MHz</w:t>
            </w:r>
          </w:p>
          <w:p w14:paraId="4D7698A4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±0.61 MHz</w:t>
            </w:r>
          </w:p>
        </w:tc>
        <w:tc>
          <w:tcPr>
            <w:tcW w:w="1284" w:type="dxa"/>
            <w:shd w:val="clear" w:color="auto" w:fill="FFFFFF"/>
            <w:vAlign w:val="center"/>
          </w:tcPr>
          <w:p w14:paraId="59CA9DD9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6.11</w:t>
            </w:r>
          </w:p>
        </w:tc>
        <w:tc>
          <w:tcPr>
            <w:tcW w:w="1143" w:type="dxa"/>
            <w:shd w:val="clear" w:color="auto" w:fill="FFFFFF"/>
            <w:vAlign w:val="center"/>
          </w:tcPr>
          <w:p w14:paraId="4D16789B" w14:textId="77777777" w:rsidR="00D673A2" w:rsidRPr="004A2CE0" w:rsidRDefault="00D673A2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sym w:font="Wingdings 2" w:char="F052"/>
            </w: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合格</w:t>
            </w:r>
          </w:p>
          <w:p w14:paraId="721DA5ED" w14:textId="77777777" w:rsidR="00D673A2" w:rsidRPr="004A2CE0" w:rsidRDefault="00D673A2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sym w:font="Wingdings 2" w:char="F0A3"/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不合格</w:t>
            </w:r>
          </w:p>
        </w:tc>
      </w:tr>
      <w:tr w:rsidR="00D673A2" w:rsidRPr="004A2CE0" w14:paraId="0C869A2B" w14:textId="77777777">
        <w:trPr>
          <w:jc w:val="center"/>
        </w:trPr>
        <w:tc>
          <w:tcPr>
            <w:tcW w:w="947" w:type="dxa"/>
            <w:vMerge/>
            <w:shd w:val="clear" w:color="auto" w:fill="FFFFFF"/>
          </w:tcPr>
          <w:p w14:paraId="44BE6FDC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706" w:type="dxa"/>
            <w:shd w:val="clear" w:color="auto" w:fill="FFFFFF"/>
            <w:vAlign w:val="center"/>
          </w:tcPr>
          <w:p w14:paraId="58D62775" w14:textId="77777777" w:rsidR="00D673A2" w:rsidRPr="004A2CE0" w:rsidRDefault="00D673A2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-10dB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频率比频带</w:t>
            </w:r>
          </w:p>
        </w:tc>
        <w:tc>
          <w:tcPr>
            <w:tcW w:w="1322" w:type="dxa"/>
            <w:shd w:val="clear" w:color="auto" w:fill="FFFFFF"/>
            <w:vAlign w:val="center"/>
          </w:tcPr>
          <w:p w14:paraId="2AB499DC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宋体" w:eastAsia="宋体" w:hAnsi="宋体" w:cs="宋体" w:hint="eastAsia"/>
                <w:color w:val="000000"/>
                <w:sz w:val="18"/>
                <w:szCs w:val="18"/>
              </w:rPr>
              <w:t>≧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70%</w:t>
            </w:r>
          </w:p>
        </w:tc>
        <w:tc>
          <w:tcPr>
            <w:tcW w:w="1284" w:type="dxa"/>
            <w:shd w:val="clear" w:color="auto" w:fill="FFFFFF"/>
            <w:vAlign w:val="center"/>
          </w:tcPr>
          <w:p w14:paraId="6D7F450A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81.0</w:t>
            </w:r>
          </w:p>
        </w:tc>
        <w:tc>
          <w:tcPr>
            <w:tcW w:w="1143" w:type="dxa"/>
            <w:shd w:val="clear" w:color="auto" w:fill="FFFFFF"/>
            <w:vAlign w:val="center"/>
          </w:tcPr>
          <w:p w14:paraId="468892B5" w14:textId="77777777" w:rsidR="00D673A2" w:rsidRPr="004A2CE0" w:rsidRDefault="00D673A2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sym w:font="Wingdings 2" w:char="F052"/>
            </w: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合格</w:t>
            </w:r>
          </w:p>
          <w:p w14:paraId="0071102F" w14:textId="77777777" w:rsidR="00D673A2" w:rsidRPr="004A2CE0" w:rsidRDefault="00D673A2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sym w:font="Wingdings 2" w:char="F0A3"/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不合格</w:t>
            </w:r>
          </w:p>
        </w:tc>
      </w:tr>
      <w:tr w:rsidR="00D673A2" w:rsidRPr="004A2CE0" w14:paraId="5FEF3B2A" w14:textId="77777777">
        <w:trPr>
          <w:jc w:val="center"/>
        </w:trPr>
        <w:tc>
          <w:tcPr>
            <w:tcW w:w="947" w:type="dxa"/>
            <w:vMerge/>
            <w:shd w:val="clear" w:color="auto" w:fill="FFFFFF"/>
          </w:tcPr>
          <w:p w14:paraId="22D514DA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706" w:type="dxa"/>
            <w:shd w:val="clear" w:color="auto" w:fill="FFFFFF"/>
            <w:vAlign w:val="center"/>
          </w:tcPr>
          <w:p w14:paraId="638DBB22" w14:textId="77777777" w:rsidR="00D673A2" w:rsidRPr="004A2CE0" w:rsidRDefault="00D673A2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-20dB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频率比频带</w:t>
            </w:r>
          </w:p>
        </w:tc>
        <w:tc>
          <w:tcPr>
            <w:tcW w:w="1322" w:type="dxa"/>
            <w:shd w:val="clear" w:color="auto" w:fill="FFFFFF"/>
            <w:vAlign w:val="center"/>
          </w:tcPr>
          <w:p w14:paraId="4F50F7EE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宋体" w:eastAsia="宋体" w:hAnsi="宋体" w:cs="宋体" w:hint="eastAsia"/>
                <w:color w:val="000000"/>
                <w:sz w:val="18"/>
                <w:szCs w:val="18"/>
              </w:rPr>
              <w:t>≧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95%</w:t>
            </w:r>
          </w:p>
        </w:tc>
        <w:tc>
          <w:tcPr>
            <w:tcW w:w="1284" w:type="dxa"/>
            <w:shd w:val="clear" w:color="auto" w:fill="FFFFFF"/>
            <w:vAlign w:val="center"/>
          </w:tcPr>
          <w:p w14:paraId="70444F42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104.0</w:t>
            </w:r>
          </w:p>
        </w:tc>
        <w:tc>
          <w:tcPr>
            <w:tcW w:w="1143" w:type="dxa"/>
            <w:shd w:val="clear" w:color="auto" w:fill="FFFFFF"/>
            <w:vAlign w:val="center"/>
          </w:tcPr>
          <w:p w14:paraId="07A1831A" w14:textId="77777777" w:rsidR="00D673A2" w:rsidRPr="004A2CE0" w:rsidRDefault="00D673A2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sym w:font="Wingdings 2" w:char="F052"/>
            </w: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合格</w:t>
            </w:r>
          </w:p>
          <w:p w14:paraId="5A2F341E" w14:textId="77777777" w:rsidR="00D673A2" w:rsidRPr="004A2CE0" w:rsidRDefault="00D673A2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sym w:font="Wingdings 2" w:char="F0A3"/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不合格</w:t>
            </w:r>
          </w:p>
        </w:tc>
      </w:tr>
      <w:tr w:rsidR="00D673A2" w:rsidRPr="004A2CE0" w14:paraId="07854C87" w14:textId="77777777">
        <w:trPr>
          <w:jc w:val="center"/>
        </w:trPr>
        <w:tc>
          <w:tcPr>
            <w:tcW w:w="947" w:type="dxa"/>
            <w:vMerge/>
            <w:shd w:val="clear" w:color="auto" w:fill="FFFFFF"/>
          </w:tcPr>
          <w:p w14:paraId="77BD930B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706" w:type="dxa"/>
            <w:shd w:val="clear" w:color="auto" w:fill="FFFFFF"/>
            <w:vAlign w:val="center"/>
          </w:tcPr>
          <w:p w14:paraId="3EBF1691" w14:textId="77777777" w:rsidR="00D673A2" w:rsidRPr="004A2CE0" w:rsidRDefault="00D673A2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-10dB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脉宽</w:t>
            </w:r>
          </w:p>
        </w:tc>
        <w:tc>
          <w:tcPr>
            <w:tcW w:w="1322" w:type="dxa"/>
            <w:shd w:val="clear" w:color="auto" w:fill="FFFFFF"/>
            <w:vAlign w:val="center"/>
          </w:tcPr>
          <w:p w14:paraId="43D17F09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宋体" w:eastAsia="宋体" w:hAnsi="宋体" w:cs="宋体" w:hint="eastAsia"/>
                <w:color w:val="000000"/>
                <w:sz w:val="18"/>
                <w:szCs w:val="18"/>
              </w:rPr>
              <w:t>≦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0.60 microsec</w:t>
            </w:r>
          </w:p>
        </w:tc>
        <w:tc>
          <w:tcPr>
            <w:tcW w:w="1284" w:type="dxa"/>
            <w:shd w:val="clear" w:color="auto" w:fill="FFFFFF"/>
            <w:vAlign w:val="center"/>
          </w:tcPr>
          <w:p w14:paraId="57034540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0.53</w:t>
            </w:r>
          </w:p>
        </w:tc>
        <w:tc>
          <w:tcPr>
            <w:tcW w:w="1143" w:type="dxa"/>
            <w:shd w:val="clear" w:color="auto" w:fill="FFFFFF"/>
            <w:vAlign w:val="center"/>
          </w:tcPr>
          <w:p w14:paraId="33847EF1" w14:textId="77777777" w:rsidR="00D673A2" w:rsidRPr="004A2CE0" w:rsidRDefault="00D673A2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sym w:font="Wingdings 2" w:char="F052"/>
            </w: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合格</w:t>
            </w:r>
          </w:p>
          <w:p w14:paraId="7D06C375" w14:textId="77777777" w:rsidR="00D673A2" w:rsidRPr="004A2CE0" w:rsidRDefault="00D673A2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sym w:font="Wingdings 2" w:char="F0A3"/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不合格</w:t>
            </w:r>
          </w:p>
        </w:tc>
      </w:tr>
      <w:tr w:rsidR="00D673A2" w:rsidRPr="004A2CE0" w14:paraId="6351B617" w14:textId="77777777">
        <w:trPr>
          <w:jc w:val="center"/>
        </w:trPr>
        <w:tc>
          <w:tcPr>
            <w:tcW w:w="947" w:type="dxa"/>
            <w:vMerge/>
            <w:shd w:val="clear" w:color="auto" w:fill="FFFFFF"/>
          </w:tcPr>
          <w:p w14:paraId="1FD5959C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706" w:type="dxa"/>
            <w:shd w:val="clear" w:color="auto" w:fill="FFFFFF"/>
            <w:vAlign w:val="center"/>
          </w:tcPr>
          <w:p w14:paraId="5FD94ED9" w14:textId="77777777" w:rsidR="00D673A2" w:rsidRPr="004A2CE0" w:rsidRDefault="00D673A2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-20 dB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脉宽</w:t>
            </w:r>
          </w:p>
        </w:tc>
        <w:tc>
          <w:tcPr>
            <w:tcW w:w="1322" w:type="dxa"/>
            <w:shd w:val="clear" w:color="auto" w:fill="FFFFFF"/>
            <w:vAlign w:val="center"/>
          </w:tcPr>
          <w:p w14:paraId="2EB2B81E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宋体" w:eastAsia="宋体" w:hAnsi="宋体" w:cs="宋体" w:hint="eastAsia"/>
                <w:color w:val="000000"/>
                <w:sz w:val="18"/>
                <w:szCs w:val="18"/>
              </w:rPr>
              <w:t>≦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1.00 microsec</w:t>
            </w:r>
          </w:p>
        </w:tc>
        <w:tc>
          <w:tcPr>
            <w:tcW w:w="1284" w:type="dxa"/>
            <w:shd w:val="clear" w:color="auto" w:fill="FFFFFF"/>
            <w:vAlign w:val="center"/>
          </w:tcPr>
          <w:p w14:paraId="194E3636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0.81</w:t>
            </w:r>
          </w:p>
        </w:tc>
        <w:tc>
          <w:tcPr>
            <w:tcW w:w="1143" w:type="dxa"/>
            <w:shd w:val="clear" w:color="auto" w:fill="FFFFFF"/>
            <w:vAlign w:val="center"/>
          </w:tcPr>
          <w:p w14:paraId="68826AE4" w14:textId="77777777" w:rsidR="00D673A2" w:rsidRPr="004A2CE0" w:rsidRDefault="00D673A2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sym w:font="Wingdings 2" w:char="F052"/>
            </w: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合格</w:t>
            </w:r>
          </w:p>
          <w:p w14:paraId="6E4B8C49" w14:textId="77777777" w:rsidR="00D673A2" w:rsidRPr="004A2CE0" w:rsidRDefault="00D673A2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sym w:font="Wingdings 2" w:char="F0A3"/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不合格</w:t>
            </w:r>
          </w:p>
        </w:tc>
      </w:tr>
      <w:tr w:rsidR="00D673A2" w:rsidRPr="004A2CE0" w14:paraId="10A30A1F" w14:textId="77777777">
        <w:trPr>
          <w:jc w:val="center"/>
        </w:trPr>
        <w:tc>
          <w:tcPr>
            <w:tcW w:w="947" w:type="dxa"/>
            <w:vMerge/>
            <w:shd w:val="clear" w:color="auto" w:fill="FFFFFF"/>
          </w:tcPr>
          <w:p w14:paraId="50C38E02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706" w:type="dxa"/>
            <w:shd w:val="clear" w:color="auto" w:fill="FFFFFF"/>
            <w:vAlign w:val="center"/>
          </w:tcPr>
          <w:p w14:paraId="792BD404" w14:textId="77777777" w:rsidR="00D673A2" w:rsidRPr="004A2CE0" w:rsidRDefault="00D673A2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收发灵敏度</w:t>
            </w:r>
          </w:p>
          <w:p w14:paraId="21718FDF" w14:textId="77777777" w:rsidR="00D673A2" w:rsidRPr="004A2CE0" w:rsidRDefault="00D673A2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（絶対感度）</w:t>
            </w:r>
          </w:p>
        </w:tc>
        <w:tc>
          <w:tcPr>
            <w:tcW w:w="1322" w:type="dxa"/>
            <w:shd w:val="clear" w:color="auto" w:fill="FFFFFF"/>
            <w:vAlign w:val="center"/>
          </w:tcPr>
          <w:p w14:paraId="1CA91F94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-9.4±2.5 dB</w:t>
            </w:r>
          </w:p>
        </w:tc>
        <w:tc>
          <w:tcPr>
            <w:tcW w:w="1284" w:type="dxa"/>
            <w:shd w:val="clear" w:color="auto" w:fill="FFFFFF"/>
            <w:vAlign w:val="center"/>
          </w:tcPr>
          <w:p w14:paraId="1F2D21C5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-9.40</w:t>
            </w:r>
          </w:p>
        </w:tc>
        <w:tc>
          <w:tcPr>
            <w:tcW w:w="1143" w:type="dxa"/>
            <w:shd w:val="clear" w:color="auto" w:fill="FFFFFF"/>
            <w:vAlign w:val="center"/>
          </w:tcPr>
          <w:p w14:paraId="21755477" w14:textId="77777777" w:rsidR="00D673A2" w:rsidRPr="004A2CE0" w:rsidRDefault="00D673A2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sym w:font="Wingdings 2" w:char="F052"/>
            </w: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合格</w:t>
            </w:r>
          </w:p>
          <w:p w14:paraId="2D36212A" w14:textId="77777777" w:rsidR="00D673A2" w:rsidRPr="004A2CE0" w:rsidRDefault="00D673A2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sym w:font="Wingdings 2" w:char="F0A3"/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不合格</w:t>
            </w:r>
          </w:p>
        </w:tc>
      </w:tr>
      <w:tr w:rsidR="00D673A2" w:rsidRPr="004A2CE0" w14:paraId="76FA0ED7" w14:textId="77777777">
        <w:trPr>
          <w:jc w:val="center"/>
        </w:trPr>
        <w:tc>
          <w:tcPr>
            <w:tcW w:w="947" w:type="dxa"/>
            <w:vMerge/>
            <w:shd w:val="clear" w:color="auto" w:fill="FFFFFF"/>
          </w:tcPr>
          <w:p w14:paraId="59C81423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706" w:type="dxa"/>
            <w:shd w:val="clear" w:color="auto" w:fill="FFFFFF"/>
            <w:vAlign w:val="center"/>
          </w:tcPr>
          <w:p w14:paraId="6BB96A7D" w14:textId="77777777" w:rsidR="00D673A2" w:rsidRPr="004A2CE0" w:rsidRDefault="00D673A2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收发灵敏度</w:t>
            </w:r>
          </w:p>
          <w:p w14:paraId="43372D34" w14:textId="77777777" w:rsidR="00D673A2" w:rsidRPr="004A2CE0" w:rsidRDefault="00D673A2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（最大值和最小值之间的偏差）</w:t>
            </w:r>
          </w:p>
        </w:tc>
        <w:tc>
          <w:tcPr>
            <w:tcW w:w="1322" w:type="dxa"/>
            <w:shd w:val="clear" w:color="auto" w:fill="FFFFFF"/>
            <w:vAlign w:val="center"/>
          </w:tcPr>
          <w:p w14:paraId="36CDFE08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宋体" w:eastAsia="宋体" w:hAnsi="宋体" w:cs="宋体" w:hint="eastAsia"/>
                <w:color w:val="000000"/>
                <w:sz w:val="18"/>
                <w:szCs w:val="18"/>
              </w:rPr>
              <w:t>≦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5.6 dB</w:t>
            </w:r>
          </w:p>
        </w:tc>
        <w:tc>
          <w:tcPr>
            <w:tcW w:w="1284" w:type="dxa"/>
            <w:shd w:val="clear" w:color="auto" w:fill="FFFFFF"/>
            <w:vAlign w:val="center"/>
          </w:tcPr>
          <w:p w14:paraId="17974017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1.90</w:t>
            </w:r>
          </w:p>
        </w:tc>
        <w:tc>
          <w:tcPr>
            <w:tcW w:w="1143" w:type="dxa"/>
            <w:shd w:val="clear" w:color="auto" w:fill="FFFFFF"/>
            <w:vAlign w:val="center"/>
          </w:tcPr>
          <w:p w14:paraId="20827B43" w14:textId="77777777" w:rsidR="00D673A2" w:rsidRPr="004A2CE0" w:rsidRDefault="00D673A2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sym w:font="Wingdings 2" w:char="F052"/>
            </w: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合格</w:t>
            </w:r>
          </w:p>
          <w:p w14:paraId="48BF8910" w14:textId="77777777" w:rsidR="00D673A2" w:rsidRPr="004A2CE0" w:rsidRDefault="00D673A2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sym w:font="Wingdings 2" w:char="F0A3"/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不合格</w:t>
            </w:r>
          </w:p>
        </w:tc>
      </w:tr>
      <w:tr w:rsidR="00D673A2" w:rsidRPr="004A2CE0" w14:paraId="4E2352D4" w14:textId="77777777">
        <w:trPr>
          <w:jc w:val="center"/>
        </w:trPr>
        <w:tc>
          <w:tcPr>
            <w:tcW w:w="947" w:type="dxa"/>
            <w:vMerge/>
            <w:shd w:val="clear" w:color="auto" w:fill="FFFFFF"/>
          </w:tcPr>
          <w:p w14:paraId="72183AC0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706" w:type="dxa"/>
            <w:shd w:val="clear" w:color="auto" w:fill="FFFFFF"/>
            <w:vAlign w:val="center"/>
          </w:tcPr>
          <w:p w14:paraId="2692C047" w14:textId="77777777" w:rsidR="00D673A2" w:rsidRPr="004A2CE0" w:rsidRDefault="00D673A2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收发灵敏度（标准偏差）</w:t>
            </w:r>
          </w:p>
        </w:tc>
        <w:tc>
          <w:tcPr>
            <w:tcW w:w="1322" w:type="dxa"/>
            <w:shd w:val="clear" w:color="auto" w:fill="FFFFFF"/>
            <w:vAlign w:val="center"/>
          </w:tcPr>
          <w:p w14:paraId="66E72641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宋体" w:eastAsia="宋体" w:hAnsi="宋体" w:cs="宋体" w:hint="eastAsia"/>
                <w:color w:val="000000"/>
                <w:sz w:val="18"/>
                <w:szCs w:val="18"/>
              </w:rPr>
              <w:t>≦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1.2 dB</w:t>
            </w:r>
          </w:p>
        </w:tc>
        <w:tc>
          <w:tcPr>
            <w:tcW w:w="1284" w:type="dxa"/>
            <w:shd w:val="clear" w:color="auto" w:fill="FFFFFF"/>
            <w:vAlign w:val="center"/>
          </w:tcPr>
          <w:p w14:paraId="4CB369DF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0.40</w:t>
            </w:r>
          </w:p>
        </w:tc>
        <w:tc>
          <w:tcPr>
            <w:tcW w:w="1143" w:type="dxa"/>
            <w:shd w:val="clear" w:color="auto" w:fill="FFFFFF"/>
            <w:vAlign w:val="center"/>
          </w:tcPr>
          <w:p w14:paraId="19F17D2F" w14:textId="77777777" w:rsidR="00D673A2" w:rsidRPr="004A2CE0" w:rsidRDefault="00D673A2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sym w:font="Wingdings 2" w:char="F052"/>
            </w: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合格</w:t>
            </w:r>
          </w:p>
          <w:p w14:paraId="605C4080" w14:textId="77777777" w:rsidR="00D673A2" w:rsidRPr="004A2CE0" w:rsidRDefault="00D673A2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sym w:font="Wingdings 2" w:char="F0A3"/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不合格</w:t>
            </w:r>
          </w:p>
        </w:tc>
      </w:tr>
      <w:tr w:rsidR="00D673A2" w:rsidRPr="004A2CE0" w14:paraId="5CA366C7" w14:textId="77777777">
        <w:trPr>
          <w:jc w:val="center"/>
        </w:trPr>
        <w:tc>
          <w:tcPr>
            <w:tcW w:w="947" w:type="dxa"/>
            <w:vMerge/>
            <w:shd w:val="clear" w:color="auto" w:fill="FFFFFF"/>
          </w:tcPr>
          <w:p w14:paraId="3C2D712C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706" w:type="dxa"/>
            <w:shd w:val="clear" w:color="auto" w:fill="FFFFFF"/>
            <w:vAlign w:val="center"/>
          </w:tcPr>
          <w:p w14:paraId="365B7CE0" w14:textId="77777777" w:rsidR="00D673A2" w:rsidRPr="004A2CE0" w:rsidRDefault="00D673A2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收发灵敏度</w:t>
            </w:r>
          </w:p>
          <w:p w14:paraId="6ED279AF" w14:textId="77777777" w:rsidR="00D673A2" w:rsidRPr="004A2CE0" w:rsidRDefault="00D673A2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(|Averageall-Average10| of 10 adjacent elements)</w:t>
            </w:r>
          </w:p>
        </w:tc>
        <w:tc>
          <w:tcPr>
            <w:tcW w:w="1322" w:type="dxa"/>
            <w:shd w:val="clear" w:color="auto" w:fill="FFFFFF"/>
            <w:vAlign w:val="center"/>
          </w:tcPr>
          <w:p w14:paraId="1B932663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宋体" w:eastAsia="宋体" w:hAnsi="宋体" w:cs="宋体" w:hint="eastAsia"/>
                <w:color w:val="000000"/>
                <w:sz w:val="18"/>
                <w:szCs w:val="18"/>
              </w:rPr>
              <w:t>≦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2.6 dB</w:t>
            </w:r>
          </w:p>
        </w:tc>
        <w:tc>
          <w:tcPr>
            <w:tcW w:w="1284" w:type="dxa"/>
            <w:shd w:val="clear" w:color="auto" w:fill="FFFFFF"/>
            <w:vAlign w:val="center"/>
          </w:tcPr>
          <w:p w14:paraId="77346885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0.50</w:t>
            </w:r>
          </w:p>
        </w:tc>
        <w:tc>
          <w:tcPr>
            <w:tcW w:w="1143" w:type="dxa"/>
            <w:shd w:val="clear" w:color="auto" w:fill="FFFFFF"/>
            <w:vAlign w:val="center"/>
          </w:tcPr>
          <w:p w14:paraId="309ABE3D" w14:textId="77777777" w:rsidR="00D673A2" w:rsidRPr="004A2CE0" w:rsidRDefault="00D673A2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sym w:font="Wingdings 2" w:char="F052"/>
            </w: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合格</w:t>
            </w:r>
          </w:p>
          <w:p w14:paraId="3B80F0D1" w14:textId="77777777" w:rsidR="00D673A2" w:rsidRPr="004A2CE0" w:rsidRDefault="00D673A2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sym w:font="Wingdings 2" w:char="F0A3"/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不合格</w:t>
            </w:r>
          </w:p>
        </w:tc>
      </w:tr>
      <w:tr w:rsidR="00D673A2" w:rsidRPr="004A2CE0" w14:paraId="19354FF7" w14:textId="77777777">
        <w:trPr>
          <w:jc w:val="center"/>
        </w:trPr>
        <w:tc>
          <w:tcPr>
            <w:tcW w:w="947" w:type="dxa"/>
            <w:vMerge/>
            <w:shd w:val="clear" w:color="auto" w:fill="FFFFFF"/>
          </w:tcPr>
          <w:p w14:paraId="03AACCDE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706" w:type="dxa"/>
            <w:shd w:val="clear" w:color="auto" w:fill="FFFFFF"/>
            <w:vAlign w:val="center"/>
          </w:tcPr>
          <w:p w14:paraId="4A821BB1" w14:textId="77777777" w:rsidR="00D673A2" w:rsidRPr="004A2CE0" w:rsidRDefault="00D673A2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收发灵敏度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(Standard deviation over any 10 adjacent elements)</w:t>
            </w:r>
          </w:p>
        </w:tc>
        <w:tc>
          <w:tcPr>
            <w:tcW w:w="1322" w:type="dxa"/>
            <w:shd w:val="clear" w:color="auto" w:fill="FFFFFF"/>
            <w:vAlign w:val="center"/>
          </w:tcPr>
          <w:p w14:paraId="7C6D343B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宋体" w:eastAsia="宋体" w:hAnsi="宋体" w:cs="宋体" w:hint="eastAsia"/>
                <w:color w:val="000000"/>
                <w:sz w:val="18"/>
                <w:szCs w:val="18"/>
              </w:rPr>
              <w:t>≦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1.5 dB</w:t>
            </w:r>
          </w:p>
        </w:tc>
        <w:tc>
          <w:tcPr>
            <w:tcW w:w="1284" w:type="dxa"/>
            <w:shd w:val="clear" w:color="auto" w:fill="FFFFFF"/>
            <w:vAlign w:val="center"/>
          </w:tcPr>
          <w:p w14:paraId="0479C0F6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0.70</w:t>
            </w:r>
          </w:p>
        </w:tc>
        <w:tc>
          <w:tcPr>
            <w:tcW w:w="1143" w:type="dxa"/>
            <w:shd w:val="clear" w:color="auto" w:fill="FFFFFF"/>
            <w:vAlign w:val="center"/>
          </w:tcPr>
          <w:p w14:paraId="4DEC44DB" w14:textId="77777777" w:rsidR="00D673A2" w:rsidRPr="004A2CE0" w:rsidRDefault="00D673A2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sym w:font="Wingdings 2" w:char="F052"/>
            </w: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合格</w:t>
            </w:r>
          </w:p>
          <w:p w14:paraId="7C1A54D4" w14:textId="77777777" w:rsidR="00D673A2" w:rsidRPr="004A2CE0" w:rsidRDefault="00D673A2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sym w:font="Wingdings 2" w:char="F0A3"/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不合格</w:t>
            </w:r>
          </w:p>
        </w:tc>
      </w:tr>
      <w:tr w:rsidR="00D673A2" w:rsidRPr="004A2CE0" w14:paraId="52CB60D2" w14:textId="77777777">
        <w:trPr>
          <w:jc w:val="center"/>
        </w:trPr>
        <w:tc>
          <w:tcPr>
            <w:tcW w:w="947" w:type="dxa"/>
            <w:vMerge/>
            <w:shd w:val="clear" w:color="auto" w:fill="FFFFFF"/>
          </w:tcPr>
          <w:p w14:paraId="2D496F74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706" w:type="dxa"/>
            <w:shd w:val="clear" w:color="auto" w:fill="FFFFFF"/>
            <w:vAlign w:val="center"/>
          </w:tcPr>
          <w:p w14:paraId="75457BDF" w14:textId="77777777" w:rsidR="00D673A2" w:rsidRPr="004A2CE0" w:rsidRDefault="00D673A2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Time of Flight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偏差（最大值和最小值之间的偏差）</w:t>
            </w:r>
          </w:p>
        </w:tc>
        <w:tc>
          <w:tcPr>
            <w:tcW w:w="1322" w:type="dxa"/>
            <w:shd w:val="clear" w:color="auto" w:fill="FFFFFF"/>
            <w:vAlign w:val="center"/>
          </w:tcPr>
          <w:p w14:paraId="05AE05D6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宋体" w:eastAsia="宋体" w:hAnsi="宋体" w:cs="宋体" w:hint="eastAsia"/>
                <w:color w:val="000000"/>
                <w:sz w:val="18"/>
                <w:szCs w:val="18"/>
              </w:rPr>
              <w:t>≦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120 nsec</w:t>
            </w:r>
          </w:p>
        </w:tc>
        <w:tc>
          <w:tcPr>
            <w:tcW w:w="1284" w:type="dxa"/>
            <w:shd w:val="clear" w:color="auto" w:fill="FFFFFF"/>
            <w:vAlign w:val="center"/>
          </w:tcPr>
          <w:p w14:paraId="0022A4E8" w14:textId="77777777" w:rsidR="00D673A2" w:rsidRPr="004A2CE0" w:rsidRDefault="00D673A2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55.0</w:t>
            </w:r>
          </w:p>
        </w:tc>
        <w:tc>
          <w:tcPr>
            <w:tcW w:w="1143" w:type="dxa"/>
            <w:shd w:val="clear" w:color="auto" w:fill="FFFFFF"/>
            <w:vAlign w:val="center"/>
          </w:tcPr>
          <w:p w14:paraId="4C1D1AAB" w14:textId="77777777" w:rsidR="00D673A2" w:rsidRPr="004A2CE0" w:rsidRDefault="00D673A2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sym w:font="Wingdings 2" w:char="F052"/>
            </w: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合格</w:t>
            </w:r>
          </w:p>
          <w:p w14:paraId="1394E96B" w14:textId="77777777" w:rsidR="00D673A2" w:rsidRPr="004A2CE0" w:rsidRDefault="00D673A2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sym w:font="Wingdings 2" w:char="F0A3"/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不合格</w:t>
            </w:r>
          </w:p>
        </w:tc>
      </w:tr>
      <w:tr w:rsidR="00351BE4" w:rsidRPr="004A2CE0" w14:paraId="64CA1DCE" w14:textId="77777777">
        <w:trPr>
          <w:jc w:val="center"/>
        </w:trPr>
        <w:tc>
          <w:tcPr>
            <w:tcW w:w="947" w:type="dxa"/>
            <w:shd w:val="clear" w:color="auto" w:fill="FFFFFF"/>
          </w:tcPr>
          <w:p w14:paraId="5F4E45E8" w14:textId="6BC993A8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摆动</w:t>
            </w:r>
          </w:p>
        </w:tc>
        <w:tc>
          <w:tcPr>
            <w:tcW w:w="2706" w:type="dxa"/>
            <w:shd w:val="clear" w:color="auto" w:fill="FFFFFF"/>
            <w:vAlign w:val="center"/>
          </w:tcPr>
          <w:p w14:paraId="58DCCB84" w14:textId="77777777" w:rsidR="00351BE4" w:rsidRPr="004A2CE0" w:rsidRDefault="00F21587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原点复归</w:t>
            </w:r>
          </w:p>
          <w:p w14:paraId="297878EC" w14:textId="77777777" w:rsidR="00351BE4" w:rsidRPr="004A2CE0" w:rsidRDefault="00F21587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10deg. 40Vol/s</w:t>
            </w:r>
          </w:p>
          <w:p w14:paraId="0DC3B3C7" w14:textId="77777777" w:rsidR="00351BE4" w:rsidRPr="004A2CE0" w:rsidRDefault="00F21587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150deg. 10Vol/s</w:t>
            </w:r>
          </w:p>
        </w:tc>
        <w:tc>
          <w:tcPr>
            <w:tcW w:w="1322" w:type="dxa"/>
            <w:shd w:val="clear" w:color="auto" w:fill="FFFFFF"/>
            <w:vAlign w:val="center"/>
          </w:tcPr>
          <w:p w14:paraId="27D49C0E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ja-JP"/>
              </w:rPr>
              <w:t>无噪音、无失调</w:t>
            </w:r>
          </w:p>
        </w:tc>
        <w:tc>
          <w:tcPr>
            <w:tcW w:w="1284" w:type="dxa"/>
            <w:shd w:val="clear" w:color="auto" w:fill="FFFFFF"/>
            <w:vAlign w:val="center"/>
          </w:tcPr>
          <w:p w14:paraId="227398DC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无问题</w:t>
            </w:r>
          </w:p>
        </w:tc>
        <w:tc>
          <w:tcPr>
            <w:tcW w:w="1143" w:type="dxa"/>
            <w:shd w:val="clear" w:color="auto" w:fill="FFFFFF"/>
            <w:vAlign w:val="center"/>
          </w:tcPr>
          <w:p w14:paraId="47BBE63F" w14:textId="77777777" w:rsidR="00351BE4" w:rsidRPr="004A2CE0" w:rsidRDefault="00F21587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sym w:font="Wingdings 2" w:char="F052"/>
            </w: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合格</w:t>
            </w:r>
          </w:p>
          <w:p w14:paraId="0E7CCCD1" w14:textId="77777777" w:rsidR="00351BE4" w:rsidRPr="004A2CE0" w:rsidRDefault="00F21587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sym w:font="Wingdings 2" w:char="F0A3"/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不合格</w:t>
            </w:r>
          </w:p>
        </w:tc>
      </w:tr>
      <w:tr w:rsidR="00351BE4" w:rsidRPr="004A2CE0" w14:paraId="0CA9B171" w14:textId="77777777">
        <w:trPr>
          <w:jc w:val="center"/>
        </w:trPr>
        <w:tc>
          <w:tcPr>
            <w:tcW w:w="947" w:type="dxa"/>
            <w:shd w:val="clear" w:color="auto" w:fill="FFFFFF"/>
          </w:tcPr>
          <w:p w14:paraId="38E6444C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外观</w:t>
            </w:r>
          </w:p>
        </w:tc>
        <w:tc>
          <w:tcPr>
            <w:tcW w:w="2706" w:type="dxa"/>
            <w:shd w:val="clear" w:color="auto" w:fill="FFFFFF"/>
            <w:vAlign w:val="center"/>
          </w:tcPr>
          <w:p w14:paraId="74D6F6FD" w14:textId="77777777" w:rsidR="00351BE4" w:rsidRPr="004A2CE0" w:rsidRDefault="00351BE4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22" w:type="dxa"/>
            <w:shd w:val="clear" w:color="auto" w:fill="FFFFFF"/>
            <w:vAlign w:val="center"/>
          </w:tcPr>
          <w:p w14:paraId="75CE50E0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无明显异常</w:t>
            </w:r>
          </w:p>
        </w:tc>
        <w:tc>
          <w:tcPr>
            <w:tcW w:w="1284" w:type="dxa"/>
            <w:shd w:val="clear" w:color="auto" w:fill="FFFFFF"/>
            <w:vAlign w:val="center"/>
          </w:tcPr>
          <w:p w14:paraId="0701A314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无问题</w:t>
            </w:r>
          </w:p>
        </w:tc>
        <w:tc>
          <w:tcPr>
            <w:tcW w:w="1143" w:type="dxa"/>
            <w:shd w:val="clear" w:color="auto" w:fill="FFFFFF"/>
            <w:vAlign w:val="center"/>
          </w:tcPr>
          <w:p w14:paraId="64D9F9ED" w14:textId="77777777" w:rsidR="00351BE4" w:rsidRPr="004A2CE0" w:rsidRDefault="00F21587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sym w:font="Wingdings 2" w:char="F052"/>
            </w: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合格</w:t>
            </w:r>
          </w:p>
          <w:p w14:paraId="1955D3C3" w14:textId="77777777" w:rsidR="00351BE4" w:rsidRPr="004A2CE0" w:rsidRDefault="00F21587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sym w:font="Wingdings 2" w:char="F0A3"/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不合格</w:t>
            </w:r>
          </w:p>
        </w:tc>
      </w:tr>
      <w:tr w:rsidR="00351BE4" w:rsidRPr="004A2CE0" w14:paraId="4452F8CC" w14:textId="77777777">
        <w:trPr>
          <w:jc w:val="center"/>
        </w:trPr>
        <w:tc>
          <w:tcPr>
            <w:tcW w:w="947" w:type="dxa"/>
            <w:shd w:val="clear" w:color="auto" w:fill="FFFFFF"/>
          </w:tcPr>
          <w:p w14:paraId="6508E81B" w14:textId="2F3288EC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耐压</w:t>
            </w:r>
          </w:p>
        </w:tc>
        <w:tc>
          <w:tcPr>
            <w:tcW w:w="2706" w:type="dxa"/>
            <w:shd w:val="clear" w:color="auto" w:fill="FFFFFF"/>
            <w:vAlign w:val="center"/>
          </w:tcPr>
          <w:p w14:paraId="21BD4C85" w14:textId="77777777" w:rsidR="00351BE4" w:rsidRPr="004A2CE0" w:rsidRDefault="00F21587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4000 VAC × 1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分钟</w:t>
            </w:r>
          </w:p>
          <w:p w14:paraId="762D55B1" w14:textId="77777777" w:rsidR="00351BE4" w:rsidRPr="004A2CE0" w:rsidRDefault="00F21587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50Hz</w:t>
            </w:r>
          </w:p>
        </w:tc>
        <w:tc>
          <w:tcPr>
            <w:tcW w:w="1322" w:type="dxa"/>
            <w:shd w:val="clear" w:color="auto" w:fill="FFFFFF"/>
            <w:vAlign w:val="center"/>
          </w:tcPr>
          <w:p w14:paraId="443D5D2A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宋体" w:eastAsia="宋体" w:hAnsi="宋体" w:cs="宋体" w:hint="eastAsia"/>
                <w:color w:val="000000"/>
                <w:sz w:val="18"/>
                <w:szCs w:val="18"/>
              </w:rPr>
              <w:t>≦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2.0 mA</w:t>
            </w:r>
          </w:p>
        </w:tc>
        <w:tc>
          <w:tcPr>
            <w:tcW w:w="1284" w:type="dxa"/>
            <w:shd w:val="clear" w:color="auto" w:fill="FFFFFF"/>
            <w:vAlign w:val="center"/>
          </w:tcPr>
          <w:p w14:paraId="012BE376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1.07</w:t>
            </w:r>
          </w:p>
        </w:tc>
        <w:tc>
          <w:tcPr>
            <w:tcW w:w="1143" w:type="dxa"/>
            <w:shd w:val="clear" w:color="auto" w:fill="FFFFFF"/>
            <w:vAlign w:val="center"/>
          </w:tcPr>
          <w:p w14:paraId="0BC1D91F" w14:textId="77777777" w:rsidR="00351BE4" w:rsidRPr="004A2CE0" w:rsidRDefault="00F21587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sym w:font="Wingdings 2" w:char="F052"/>
            </w: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合格</w:t>
            </w:r>
          </w:p>
          <w:p w14:paraId="26B33708" w14:textId="77777777" w:rsidR="00351BE4" w:rsidRPr="004A2CE0" w:rsidRDefault="00F21587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sym w:font="Wingdings 2" w:char="F0A3"/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不合格</w:t>
            </w:r>
          </w:p>
        </w:tc>
      </w:tr>
      <w:tr w:rsidR="00351BE4" w:rsidRPr="004A2CE0" w14:paraId="085816F6" w14:textId="77777777">
        <w:trPr>
          <w:jc w:val="center"/>
        </w:trPr>
        <w:tc>
          <w:tcPr>
            <w:tcW w:w="947" w:type="dxa"/>
            <w:shd w:val="clear" w:color="auto" w:fill="FFFFFF"/>
          </w:tcPr>
          <w:p w14:paraId="3E1F85DC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漏电流</w:t>
            </w:r>
          </w:p>
        </w:tc>
        <w:tc>
          <w:tcPr>
            <w:tcW w:w="2706" w:type="dxa"/>
            <w:shd w:val="clear" w:color="auto" w:fill="FFFFFF"/>
            <w:vAlign w:val="center"/>
          </w:tcPr>
          <w:p w14:paraId="5A5F1FB0" w14:textId="77777777" w:rsidR="00351BE4" w:rsidRPr="004A2CE0" w:rsidRDefault="00F21587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264 VAC</w:t>
            </w:r>
          </w:p>
          <w:p w14:paraId="0E4F89D1" w14:textId="77777777" w:rsidR="00351BE4" w:rsidRPr="004A2CE0" w:rsidRDefault="00F21587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60Hz</w:t>
            </w:r>
          </w:p>
        </w:tc>
        <w:tc>
          <w:tcPr>
            <w:tcW w:w="1322" w:type="dxa"/>
            <w:shd w:val="clear" w:color="auto" w:fill="FFFFFF"/>
            <w:vAlign w:val="center"/>
          </w:tcPr>
          <w:p w14:paraId="1C66D977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  <w:r w:rsidRPr="004A2CE0">
              <w:rPr>
                <w:rFonts w:ascii="宋体" w:eastAsia="宋体" w:hAnsi="宋体" w:cs="宋体" w:hint="eastAsia"/>
                <w:color w:val="000000"/>
                <w:sz w:val="18"/>
                <w:szCs w:val="18"/>
              </w:rPr>
              <w:t>≦</w:t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0.05 mA</w:t>
            </w:r>
          </w:p>
        </w:tc>
        <w:tc>
          <w:tcPr>
            <w:tcW w:w="1284" w:type="dxa"/>
            <w:shd w:val="clear" w:color="auto" w:fill="FFFFFF"/>
            <w:vAlign w:val="center"/>
          </w:tcPr>
          <w:p w14:paraId="30B16919" w14:textId="77777777" w:rsidR="00351BE4" w:rsidRPr="004A2CE0" w:rsidRDefault="00F21587">
            <w:pPr>
              <w:pStyle w:val="af1"/>
              <w:spacing w:after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35941287" wp14:editId="0C9782DD">
                  <wp:extent cx="737870" cy="369570"/>
                  <wp:effectExtent l="0" t="0" r="508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817" cy="376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3" w:type="dxa"/>
            <w:shd w:val="clear" w:color="auto" w:fill="FFFFFF"/>
            <w:vAlign w:val="center"/>
          </w:tcPr>
          <w:p w14:paraId="2119A6C5" w14:textId="77777777" w:rsidR="00351BE4" w:rsidRPr="004A2CE0" w:rsidRDefault="00F21587">
            <w:pPr>
              <w:pStyle w:val="af1"/>
              <w:spacing w:after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sym w:font="Wingdings 2" w:char="F052"/>
            </w:r>
            <w:r w:rsidRPr="004A2CE0">
              <w:rPr>
                <w:rFonts w:ascii="Times New Roman" w:eastAsia="宋体" w:hAnsi="Times New Roman" w:cs="Times New Roman"/>
                <w:sz w:val="18"/>
                <w:szCs w:val="18"/>
              </w:rPr>
              <w:t>合格</w:t>
            </w:r>
          </w:p>
          <w:p w14:paraId="701FA05E" w14:textId="77777777" w:rsidR="00351BE4" w:rsidRPr="004A2CE0" w:rsidRDefault="00F21587">
            <w:pPr>
              <w:pStyle w:val="af1"/>
              <w:spacing w:after="0"/>
              <w:jc w:val="both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sym w:font="Wingdings 2" w:char="F0A3"/>
            </w:r>
            <w:r w:rsidRPr="004A2CE0"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  <w:t>不合格</w:t>
            </w:r>
          </w:p>
        </w:tc>
      </w:tr>
    </w:tbl>
    <w:p w14:paraId="3675828E" w14:textId="77777777" w:rsidR="00351BE4" w:rsidRPr="004A2CE0" w:rsidRDefault="00F21587">
      <w:pPr>
        <w:tabs>
          <w:tab w:val="left" w:pos="993"/>
          <w:tab w:val="left" w:pos="2127"/>
          <w:tab w:val="left" w:pos="2835"/>
          <w:tab w:val="left" w:pos="3402"/>
          <w:tab w:val="left" w:pos="5812"/>
          <w:tab w:val="left" w:pos="6804"/>
          <w:tab w:val="left" w:pos="7371"/>
        </w:tabs>
        <w:spacing w:before="120"/>
        <w:rPr>
          <w:rFonts w:cs="Times New Roman"/>
          <w:sz w:val="18"/>
          <w:szCs w:val="18"/>
          <w:u w:val="single"/>
        </w:rPr>
      </w:pPr>
      <w:r w:rsidRPr="004A2CE0">
        <w:rPr>
          <w:rFonts w:cs="Times New Roman"/>
          <w:sz w:val="18"/>
          <w:szCs w:val="18"/>
          <w:u w:val="single"/>
        </w:rPr>
        <w:t>测试者</w:t>
      </w:r>
      <w:r w:rsidRPr="004A2CE0">
        <w:rPr>
          <w:rFonts w:cs="Times New Roman"/>
          <w:sz w:val="18"/>
          <w:szCs w:val="18"/>
          <w:u w:val="single"/>
        </w:rPr>
        <w:t xml:space="preserve">: </w:t>
      </w:r>
      <w:r w:rsidRPr="004A2CE0">
        <w:rPr>
          <w:rFonts w:cs="Times New Roman"/>
          <w:noProof/>
          <w:sz w:val="18"/>
          <w:szCs w:val="18"/>
          <w:u w:val="single"/>
        </w:rPr>
        <w:drawing>
          <wp:inline distT="0" distB="0" distL="0" distR="0" wp14:anchorId="2B840625" wp14:editId="02EC7337">
            <wp:extent cx="925830" cy="17399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3432" cy="17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2CE0">
        <w:rPr>
          <w:rFonts w:cs="Times New Roman"/>
          <w:sz w:val="18"/>
          <w:szCs w:val="18"/>
          <w:u w:val="single"/>
        </w:rPr>
        <w:tab/>
      </w:r>
      <w:r w:rsidRPr="004A2CE0">
        <w:rPr>
          <w:rFonts w:cs="Times New Roman"/>
          <w:sz w:val="18"/>
          <w:szCs w:val="18"/>
          <w:u w:val="single"/>
        </w:rPr>
        <w:t>测试时间</w:t>
      </w:r>
      <w:r w:rsidRPr="004A2CE0">
        <w:rPr>
          <w:rFonts w:cs="Times New Roman"/>
          <w:sz w:val="18"/>
          <w:szCs w:val="18"/>
          <w:u w:val="single"/>
        </w:rPr>
        <w:t xml:space="preserve">: </w:t>
      </w:r>
      <w:r w:rsidRPr="004A2CE0">
        <w:rPr>
          <w:rFonts w:cs="Times New Roman"/>
          <w:noProof/>
          <w:sz w:val="18"/>
          <w:szCs w:val="18"/>
          <w:u w:val="single"/>
        </w:rPr>
        <w:drawing>
          <wp:inline distT="0" distB="0" distL="0" distR="0" wp14:anchorId="440CBA2E" wp14:editId="374F4F34">
            <wp:extent cx="858520" cy="163830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4599" cy="16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2CE0">
        <w:rPr>
          <w:rFonts w:cs="Times New Roman"/>
          <w:sz w:val="18"/>
          <w:szCs w:val="18"/>
          <w:u w:val="single"/>
        </w:rPr>
        <w:tab/>
      </w:r>
      <w:r w:rsidRPr="004A2CE0">
        <w:rPr>
          <w:rFonts w:cs="Times New Roman"/>
          <w:sz w:val="18"/>
          <w:szCs w:val="18"/>
          <w:u w:val="single"/>
        </w:rPr>
        <w:t>盐分浓度</w:t>
      </w:r>
      <w:r w:rsidRPr="004A2CE0">
        <w:rPr>
          <w:rFonts w:cs="Times New Roman"/>
          <w:sz w:val="18"/>
          <w:szCs w:val="18"/>
          <w:u w:val="single"/>
        </w:rPr>
        <w:t>:</w:t>
      </w:r>
      <w:r w:rsidRPr="004A2CE0">
        <w:rPr>
          <w:rFonts w:cs="Times New Roman"/>
          <w:sz w:val="18"/>
          <w:szCs w:val="18"/>
          <w:u w:val="single"/>
        </w:rPr>
        <w:tab/>
        <w:t>5.5%</w:t>
      </w:r>
      <w:r w:rsidRPr="004A2CE0">
        <w:rPr>
          <w:rFonts w:cs="Times New Roman"/>
          <w:sz w:val="18"/>
          <w:szCs w:val="18"/>
          <w:u w:val="single"/>
        </w:rPr>
        <w:tab/>
      </w:r>
      <w:r w:rsidRPr="004A2CE0">
        <w:rPr>
          <w:rFonts w:cs="Times New Roman"/>
          <w:sz w:val="18"/>
          <w:szCs w:val="18"/>
          <w:u w:val="single"/>
        </w:rPr>
        <w:br/>
        <w:t>&lt;307</w:t>
      </w:r>
      <w:r w:rsidRPr="004A2CE0">
        <w:rPr>
          <w:rFonts w:cs="Times New Roman"/>
          <w:sz w:val="18"/>
          <w:szCs w:val="18"/>
          <w:u w:val="single"/>
        </w:rPr>
        <w:t>室</w:t>
      </w:r>
      <w:r w:rsidRPr="004A2CE0">
        <w:rPr>
          <w:rFonts w:cs="Times New Roman"/>
          <w:sz w:val="18"/>
          <w:szCs w:val="18"/>
          <w:u w:val="single"/>
        </w:rPr>
        <w:t>&gt;</w:t>
      </w:r>
      <w:r w:rsidRPr="004A2CE0">
        <w:rPr>
          <w:rFonts w:cs="Times New Roman"/>
          <w:sz w:val="18"/>
          <w:szCs w:val="18"/>
          <w:u w:val="single"/>
        </w:rPr>
        <w:tab/>
      </w:r>
      <w:r w:rsidRPr="004A2CE0">
        <w:rPr>
          <w:rFonts w:cs="Times New Roman"/>
          <w:sz w:val="18"/>
          <w:szCs w:val="18"/>
          <w:u w:val="single"/>
        </w:rPr>
        <w:t>温度</w:t>
      </w:r>
      <w:r w:rsidRPr="004A2CE0">
        <w:rPr>
          <w:rFonts w:cs="Times New Roman"/>
          <w:sz w:val="18"/>
          <w:szCs w:val="18"/>
          <w:u w:val="single"/>
        </w:rPr>
        <w:t>: 25℃</w:t>
      </w:r>
      <w:r w:rsidRPr="004A2CE0">
        <w:rPr>
          <w:rFonts w:cs="Times New Roman"/>
          <w:sz w:val="18"/>
          <w:szCs w:val="18"/>
          <w:u w:val="single"/>
        </w:rPr>
        <w:tab/>
      </w:r>
      <w:r w:rsidRPr="004A2CE0">
        <w:rPr>
          <w:rFonts w:cs="Times New Roman"/>
          <w:sz w:val="18"/>
          <w:szCs w:val="18"/>
          <w:u w:val="single"/>
        </w:rPr>
        <w:t>湿度</w:t>
      </w:r>
      <w:r w:rsidRPr="004A2CE0">
        <w:rPr>
          <w:rFonts w:cs="Times New Roman"/>
          <w:sz w:val="18"/>
          <w:szCs w:val="18"/>
          <w:u w:val="single"/>
        </w:rPr>
        <w:t>:62 %</w:t>
      </w:r>
      <w:r w:rsidRPr="004A2CE0">
        <w:rPr>
          <w:rFonts w:cs="Times New Roman"/>
          <w:sz w:val="18"/>
          <w:szCs w:val="18"/>
          <w:u w:val="single"/>
        </w:rPr>
        <w:tab/>
      </w:r>
    </w:p>
    <w:p w14:paraId="551E5B59" w14:textId="77777777" w:rsidR="00351BE4" w:rsidRPr="004A2CE0" w:rsidRDefault="00F21587">
      <w:pPr>
        <w:widowControl/>
        <w:jc w:val="left"/>
        <w:rPr>
          <w:rFonts w:cs="Times New Roman"/>
        </w:rPr>
      </w:pPr>
      <w:r w:rsidRPr="004A2CE0">
        <w:rPr>
          <w:rFonts w:cs="Times New Roman"/>
        </w:rPr>
        <w:br w:type="page"/>
      </w:r>
    </w:p>
    <w:p w14:paraId="08A35667" w14:textId="77777777" w:rsidR="00351BE4" w:rsidRPr="004A2CE0" w:rsidRDefault="00F21587">
      <w:pPr>
        <w:pStyle w:val="ac"/>
        <w:numPr>
          <w:ilvl w:val="0"/>
          <w:numId w:val="3"/>
        </w:numPr>
        <w:spacing w:after="240"/>
        <w:ind w:left="284" w:hanging="284"/>
        <w:rPr>
          <w:rFonts w:cs="Times New Roman"/>
          <w:sz w:val="18"/>
          <w:szCs w:val="18"/>
        </w:rPr>
      </w:pPr>
      <w:r w:rsidRPr="004A2CE0">
        <w:rPr>
          <w:rFonts w:cs="Times New Roman"/>
          <w:sz w:val="18"/>
          <w:szCs w:val="18"/>
        </w:rPr>
        <w:lastRenderedPageBreak/>
        <w:t>外观</w:t>
      </w:r>
    </w:p>
    <w:p w14:paraId="7D366490" w14:textId="77777777" w:rsidR="00351BE4" w:rsidRPr="004A2CE0" w:rsidRDefault="00F21587">
      <w:pPr>
        <w:spacing w:after="240"/>
        <w:jc w:val="center"/>
        <w:rPr>
          <w:rFonts w:cs="Times New Roman"/>
          <w:sz w:val="18"/>
          <w:szCs w:val="18"/>
        </w:rPr>
      </w:pPr>
      <w:r w:rsidRPr="004A2CE0">
        <w:rPr>
          <w:rFonts w:cs="Times New Roman"/>
          <w:noProof/>
        </w:rPr>
        <w:drawing>
          <wp:inline distT="0" distB="0" distL="0" distR="0" wp14:anchorId="789E5C39" wp14:editId="6E44EAD8">
            <wp:extent cx="5513705" cy="5274945"/>
            <wp:effectExtent l="0" t="0" r="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3705" cy="527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CDC87" w14:textId="77777777" w:rsidR="00351BE4" w:rsidRPr="004A2CE0" w:rsidRDefault="00F21587">
      <w:pPr>
        <w:pStyle w:val="ac"/>
        <w:numPr>
          <w:ilvl w:val="0"/>
          <w:numId w:val="3"/>
        </w:numPr>
        <w:spacing w:after="240"/>
        <w:ind w:left="284" w:hanging="284"/>
        <w:jc w:val="left"/>
        <w:rPr>
          <w:rFonts w:cs="Times New Roman"/>
          <w:sz w:val="18"/>
          <w:szCs w:val="18"/>
        </w:rPr>
      </w:pPr>
      <w:r w:rsidRPr="004A2CE0">
        <w:rPr>
          <w:rFonts w:cs="Times New Roman"/>
          <w:sz w:val="18"/>
          <w:szCs w:val="18"/>
        </w:rPr>
        <w:t>电气安全性</w:t>
      </w:r>
    </w:p>
    <w:p w14:paraId="2A64F665" w14:textId="77777777" w:rsidR="00351BE4" w:rsidRPr="004A2CE0" w:rsidRDefault="00F21587">
      <w:pPr>
        <w:spacing w:after="240"/>
        <w:jc w:val="left"/>
        <w:rPr>
          <w:rFonts w:cs="Times New Roman"/>
          <w:sz w:val="18"/>
          <w:szCs w:val="18"/>
        </w:rPr>
      </w:pPr>
      <w:r w:rsidRPr="004A2CE0">
        <w:rPr>
          <w:rFonts w:cs="Times New Roman"/>
          <w:noProof/>
          <w:sz w:val="18"/>
          <w:szCs w:val="18"/>
        </w:rPr>
        <w:drawing>
          <wp:inline distT="0" distB="0" distL="0" distR="0" wp14:anchorId="64F24F49" wp14:editId="3ED8963C">
            <wp:extent cx="5731510" cy="167132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D41E0" w14:textId="40BB86FF" w:rsidR="00351BE4" w:rsidRPr="004A2CE0" w:rsidRDefault="00F21587">
      <w:pPr>
        <w:tabs>
          <w:tab w:val="left" w:pos="4395"/>
        </w:tabs>
        <w:rPr>
          <w:rFonts w:cs="Times New Roman"/>
          <w:sz w:val="18"/>
          <w:szCs w:val="18"/>
        </w:rPr>
      </w:pPr>
      <w:r w:rsidRPr="004A2CE0">
        <w:rPr>
          <w:rFonts w:cs="Times New Roman"/>
          <w:sz w:val="18"/>
          <w:szCs w:val="18"/>
        </w:rPr>
        <w:t>图片</w:t>
      </w:r>
      <w:r w:rsidRPr="004A2CE0">
        <w:rPr>
          <w:rFonts w:cs="Times New Roman"/>
          <w:sz w:val="18"/>
          <w:szCs w:val="18"/>
        </w:rPr>
        <w:t xml:space="preserve">2 </w:t>
      </w:r>
      <w:r w:rsidRPr="004A2CE0">
        <w:rPr>
          <w:rFonts w:cs="Times New Roman"/>
          <w:sz w:val="18"/>
          <w:szCs w:val="18"/>
        </w:rPr>
        <w:t>试验后</w:t>
      </w:r>
      <w:r w:rsidRPr="004A2CE0">
        <w:rPr>
          <w:rFonts w:cs="Times New Roman"/>
          <w:sz w:val="18"/>
          <w:szCs w:val="18"/>
          <w:lang w:val="ja-JP"/>
        </w:rPr>
        <w:t xml:space="preserve"> </w:t>
      </w:r>
      <w:r w:rsidRPr="004A2CE0">
        <w:rPr>
          <w:rFonts w:cs="Times New Roman"/>
          <w:sz w:val="18"/>
          <w:szCs w:val="18"/>
          <w:lang w:val="ja-JP"/>
        </w:rPr>
        <w:t>漏电流试验结果</w:t>
      </w:r>
      <w:r w:rsidRPr="004A2CE0">
        <w:rPr>
          <w:rFonts w:cs="Times New Roman"/>
          <w:sz w:val="18"/>
          <w:szCs w:val="18"/>
        </w:rPr>
        <w:tab/>
      </w:r>
      <w:r w:rsidRPr="004A2CE0">
        <w:rPr>
          <w:rFonts w:cs="Times New Roman"/>
          <w:sz w:val="18"/>
          <w:szCs w:val="18"/>
        </w:rPr>
        <w:t>图片</w:t>
      </w:r>
      <w:r w:rsidRPr="004A2CE0">
        <w:rPr>
          <w:rFonts w:cs="Times New Roman"/>
          <w:sz w:val="18"/>
          <w:szCs w:val="18"/>
        </w:rPr>
        <w:t xml:space="preserve">3 </w:t>
      </w:r>
      <w:r w:rsidRPr="004A2CE0">
        <w:rPr>
          <w:rFonts w:cs="Times New Roman"/>
          <w:sz w:val="18"/>
          <w:szCs w:val="18"/>
        </w:rPr>
        <w:t>试验后</w:t>
      </w:r>
      <w:r w:rsidRPr="004A2CE0">
        <w:rPr>
          <w:rFonts w:cs="Times New Roman"/>
          <w:sz w:val="18"/>
          <w:szCs w:val="18"/>
        </w:rPr>
        <w:t xml:space="preserve"> </w:t>
      </w:r>
      <w:r w:rsidRPr="004A2CE0">
        <w:rPr>
          <w:rFonts w:cs="Times New Roman"/>
          <w:sz w:val="18"/>
          <w:szCs w:val="18"/>
        </w:rPr>
        <w:t>耐压</w:t>
      </w:r>
      <w:r w:rsidRPr="004A2CE0">
        <w:rPr>
          <w:rFonts w:cs="Times New Roman"/>
          <w:sz w:val="18"/>
          <w:szCs w:val="18"/>
          <w:lang w:val="ja-JP"/>
        </w:rPr>
        <w:t>试验</w:t>
      </w:r>
    </w:p>
    <w:p w14:paraId="74E52FA0" w14:textId="77777777" w:rsidR="00351BE4" w:rsidRPr="004A2CE0" w:rsidRDefault="00351BE4">
      <w:pPr>
        <w:tabs>
          <w:tab w:val="left" w:pos="4395"/>
        </w:tabs>
        <w:rPr>
          <w:rFonts w:cs="Times New Roman"/>
          <w:sz w:val="18"/>
          <w:szCs w:val="18"/>
        </w:rPr>
      </w:pPr>
    </w:p>
    <w:p w14:paraId="1760F3B4" w14:textId="77777777" w:rsidR="00351BE4" w:rsidRPr="004A2CE0" w:rsidRDefault="00F21587">
      <w:pPr>
        <w:tabs>
          <w:tab w:val="left" w:pos="4395"/>
        </w:tabs>
        <w:jc w:val="right"/>
        <w:rPr>
          <w:rFonts w:cs="Times New Roman"/>
          <w:sz w:val="18"/>
          <w:szCs w:val="18"/>
        </w:rPr>
      </w:pPr>
      <w:r w:rsidRPr="004A2CE0">
        <w:rPr>
          <w:rFonts w:cs="Times New Roman"/>
          <w:sz w:val="18"/>
          <w:szCs w:val="18"/>
        </w:rPr>
        <w:t>以上</w:t>
      </w:r>
    </w:p>
    <w:sectPr w:rsidR="00351BE4" w:rsidRPr="004A2CE0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440" w:bottom="1440" w:left="1440" w:header="720" w:footer="720" w:gutter="0"/>
      <w:pgNumType w:start="1"/>
      <w:cols w:space="425"/>
      <w:titlePg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00E74" w14:textId="77777777" w:rsidR="00000DD6" w:rsidRDefault="00000DD6">
      <w:r>
        <w:separator/>
      </w:r>
    </w:p>
  </w:endnote>
  <w:endnote w:type="continuationSeparator" w:id="0">
    <w:p w14:paraId="5086EC77" w14:textId="77777777" w:rsidR="00000DD6" w:rsidRDefault="00000D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-UIGothic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9CA1A" w14:textId="76736B9E" w:rsidR="00351BE4" w:rsidRPr="009B3404" w:rsidRDefault="009B3404" w:rsidP="009B3404">
    <w:pPr>
      <w:pStyle w:val="a5"/>
      <w:rPr>
        <w:rFonts w:cs="Times New Roman"/>
      </w:rPr>
    </w:pPr>
    <w:r w:rsidRPr="009B3404">
      <w:rPr>
        <w:rFonts w:hint="eastAsia"/>
        <w:b/>
      </w:rPr>
      <w:t>US0103-V-UP2023D-1-SMS</w:t>
    </w:r>
    <w:r w:rsidRPr="009B3404">
      <w:rPr>
        <w:rFonts w:hint="eastAsia"/>
        <w:b/>
      </w:rPr>
      <w:ptab w:relativeTo="margin" w:alignment="right" w:leader="none"/>
    </w:r>
    <w:r w:rsidRPr="009B3404">
      <w:rPr>
        <w:rFonts w:hint="eastAsia"/>
      </w:rPr>
      <w:t>第</w:t>
    </w:r>
    <w:r w:rsidRPr="009B3404">
      <w:rPr>
        <w:rFonts w:eastAsiaTheme="minorEastAsia" w:cs="Times New Roman" w:hint="eastAsia"/>
      </w:rPr>
      <w:fldChar w:fldCharType="begin"/>
    </w:r>
    <w:r w:rsidRPr="009B3404">
      <w:rPr>
        <w:rFonts w:eastAsiaTheme="minorEastAsia" w:cs="Times New Roman" w:hint="eastAsia"/>
      </w:rPr>
      <w:instrText>PAGE   \* MERGEFORMAT</w:instrText>
    </w:r>
    <w:r w:rsidRPr="009B3404">
      <w:rPr>
        <w:rFonts w:eastAsiaTheme="minorEastAsia" w:cs="Times New Roman" w:hint="eastAsia"/>
      </w:rPr>
      <w:fldChar w:fldCharType="separate"/>
    </w:r>
    <w:r w:rsidRPr="009B3404">
      <w:rPr>
        <w:rFonts w:eastAsiaTheme="minorEastAsia" w:cs="Times New Roman"/>
      </w:rPr>
      <w:t>1</w:t>
    </w:r>
    <w:r w:rsidRPr="009B3404">
      <w:rPr>
        <w:rFonts w:eastAsiaTheme="minorEastAsia" w:cs="Times New Roman" w:hint="eastAsia"/>
      </w:rPr>
      <w:fldChar w:fldCharType="end"/>
    </w:r>
    <w:r w:rsidRPr="009B3404">
      <w:rPr>
        <w:rFonts w:hint="eastAsia"/>
      </w:rPr>
      <w:t>页，共</w:t>
    </w:r>
    <w:r w:rsidRPr="009B3404">
      <w:rPr>
        <w:rFonts w:hint="eastAsia"/>
      </w:rPr>
      <w:t>1</w:t>
    </w:r>
    <w:r w:rsidRPr="009B3404">
      <w:rPr>
        <w:rFonts w:hint="eastAsia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987FE" w14:textId="77777777" w:rsidR="00351BE4" w:rsidRDefault="00351BE4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BA89F" w14:textId="53E2757C" w:rsidR="00351BE4" w:rsidRPr="00C72E4A" w:rsidRDefault="00C72E4A" w:rsidP="00C72E4A">
    <w:pPr>
      <w:pStyle w:val="a5"/>
      <w:rPr>
        <w:rFonts w:cs="Times New Roman"/>
      </w:rPr>
    </w:pPr>
    <w:r w:rsidRPr="009B3404">
      <w:rPr>
        <w:rFonts w:hint="eastAsia"/>
        <w:b/>
      </w:rPr>
      <w:t>US0103-V-UP2023D-1</w:t>
    </w:r>
    <w:r w:rsidRPr="009B3404">
      <w:rPr>
        <w:rFonts w:hint="eastAsia"/>
        <w:b/>
      </w:rPr>
      <w:ptab w:relativeTo="margin" w:alignment="right" w:leader="none"/>
    </w:r>
    <w:r w:rsidRPr="009B3404">
      <w:rPr>
        <w:rFonts w:hint="eastAsia"/>
      </w:rPr>
      <w:t>第</w:t>
    </w:r>
    <w:r w:rsidRPr="009B3404">
      <w:rPr>
        <w:rFonts w:eastAsiaTheme="minorEastAsia" w:cs="Times New Roman" w:hint="eastAsia"/>
      </w:rPr>
      <w:fldChar w:fldCharType="begin"/>
    </w:r>
    <w:r w:rsidRPr="009B3404">
      <w:rPr>
        <w:rFonts w:eastAsiaTheme="minorEastAsia" w:cs="Times New Roman" w:hint="eastAsia"/>
      </w:rPr>
      <w:instrText>PAGE   \* MERGEFORMAT</w:instrText>
    </w:r>
    <w:r w:rsidRPr="009B3404">
      <w:rPr>
        <w:rFonts w:eastAsiaTheme="minorEastAsia" w:cs="Times New Roman" w:hint="eastAsia"/>
      </w:rPr>
      <w:fldChar w:fldCharType="separate"/>
    </w:r>
    <w:r>
      <w:rPr>
        <w:rFonts w:cs="Times New Roman"/>
      </w:rPr>
      <w:t>1</w:t>
    </w:r>
    <w:r w:rsidRPr="009B3404">
      <w:rPr>
        <w:rFonts w:eastAsiaTheme="minorEastAsia" w:cs="Times New Roman" w:hint="eastAsia"/>
      </w:rPr>
      <w:fldChar w:fldCharType="end"/>
    </w:r>
    <w:r w:rsidRPr="009B3404">
      <w:rPr>
        <w:rFonts w:hint="eastAsia"/>
      </w:rPr>
      <w:t>页，共</w:t>
    </w:r>
    <w:r w:rsidRPr="009B3404">
      <w:rPr>
        <w:rFonts w:hint="eastAsia"/>
      </w:rPr>
      <w:t>5</w:t>
    </w:r>
    <w:r w:rsidRPr="009B3404">
      <w:rPr>
        <w:rFonts w:hint="eastAsia"/>
      </w:rPr>
      <w:t>页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D66FC" w14:textId="4DF4FE4F" w:rsidR="00351BE4" w:rsidRPr="009B3404" w:rsidRDefault="009B3404" w:rsidP="009B3404">
    <w:pPr>
      <w:pStyle w:val="a5"/>
      <w:rPr>
        <w:rFonts w:cs="Times New Roman"/>
      </w:rPr>
    </w:pPr>
    <w:r w:rsidRPr="009B3404">
      <w:rPr>
        <w:rFonts w:hint="eastAsia"/>
        <w:b/>
      </w:rPr>
      <w:t>US0103-V-UP2023D-1</w:t>
    </w:r>
    <w:r w:rsidRPr="009B3404">
      <w:rPr>
        <w:rFonts w:hint="eastAsia"/>
        <w:b/>
      </w:rPr>
      <w:ptab w:relativeTo="margin" w:alignment="right" w:leader="none"/>
    </w:r>
    <w:r w:rsidRPr="009B3404">
      <w:rPr>
        <w:rFonts w:hint="eastAsia"/>
      </w:rPr>
      <w:t>第</w:t>
    </w:r>
    <w:r w:rsidRPr="009B3404">
      <w:rPr>
        <w:rFonts w:eastAsiaTheme="minorEastAsia" w:cs="Times New Roman" w:hint="eastAsia"/>
      </w:rPr>
      <w:fldChar w:fldCharType="begin"/>
    </w:r>
    <w:r w:rsidRPr="009B3404">
      <w:rPr>
        <w:rFonts w:eastAsiaTheme="minorEastAsia" w:cs="Times New Roman" w:hint="eastAsia"/>
      </w:rPr>
      <w:instrText>PAGE   \* MERGEFORMAT</w:instrText>
    </w:r>
    <w:r w:rsidRPr="009B3404">
      <w:rPr>
        <w:rFonts w:eastAsiaTheme="minorEastAsia" w:cs="Times New Roman" w:hint="eastAsia"/>
      </w:rPr>
      <w:fldChar w:fldCharType="separate"/>
    </w:r>
    <w:r w:rsidRPr="009B3404">
      <w:rPr>
        <w:rFonts w:eastAsiaTheme="minorEastAsia" w:cs="Times New Roman"/>
      </w:rPr>
      <w:t>1</w:t>
    </w:r>
    <w:r w:rsidRPr="009B3404">
      <w:rPr>
        <w:rFonts w:eastAsiaTheme="minorEastAsia" w:cs="Times New Roman" w:hint="eastAsia"/>
      </w:rPr>
      <w:fldChar w:fldCharType="end"/>
    </w:r>
    <w:r w:rsidRPr="009B3404">
      <w:rPr>
        <w:rFonts w:hint="eastAsia"/>
      </w:rPr>
      <w:t>页，共</w:t>
    </w:r>
    <w:r w:rsidRPr="009B3404">
      <w:rPr>
        <w:rFonts w:hint="eastAsia"/>
      </w:rPr>
      <w:t>5</w:t>
    </w:r>
    <w:r w:rsidRPr="009B3404">
      <w:rPr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6C7B62" w14:textId="77777777" w:rsidR="00000DD6" w:rsidRDefault="00000DD6">
      <w:r>
        <w:separator/>
      </w:r>
    </w:p>
  </w:footnote>
  <w:footnote w:type="continuationSeparator" w:id="0">
    <w:p w14:paraId="7E2635A2" w14:textId="77777777" w:rsidR="00000DD6" w:rsidRDefault="00000D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9C253" w14:textId="77777777" w:rsidR="00351BE4" w:rsidRDefault="00F21587">
    <w:pPr>
      <w:pStyle w:val="a7"/>
      <w:pBdr>
        <w:bottom w:val="none" w:sz="0" w:space="0" w:color="auto"/>
      </w:pBdr>
      <w:jc w:val="right"/>
      <w:rPr>
        <w:rFonts w:cs="Times New Roman"/>
      </w:rPr>
    </w:pPr>
    <w:r>
      <w:rPr>
        <w:rFonts w:cs="Times New Roman"/>
        <w:noProof/>
      </w:rPr>
      <w:drawing>
        <wp:inline distT="0" distB="0" distL="0" distR="0" wp14:anchorId="7BBE579E" wp14:editId="50343558">
          <wp:extent cx="804545" cy="181610"/>
          <wp:effectExtent l="0" t="0" r="0" b="8890"/>
          <wp:docPr id="39" name="图片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图片 3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2206" cy="1861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EF0C7E4" w14:textId="77777777" w:rsidR="00351BE4" w:rsidRDefault="00F21587">
    <w:pPr>
      <w:autoSpaceDE w:val="0"/>
      <w:autoSpaceDN w:val="0"/>
      <w:adjustRightInd w:val="0"/>
      <w:jc w:val="right"/>
      <w:rPr>
        <w:rFonts w:eastAsiaTheme="minorEastAsia" w:cs="Times New Roman"/>
        <w:kern w:val="0"/>
        <w:sz w:val="20"/>
        <w:szCs w:val="20"/>
      </w:rPr>
    </w:pPr>
    <w:r>
      <w:rPr>
        <w:rFonts w:eastAsiaTheme="minorEastAsia" w:cs="Times New Roman"/>
        <w:kern w:val="0"/>
        <w:sz w:val="20"/>
        <w:szCs w:val="20"/>
      </w:rPr>
      <w:t>Doc.NoUS0103-V-UP2023D-1-SMS</w:t>
    </w:r>
  </w:p>
  <w:p w14:paraId="66313238" w14:textId="77777777" w:rsidR="00351BE4" w:rsidRDefault="00F21587" w:rsidP="0073749C">
    <w:pPr>
      <w:pStyle w:val="a7"/>
      <w:pBdr>
        <w:bottom w:val="none" w:sz="0" w:space="0" w:color="auto"/>
      </w:pBdr>
      <w:ind w:right="237"/>
      <w:jc w:val="right"/>
      <w:rPr>
        <w:rFonts w:cs="Times New Roman"/>
      </w:rPr>
    </w:pPr>
    <w:r>
      <w:rPr>
        <w:rFonts w:eastAsia="MS-UIGothic" w:cs="Times New Roman" w:hint="eastAsia"/>
        <w:kern w:val="0"/>
        <w:sz w:val="20"/>
        <w:szCs w:val="20"/>
      </w:rPr>
      <w:t>(</w:t>
    </w:r>
    <w:r>
      <w:rPr>
        <w:rFonts w:eastAsiaTheme="minorEastAsia" w:cs="Times New Roman"/>
        <w:kern w:val="0"/>
        <w:sz w:val="20"/>
        <w:szCs w:val="20"/>
      </w:rPr>
      <w:t>Doc.US0103-V-UP2023D-1</w:t>
    </w:r>
    <w:r>
      <w:rPr>
        <w:rFonts w:eastAsia="MS-UIGothic" w:cs="Times New Roman" w:hint="eastAsia"/>
        <w:kern w:val="0"/>
        <w:sz w:val="20"/>
        <w:szCs w:val="20"/>
      </w:rPr>
      <w:t>)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9865E" w14:textId="77777777" w:rsidR="00351BE4" w:rsidRDefault="00351BE4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40D01" w14:textId="77777777" w:rsidR="00351BE4" w:rsidRDefault="00F21587">
    <w:pPr>
      <w:pStyle w:val="a7"/>
      <w:pBdr>
        <w:bottom w:val="none" w:sz="0" w:space="0" w:color="auto"/>
      </w:pBdr>
      <w:jc w:val="right"/>
    </w:pPr>
    <w:r>
      <w:rPr>
        <w:rFonts w:cs="Times New Roman"/>
        <w:noProof/>
      </w:rPr>
      <w:drawing>
        <wp:inline distT="0" distB="0" distL="0" distR="0" wp14:anchorId="7DEF4F00" wp14:editId="60B6B1A1">
          <wp:extent cx="804545" cy="181610"/>
          <wp:effectExtent l="0" t="0" r="0" b="8890"/>
          <wp:docPr id="40" name="图片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图片 4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2206" cy="1861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7F139" w14:textId="77777777" w:rsidR="00351BE4" w:rsidRDefault="00F21587">
    <w:pPr>
      <w:pStyle w:val="a7"/>
      <w:pBdr>
        <w:bottom w:val="none" w:sz="0" w:space="0" w:color="auto"/>
      </w:pBdr>
      <w:jc w:val="right"/>
      <w:rPr>
        <w:rFonts w:cs="Times New Roman"/>
      </w:rPr>
    </w:pPr>
    <w:r>
      <w:rPr>
        <w:rFonts w:cs="Times New Roman"/>
        <w:noProof/>
      </w:rPr>
      <w:drawing>
        <wp:inline distT="0" distB="0" distL="0" distR="0" wp14:anchorId="5BC9466D" wp14:editId="539FB4BD">
          <wp:extent cx="804545" cy="181610"/>
          <wp:effectExtent l="0" t="0" r="0" b="8890"/>
          <wp:docPr id="9" name="图片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2206" cy="1861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B3763"/>
    <w:multiLevelType w:val="hybridMultilevel"/>
    <w:tmpl w:val="180854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F70560"/>
    <w:multiLevelType w:val="multilevel"/>
    <w:tmpl w:val="31F7056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AB718C"/>
    <w:multiLevelType w:val="multilevel"/>
    <w:tmpl w:val="36AB718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7343346"/>
    <w:multiLevelType w:val="multilevel"/>
    <w:tmpl w:val="57343346"/>
    <w:lvl w:ilvl="0">
      <w:start w:val="4000"/>
      <w:numFmt w:val="bullet"/>
      <w:lvlText w:val="•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8D82074"/>
    <w:multiLevelType w:val="hybridMultilevel"/>
    <w:tmpl w:val="3962BD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0F">
      <w:start w:val="1"/>
      <w:numFmt w:val="decimal"/>
      <w:lvlText w:val="%3.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9170A88"/>
    <w:multiLevelType w:val="hybridMultilevel"/>
    <w:tmpl w:val="8E1663E2"/>
    <w:lvl w:ilvl="0" w:tplc="425E83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jMxODQ5M2YzNWI2MzBjNDQ2YTI4ZWY5ODFkMjhhYTgifQ=="/>
  </w:docVars>
  <w:rsids>
    <w:rsidRoot w:val="0082204F"/>
    <w:rsid w:val="00000DD6"/>
    <w:rsid w:val="00067759"/>
    <w:rsid w:val="00146815"/>
    <w:rsid w:val="00160B94"/>
    <w:rsid w:val="001E40C4"/>
    <w:rsid w:val="00243415"/>
    <w:rsid w:val="0024526A"/>
    <w:rsid w:val="00264084"/>
    <w:rsid w:val="00351BE4"/>
    <w:rsid w:val="003751E5"/>
    <w:rsid w:val="00414CB8"/>
    <w:rsid w:val="004457C4"/>
    <w:rsid w:val="004A06C6"/>
    <w:rsid w:val="004A2CE0"/>
    <w:rsid w:val="004F6D93"/>
    <w:rsid w:val="0055687E"/>
    <w:rsid w:val="00561566"/>
    <w:rsid w:val="005624E8"/>
    <w:rsid w:val="00564DB4"/>
    <w:rsid w:val="00567387"/>
    <w:rsid w:val="005B79E8"/>
    <w:rsid w:val="005F223C"/>
    <w:rsid w:val="0061143B"/>
    <w:rsid w:val="00616EE3"/>
    <w:rsid w:val="00686E1D"/>
    <w:rsid w:val="006D4990"/>
    <w:rsid w:val="0073749C"/>
    <w:rsid w:val="007879F2"/>
    <w:rsid w:val="007E466E"/>
    <w:rsid w:val="0082204F"/>
    <w:rsid w:val="00853535"/>
    <w:rsid w:val="008942DA"/>
    <w:rsid w:val="008C47A3"/>
    <w:rsid w:val="008C65D7"/>
    <w:rsid w:val="008D6683"/>
    <w:rsid w:val="00926198"/>
    <w:rsid w:val="009B3404"/>
    <w:rsid w:val="00A06260"/>
    <w:rsid w:val="00A11C91"/>
    <w:rsid w:val="00A40CDF"/>
    <w:rsid w:val="00A4210F"/>
    <w:rsid w:val="00B0189B"/>
    <w:rsid w:val="00B32EB7"/>
    <w:rsid w:val="00B45086"/>
    <w:rsid w:val="00B46EBF"/>
    <w:rsid w:val="00B85B34"/>
    <w:rsid w:val="00BA0E7D"/>
    <w:rsid w:val="00C05DCD"/>
    <w:rsid w:val="00C54DDE"/>
    <w:rsid w:val="00C72E4A"/>
    <w:rsid w:val="00CC7AE6"/>
    <w:rsid w:val="00D673A2"/>
    <w:rsid w:val="00D76AE4"/>
    <w:rsid w:val="00F21587"/>
    <w:rsid w:val="00F26B48"/>
    <w:rsid w:val="00F70CED"/>
    <w:rsid w:val="00F94ED4"/>
    <w:rsid w:val="00FA7A42"/>
    <w:rsid w:val="2A881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37D7DCE"/>
  <w15:docId w15:val="{ADA558A5-8820-40A7-B114-6567998D9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qFormat/>
    <w:pPr>
      <w:snapToGrid w:val="0"/>
      <w:jc w:val="left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a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endnote reference"/>
    <w:basedOn w:val="a0"/>
    <w:uiPriority w:val="99"/>
    <w:semiHidden/>
    <w:unhideWhenUsed/>
    <w:rPr>
      <w:vertAlign w:val="superscript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paragraph" w:styleId="ac">
    <w:name w:val="List Paragraph"/>
    <w:basedOn w:val="a"/>
    <w:uiPriority w:val="34"/>
    <w:qFormat/>
    <w:pPr>
      <w:ind w:firstLine="420"/>
    </w:pPr>
  </w:style>
  <w:style w:type="character" w:customStyle="1" w:styleId="5">
    <w:name w:val="正文文本 (5)_"/>
    <w:basedOn w:val="a0"/>
    <w:link w:val="50"/>
    <w:rPr>
      <w:rFonts w:ascii="Calibri" w:eastAsia="Calibri" w:hAnsi="Calibri" w:cs="Calibri"/>
      <w:b/>
      <w:bCs/>
      <w:sz w:val="22"/>
    </w:rPr>
  </w:style>
  <w:style w:type="paragraph" w:customStyle="1" w:styleId="50">
    <w:name w:val="正文文本 (5)"/>
    <w:basedOn w:val="a"/>
    <w:link w:val="5"/>
    <w:pPr>
      <w:jc w:val="left"/>
    </w:pPr>
    <w:rPr>
      <w:rFonts w:ascii="Calibri" w:eastAsia="Calibri" w:hAnsi="Calibri" w:cs="Calibri"/>
      <w:b/>
      <w:bCs/>
      <w:sz w:val="22"/>
    </w:rPr>
  </w:style>
  <w:style w:type="character" w:customStyle="1" w:styleId="ad">
    <w:name w:val="图片标题_"/>
    <w:basedOn w:val="a0"/>
    <w:link w:val="ae"/>
    <w:qFormat/>
    <w:rPr>
      <w:rFonts w:ascii="Calibri" w:eastAsia="Calibri" w:hAnsi="Calibri" w:cs="Calibri"/>
      <w:sz w:val="22"/>
    </w:rPr>
  </w:style>
  <w:style w:type="paragraph" w:customStyle="1" w:styleId="ae">
    <w:name w:val="图片标题"/>
    <w:basedOn w:val="a"/>
    <w:link w:val="ad"/>
    <w:pPr>
      <w:jc w:val="left"/>
    </w:pPr>
    <w:rPr>
      <w:rFonts w:ascii="Calibri" w:eastAsia="Calibri" w:hAnsi="Calibri" w:cs="Calibri"/>
      <w:sz w:val="22"/>
    </w:rPr>
  </w:style>
  <w:style w:type="character" w:customStyle="1" w:styleId="a4">
    <w:name w:val="尾注文本 字符"/>
    <w:basedOn w:val="a0"/>
    <w:link w:val="a3"/>
    <w:uiPriority w:val="99"/>
    <w:semiHidden/>
    <w:qFormat/>
    <w:rPr>
      <w:rFonts w:ascii="Times New Roman" w:eastAsia="宋体" w:hAnsi="Times New Roman"/>
    </w:rPr>
  </w:style>
  <w:style w:type="character" w:customStyle="1" w:styleId="af">
    <w:name w:val="正文文本_"/>
    <w:basedOn w:val="a0"/>
    <w:link w:val="1"/>
    <w:rPr>
      <w:rFonts w:ascii="Calibri" w:eastAsia="Calibri" w:hAnsi="Calibri" w:cs="Calibri"/>
      <w:sz w:val="20"/>
      <w:szCs w:val="20"/>
    </w:rPr>
  </w:style>
  <w:style w:type="paragraph" w:customStyle="1" w:styleId="1">
    <w:name w:val="正文文本1"/>
    <w:basedOn w:val="a"/>
    <w:link w:val="af"/>
    <w:pPr>
      <w:spacing w:after="220"/>
      <w:jc w:val="left"/>
    </w:pPr>
    <w:rPr>
      <w:rFonts w:ascii="Calibri" w:eastAsia="Calibri" w:hAnsi="Calibri" w:cs="Calibri"/>
      <w:sz w:val="20"/>
      <w:szCs w:val="20"/>
    </w:rPr>
  </w:style>
  <w:style w:type="character" w:customStyle="1" w:styleId="af0">
    <w:name w:val="其他_"/>
    <w:basedOn w:val="a0"/>
    <w:link w:val="af1"/>
    <w:qFormat/>
    <w:rPr>
      <w:rFonts w:ascii="Calibri" w:eastAsia="Calibri" w:hAnsi="Calibri" w:cs="Calibri"/>
      <w:sz w:val="20"/>
      <w:szCs w:val="20"/>
    </w:rPr>
  </w:style>
  <w:style w:type="paragraph" w:customStyle="1" w:styleId="af1">
    <w:name w:val="其他"/>
    <w:basedOn w:val="a"/>
    <w:link w:val="af0"/>
    <w:qFormat/>
    <w:pPr>
      <w:spacing w:after="220"/>
      <w:jc w:val="left"/>
    </w:pPr>
    <w:rPr>
      <w:rFonts w:ascii="Calibri" w:eastAsia="Calibri" w:hAnsi="Calibri" w:cs="Calibri"/>
      <w:sz w:val="20"/>
      <w:szCs w:val="20"/>
    </w:rPr>
  </w:style>
  <w:style w:type="character" w:customStyle="1" w:styleId="af2">
    <w:name w:val="表格标题_"/>
    <w:basedOn w:val="a0"/>
    <w:link w:val="af3"/>
    <w:rPr>
      <w:rFonts w:ascii="Calibri" w:eastAsia="Calibri" w:hAnsi="Calibri" w:cs="Calibri"/>
      <w:sz w:val="20"/>
      <w:szCs w:val="20"/>
    </w:rPr>
  </w:style>
  <w:style w:type="paragraph" w:customStyle="1" w:styleId="af3">
    <w:name w:val="表格标题"/>
    <w:basedOn w:val="a"/>
    <w:link w:val="af2"/>
    <w:qFormat/>
    <w:pPr>
      <w:jc w:val="left"/>
    </w:pPr>
    <w:rPr>
      <w:rFonts w:ascii="Calibri" w:eastAsia="Calibri" w:hAnsi="Calibri" w:cs="Calibri"/>
      <w:sz w:val="20"/>
      <w:szCs w:val="20"/>
    </w:rPr>
  </w:style>
  <w:style w:type="paragraph" w:customStyle="1" w:styleId="ZW">
    <w:name w:val="ZW"/>
    <w:basedOn w:val="1"/>
    <w:link w:val="ZW0"/>
    <w:qFormat/>
    <w:pPr>
      <w:spacing w:after="0"/>
      <w:ind w:firstLine="284"/>
      <w:jc w:val="both"/>
    </w:pPr>
    <w:rPr>
      <w:rFonts w:ascii="Times New Roman" w:eastAsia="宋体" w:hAnsi="Times New Roman" w:cs="Times New Roman"/>
      <w:color w:val="000000"/>
      <w:szCs w:val="21"/>
    </w:rPr>
  </w:style>
  <w:style w:type="character" w:customStyle="1" w:styleId="ZW0">
    <w:name w:val="ZW 字符"/>
    <w:basedOn w:val="af0"/>
    <w:link w:val="ZW"/>
    <w:qFormat/>
    <w:rPr>
      <w:rFonts w:ascii="Times New Roman" w:eastAsia="宋体" w:hAnsi="Times New Roman" w:cs="Times New Roman"/>
      <w:color w:val="000000"/>
      <w:sz w:val="20"/>
      <w:szCs w:val="21"/>
    </w:rPr>
  </w:style>
  <w:style w:type="character" w:customStyle="1" w:styleId="4">
    <w:name w:val="正文文本 (4)_"/>
    <w:basedOn w:val="a0"/>
    <w:link w:val="40"/>
    <w:qFormat/>
    <w:rPr>
      <w:rFonts w:ascii="Impact" w:eastAsia="Impact" w:hAnsi="Impact" w:cs="Impact"/>
      <w:b/>
      <w:bCs/>
      <w:sz w:val="20"/>
      <w:szCs w:val="20"/>
    </w:rPr>
  </w:style>
  <w:style w:type="paragraph" w:customStyle="1" w:styleId="40">
    <w:name w:val="正文文本 (4)"/>
    <w:basedOn w:val="a"/>
    <w:link w:val="4"/>
    <w:pPr>
      <w:spacing w:line="317" w:lineRule="exact"/>
      <w:ind w:firstLine="9380"/>
      <w:jc w:val="left"/>
    </w:pPr>
    <w:rPr>
      <w:rFonts w:ascii="Impact" w:eastAsia="Impact" w:hAnsi="Impact" w:cs="Impact"/>
      <w:b/>
      <w:bCs/>
      <w:sz w:val="20"/>
      <w:szCs w:val="20"/>
    </w:rPr>
  </w:style>
  <w:style w:type="character" w:customStyle="1" w:styleId="9">
    <w:name w:val="正文文本 (9)_"/>
    <w:basedOn w:val="a0"/>
    <w:link w:val="90"/>
    <w:qFormat/>
    <w:rPr>
      <w:rFonts w:ascii="MS Gothic" w:eastAsia="MS Gothic" w:hAnsi="MS Gothic" w:cs="MS Gothic"/>
      <w:sz w:val="15"/>
      <w:szCs w:val="15"/>
    </w:rPr>
  </w:style>
  <w:style w:type="paragraph" w:customStyle="1" w:styleId="90">
    <w:name w:val="正文文本 (9)"/>
    <w:basedOn w:val="a"/>
    <w:link w:val="9"/>
    <w:pPr>
      <w:spacing w:line="216" w:lineRule="exact"/>
      <w:jc w:val="center"/>
    </w:pPr>
    <w:rPr>
      <w:rFonts w:ascii="MS Gothic" w:eastAsia="MS Gothic" w:hAnsi="MS Gothic" w:cs="MS Gothic"/>
      <w:sz w:val="15"/>
      <w:szCs w:val="15"/>
    </w:rPr>
  </w:style>
  <w:style w:type="character" w:customStyle="1" w:styleId="8">
    <w:name w:val="正文文本 (8)_"/>
    <w:basedOn w:val="a0"/>
    <w:link w:val="80"/>
    <w:qFormat/>
    <w:rPr>
      <w:rFonts w:ascii="MS Gothic" w:eastAsia="MS Gothic" w:hAnsi="MS Gothic" w:cs="MS Gothic"/>
      <w:sz w:val="18"/>
      <w:szCs w:val="18"/>
    </w:rPr>
  </w:style>
  <w:style w:type="paragraph" w:customStyle="1" w:styleId="80">
    <w:name w:val="正文文本 (8)"/>
    <w:basedOn w:val="a"/>
    <w:link w:val="8"/>
    <w:qFormat/>
    <w:pPr>
      <w:spacing w:after="140" w:line="372" w:lineRule="auto"/>
      <w:ind w:firstLine="180"/>
      <w:jc w:val="left"/>
    </w:pPr>
    <w:rPr>
      <w:rFonts w:ascii="MS Gothic" w:eastAsia="MS Gothic" w:hAnsi="MS Gothic" w:cs="MS Gothic"/>
      <w:sz w:val="18"/>
      <w:szCs w:val="18"/>
    </w:rPr>
  </w:style>
  <w:style w:type="character" w:customStyle="1" w:styleId="2">
    <w:name w:val="标题 #2_"/>
    <w:basedOn w:val="a0"/>
    <w:link w:val="20"/>
    <w:qFormat/>
    <w:rPr>
      <w:rFonts w:ascii="Arial" w:eastAsia="Arial" w:hAnsi="Arial" w:cs="Arial"/>
    </w:rPr>
  </w:style>
  <w:style w:type="paragraph" w:customStyle="1" w:styleId="20">
    <w:name w:val="标题 #2"/>
    <w:basedOn w:val="a"/>
    <w:link w:val="2"/>
    <w:qFormat/>
    <w:pPr>
      <w:spacing w:after="940"/>
      <w:ind w:left="1040"/>
      <w:jc w:val="left"/>
      <w:outlineLvl w:val="1"/>
    </w:pPr>
    <w:rPr>
      <w:rFonts w:ascii="Arial" w:eastAsia="Arial" w:hAnsi="Arial" w:cs="Arial"/>
    </w:rPr>
  </w:style>
  <w:style w:type="character" w:customStyle="1" w:styleId="3">
    <w:name w:val="正文文本 (3)_"/>
    <w:basedOn w:val="a0"/>
    <w:link w:val="30"/>
    <w:qFormat/>
    <w:rPr>
      <w:rFonts w:ascii="Tahoma" w:eastAsia="Tahoma" w:hAnsi="Tahoma" w:cs="Tahoma"/>
      <w:b/>
      <w:bCs/>
      <w:sz w:val="20"/>
      <w:szCs w:val="20"/>
    </w:rPr>
  </w:style>
  <w:style w:type="paragraph" w:customStyle="1" w:styleId="30">
    <w:name w:val="正文文本 (3)"/>
    <w:basedOn w:val="a"/>
    <w:link w:val="3"/>
    <w:pPr>
      <w:jc w:val="left"/>
    </w:pPr>
    <w:rPr>
      <w:rFonts w:ascii="Tahoma" w:eastAsia="Tahoma" w:hAnsi="Tahoma" w:cs="Tahoma"/>
      <w:b/>
      <w:bCs/>
      <w:sz w:val="20"/>
      <w:szCs w:val="20"/>
    </w:rPr>
  </w:style>
  <w:style w:type="character" w:customStyle="1" w:styleId="316">
    <w:name w:val="正文文本 (3)16"/>
    <w:rPr>
      <w:rFonts w:ascii="Verdana" w:eastAsia="宋体" w:hAnsi="Verdana" w:cs="Verdana"/>
      <w:i/>
      <w:iCs/>
      <w:spacing w:val="0"/>
      <w:sz w:val="17"/>
      <w:szCs w:val="17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9.emf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2.emf"/><Relationship Id="rId34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8.emf"/><Relationship Id="rId25" Type="http://schemas.openxmlformats.org/officeDocument/2006/relationships/image" Target="media/image16.emf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5.emf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image" Target="media/image14.emf"/><Relationship Id="rId28" Type="http://schemas.openxmlformats.org/officeDocument/2006/relationships/footer" Target="footer2.xml"/><Relationship Id="rId36" Type="http://schemas.openxmlformats.org/officeDocument/2006/relationships/customXml" Target="../customXml/item5.xml"/><Relationship Id="rId10" Type="http://schemas.openxmlformats.org/officeDocument/2006/relationships/image" Target="media/image2.emf"/><Relationship Id="rId19" Type="http://schemas.openxmlformats.org/officeDocument/2006/relationships/image" Target="media/image10.emf"/><Relationship Id="rId31" Type="http://schemas.openxmlformats.org/officeDocument/2006/relationships/footer" Target="footer4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footer" Target="footer1.xml"/><Relationship Id="rId22" Type="http://schemas.openxmlformats.org/officeDocument/2006/relationships/image" Target="media/image13.emf"/><Relationship Id="rId27" Type="http://schemas.openxmlformats.org/officeDocument/2006/relationships/header" Target="header3.xml"/><Relationship Id="rId30" Type="http://schemas.openxmlformats.org/officeDocument/2006/relationships/header" Target="header4.xml"/><Relationship Id="rId35" Type="http://schemas.openxmlformats.org/officeDocument/2006/relationships/customXml" Target="../customXml/item4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FBFFF70A00F44A838639A7438095EA" ma:contentTypeVersion="20" ma:contentTypeDescription="Create a new document." ma:contentTypeScope="" ma:versionID="6fe73bd9286fa434389250ca07233371">
  <xsd:schema xmlns:xsd="http://www.w3.org/2001/XMLSchema" xmlns:xs="http://www.w3.org/2001/XMLSchema" xmlns:p="http://schemas.microsoft.com/office/2006/metadata/properties" xmlns:ns2="858b7cdc-785d-4a36-8415-dbd71c615d3d" xmlns:ns3="6a9881b5-1305-4d46-8ee2-d5aa3b2d3927" targetNamespace="http://schemas.microsoft.com/office/2006/metadata/properties" ma:root="true" ma:fieldsID="a7e70e635ca2b170e0d13ee26e8296ae" ns2:_="" ns3:_="">
    <xsd:import namespace="858b7cdc-785d-4a36-8415-dbd71c615d3d"/>
    <xsd:import namespace="6a9881b5-1305-4d46-8ee2-d5aa3b2d392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3:TaxCatchAll" minOccurs="0"/>
                <xsd:element ref="ns2:lcf76f155ced4ddcb4097134ff3c332f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8b7cdc-785d-4a36-8415-dbd71c615d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5a3e8f82-da09-4279-aed2-eee19e49ff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9881b5-1305-4d46-8ee2-d5aa3b2d3927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38864012-3688-4989-a940-4f8d4710fbca}" ma:internalName="TaxCatchAll" ma:showField="CatchAllData" ma:web="6a9881b5-1305-4d46-8ee2-d5aa3b2d392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58b7cdc-785d-4a36-8415-dbd71c615d3d">
      <Terms xmlns="http://schemas.microsoft.com/office/infopath/2007/PartnerControls"/>
    </lcf76f155ced4ddcb4097134ff3c332f>
    <TaxCatchAll xmlns="6a9881b5-1305-4d46-8ee2-d5aa3b2d3927" xsi:nil="true"/>
  </documentManagement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D481F05-0453-40A0-9168-BA04D6D6AB0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25D6309-6813-4EF4-A675-EDC574A90A93}"/>
</file>

<file path=customXml/itemProps4.xml><?xml version="1.0" encoding="utf-8"?>
<ds:datastoreItem xmlns:ds="http://schemas.openxmlformats.org/officeDocument/2006/customXml" ds:itemID="{889871F5-ED13-4D79-9E4E-2D5D85C980CC}"/>
</file>

<file path=customXml/itemProps5.xml><?xml version="1.0" encoding="utf-8"?>
<ds:datastoreItem xmlns:ds="http://schemas.openxmlformats.org/officeDocument/2006/customXml" ds:itemID="{879D5EA4-672C-443B-A279-8D536659E7A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6</Pages>
  <Words>599</Words>
  <Characters>3416</Characters>
  <Application>Microsoft Office Word</Application>
  <DocSecurity>0</DocSecurity>
  <Lines>28</Lines>
  <Paragraphs>8</Paragraphs>
  <ScaleCrop>false</ScaleCrop>
  <Company/>
  <LinksUpToDate>false</LinksUpToDate>
  <CharactersWithSpaces>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TNS</dc:creator>
  <cp:lastModifiedBy>TNS</cp:lastModifiedBy>
  <cp:revision>38</cp:revision>
  <dcterms:created xsi:type="dcterms:W3CDTF">2023-05-26T01:05:00Z</dcterms:created>
  <dcterms:modified xsi:type="dcterms:W3CDTF">2023-07-14T08:39:00Z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34D9ED1F2B7F47D0B672A2D34AFA0E66_12</vt:lpwstr>
  </property>
  <property fmtid="{D5CDD505-2E9C-101B-9397-08002B2CF9AE}" pid="4" name="ContentTypeId">
    <vt:lpwstr>0x010100CCFBFFF70A00F44A838639A7438095EA</vt:lpwstr>
  </property>
</Properties>
</file>