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D3838" w14:textId="0178D1F9" w:rsidR="00FC764E" w:rsidRPr="00A8638C" w:rsidRDefault="00FC764E" w:rsidP="00FC764E">
      <w:pPr>
        <w:spacing w:beforeLines="30" w:before="72"/>
        <w:jc w:val="right"/>
      </w:pPr>
      <w:r w:rsidRPr="00A8638C">
        <w:t>Doc.NoUS0103-V-UP2024D-SMS</w:t>
      </w:r>
    </w:p>
    <w:p w14:paraId="3BA262C8" w14:textId="7DA94F53" w:rsidR="00FC764E" w:rsidRPr="00A8638C" w:rsidRDefault="00FC764E" w:rsidP="00FC764E">
      <w:pPr>
        <w:spacing w:beforeLines="30" w:before="72"/>
        <w:jc w:val="right"/>
      </w:pPr>
      <w:r w:rsidRPr="00A8638C">
        <w:t>（</w:t>
      </w:r>
      <w:r w:rsidRPr="00A8638C">
        <w:t>Doc.US0103-V-UP2024D</w:t>
      </w:r>
      <w:r w:rsidRPr="00A8638C">
        <w:t>）</w:t>
      </w:r>
    </w:p>
    <w:p w14:paraId="63552AA9" w14:textId="77777777" w:rsidR="00FC764E" w:rsidRPr="00A8638C" w:rsidRDefault="00FC764E" w:rsidP="00FC764E">
      <w:pPr>
        <w:spacing w:beforeLines="30" w:before="72"/>
        <w:jc w:val="right"/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551"/>
        <w:gridCol w:w="7476"/>
      </w:tblGrid>
      <w:tr w:rsidR="00FC764E" w:rsidRPr="00A8638C" w14:paraId="2BECF76C" w14:textId="77777777" w:rsidTr="00B524F0">
        <w:trPr>
          <w:jc w:val="center"/>
        </w:trPr>
        <w:tc>
          <w:tcPr>
            <w:tcW w:w="90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BE69C8" w14:textId="77777777" w:rsidR="00FC764E" w:rsidRPr="00A8638C" w:rsidRDefault="00FC764E" w:rsidP="00FC764E">
            <w:pPr>
              <w:spacing w:beforeLines="30" w:before="72"/>
              <w:jc w:val="center"/>
              <w:rPr>
                <w:b/>
                <w:bCs/>
              </w:rPr>
            </w:pPr>
            <w:r w:rsidRPr="00A8638C">
              <w:rPr>
                <w:b/>
              </w:rPr>
              <w:t>浸泡试验（</w:t>
            </w:r>
            <w:r w:rsidRPr="00A8638C">
              <w:rPr>
                <w:b/>
              </w:rPr>
              <w:t>Resert XL HLD</w:t>
            </w:r>
            <w:r w:rsidRPr="00A8638C">
              <w:rPr>
                <w:b/>
              </w:rPr>
              <w:t>）报告</w:t>
            </w:r>
          </w:p>
        </w:tc>
      </w:tr>
      <w:tr w:rsidR="00FC764E" w:rsidRPr="00A8638C" w14:paraId="4189F8E1" w14:textId="77777777" w:rsidTr="00B524F0">
        <w:trPr>
          <w:jc w:val="center"/>
        </w:trPr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</w:tcPr>
          <w:p w14:paraId="3CDCB4F0" w14:textId="77777777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供试品</w:t>
            </w:r>
          </w:p>
        </w:tc>
        <w:tc>
          <w:tcPr>
            <w:tcW w:w="7476" w:type="dxa"/>
            <w:tcBorders>
              <w:top w:val="nil"/>
              <w:left w:val="nil"/>
              <w:bottom w:val="nil"/>
              <w:right w:val="nil"/>
            </w:tcBorders>
          </w:tcPr>
          <w:p w14:paraId="7A1638B2" w14:textId="77777777" w:rsidR="00FC764E" w:rsidRPr="00A8638C" w:rsidRDefault="00FC764E" w:rsidP="00FC764E">
            <w:pPr>
              <w:spacing w:beforeLines="30" w:before="72"/>
            </w:pPr>
            <w:r w:rsidRPr="00A8638C">
              <w:t>浸泡试验（</w:t>
            </w:r>
            <w:r w:rsidRPr="00A8638C">
              <w:t>Resert XL HLD</w:t>
            </w:r>
            <w:r w:rsidRPr="00A8638C">
              <w:t>）</w:t>
            </w:r>
          </w:p>
        </w:tc>
      </w:tr>
    </w:tbl>
    <w:p w14:paraId="651D9F16" w14:textId="77777777" w:rsidR="00FC764E" w:rsidRPr="00A8638C" w:rsidRDefault="00FC764E" w:rsidP="00FC764E">
      <w:pPr>
        <w:spacing w:beforeLines="30" w:before="72"/>
        <w:rPr>
          <w:b/>
          <w:bCs/>
        </w:rPr>
      </w:pPr>
      <w:r w:rsidRPr="00A8638C">
        <w:rPr>
          <w:b/>
        </w:rPr>
        <w:t>测试定义</w:t>
      </w:r>
    </w:p>
    <w:p w14:paraId="3C6CF68B" w14:textId="77777777" w:rsidR="00FC764E" w:rsidRPr="00A8638C" w:rsidRDefault="00FC764E" w:rsidP="00FC764E">
      <w:pPr>
        <w:spacing w:beforeLines="30" w:before="72"/>
      </w:pPr>
      <w:r w:rsidRPr="00A8638C">
        <w:t>将探头浸入指定的消毒剂或清洁剂中，确认没有安全问题。</w:t>
      </w:r>
    </w:p>
    <w:p w14:paraId="3B3B0D62" w14:textId="77777777" w:rsidR="00FC764E" w:rsidRPr="00A8638C" w:rsidRDefault="00FC764E" w:rsidP="00FC764E">
      <w:pPr>
        <w:spacing w:beforeLines="30" w:before="72"/>
        <w:rPr>
          <w:b/>
          <w:bCs/>
        </w:rPr>
      </w:pPr>
      <w:r w:rsidRPr="00A8638C">
        <w:rPr>
          <w:b/>
        </w:rPr>
        <w:t>试验程序</w:t>
      </w:r>
    </w:p>
    <w:p w14:paraId="637D4F1A" w14:textId="14995929" w:rsidR="00FC764E" w:rsidRPr="00A8638C" w:rsidRDefault="00FC764E" w:rsidP="00FC764E">
      <w:pPr>
        <w:spacing w:beforeLines="30" w:before="72"/>
        <w:ind w:left="425" w:hangingChars="177" w:hanging="425"/>
      </w:pPr>
      <w:bookmarkStart w:id="0" w:name="bookmark0"/>
      <w:bookmarkEnd w:id="0"/>
      <w:r w:rsidRPr="00A8638C">
        <w:t>1.</w:t>
      </w:r>
      <w:r w:rsidRPr="00A8638C">
        <w:tab/>
      </w:r>
      <w:r w:rsidRPr="00A8638C">
        <w:t>将探头浸入指定的消毒剂或化学清洁剂中，有镜头的一面朝下，浸没位置为探头衬套到线缆的</w:t>
      </w:r>
      <w:r w:rsidRPr="00A8638C">
        <w:t>0</w:t>
      </w:r>
      <w:r w:rsidRPr="00A8638C">
        <w:t>～</w:t>
      </w:r>
      <w:r w:rsidRPr="00A8638C">
        <w:t>100mm</w:t>
      </w:r>
      <w:r w:rsidRPr="00A8638C">
        <w:t>处。</w:t>
      </w:r>
    </w:p>
    <w:p w14:paraId="595084DE" w14:textId="7E7C9D24" w:rsidR="00FC764E" w:rsidRPr="00A8638C" w:rsidRDefault="00FC764E" w:rsidP="00FC764E">
      <w:pPr>
        <w:spacing w:beforeLines="30" w:before="72"/>
        <w:ind w:left="425" w:hangingChars="177" w:hanging="425"/>
      </w:pPr>
      <w:bookmarkStart w:id="1" w:name="bookmark1"/>
      <w:bookmarkEnd w:id="1"/>
      <w:r w:rsidRPr="00A8638C">
        <w:t>2.</w:t>
      </w:r>
      <w:r w:rsidRPr="00A8638C">
        <w:tab/>
      </w:r>
      <w:r w:rsidRPr="00A8638C">
        <w:t>探头浸泡</w:t>
      </w:r>
      <w:r w:rsidRPr="00A8638C">
        <w:t>168</w:t>
      </w:r>
      <w:r w:rsidRPr="00A8638C">
        <w:t>小时后（</w:t>
      </w:r>
      <w:r w:rsidRPr="00A8638C">
        <w:t>30°C</w:t>
      </w:r>
      <w:r w:rsidRPr="00A8638C">
        <w:t>），检查外观，并进行漏电流</w:t>
      </w:r>
      <w:r w:rsidRPr="00A8638C">
        <w:t>/</w:t>
      </w:r>
      <w:r w:rsidRPr="00A8638C">
        <w:t>耐压测试，以确保电气安全。</w:t>
      </w:r>
    </w:p>
    <w:p w14:paraId="0DA5788D" w14:textId="77777777" w:rsidR="00FC764E" w:rsidRPr="00A8638C" w:rsidRDefault="00FC764E" w:rsidP="00FC764E">
      <w:pPr>
        <w:spacing w:beforeLines="30" w:before="72"/>
        <w:ind w:left="425" w:hangingChars="177" w:hanging="425"/>
      </w:pPr>
    </w:p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697"/>
        <w:gridCol w:w="7330"/>
      </w:tblGrid>
      <w:tr w:rsidR="00FC764E" w:rsidRPr="00A8638C" w14:paraId="1A6DAA46" w14:textId="77777777" w:rsidTr="00B524F0">
        <w:trPr>
          <w:jc w:val="center"/>
        </w:trPr>
        <w:tc>
          <w:tcPr>
            <w:tcW w:w="90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13150" w14:textId="57FAB654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通过</w:t>
            </w:r>
            <w:r w:rsidRPr="00A8638C">
              <w:rPr>
                <w:b/>
              </w:rPr>
              <w:t>/</w:t>
            </w:r>
            <w:r w:rsidRPr="00A8638C">
              <w:rPr>
                <w:b/>
              </w:rPr>
              <w:t>未通过标准</w:t>
            </w:r>
          </w:p>
        </w:tc>
      </w:tr>
      <w:tr w:rsidR="00FC764E" w:rsidRPr="00A8638C" w14:paraId="5CEDFBED" w14:textId="77777777" w:rsidTr="00B524F0">
        <w:trPr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9BBD7" w14:textId="77777777" w:rsidR="00FC764E" w:rsidRPr="00A8638C" w:rsidRDefault="00FC764E" w:rsidP="00FC764E">
            <w:pPr>
              <w:spacing w:beforeLines="30" w:before="72"/>
            </w:pPr>
          </w:p>
        </w:tc>
        <w:tc>
          <w:tcPr>
            <w:tcW w:w="73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952A21A" w14:textId="6BC16D59" w:rsidR="00FC764E" w:rsidRPr="00A8638C" w:rsidRDefault="00FC764E" w:rsidP="00FC764E">
            <w:pPr>
              <w:spacing w:beforeLines="30" w:before="72"/>
              <w:ind w:left="2813" w:hangingChars="1172" w:hanging="2813"/>
            </w:pPr>
            <w:r w:rsidRPr="00A8638C">
              <w:t>漏电流：</w:t>
            </w:r>
            <w:r w:rsidRPr="00A8638C">
              <w:t xml:space="preserve"> ≤ 50 µA @264 VAC / 60 Hz</w:t>
            </w:r>
          </w:p>
          <w:p w14:paraId="7418226F" w14:textId="73453276" w:rsidR="00FC764E" w:rsidRPr="00A8638C" w:rsidRDefault="00FC764E" w:rsidP="00FC764E">
            <w:pPr>
              <w:spacing w:beforeLines="30" w:before="72"/>
              <w:ind w:left="2813" w:hangingChars="1172" w:hanging="2813"/>
            </w:pPr>
            <w:r w:rsidRPr="00A8638C">
              <w:t>介电击穿：</w:t>
            </w:r>
            <w:r w:rsidRPr="00A8638C">
              <w:t>≤ 2 mA</w:t>
            </w:r>
            <w:r w:rsidRPr="00A8638C">
              <w:t>，</w:t>
            </w:r>
            <w:r w:rsidRPr="00A8638C">
              <w:t>60 s</w:t>
            </w:r>
            <w:r w:rsidRPr="00A8638C">
              <w:t>，</w:t>
            </w:r>
            <w:r w:rsidRPr="00A8638C">
              <w:t xml:space="preserve"> @ 4 000 VAC / 50 Hz</w:t>
            </w:r>
          </w:p>
        </w:tc>
      </w:tr>
      <w:tr w:rsidR="00FC764E" w:rsidRPr="00A8638C" w14:paraId="06198880" w14:textId="77777777" w:rsidTr="00B524F0">
        <w:trPr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9FB98" w14:textId="77777777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参考文件</w:t>
            </w:r>
          </w:p>
        </w:tc>
        <w:tc>
          <w:tcPr>
            <w:tcW w:w="73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8AE8E6A" w14:textId="77777777" w:rsidR="00FC764E" w:rsidRPr="00A8638C" w:rsidRDefault="00FC764E" w:rsidP="00FC764E">
            <w:pPr>
              <w:spacing w:beforeLines="30" w:before="72"/>
              <w:ind w:left="2813" w:hangingChars="1172" w:hanging="2813"/>
            </w:pPr>
            <w:r w:rsidRPr="00A8638C">
              <w:t>TPS</w:t>
            </w:r>
            <w:r w:rsidRPr="00A8638C">
              <w:t>文件</w:t>
            </w:r>
            <w:r w:rsidRPr="00A8638C">
              <w:t>P9EV4COM-**</w:t>
            </w:r>
            <w:r w:rsidRPr="00A8638C">
              <w:tab/>
            </w:r>
            <w:r w:rsidRPr="00A8638C">
              <w:t>探头产品说明</w:t>
            </w:r>
          </w:p>
          <w:p w14:paraId="71A5F0F3" w14:textId="2D0D92B5" w:rsidR="00FC764E" w:rsidRPr="00A8638C" w:rsidRDefault="00FC764E" w:rsidP="00FC764E">
            <w:pPr>
              <w:spacing w:beforeLines="30" w:before="72"/>
              <w:ind w:left="2813" w:hangingChars="1172" w:hanging="2813"/>
            </w:pPr>
            <w:r w:rsidRPr="00A8638C">
              <w:t>PN 4909383-L0849</w:t>
            </w:r>
            <w:r w:rsidRPr="00A8638C">
              <w:tab/>
            </w:r>
            <w:r w:rsidRPr="00A8638C">
              <w:t>耐压和漏电测试程序</w:t>
            </w:r>
          </w:p>
        </w:tc>
      </w:tr>
      <w:tr w:rsidR="00FC764E" w:rsidRPr="00A8638C" w14:paraId="6379913A" w14:textId="77777777" w:rsidTr="00B524F0">
        <w:trPr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C965179" w14:textId="77777777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测试日期</w:t>
            </w:r>
          </w:p>
        </w:tc>
        <w:tc>
          <w:tcPr>
            <w:tcW w:w="73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DC0408F" w14:textId="77777777" w:rsidR="00FC764E" w:rsidRPr="00A8638C" w:rsidRDefault="00FC764E" w:rsidP="00FC764E">
            <w:pPr>
              <w:spacing w:beforeLines="30" w:before="72"/>
            </w:pPr>
            <w:r w:rsidRPr="00A8638C">
              <w:t>2018</w:t>
            </w:r>
            <w:r w:rsidRPr="00A8638C">
              <w:t>年</w:t>
            </w:r>
            <w:r w:rsidRPr="00A8638C">
              <w:t>5</w:t>
            </w:r>
            <w:r w:rsidRPr="00A8638C">
              <w:t>月</w:t>
            </w:r>
            <w:r w:rsidRPr="00A8638C">
              <w:t>1</w:t>
            </w:r>
            <w:r w:rsidRPr="00A8638C">
              <w:t>日（完成日期）</w:t>
            </w:r>
          </w:p>
        </w:tc>
      </w:tr>
      <w:tr w:rsidR="00FC764E" w:rsidRPr="00A8638C" w14:paraId="45034B52" w14:textId="77777777" w:rsidTr="00B524F0">
        <w:trPr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FCC5323" w14:textId="72C4A08A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测试消毒液</w:t>
            </w:r>
          </w:p>
        </w:tc>
        <w:tc>
          <w:tcPr>
            <w:tcW w:w="73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C9E6E88" w14:textId="4158FA58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t>Resert XL HLD</w:t>
            </w:r>
            <w:r w:rsidRPr="00A8638C">
              <w:t>（活性成分：</w:t>
            </w:r>
            <w:r w:rsidRPr="00A8638C">
              <w:t>2.3%</w:t>
            </w:r>
            <w:r w:rsidRPr="00A8638C">
              <w:t>过氧化氢）</w:t>
            </w:r>
          </w:p>
        </w:tc>
      </w:tr>
      <w:tr w:rsidR="00FC764E" w:rsidRPr="00A8638C" w14:paraId="6C37F139" w14:textId="77777777" w:rsidTr="00B524F0">
        <w:trPr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CB02C18" w14:textId="77777777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供试品</w:t>
            </w:r>
          </w:p>
        </w:tc>
        <w:tc>
          <w:tcPr>
            <w:tcW w:w="73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D98711B" w14:textId="77777777" w:rsidR="00FC764E" w:rsidRPr="00A8638C" w:rsidRDefault="00FC764E" w:rsidP="00FC764E">
            <w:pPr>
              <w:spacing w:beforeLines="30" w:before="72"/>
            </w:pPr>
            <w:r w:rsidRPr="00A8638C">
              <w:t>CP9EM010</w:t>
            </w:r>
            <w:r w:rsidRPr="00A8638C">
              <w:t>（</w:t>
            </w:r>
            <w:r w:rsidRPr="00A8638C">
              <w:t>9VE4</w:t>
            </w:r>
            <w:r w:rsidRPr="00A8638C">
              <w:t>测试模型样本）</w:t>
            </w:r>
          </w:p>
        </w:tc>
      </w:tr>
      <w:tr w:rsidR="00FC764E" w:rsidRPr="00A8638C" w14:paraId="24B8A01A" w14:textId="77777777" w:rsidTr="00B524F0">
        <w:trPr>
          <w:jc w:val="center"/>
        </w:trPr>
        <w:tc>
          <w:tcPr>
            <w:tcW w:w="16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DFE6F" w14:textId="77777777" w:rsidR="00FC764E" w:rsidRPr="00A8638C" w:rsidRDefault="00FC764E" w:rsidP="00FC764E">
            <w:pPr>
              <w:spacing w:beforeLines="30" w:before="72"/>
              <w:rPr>
                <w:b/>
                <w:bCs/>
              </w:rPr>
            </w:pPr>
            <w:r w:rsidRPr="00A8638C">
              <w:rPr>
                <w:b/>
              </w:rPr>
              <w:t>结果</w:t>
            </w:r>
          </w:p>
        </w:tc>
        <w:tc>
          <w:tcPr>
            <w:tcW w:w="73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486C35D" w14:textId="77777777" w:rsidR="00FC764E" w:rsidRPr="00A8638C" w:rsidRDefault="00FC764E" w:rsidP="00FC764E">
            <w:pPr>
              <w:spacing w:beforeLines="30" w:before="72"/>
            </w:pPr>
            <w:r w:rsidRPr="00A8638C">
              <w:t>通过。</w:t>
            </w:r>
          </w:p>
          <w:p w14:paraId="310194DD" w14:textId="77777777" w:rsidR="00FC764E" w:rsidRPr="00A8638C" w:rsidRDefault="00FC764E" w:rsidP="00FC764E">
            <w:pPr>
              <w:spacing w:beforeLines="30" w:before="72"/>
            </w:pPr>
            <w:r w:rsidRPr="00A8638C">
              <w:t>（本试验报告是对日语版</w:t>
            </w:r>
            <w:r w:rsidRPr="00A8638C">
              <w:t>“Doc.US0103-V-UP2024D”</w:t>
            </w:r>
            <w:r w:rsidRPr="00A8638C">
              <w:t>的总结。）</w:t>
            </w:r>
          </w:p>
        </w:tc>
      </w:tr>
    </w:tbl>
    <w:p w14:paraId="6289F66D" w14:textId="77777777" w:rsidR="00FC764E" w:rsidRPr="00A8638C" w:rsidRDefault="00FC764E"/>
    <w:tbl>
      <w:tblPr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835"/>
        <w:gridCol w:w="236"/>
        <w:gridCol w:w="3837"/>
        <w:gridCol w:w="291"/>
        <w:gridCol w:w="2828"/>
      </w:tblGrid>
      <w:tr w:rsidR="00742740" w:rsidRPr="00A8638C" w14:paraId="3EE99F5D" w14:textId="77777777" w:rsidTr="00B524F0">
        <w:trPr>
          <w:jc w:val="center"/>
        </w:trPr>
        <w:tc>
          <w:tcPr>
            <w:tcW w:w="1835" w:type="dxa"/>
            <w:vMerge w:val="restart"/>
            <w:vAlign w:val="center"/>
          </w:tcPr>
          <w:p w14:paraId="59E2D9AA" w14:textId="570E88BD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批准人</w:t>
            </w:r>
          </w:p>
        </w:tc>
        <w:tc>
          <w:tcPr>
            <w:tcW w:w="236" w:type="dxa"/>
            <w:vAlign w:val="center"/>
          </w:tcPr>
          <w:p w14:paraId="6E741C88" w14:textId="756E9357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：</w:t>
            </w:r>
          </w:p>
        </w:tc>
        <w:tc>
          <w:tcPr>
            <w:tcW w:w="3837" w:type="dxa"/>
            <w:vAlign w:val="center"/>
          </w:tcPr>
          <w:p w14:paraId="6EC52EE3" w14:textId="7EF30BBA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drawing>
                <wp:inline distT="0" distB="0" distL="0" distR="0" wp14:anchorId="7D77DBB6" wp14:editId="656C1874">
                  <wp:extent cx="2400935" cy="4451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93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" w:type="dxa"/>
            <w:vAlign w:val="center"/>
          </w:tcPr>
          <w:p w14:paraId="1DA4BC65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2828" w:type="dxa"/>
            <w:vAlign w:val="center"/>
          </w:tcPr>
          <w:p w14:paraId="53DC20F8" w14:textId="08D94892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drawing>
                <wp:inline distT="0" distB="0" distL="0" distR="0" wp14:anchorId="2D28957B" wp14:editId="7A32C5C0">
                  <wp:extent cx="1760220" cy="44005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740" w:rsidRPr="00A8638C" w14:paraId="0B232BD9" w14:textId="77777777" w:rsidTr="00B524F0">
        <w:trPr>
          <w:jc w:val="center"/>
        </w:trPr>
        <w:tc>
          <w:tcPr>
            <w:tcW w:w="1835" w:type="dxa"/>
            <w:vMerge/>
            <w:vAlign w:val="center"/>
          </w:tcPr>
          <w:p w14:paraId="23938163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236" w:type="dxa"/>
            <w:vAlign w:val="center"/>
          </w:tcPr>
          <w:p w14:paraId="538763C3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3837" w:type="dxa"/>
            <w:vAlign w:val="center"/>
          </w:tcPr>
          <w:p w14:paraId="6CD77B31" w14:textId="4265B96D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Takashi Mizuno</w:t>
            </w:r>
          </w:p>
        </w:tc>
        <w:tc>
          <w:tcPr>
            <w:tcW w:w="291" w:type="dxa"/>
            <w:vAlign w:val="center"/>
          </w:tcPr>
          <w:p w14:paraId="219E0AE7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2828" w:type="dxa"/>
            <w:vAlign w:val="center"/>
          </w:tcPr>
          <w:p w14:paraId="4714FC63" w14:textId="77777777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日期</w:t>
            </w:r>
          </w:p>
        </w:tc>
      </w:tr>
      <w:tr w:rsidR="00742740" w:rsidRPr="00A8638C" w14:paraId="43D6CF84" w14:textId="77777777" w:rsidTr="00B524F0">
        <w:trPr>
          <w:jc w:val="center"/>
        </w:trPr>
        <w:tc>
          <w:tcPr>
            <w:tcW w:w="1835" w:type="dxa"/>
            <w:vMerge w:val="restart"/>
            <w:vAlign w:val="center"/>
          </w:tcPr>
          <w:p w14:paraId="5F55DB0D" w14:textId="6401EB68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审查人</w:t>
            </w:r>
          </w:p>
        </w:tc>
        <w:tc>
          <w:tcPr>
            <w:tcW w:w="236" w:type="dxa"/>
            <w:vAlign w:val="center"/>
          </w:tcPr>
          <w:p w14:paraId="701C15CA" w14:textId="38B0E5D9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：</w:t>
            </w:r>
          </w:p>
        </w:tc>
        <w:tc>
          <w:tcPr>
            <w:tcW w:w="3837" w:type="dxa"/>
            <w:vAlign w:val="center"/>
          </w:tcPr>
          <w:p w14:paraId="7BC17CE7" w14:textId="5435041D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drawing>
                <wp:inline distT="0" distB="0" distL="0" distR="0" wp14:anchorId="5C99A235" wp14:editId="51520FCD">
                  <wp:extent cx="2400935" cy="284480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935" cy="28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" w:type="dxa"/>
            <w:vAlign w:val="center"/>
          </w:tcPr>
          <w:p w14:paraId="48E19B6F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2828" w:type="dxa"/>
            <w:vAlign w:val="center"/>
          </w:tcPr>
          <w:p w14:paraId="1214D25C" w14:textId="41302A48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drawing>
                <wp:inline distT="0" distB="0" distL="0" distR="0" wp14:anchorId="0EEB4143" wp14:editId="0ED94B73">
                  <wp:extent cx="1760220" cy="356235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740" w:rsidRPr="00A8638C" w14:paraId="3537A678" w14:textId="77777777" w:rsidTr="00B524F0">
        <w:trPr>
          <w:jc w:val="center"/>
        </w:trPr>
        <w:tc>
          <w:tcPr>
            <w:tcW w:w="1835" w:type="dxa"/>
            <w:vMerge/>
            <w:vAlign w:val="center"/>
          </w:tcPr>
          <w:p w14:paraId="22E3C85B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236" w:type="dxa"/>
            <w:vAlign w:val="center"/>
          </w:tcPr>
          <w:p w14:paraId="2764AAE3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3837" w:type="dxa"/>
            <w:vAlign w:val="center"/>
          </w:tcPr>
          <w:p w14:paraId="178A16E4" w14:textId="5F53A819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Masahiko Kadokura</w:t>
            </w:r>
          </w:p>
        </w:tc>
        <w:tc>
          <w:tcPr>
            <w:tcW w:w="291" w:type="dxa"/>
            <w:vAlign w:val="center"/>
          </w:tcPr>
          <w:p w14:paraId="279CD56A" w14:textId="77777777" w:rsidR="00742740" w:rsidRPr="00A8638C" w:rsidRDefault="00742740" w:rsidP="00742740">
            <w:pPr>
              <w:spacing w:beforeLines="30" w:before="72"/>
              <w:jc w:val="center"/>
            </w:pPr>
          </w:p>
        </w:tc>
        <w:tc>
          <w:tcPr>
            <w:tcW w:w="2828" w:type="dxa"/>
            <w:vAlign w:val="center"/>
          </w:tcPr>
          <w:p w14:paraId="01870E2E" w14:textId="19F57118" w:rsidR="00742740" w:rsidRPr="00A8638C" w:rsidRDefault="00742740" w:rsidP="00742740">
            <w:pPr>
              <w:spacing w:beforeLines="30" w:before="72"/>
              <w:jc w:val="center"/>
            </w:pPr>
            <w:r w:rsidRPr="00A8638C">
              <w:t>日期</w:t>
            </w:r>
          </w:p>
        </w:tc>
      </w:tr>
    </w:tbl>
    <w:p w14:paraId="54F69DF7" w14:textId="77777777" w:rsidR="00A8638C" w:rsidRDefault="00A8638C" w:rsidP="00FC764E">
      <w:pPr>
        <w:spacing w:beforeLines="30" w:before="72"/>
        <w:sectPr w:rsidR="00A8638C" w:rsidSect="004431F3">
          <w:headerReference w:type="default" r:id="rId12"/>
          <w:footerReference w:type="default" r:id="rId13"/>
          <w:pgSz w:w="11907" w:h="16840" w:code="9"/>
          <w:pgMar w:top="1440" w:right="1440" w:bottom="1440" w:left="1440" w:header="720" w:footer="720" w:gutter="0"/>
          <w:pgNumType w:start="1"/>
          <w:cols w:space="720"/>
          <w:noEndnote/>
          <w:docGrid w:linePitch="360"/>
        </w:sectPr>
      </w:pPr>
    </w:p>
    <w:p w14:paraId="5923F49F" w14:textId="77777777" w:rsidR="00A8638C" w:rsidRPr="00992728" w:rsidRDefault="00A8638C" w:rsidP="00A8638C">
      <w:pPr>
        <w:jc w:val="right"/>
      </w:pPr>
    </w:p>
    <w:tbl>
      <w:tblPr>
        <w:tblStyle w:val="af8"/>
        <w:tblW w:w="5000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1"/>
        <w:gridCol w:w="1358"/>
        <w:gridCol w:w="1030"/>
        <w:gridCol w:w="1716"/>
        <w:gridCol w:w="969"/>
        <w:gridCol w:w="959"/>
        <w:gridCol w:w="1041"/>
        <w:gridCol w:w="983"/>
      </w:tblGrid>
      <w:tr w:rsidR="00A8638C" w:rsidRPr="0038335D" w14:paraId="366C9B6D" w14:textId="77777777" w:rsidTr="00B524F0">
        <w:trPr>
          <w:jc w:val="center"/>
        </w:trPr>
        <w:tc>
          <w:tcPr>
            <w:tcW w:w="5852" w:type="dxa"/>
            <w:gridSpan w:val="4"/>
            <w:vMerge w:val="restart"/>
          </w:tcPr>
          <w:p w14:paraId="536C5353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设计</w:t>
            </w:r>
            <w:r w:rsidRPr="0038335D">
              <w:rPr>
                <w:rFonts w:hint="eastAsia"/>
                <w:sz w:val="21"/>
                <w:szCs w:val="21"/>
              </w:rPr>
              <w:t>检验</w:t>
            </w:r>
            <w:r w:rsidRPr="0038335D">
              <w:rPr>
                <w:sz w:val="21"/>
                <w:szCs w:val="21"/>
              </w:rPr>
              <w:t>/</w:t>
            </w:r>
            <w:r w:rsidRPr="0038335D">
              <w:rPr>
                <w:sz w:val="21"/>
                <w:szCs w:val="21"/>
              </w:rPr>
              <w:t>结果报告</w:t>
            </w:r>
          </w:p>
        </w:tc>
        <w:tc>
          <w:tcPr>
            <w:tcW w:w="1159" w:type="dxa"/>
          </w:tcPr>
          <w:p w14:paraId="7DC56FA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产品名称</w:t>
            </w:r>
          </w:p>
          <w:p w14:paraId="1A58D447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(</w:t>
            </w:r>
            <w:r w:rsidRPr="0038335D">
              <w:rPr>
                <w:sz w:val="21"/>
                <w:szCs w:val="21"/>
              </w:rPr>
              <w:t>主题名</w:t>
            </w:r>
            <w:r w:rsidRPr="0038335D">
              <w:rPr>
                <w:sz w:val="21"/>
                <w:szCs w:val="21"/>
              </w:rPr>
              <w:t>)</w:t>
            </w:r>
          </w:p>
        </w:tc>
        <w:tc>
          <w:tcPr>
            <w:tcW w:w="3196" w:type="dxa"/>
            <w:gridSpan w:val="3"/>
          </w:tcPr>
          <w:p w14:paraId="5CD45845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Compass</w:t>
            </w:r>
            <w:r w:rsidRPr="0038335D">
              <w:rPr>
                <w:sz w:val="21"/>
                <w:szCs w:val="21"/>
              </w:rPr>
              <w:t>用</w:t>
            </w:r>
            <w:r w:rsidRPr="0038335D">
              <w:rPr>
                <w:sz w:val="21"/>
                <w:szCs w:val="21"/>
              </w:rPr>
              <w:t>EC4D</w:t>
            </w:r>
          </w:p>
          <w:p w14:paraId="594B3CE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(</w:t>
            </w:r>
            <w:r w:rsidRPr="0038335D">
              <w:rPr>
                <w:sz w:val="21"/>
                <w:szCs w:val="21"/>
              </w:rPr>
              <w:t>主题</w:t>
            </w:r>
            <w:r w:rsidRPr="0038335D">
              <w:rPr>
                <w:sz w:val="21"/>
                <w:szCs w:val="21"/>
              </w:rPr>
              <w:t>No.US0103)</w:t>
            </w:r>
          </w:p>
        </w:tc>
      </w:tr>
      <w:tr w:rsidR="00A8638C" w:rsidRPr="0038335D" w14:paraId="7255DBAC" w14:textId="77777777" w:rsidTr="00B524F0">
        <w:trPr>
          <w:jc w:val="center"/>
        </w:trPr>
        <w:tc>
          <w:tcPr>
            <w:tcW w:w="5852" w:type="dxa"/>
            <w:gridSpan w:val="4"/>
            <w:vMerge/>
          </w:tcPr>
          <w:p w14:paraId="7F9363D5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59" w:type="dxa"/>
          </w:tcPr>
          <w:p w14:paraId="5469EE45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部门</w:t>
            </w:r>
          </w:p>
        </w:tc>
        <w:tc>
          <w:tcPr>
            <w:tcW w:w="3196" w:type="dxa"/>
            <w:gridSpan w:val="3"/>
          </w:tcPr>
          <w:p w14:paraId="7EE6ABB3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 xml:space="preserve">HC </w:t>
            </w:r>
            <w:r w:rsidRPr="0038335D">
              <w:rPr>
                <w:sz w:val="21"/>
                <w:szCs w:val="21"/>
              </w:rPr>
              <w:t>超声波事业统括部</w:t>
            </w:r>
            <w:r w:rsidRPr="0038335D">
              <w:rPr>
                <w:sz w:val="21"/>
                <w:szCs w:val="21"/>
              </w:rPr>
              <w:t xml:space="preserve"> </w:t>
            </w:r>
            <w:r w:rsidRPr="0038335D">
              <w:rPr>
                <w:sz w:val="21"/>
                <w:szCs w:val="21"/>
              </w:rPr>
              <w:t>超声波开发部</w:t>
            </w:r>
            <w:r w:rsidRPr="0038335D">
              <w:rPr>
                <w:sz w:val="21"/>
                <w:szCs w:val="21"/>
              </w:rPr>
              <w:t xml:space="preserve"> </w:t>
            </w:r>
            <w:r w:rsidRPr="0038335D">
              <w:rPr>
                <w:sz w:val="21"/>
                <w:szCs w:val="21"/>
              </w:rPr>
              <w:t>探头开发</w:t>
            </w:r>
            <w:r w:rsidRPr="0038335D">
              <w:rPr>
                <w:sz w:val="21"/>
                <w:szCs w:val="21"/>
              </w:rPr>
              <w:t>G</w:t>
            </w:r>
          </w:p>
        </w:tc>
      </w:tr>
      <w:tr w:rsidR="00A8638C" w:rsidRPr="0038335D" w14:paraId="643BDDBA" w14:textId="77777777" w:rsidTr="00B524F0">
        <w:trPr>
          <w:jc w:val="center"/>
        </w:trPr>
        <w:tc>
          <w:tcPr>
            <w:tcW w:w="1158" w:type="dxa"/>
          </w:tcPr>
          <w:p w14:paraId="62D95A2E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评估规格书</w:t>
            </w:r>
          </w:p>
        </w:tc>
        <w:tc>
          <w:tcPr>
            <w:tcW w:w="4694" w:type="dxa"/>
            <w:gridSpan w:val="3"/>
          </w:tcPr>
          <w:p w14:paraId="47658AED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Compass</w:t>
            </w:r>
            <w:r w:rsidRPr="0038335D">
              <w:rPr>
                <w:sz w:val="21"/>
                <w:szCs w:val="21"/>
              </w:rPr>
              <w:t>用</w:t>
            </w:r>
            <w:r w:rsidRPr="0038335D">
              <w:rPr>
                <w:sz w:val="21"/>
                <w:szCs w:val="21"/>
              </w:rPr>
              <w:t>EC4D</w:t>
            </w:r>
            <w:r w:rsidRPr="0038335D">
              <w:rPr>
                <w:rFonts w:hint="eastAsia"/>
                <w:sz w:val="21"/>
                <w:szCs w:val="21"/>
              </w:rPr>
              <w:t>检验</w:t>
            </w:r>
            <w:r w:rsidRPr="0038335D">
              <w:rPr>
                <w:sz w:val="21"/>
                <w:szCs w:val="21"/>
              </w:rPr>
              <w:t>项目一览</w:t>
            </w:r>
          </w:p>
        </w:tc>
        <w:tc>
          <w:tcPr>
            <w:tcW w:w="1159" w:type="dxa"/>
          </w:tcPr>
          <w:p w14:paraId="1D8F7560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文件</w:t>
            </w:r>
            <w:r w:rsidRPr="0038335D">
              <w:rPr>
                <w:sz w:val="21"/>
                <w:szCs w:val="21"/>
              </w:rPr>
              <w:t>No.</w:t>
            </w:r>
          </w:p>
        </w:tc>
        <w:tc>
          <w:tcPr>
            <w:tcW w:w="3196" w:type="dxa"/>
            <w:gridSpan w:val="3"/>
          </w:tcPr>
          <w:p w14:paraId="23969E1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USO103-V-UP2024D</w:t>
            </w:r>
          </w:p>
        </w:tc>
      </w:tr>
      <w:tr w:rsidR="00A8638C" w:rsidRPr="0038335D" w14:paraId="388228DE" w14:textId="77777777" w:rsidTr="00B524F0">
        <w:trPr>
          <w:jc w:val="center"/>
        </w:trPr>
        <w:tc>
          <w:tcPr>
            <w:tcW w:w="1158" w:type="dxa"/>
          </w:tcPr>
          <w:p w14:paraId="67B60EB2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检验</w:t>
            </w:r>
            <w:r w:rsidRPr="0038335D">
              <w:rPr>
                <w:sz w:val="21"/>
                <w:szCs w:val="21"/>
              </w:rPr>
              <w:t>项目</w:t>
            </w:r>
          </w:p>
        </w:tc>
        <w:tc>
          <w:tcPr>
            <w:tcW w:w="4694" w:type="dxa"/>
            <w:gridSpan w:val="3"/>
          </w:tcPr>
          <w:p w14:paraId="4E5EB29B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Resert XL HLD</w:t>
            </w:r>
            <w:r w:rsidRPr="0038335D">
              <w:rPr>
                <w:sz w:val="21"/>
                <w:szCs w:val="21"/>
              </w:rPr>
              <w:t>浸泡试验</w:t>
            </w:r>
          </w:p>
        </w:tc>
        <w:tc>
          <w:tcPr>
            <w:tcW w:w="1159" w:type="dxa"/>
            <w:vMerge w:val="restart"/>
          </w:tcPr>
          <w:p w14:paraId="21F6CC63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检验</w:t>
            </w:r>
            <w:r w:rsidRPr="0038335D">
              <w:rPr>
                <w:sz w:val="21"/>
                <w:szCs w:val="21"/>
              </w:rPr>
              <w:t>项目</w:t>
            </w:r>
            <w:r w:rsidRPr="0038335D">
              <w:rPr>
                <w:sz w:val="21"/>
                <w:szCs w:val="21"/>
              </w:rPr>
              <w:t>No.</w:t>
            </w:r>
          </w:p>
        </w:tc>
        <w:tc>
          <w:tcPr>
            <w:tcW w:w="3196" w:type="dxa"/>
            <w:gridSpan w:val="3"/>
            <w:vMerge w:val="restart"/>
          </w:tcPr>
          <w:p w14:paraId="140BB0E8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Compass</w:t>
            </w:r>
            <w:r w:rsidRPr="0038335D">
              <w:rPr>
                <w:sz w:val="21"/>
                <w:szCs w:val="21"/>
              </w:rPr>
              <w:t>用</w:t>
            </w:r>
            <w:r w:rsidRPr="0038335D">
              <w:rPr>
                <w:sz w:val="21"/>
                <w:szCs w:val="21"/>
              </w:rPr>
              <w:t>EC4D</w:t>
            </w:r>
          </w:p>
          <w:p w14:paraId="1F8E7DF0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检验</w:t>
            </w:r>
            <w:r w:rsidRPr="0038335D">
              <w:rPr>
                <w:sz w:val="21"/>
                <w:szCs w:val="21"/>
              </w:rPr>
              <w:t>项目一览</w:t>
            </w:r>
            <w:r w:rsidRPr="0038335D">
              <w:rPr>
                <w:sz w:val="21"/>
                <w:szCs w:val="21"/>
              </w:rPr>
              <w:t xml:space="preserve"> No.80</w:t>
            </w:r>
          </w:p>
        </w:tc>
      </w:tr>
      <w:tr w:rsidR="00A8638C" w:rsidRPr="0038335D" w14:paraId="44D0F7E9" w14:textId="77777777" w:rsidTr="00B524F0">
        <w:trPr>
          <w:jc w:val="center"/>
        </w:trPr>
        <w:tc>
          <w:tcPr>
            <w:tcW w:w="1158" w:type="dxa"/>
          </w:tcPr>
          <w:p w14:paraId="7466ADD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检验</w:t>
            </w:r>
            <w:r w:rsidRPr="0038335D">
              <w:rPr>
                <w:sz w:val="21"/>
                <w:szCs w:val="21"/>
              </w:rPr>
              <w:t>对象</w:t>
            </w:r>
          </w:p>
        </w:tc>
        <w:tc>
          <w:tcPr>
            <w:tcW w:w="4694" w:type="dxa"/>
            <w:gridSpan w:val="3"/>
          </w:tcPr>
          <w:p w14:paraId="22278E6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Compass</w:t>
            </w:r>
            <w:r w:rsidRPr="0038335D">
              <w:rPr>
                <w:sz w:val="21"/>
                <w:szCs w:val="21"/>
              </w:rPr>
              <w:t>用</w:t>
            </w:r>
            <w:r w:rsidRPr="0038335D">
              <w:rPr>
                <w:sz w:val="21"/>
                <w:szCs w:val="21"/>
              </w:rPr>
              <w:t>EC4D</w:t>
            </w:r>
          </w:p>
        </w:tc>
        <w:tc>
          <w:tcPr>
            <w:tcW w:w="1159" w:type="dxa"/>
            <w:vMerge/>
          </w:tcPr>
          <w:p w14:paraId="628F174D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96" w:type="dxa"/>
            <w:gridSpan w:val="3"/>
            <w:vMerge/>
          </w:tcPr>
          <w:p w14:paraId="267DD7EA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</w:tr>
      <w:tr w:rsidR="00A8638C" w:rsidRPr="0038335D" w14:paraId="242BCC52" w14:textId="77777777" w:rsidTr="00B524F0">
        <w:trPr>
          <w:jc w:val="center"/>
        </w:trPr>
        <w:tc>
          <w:tcPr>
            <w:tcW w:w="1158" w:type="dxa"/>
            <w:vMerge w:val="restart"/>
          </w:tcPr>
          <w:p w14:paraId="133C9B20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使用设备</w:t>
            </w:r>
          </w:p>
          <w:p w14:paraId="1717E93A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(</w:t>
            </w:r>
            <w:r w:rsidRPr="0038335D">
              <w:rPr>
                <w:sz w:val="21"/>
                <w:szCs w:val="21"/>
              </w:rPr>
              <w:t>管理编号</w:t>
            </w:r>
            <w:r w:rsidRPr="0038335D">
              <w:rPr>
                <w:sz w:val="21"/>
                <w:szCs w:val="21"/>
              </w:rPr>
              <w:t>)</w:t>
            </w:r>
          </w:p>
        </w:tc>
        <w:tc>
          <w:tcPr>
            <w:tcW w:w="4694" w:type="dxa"/>
            <w:gridSpan w:val="3"/>
            <w:vMerge w:val="restart"/>
          </w:tcPr>
          <w:p w14:paraId="0B5B1E4E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恒温恒湿器</w:t>
            </w:r>
            <w:r w:rsidRPr="0038335D">
              <w:rPr>
                <w:sz w:val="21"/>
                <w:szCs w:val="21"/>
              </w:rPr>
              <w:t>PL-2KP-E(UE-13-00157)</w:t>
            </w:r>
          </w:p>
          <w:p w14:paraId="41A64DB5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漏电</w:t>
            </w:r>
            <w:r w:rsidRPr="0038335D">
              <w:rPr>
                <w:rFonts w:hint="eastAsia"/>
                <w:sz w:val="21"/>
                <w:szCs w:val="21"/>
              </w:rPr>
              <w:t>流</w:t>
            </w:r>
            <w:r w:rsidRPr="0038335D">
              <w:rPr>
                <w:sz w:val="21"/>
                <w:szCs w:val="21"/>
              </w:rPr>
              <w:t>测试仪</w:t>
            </w:r>
            <w:r w:rsidRPr="0038335D">
              <w:rPr>
                <w:sz w:val="21"/>
                <w:szCs w:val="21"/>
              </w:rPr>
              <w:t>ST5540(UE-13-00107)</w:t>
            </w:r>
          </w:p>
          <w:p w14:paraId="23FFFB83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耐电压测试仪</w:t>
            </w:r>
            <w:r w:rsidRPr="0038335D">
              <w:rPr>
                <w:sz w:val="21"/>
                <w:szCs w:val="21"/>
              </w:rPr>
              <w:t>3153(UE-13-00108)</w:t>
            </w:r>
          </w:p>
          <w:p w14:paraId="2E609381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AC</w:t>
            </w:r>
            <w:r w:rsidRPr="0038335D">
              <w:rPr>
                <w:sz w:val="21"/>
                <w:szCs w:val="21"/>
              </w:rPr>
              <w:t>稳压电源</w:t>
            </w:r>
            <w:r w:rsidRPr="0038335D">
              <w:rPr>
                <w:sz w:val="21"/>
                <w:szCs w:val="21"/>
              </w:rPr>
              <w:t>PCR500M(UE-17-00454)</w:t>
            </w:r>
          </w:p>
          <w:p w14:paraId="4A077735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盐分浓度计</w:t>
            </w:r>
            <w:r w:rsidRPr="0038335D">
              <w:rPr>
                <w:sz w:val="21"/>
                <w:szCs w:val="21"/>
              </w:rPr>
              <w:t>MASTER-S10</w:t>
            </w:r>
            <w:r w:rsidRPr="0038335D">
              <w:rPr>
                <w:rFonts w:eastAsia="Yu Mincho"/>
                <w:sz w:val="21"/>
                <w:szCs w:val="21"/>
                <w:lang w:eastAsia="ja-JP"/>
              </w:rPr>
              <w:t>α</w:t>
            </w:r>
            <w:r w:rsidRPr="0038335D">
              <w:rPr>
                <w:sz w:val="21"/>
                <w:szCs w:val="21"/>
              </w:rPr>
              <w:t>(UE-16-00412)</w:t>
            </w:r>
          </w:p>
          <w:p w14:paraId="1B7500B3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绝缘变压器</w:t>
            </w:r>
            <w:r w:rsidRPr="0038335D">
              <w:rPr>
                <w:sz w:val="21"/>
                <w:szCs w:val="21"/>
              </w:rPr>
              <w:t>SD-3010WM(UE-13-00109)</w:t>
            </w:r>
          </w:p>
          <w:p w14:paraId="72A8A1B3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调温器</w:t>
            </w:r>
            <w:r w:rsidRPr="0038335D">
              <w:rPr>
                <w:sz w:val="21"/>
                <w:szCs w:val="21"/>
              </w:rPr>
              <w:t>TR-72U(UE-13-00124)</w:t>
            </w:r>
          </w:p>
          <w:p w14:paraId="4A504597" w14:textId="77777777" w:rsidR="00A8638C" w:rsidRPr="0038335D" w:rsidRDefault="00A8638C" w:rsidP="00973557">
            <w:pPr>
              <w:rPr>
                <w:sz w:val="21"/>
                <w:szCs w:val="21"/>
              </w:rPr>
            </w:pPr>
          </w:p>
        </w:tc>
        <w:tc>
          <w:tcPr>
            <w:tcW w:w="1159" w:type="dxa"/>
            <w:vMerge w:val="restart"/>
          </w:tcPr>
          <w:p w14:paraId="048A8B8C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  <w:p w14:paraId="52183D98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计</w:t>
            </w:r>
          </w:p>
          <w:p w14:paraId="06FFD1DB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划</w:t>
            </w:r>
          </w:p>
        </w:tc>
        <w:tc>
          <w:tcPr>
            <w:tcW w:w="1013" w:type="dxa"/>
          </w:tcPr>
          <w:p w14:paraId="1F2265AC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批准</w:t>
            </w:r>
          </w:p>
        </w:tc>
        <w:tc>
          <w:tcPr>
            <w:tcW w:w="1125" w:type="dxa"/>
          </w:tcPr>
          <w:p w14:paraId="05A34A4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审核</w:t>
            </w:r>
          </w:p>
        </w:tc>
        <w:tc>
          <w:tcPr>
            <w:tcW w:w="1058" w:type="dxa"/>
          </w:tcPr>
          <w:p w14:paraId="64657AFB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制定</w:t>
            </w:r>
          </w:p>
        </w:tc>
      </w:tr>
      <w:tr w:rsidR="00A8638C" w:rsidRPr="0038335D" w14:paraId="34423D84" w14:textId="77777777" w:rsidTr="00B524F0">
        <w:trPr>
          <w:jc w:val="center"/>
        </w:trPr>
        <w:tc>
          <w:tcPr>
            <w:tcW w:w="1158" w:type="dxa"/>
            <w:vMerge/>
          </w:tcPr>
          <w:p w14:paraId="3F4A372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694" w:type="dxa"/>
            <w:gridSpan w:val="3"/>
            <w:vMerge/>
          </w:tcPr>
          <w:p w14:paraId="1D3303C7" w14:textId="77777777" w:rsidR="00A8638C" w:rsidRPr="0038335D" w:rsidRDefault="00A8638C" w:rsidP="00973557">
            <w:pPr>
              <w:rPr>
                <w:sz w:val="21"/>
                <w:szCs w:val="21"/>
              </w:rPr>
            </w:pPr>
          </w:p>
        </w:tc>
        <w:tc>
          <w:tcPr>
            <w:tcW w:w="1159" w:type="dxa"/>
            <w:vMerge/>
          </w:tcPr>
          <w:p w14:paraId="4924A1A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013" w:type="dxa"/>
            <w:tcBorders>
              <w:tr2bl w:val="single" w:sz="4" w:space="0" w:color="auto"/>
            </w:tcBorders>
          </w:tcPr>
          <w:p w14:paraId="1D59DAD6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25" w:type="dxa"/>
            <w:tcBorders>
              <w:tr2bl w:val="single" w:sz="4" w:space="0" w:color="auto"/>
            </w:tcBorders>
          </w:tcPr>
          <w:p w14:paraId="1B2CF772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058" w:type="dxa"/>
            <w:tcBorders>
              <w:tr2bl w:val="single" w:sz="4" w:space="0" w:color="auto"/>
            </w:tcBorders>
          </w:tcPr>
          <w:p w14:paraId="271D90A1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</w:tr>
      <w:tr w:rsidR="00A8638C" w:rsidRPr="0038335D" w14:paraId="35927858" w14:textId="77777777" w:rsidTr="00B524F0">
        <w:trPr>
          <w:jc w:val="center"/>
        </w:trPr>
        <w:tc>
          <w:tcPr>
            <w:tcW w:w="1158" w:type="dxa"/>
          </w:tcPr>
          <w:p w14:paraId="6C3EC04D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阶段</w:t>
            </w:r>
          </w:p>
        </w:tc>
        <w:tc>
          <w:tcPr>
            <w:tcW w:w="1669" w:type="dxa"/>
          </w:tcPr>
          <w:p w14:paraId="3E643186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设计试作</w:t>
            </w:r>
          </w:p>
        </w:tc>
        <w:tc>
          <w:tcPr>
            <w:tcW w:w="1271" w:type="dxa"/>
          </w:tcPr>
          <w:p w14:paraId="24CCBCB8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实施者</w:t>
            </w:r>
          </w:p>
        </w:tc>
        <w:tc>
          <w:tcPr>
            <w:tcW w:w="1754" w:type="dxa"/>
          </w:tcPr>
          <w:p w14:paraId="5D70ACEB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drawing>
                <wp:inline distT="0" distB="0" distL="0" distR="0" wp14:anchorId="0E9698BA" wp14:editId="426DC08E">
                  <wp:extent cx="976825" cy="124103"/>
                  <wp:effectExtent l="0" t="0" r="0" b="9525"/>
                  <wp:docPr id="16880397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397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481" cy="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9" w:type="dxa"/>
            <w:vMerge w:val="restart"/>
          </w:tcPr>
          <w:p w14:paraId="46A6978D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结果</w:t>
            </w:r>
          </w:p>
        </w:tc>
        <w:tc>
          <w:tcPr>
            <w:tcW w:w="1013" w:type="dxa"/>
          </w:tcPr>
          <w:p w14:paraId="0010D072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批准</w:t>
            </w:r>
          </w:p>
        </w:tc>
        <w:tc>
          <w:tcPr>
            <w:tcW w:w="1125" w:type="dxa"/>
          </w:tcPr>
          <w:p w14:paraId="20195F30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审核</w:t>
            </w:r>
          </w:p>
        </w:tc>
        <w:tc>
          <w:tcPr>
            <w:tcW w:w="1058" w:type="dxa"/>
          </w:tcPr>
          <w:p w14:paraId="086569A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制定</w:t>
            </w:r>
          </w:p>
        </w:tc>
      </w:tr>
      <w:tr w:rsidR="00A8638C" w:rsidRPr="0038335D" w14:paraId="0CAE657C" w14:textId="77777777" w:rsidTr="00B524F0">
        <w:trPr>
          <w:jc w:val="center"/>
        </w:trPr>
        <w:tc>
          <w:tcPr>
            <w:tcW w:w="1158" w:type="dxa"/>
          </w:tcPr>
          <w:p w14:paraId="4F1F918C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实施场所</w:t>
            </w:r>
          </w:p>
        </w:tc>
        <w:tc>
          <w:tcPr>
            <w:tcW w:w="1669" w:type="dxa"/>
          </w:tcPr>
          <w:p w14:paraId="091F8FF0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日野研</w:t>
            </w:r>
            <w:r w:rsidRPr="0038335D">
              <w:rPr>
                <w:sz w:val="21"/>
                <w:szCs w:val="21"/>
              </w:rPr>
              <w:t>1-119</w:t>
            </w:r>
            <w:r w:rsidRPr="0038335D">
              <w:rPr>
                <w:sz w:val="21"/>
                <w:szCs w:val="21"/>
              </w:rPr>
              <w:t>室</w:t>
            </w:r>
          </w:p>
        </w:tc>
        <w:tc>
          <w:tcPr>
            <w:tcW w:w="1271" w:type="dxa"/>
          </w:tcPr>
          <w:p w14:paraId="1AE1A921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结束日</w:t>
            </w:r>
          </w:p>
        </w:tc>
        <w:tc>
          <w:tcPr>
            <w:tcW w:w="1754" w:type="dxa"/>
          </w:tcPr>
          <w:p w14:paraId="5E2220A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2018.5.1</w:t>
            </w:r>
          </w:p>
        </w:tc>
        <w:tc>
          <w:tcPr>
            <w:tcW w:w="1159" w:type="dxa"/>
            <w:vMerge/>
          </w:tcPr>
          <w:p w14:paraId="5E4B229F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013" w:type="dxa"/>
            <w:vMerge w:val="restart"/>
          </w:tcPr>
          <w:p w14:paraId="037C0EF3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drawing>
                <wp:inline distT="0" distB="0" distL="0" distR="0" wp14:anchorId="0780EF24" wp14:editId="7862EC9A">
                  <wp:extent cx="463574" cy="463574"/>
                  <wp:effectExtent l="0" t="0" r="0" b="0"/>
                  <wp:docPr id="1669020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020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74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dxa"/>
            <w:vMerge w:val="restart"/>
          </w:tcPr>
          <w:p w14:paraId="495623F1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drawing>
                <wp:inline distT="0" distB="0" distL="0" distR="0" wp14:anchorId="061BB673" wp14:editId="70331FD5">
                  <wp:extent cx="457223" cy="431822"/>
                  <wp:effectExtent l="0" t="0" r="0" b="6350"/>
                  <wp:docPr id="1315344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3449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3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8" w:type="dxa"/>
            <w:vMerge w:val="restart"/>
          </w:tcPr>
          <w:p w14:paraId="08ADC01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drawing>
                <wp:inline distT="0" distB="0" distL="0" distR="0" wp14:anchorId="74592836" wp14:editId="1B6886F2">
                  <wp:extent cx="438173" cy="476274"/>
                  <wp:effectExtent l="0" t="0" r="0" b="0"/>
                  <wp:docPr id="7389366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93664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73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38C" w:rsidRPr="0038335D" w14:paraId="731ECB4C" w14:textId="77777777" w:rsidTr="00B524F0">
        <w:trPr>
          <w:jc w:val="center"/>
        </w:trPr>
        <w:tc>
          <w:tcPr>
            <w:tcW w:w="1158" w:type="dxa"/>
          </w:tcPr>
          <w:p w14:paraId="1977EB97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实施次数</w:t>
            </w:r>
          </w:p>
        </w:tc>
        <w:tc>
          <w:tcPr>
            <w:tcW w:w="1669" w:type="dxa"/>
          </w:tcPr>
          <w:p w14:paraId="2895B368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第</w:t>
            </w:r>
            <w:r w:rsidRPr="0038335D">
              <w:rPr>
                <w:sz w:val="21"/>
                <w:szCs w:val="21"/>
              </w:rPr>
              <w:t>1</w:t>
            </w:r>
            <w:r w:rsidRPr="0038335D">
              <w:rPr>
                <w:sz w:val="21"/>
                <w:szCs w:val="21"/>
              </w:rPr>
              <w:t>次</w:t>
            </w:r>
          </w:p>
        </w:tc>
        <w:tc>
          <w:tcPr>
            <w:tcW w:w="1271" w:type="dxa"/>
          </w:tcPr>
          <w:p w14:paraId="1210756D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合格与否</w:t>
            </w:r>
          </w:p>
        </w:tc>
        <w:tc>
          <w:tcPr>
            <w:tcW w:w="1754" w:type="dxa"/>
          </w:tcPr>
          <w:p w14:paraId="1C758581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rFonts w:ascii="Segoe UI Symbol" w:hAnsi="Segoe UI Symbol" w:cs="Segoe UI Symbol"/>
                <w:sz w:val="21"/>
                <w:szCs w:val="21"/>
                <w:lang w:eastAsia="ja-JP"/>
              </w:rPr>
              <w:t>☑</w:t>
            </w:r>
            <w:r w:rsidRPr="0038335D">
              <w:rPr>
                <w:sz w:val="21"/>
                <w:szCs w:val="21"/>
              </w:rPr>
              <w:t>合格</w:t>
            </w:r>
            <w:r w:rsidRPr="0038335D">
              <w:rPr>
                <w:sz w:val="21"/>
                <w:szCs w:val="21"/>
              </w:rPr>
              <w:t xml:space="preserve"> □</w:t>
            </w:r>
            <w:r w:rsidRPr="0038335D">
              <w:rPr>
                <w:sz w:val="21"/>
                <w:szCs w:val="21"/>
              </w:rPr>
              <w:t>不合格</w:t>
            </w:r>
          </w:p>
        </w:tc>
        <w:tc>
          <w:tcPr>
            <w:tcW w:w="1159" w:type="dxa"/>
            <w:vMerge/>
          </w:tcPr>
          <w:p w14:paraId="638F7476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013" w:type="dxa"/>
            <w:vMerge/>
          </w:tcPr>
          <w:p w14:paraId="1173C177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25" w:type="dxa"/>
            <w:vMerge/>
          </w:tcPr>
          <w:p w14:paraId="20D1A99B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058" w:type="dxa"/>
            <w:vMerge/>
          </w:tcPr>
          <w:p w14:paraId="26645BB4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</w:tr>
      <w:tr w:rsidR="00A8638C" w:rsidRPr="0038335D" w14:paraId="587DB661" w14:textId="77777777" w:rsidTr="00B524F0">
        <w:trPr>
          <w:jc w:val="center"/>
        </w:trPr>
        <w:tc>
          <w:tcPr>
            <w:tcW w:w="10207" w:type="dxa"/>
            <w:gridSpan w:val="8"/>
          </w:tcPr>
          <w:p w14:paraId="7F6A2AAD" w14:textId="77777777" w:rsidR="00A8638C" w:rsidRPr="0038335D" w:rsidRDefault="00A8638C" w:rsidP="0038335D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【检验摘要】</w:t>
            </w:r>
          </w:p>
          <w:p w14:paraId="26F429A8" w14:textId="68613D91" w:rsidR="00A8638C" w:rsidRPr="0038335D" w:rsidRDefault="00A8638C" w:rsidP="0038335D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目的</w:t>
            </w:r>
          </w:p>
          <w:p w14:paraId="7FEEE0C7" w14:textId="7583D1D2" w:rsidR="00A8638C" w:rsidRPr="0038335D" w:rsidRDefault="00A8638C" w:rsidP="0038335D">
            <w:pPr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为了确认</w:t>
            </w:r>
            <w:r w:rsidRPr="0038335D">
              <w:rPr>
                <w:sz w:val="21"/>
                <w:szCs w:val="21"/>
              </w:rPr>
              <w:t>S</w:t>
            </w:r>
            <w:r w:rsidRPr="0038335D">
              <w:rPr>
                <w:rFonts w:hint="eastAsia"/>
                <w:sz w:val="21"/>
                <w:szCs w:val="21"/>
              </w:rPr>
              <w:t>M</w:t>
            </w:r>
            <w:r w:rsidRPr="0038335D">
              <w:rPr>
                <w:sz w:val="21"/>
                <w:szCs w:val="21"/>
              </w:rPr>
              <w:t>S</w:t>
            </w:r>
            <w:r w:rsidRPr="0038335D">
              <w:rPr>
                <w:sz w:val="21"/>
                <w:szCs w:val="21"/>
              </w:rPr>
              <w:t>要求的耐药</w:t>
            </w:r>
            <w:r w:rsidRPr="0038335D">
              <w:rPr>
                <w:rFonts w:hint="eastAsia"/>
                <w:sz w:val="21"/>
                <w:szCs w:val="21"/>
              </w:rPr>
              <w:t>品</w:t>
            </w:r>
            <w:r w:rsidRPr="0038335D">
              <w:rPr>
                <w:sz w:val="21"/>
                <w:szCs w:val="21"/>
              </w:rPr>
              <w:t>性，</w:t>
            </w:r>
            <w:r w:rsidRPr="0038335D">
              <w:rPr>
                <w:rFonts w:hint="eastAsia"/>
                <w:sz w:val="21"/>
                <w:szCs w:val="21"/>
              </w:rPr>
              <w:t>以</w:t>
            </w:r>
            <w:r w:rsidRPr="0038335D">
              <w:rPr>
                <w:sz w:val="21"/>
                <w:szCs w:val="21"/>
              </w:rPr>
              <w:t>30℃</w:t>
            </w:r>
            <w:r w:rsidRPr="0038335D">
              <w:rPr>
                <w:rFonts w:hint="eastAsia"/>
                <w:sz w:val="21"/>
                <w:szCs w:val="21"/>
              </w:rPr>
              <w:t>的温度将全尺寸模型</w:t>
            </w:r>
            <w:r w:rsidRPr="0038335D">
              <w:rPr>
                <w:sz w:val="21"/>
                <w:szCs w:val="21"/>
              </w:rPr>
              <w:t>构成的</w:t>
            </w:r>
            <w:r w:rsidRPr="0038335D">
              <w:rPr>
                <w:rFonts w:hint="eastAsia"/>
                <w:sz w:val="21"/>
                <w:szCs w:val="21"/>
              </w:rPr>
              <w:t>探头</w:t>
            </w:r>
            <w:r w:rsidRPr="0038335D">
              <w:rPr>
                <w:sz w:val="21"/>
                <w:szCs w:val="21"/>
              </w:rPr>
              <w:t>侧电缆护套</w:t>
            </w:r>
            <w:r w:rsidRPr="0038335D">
              <w:rPr>
                <w:rFonts w:hint="eastAsia"/>
                <w:sz w:val="21"/>
                <w:szCs w:val="21"/>
              </w:rPr>
              <w:t>浸泡在</w:t>
            </w:r>
            <w:r w:rsidRPr="0038335D">
              <w:rPr>
                <w:sz w:val="21"/>
                <w:szCs w:val="21"/>
              </w:rPr>
              <w:t>Resert XL HLD</w:t>
            </w:r>
            <w:r w:rsidRPr="0038335D">
              <w:rPr>
                <w:sz w:val="21"/>
                <w:szCs w:val="21"/>
              </w:rPr>
              <w:t>中</w:t>
            </w:r>
            <w:r w:rsidRPr="0038335D">
              <w:rPr>
                <w:rFonts w:hint="eastAsia"/>
                <w:sz w:val="21"/>
                <w:szCs w:val="21"/>
              </w:rPr>
              <w:t>，持续</w:t>
            </w:r>
            <w:r w:rsidRPr="0038335D">
              <w:rPr>
                <w:sz w:val="21"/>
                <w:szCs w:val="21"/>
              </w:rPr>
              <w:t xml:space="preserve"> 168</w:t>
            </w:r>
            <w:r w:rsidRPr="0038335D">
              <w:rPr>
                <w:sz w:val="21"/>
                <w:szCs w:val="21"/>
              </w:rPr>
              <w:t>小时，确认其电气安全性。另外，</w:t>
            </w:r>
            <w:r w:rsidRPr="0038335D">
              <w:rPr>
                <w:rFonts w:hint="eastAsia"/>
                <w:sz w:val="21"/>
                <w:szCs w:val="21"/>
              </w:rPr>
              <w:t>不考虑</w:t>
            </w:r>
            <w:r w:rsidRPr="0038335D">
              <w:rPr>
                <w:sz w:val="21"/>
                <w:szCs w:val="21"/>
              </w:rPr>
              <w:t>电缆护套</w:t>
            </w:r>
            <w:r w:rsidRPr="0038335D">
              <w:rPr>
                <w:rFonts w:hint="eastAsia"/>
                <w:sz w:val="21"/>
                <w:szCs w:val="21"/>
              </w:rPr>
              <w:t>、</w:t>
            </w:r>
            <w:r w:rsidRPr="0038335D">
              <w:rPr>
                <w:sz w:val="21"/>
                <w:szCs w:val="21"/>
              </w:rPr>
              <w:t>衬套的变色</w:t>
            </w:r>
            <w:r w:rsidRPr="0038335D">
              <w:rPr>
                <w:rFonts w:hint="eastAsia"/>
                <w:sz w:val="21"/>
                <w:szCs w:val="21"/>
              </w:rPr>
              <w:t>问题</w:t>
            </w:r>
            <w:r w:rsidRPr="0038335D">
              <w:rPr>
                <w:sz w:val="21"/>
                <w:szCs w:val="21"/>
              </w:rPr>
              <w:t>。</w:t>
            </w:r>
          </w:p>
          <w:p w14:paraId="0A322ED4" w14:textId="77777777" w:rsidR="00A8638C" w:rsidRPr="0038335D" w:rsidRDefault="00A8638C" w:rsidP="0038335D">
            <w:pPr>
              <w:rPr>
                <w:sz w:val="21"/>
                <w:szCs w:val="21"/>
              </w:rPr>
            </w:pPr>
          </w:p>
          <w:p w14:paraId="423B2A4C" w14:textId="77777777" w:rsidR="00A8638C" w:rsidRPr="0038335D" w:rsidRDefault="00A8638C" w:rsidP="0038335D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检验结果</w:t>
            </w:r>
          </w:p>
          <w:p w14:paraId="72D270AF" w14:textId="5D155694" w:rsidR="00A8638C" w:rsidRPr="0038335D" w:rsidRDefault="00A8638C" w:rsidP="0038335D">
            <w:pPr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判断标准和测量结果如下表所示。</w:t>
            </w:r>
          </w:p>
          <w:p w14:paraId="0E39E9EE" w14:textId="16A75E2F" w:rsidR="00A8638C" w:rsidRPr="0038335D" w:rsidRDefault="00A8638C" w:rsidP="0038335D">
            <w:pPr>
              <w:rPr>
                <w:sz w:val="21"/>
                <w:szCs w:val="21"/>
              </w:rPr>
            </w:pPr>
          </w:p>
          <w:tbl>
            <w:tblPr>
              <w:tblStyle w:val="af8"/>
              <w:tblW w:w="0" w:type="auto"/>
              <w:tblLook w:val="04A0" w:firstRow="1" w:lastRow="0" w:firstColumn="1" w:lastColumn="0" w:noHBand="0" w:noVBand="1"/>
            </w:tblPr>
            <w:tblGrid>
              <w:gridCol w:w="1718"/>
              <w:gridCol w:w="1884"/>
              <w:gridCol w:w="1916"/>
              <w:gridCol w:w="1714"/>
              <w:gridCol w:w="1719"/>
            </w:tblGrid>
            <w:tr w:rsidR="00A8638C" w:rsidRPr="0038335D" w14:paraId="3AD52DEF" w14:textId="77777777" w:rsidTr="00973557">
              <w:tc>
                <w:tcPr>
                  <w:tcW w:w="1959" w:type="dxa"/>
                </w:tcPr>
                <w:p w14:paraId="5ED008C8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项目</w:t>
                  </w:r>
                </w:p>
              </w:tc>
              <w:tc>
                <w:tcPr>
                  <w:tcW w:w="2071" w:type="dxa"/>
                </w:tcPr>
                <w:p w14:paraId="6DEDB8C5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小项</w:t>
                  </w:r>
                </w:p>
              </w:tc>
              <w:tc>
                <w:tcPr>
                  <w:tcW w:w="2084" w:type="dxa"/>
                </w:tcPr>
                <w:p w14:paraId="53D64EC8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判断标准</w:t>
                  </w:r>
                </w:p>
              </w:tc>
              <w:tc>
                <w:tcPr>
                  <w:tcW w:w="1907" w:type="dxa"/>
                </w:tcPr>
                <w:p w14:paraId="5F993A2D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S</w:t>
                  </w:r>
                  <w:r w:rsidRPr="0038335D">
                    <w:rPr>
                      <w:sz w:val="21"/>
                      <w:szCs w:val="21"/>
                    </w:rPr>
                    <w:t>/N</w:t>
                  </w:r>
                </w:p>
                <w:p w14:paraId="1459C34A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全尺寸模型</w:t>
                  </w:r>
                  <w:r w:rsidRPr="0038335D">
                    <w:rPr>
                      <w:sz w:val="21"/>
                      <w:szCs w:val="21"/>
                    </w:rPr>
                    <w:t>No10</w:t>
                  </w:r>
                </w:p>
              </w:tc>
              <w:tc>
                <w:tcPr>
                  <w:tcW w:w="1960" w:type="dxa"/>
                </w:tcPr>
                <w:p w14:paraId="52A5B9C9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检验结果</w:t>
                  </w:r>
                </w:p>
              </w:tc>
            </w:tr>
            <w:tr w:rsidR="00A8638C" w:rsidRPr="0038335D" w14:paraId="7AA72194" w14:textId="77777777" w:rsidTr="00973557">
              <w:tc>
                <w:tcPr>
                  <w:tcW w:w="1959" w:type="dxa"/>
                </w:tcPr>
                <w:p w14:paraId="1F500277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外观</w:t>
                  </w:r>
                </w:p>
              </w:tc>
              <w:tc>
                <w:tcPr>
                  <w:tcW w:w="2071" w:type="dxa"/>
                </w:tcPr>
                <w:p w14:paraId="5B7B647F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</w:p>
              </w:tc>
              <w:tc>
                <w:tcPr>
                  <w:tcW w:w="2084" w:type="dxa"/>
                </w:tcPr>
                <w:p w14:paraId="27CB511A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无明显异常</w:t>
                  </w:r>
                </w:p>
              </w:tc>
              <w:tc>
                <w:tcPr>
                  <w:tcW w:w="1907" w:type="dxa"/>
                </w:tcPr>
                <w:p w14:paraId="3DF31AAD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  <w:t>☑</w:t>
                  </w:r>
                  <w:r w:rsidRPr="0038335D">
                    <w:rPr>
                      <w:sz w:val="21"/>
                      <w:szCs w:val="21"/>
                    </w:rPr>
                    <w:t>合格</w:t>
                  </w:r>
                  <w:r w:rsidRPr="0038335D">
                    <w:rPr>
                      <w:sz w:val="21"/>
                      <w:szCs w:val="21"/>
                    </w:rPr>
                    <w:t xml:space="preserve"> </w:t>
                  </w:r>
                </w:p>
                <w:p w14:paraId="32533C96" w14:textId="77777777" w:rsidR="00A8638C" w:rsidRPr="0038335D" w:rsidRDefault="00A8638C" w:rsidP="00973557">
                  <w:pPr>
                    <w:jc w:val="center"/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</w:pPr>
                  <w:r w:rsidRPr="0038335D">
                    <w:rPr>
                      <w:sz w:val="21"/>
                      <w:szCs w:val="21"/>
                    </w:rPr>
                    <w:t>□</w:t>
                  </w:r>
                  <w:r w:rsidRPr="0038335D">
                    <w:rPr>
                      <w:sz w:val="21"/>
                      <w:szCs w:val="21"/>
                    </w:rPr>
                    <w:t>不合格</w:t>
                  </w:r>
                </w:p>
              </w:tc>
              <w:tc>
                <w:tcPr>
                  <w:tcW w:w="1960" w:type="dxa"/>
                </w:tcPr>
                <w:p w14:paraId="3E4802E3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  <w:t>☑</w:t>
                  </w:r>
                  <w:r w:rsidRPr="0038335D">
                    <w:rPr>
                      <w:sz w:val="21"/>
                      <w:szCs w:val="21"/>
                    </w:rPr>
                    <w:t>合格</w:t>
                  </w:r>
                  <w:r w:rsidRPr="0038335D">
                    <w:rPr>
                      <w:sz w:val="21"/>
                      <w:szCs w:val="21"/>
                    </w:rPr>
                    <w:t xml:space="preserve"> </w:t>
                  </w:r>
                </w:p>
                <w:p w14:paraId="6BA38160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□</w:t>
                  </w:r>
                  <w:r w:rsidRPr="0038335D">
                    <w:rPr>
                      <w:sz w:val="21"/>
                      <w:szCs w:val="21"/>
                    </w:rPr>
                    <w:t>不合格</w:t>
                  </w:r>
                </w:p>
              </w:tc>
            </w:tr>
            <w:tr w:rsidR="00A8638C" w:rsidRPr="0038335D" w14:paraId="2FC918EF" w14:textId="77777777" w:rsidTr="00973557">
              <w:tc>
                <w:tcPr>
                  <w:tcW w:w="1959" w:type="dxa"/>
                </w:tcPr>
                <w:p w14:paraId="78C02592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耐电压</w:t>
                  </w:r>
                </w:p>
              </w:tc>
              <w:tc>
                <w:tcPr>
                  <w:tcW w:w="2071" w:type="dxa"/>
                </w:tcPr>
                <w:p w14:paraId="7E6E4726" w14:textId="77777777" w:rsidR="00A8638C" w:rsidRPr="0038335D" w:rsidRDefault="00A8638C" w:rsidP="00973557">
                  <w:pPr>
                    <w:rPr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4000 VAC</w:t>
                  </w:r>
                  <w:r w:rsidRPr="0038335D">
                    <w:rPr>
                      <w:rFonts w:eastAsia="Yu Mincho"/>
                      <w:sz w:val="21"/>
                      <w:szCs w:val="21"/>
                      <w:lang w:eastAsia="ja-JP"/>
                    </w:rPr>
                    <w:t>×1</w:t>
                  </w:r>
                  <w:r w:rsidRPr="0038335D">
                    <w:rPr>
                      <w:sz w:val="21"/>
                      <w:szCs w:val="21"/>
                    </w:rPr>
                    <w:t>分钟</w:t>
                  </w:r>
                </w:p>
                <w:p w14:paraId="67AC7969" w14:textId="77777777" w:rsidR="00A8638C" w:rsidRPr="0038335D" w:rsidRDefault="00A8638C" w:rsidP="00973557">
                  <w:pPr>
                    <w:rPr>
                      <w:rFonts w:eastAsia="Yu Mincho"/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50Hz</w:t>
                  </w:r>
                </w:p>
              </w:tc>
              <w:tc>
                <w:tcPr>
                  <w:tcW w:w="2084" w:type="dxa"/>
                </w:tcPr>
                <w:p w14:paraId="5EBA8DAE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≤2</w:t>
                  </w:r>
                  <w:r w:rsidRPr="0038335D">
                    <w:rPr>
                      <w:rFonts w:hint="eastAsia"/>
                      <w:sz w:val="21"/>
                      <w:szCs w:val="21"/>
                    </w:rPr>
                    <w:t>.</w:t>
                  </w:r>
                  <w:r w:rsidRPr="0038335D">
                    <w:rPr>
                      <w:sz w:val="21"/>
                      <w:szCs w:val="21"/>
                    </w:rPr>
                    <w:t>0mA</w:t>
                  </w:r>
                </w:p>
              </w:tc>
              <w:tc>
                <w:tcPr>
                  <w:tcW w:w="1907" w:type="dxa"/>
                </w:tcPr>
                <w:p w14:paraId="35DA3290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  <w:t>☑</w:t>
                  </w:r>
                  <w:r w:rsidRPr="0038335D">
                    <w:rPr>
                      <w:sz w:val="21"/>
                      <w:szCs w:val="21"/>
                    </w:rPr>
                    <w:t>合格</w:t>
                  </w:r>
                  <w:r w:rsidRPr="0038335D">
                    <w:rPr>
                      <w:sz w:val="21"/>
                      <w:szCs w:val="21"/>
                    </w:rPr>
                    <w:t xml:space="preserve"> </w:t>
                  </w:r>
                </w:p>
                <w:p w14:paraId="0ED29CCD" w14:textId="77777777" w:rsidR="00A8638C" w:rsidRPr="0038335D" w:rsidRDefault="00A8638C" w:rsidP="00973557">
                  <w:pPr>
                    <w:jc w:val="center"/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</w:pPr>
                  <w:r w:rsidRPr="0038335D">
                    <w:rPr>
                      <w:sz w:val="21"/>
                      <w:szCs w:val="21"/>
                    </w:rPr>
                    <w:t>□</w:t>
                  </w:r>
                  <w:r w:rsidRPr="0038335D">
                    <w:rPr>
                      <w:sz w:val="21"/>
                      <w:szCs w:val="21"/>
                    </w:rPr>
                    <w:t>不合格</w:t>
                  </w:r>
                </w:p>
              </w:tc>
              <w:tc>
                <w:tcPr>
                  <w:tcW w:w="1960" w:type="dxa"/>
                </w:tcPr>
                <w:p w14:paraId="40D619D2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  <w:t>☑</w:t>
                  </w:r>
                  <w:r w:rsidRPr="0038335D">
                    <w:rPr>
                      <w:sz w:val="21"/>
                      <w:szCs w:val="21"/>
                    </w:rPr>
                    <w:t>合格</w:t>
                  </w:r>
                  <w:r w:rsidRPr="0038335D">
                    <w:rPr>
                      <w:sz w:val="21"/>
                      <w:szCs w:val="21"/>
                    </w:rPr>
                    <w:t xml:space="preserve"> </w:t>
                  </w:r>
                </w:p>
                <w:p w14:paraId="70A973B7" w14:textId="77777777" w:rsidR="00A8638C" w:rsidRPr="0038335D" w:rsidRDefault="00A8638C" w:rsidP="00973557">
                  <w:pPr>
                    <w:jc w:val="center"/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</w:pPr>
                  <w:r w:rsidRPr="0038335D">
                    <w:rPr>
                      <w:sz w:val="21"/>
                      <w:szCs w:val="21"/>
                    </w:rPr>
                    <w:t>□</w:t>
                  </w:r>
                  <w:r w:rsidRPr="0038335D">
                    <w:rPr>
                      <w:sz w:val="21"/>
                      <w:szCs w:val="21"/>
                    </w:rPr>
                    <w:t>不合格</w:t>
                  </w:r>
                </w:p>
              </w:tc>
            </w:tr>
            <w:tr w:rsidR="00A8638C" w:rsidRPr="0038335D" w14:paraId="1F793B51" w14:textId="77777777" w:rsidTr="00973557">
              <w:tc>
                <w:tcPr>
                  <w:tcW w:w="1959" w:type="dxa"/>
                </w:tcPr>
                <w:p w14:paraId="50CE6091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hint="eastAsia"/>
                      <w:sz w:val="21"/>
                      <w:szCs w:val="21"/>
                    </w:rPr>
                    <w:t>漏电流</w:t>
                  </w:r>
                </w:p>
              </w:tc>
              <w:tc>
                <w:tcPr>
                  <w:tcW w:w="2071" w:type="dxa"/>
                </w:tcPr>
                <w:p w14:paraId="185B690E" w14:textId="77777777" w:rsidR="00A8638C" w:rsidRPr="0038335D" w:rsidRDefault="00A8638C" w:rsidP="00973557">
                  <w:pPr>
                    <w:rPr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264 VAC</w:t>
                  </w:r>
                </w:p>
                <w:p w14:paraId="05D9F16A" w14:textId="77777777" w:rsidR="00A8638C" w:rsidRPr="0038335D" w:rsidRDefault="00A8638C" w:rsidP="00973557">
                  <w:pPr>
                    <w:rPr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60Hz</w:t>
                  </w:r>
                </w:p>
              </w:tc>
              <w:tc>
                <w:tcPr>
                  <w:tcW w:w="2084" w:type="dxa"/>
                </w:tcPr>
                <w:p w14:paraId="150F333F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sz w:val="21"/>
                      <w:szCs w:val="21"/>
                    </w:rPr>
                    <w:t>≤0</w:t>
                  </w:r>
                  <w:r w:rsidRPr="0038335D">
                    <w:rPr>
                      <w:rFonts w:hint="eastAsia"/>
                      <w:sz w:val="21"/>
                      <w:szCs w:val="21"/>
                    </w:rPr>
                    <w:t>.</w:t>
                  </w:r>
                  <w:r w:rsidRPr="0038335D">
                    <w:rPr>
                      <w:sz w:val="21"/>
                      <w:szCs w:val="21"/>
                    </w:rPr>
                    <w:t>05mA</w:t>
                  </w:r>
                </w:p>
              </w:tc>
              <w:tc>
                <w:tcPr>
                  <w:tcW w:w="1907" w:type="dxa"/>
                </w:tcPr>
                <w:p w14:paraId="032DB329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  <w:t>☑</w:t>
                  </w:r>
                  <w:r w:rsidRPr="0038335D">
                    <w:rPr>
                      <w:sz w:val="21"/>
                      <w:szCs w:val="21"/>
                    </w:rPr>
                    <w:t>合格</w:t>
                  </w:r>
                  <w:r w:rsidRPr="0038335D">
                    <w:rPr>
                      <w:sz w:val="21"/>
                      <w:szCs w:val="21"/>
                    </w:rPr>
                    <w:t xml:space="preserve"> </w:t>
                  </w:r>
                </w:p>
                <w:p w14:paraId="0B3ED303" w14:textId="77777777" w:rsidR="00A8638C" w:rsidRPr="0038335D" w:rsidRDefault="00A8638C" w:rsidP="00973557">
                  <w:pPr>
                    <w:jc w:val="center"/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</w:pPr>
                  <w:r w:rsidRPr="0038335D">
                    <w:rPr>
                      <w:sz w:val="21"/>
                      <w:szCs w:val="21"/>
                    </w:rPr>
                    <w:t>□</w:t>
                  </w:r>
                  <w:r w:rsidRPr="0038335D">
                    <w:rPr>
                      <w:sz w:val="21"/>
                      <w:szCs w:val="21"/>
                    </w:rPr>
                    <w:t>不合格</w:t>
                  </w:r>
                </w:p>
              </w:tc>
              <w:tc>
                <w:tcPr>
                  <w:tcW w:w="1960" w:type="dxa"/>
                </w:tcPr>
                <w:p w14:paraId="0431C687" w14:textId="77777777" w:rsidR="00A8638C" w:rsidRPr="0038335D" w:rsidRDefault="00A8638C" w:rsidP="00973557">
                  <w:pPr>
                    <w:jc w:val="center"/>
                    <w:rPr>
                      <w:sz w:val="21"/>
                      <w:szCs w:val="21"/>
                    </w:rPr>
                  </w:pPr>
                  <w:r w:rsidRPr="0038335D"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  <w:t>☑</w:t>
                  </w:r>
                  <w:r w:rsidRPr="0038335D">
                    <w:rPr>
                      <w:sz w:val="21"/>
                      <w:szCs w:val="21"/>
                    </w:rPr>
                    <w:t>合格</w:t>
                  </w:r>
                  <w:r w:rsidRPr="0038335D">
                    <w:rPr>
                      <w:sz w:val="21"/>
                      <w:szCs w:val="21"/>
                    </w:rPr>
                    <w:t xml:space="preserve"> </w:t>
                  </w:r>
                </w:p>
                <w:p w14:paraId="0499E880" w14:textId="77777777" w:rsidR="00A8638C" w:rsidRPr="0038335D" w:rsidRDefault="00A8638C" w:rsidP="00973557">
                  <w:pPr>
                    <w:jc w:val="center"/>
                    <w:rPr>
                      <w:rFonts w:ascii="Segoe UI Symbol" w:hAnsi="Segoe UI Symbol" w:cs="Segoe UI Symbol"/>
                      <w:sz w:val="21"/>
                      <w:szCs w:val="21"/>
                      <w:lang w:eastAsia="ja-JP"/>
                    </w:rPr>
                  </w:pPr>
                  <w:r w:rsidRPr="0038335D">
                    <w:rPr>
                      <w:sz w:val="21"/>
                      <w:szCs w:val="21"/>
                    </w:rPr>
                    <w:t>□</w:t>
                  </w:r>
                  <w:r w:rsidRPr="0038335D">
                    <w:rPr>
                      <w:sz w:val="21"/>
                      <w:szCs w:val="21"/>
                    </w:rPr>
                    <w:t>不合格</w:t>
                  </w:r>
                </w:p>
              </w:tc>
            </w:tr>
          </w:tbl>
          <w:p w14:paraId="08E54393" w14:textId="77777777" w:rsidR="00A8638C" w:rsidRPr="0038335D" w:rsidRDefault="00A8638C" w:rsidP="00973557">
            <w:pPr>
              <w:rPr>
                <w:sz w:val="21"/>
                <w:szCs w:val="21"/>
              </w:rPr>
            </w:pPr>
          </w:p>
          <w:p w14:paraId="5E5E089F" w14:textId="2DD4F290" w:rsidR="00A8638C" w:rsidRPr="0038335D" w:rsidRDefault="00A8638C" w:rsidP="0038335D">
            <w:pPr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由上表可知，本检验结果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ascii="Segoe UI Symbol" w:hAnsi="Segoe UI Symbol" w:cs="Segoe UI Symbol"/>
                <w:sz w:val="21"/>
                <w:szCs w:val="21"/>
              </w:rPr>
              <w:t>☑</w:t>
            </w:r>
            <w:r w:rsidRPr="0038335D">
              <w:rPr>
                <w:sz w:val="21"/>
                <w:szCs w:val="21"/>
              </w:rPr>
              <w:t>合格</w:t>
            </w:r>
            <w:r w:rsidRPr="0038335D">
              <w:rPr>
                <w:sz w:val="21"/>
                <w:szCs w:val="21"/>
              </w:rPr>
              <w:t xml:space="preserve"> □</w:t>
            </w:r>
            <w:r w:rsidRPr="0038335D">
              <w:rPr>
                <w:sz w:val="21"/>
                <w:szCs w:val="21"/>
              </w:rPr>
              <w:t>不合格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  <w:r w:rsidRPr="0038335D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69CA9E13" w14:textId="77777777" w:rsidR="00A8638C" w:rsidRPr="00992728" w:rsidRDefault="00A8638C" w:rsidP="00A8638C"/>
    <w:p w14:paraId="7A5CFB60" w14:textId="77777777" w:rsidR="0038335D" w:rsidRDefault="0038335D">
      <w:pPr>
        <w:widowControl/>
        <w:autoSpaceDE/>
        <w:autoSpaceDN/>
      </w:pPr>
      <w:r>
        <w:br w:type="page"/>
      </w:r>
    </w:p>
    <w:p w14:paraId="0A3C4FD5" w14:textId="36551D97" w:rsidR="00A8638C" w:rsidRPr="00612949" w:rsidRDefault="00A8638C" w:rsidP="0038335D">
      <w:pPr>
        <w:rPr>
          <w:b/>
          <w:bCs/>
        </w:rPr>
      </w:pPr>
      <w:r w:rsidRPr="00612949">
        <w:rPr>
          <w:rFonts w:hint="eastAsia"/>
          <w:b/>
          <w:bCs/>
        </w:rPr>
        <w:lastRenderedPageBreak/>
        <w:t>【检验方法</w:t>
      </w:r>
      <w:r w:rsidRPr="00612949">
        <w:rPr>
          <w:rFonts w:hint="eastAsia"/>
          <w:b/>
          <w:bCs/>
        </w:rPr>
        <w:t>/</w:t>
      </w:r>
      <w:r w:rsidRPr="00612949">
        <w:rPr>
          <w:rFonts w:hint="eastAsia"/>
          <w:b/>
          <w:bCs/>
        </w:rPr>
        <w:t>判断标准】</w:t>
      </w:r>
    </w:p>
    <w:p w14:paraId="46CF4976" w14:textId="5C2483B1" w:rsidR="00A8638C" w:rsidRDefault="00A8638C" w:rsidP="0038335D">
      <w:r w:rsidRPr="0011625A">
        <w:rPr>
          <w:rFonts w:hint="eastAsia"/>
        </w:rPr>
        <w:t>为了确认</w:t>
      </w:r>
      <w:r w:rsidRPr="0011625A">
        <w:t>S</w:t>
      </w:r>
      <w:r>
        <w:rPr>
          <w:rFonts w:hint="eastAsia"/>
        </w:rPr>
        <w:t>M</w:t>
      </w:r>
      <w:r>
        <w:t>S</w:t>
      </w:r>
      <w:r w:rsidRPr="0011625A">
        <w:t>要求的耐药</w:t>
      </w:r>
      <w:r>
        <w:rPr>
          <w:rFonts w:hint="eastAsia"/>
        </w:rPr>
        <w:t>品</w:t>
      </w:r>
      <w:r w:rsidRPr="0011625A">
        <w:t>性，</w:t>
      </w:r>
      <w:r>
        <w:rPr>
          <w:rFonts w:hint="eastAsia"/>
        </w:rPr>
        <w:t>以</w:t>
      </w:r>
      <w:r w:rsidRPr="0011625A">
        <w:t>30℃</w:t>
      </w:r>
      <w:r>
        <w:rPr>
          <w:rFonts w:hint="eastAsia"/>
        </w:rPr>
        <w:t>的温度将</w:t>
      </w:r>
      <w:r w:rsidRPr="0011625A">
        <w:rPr>
          <w:rFonts w:hint="eastAsia"/>
        </w:rPr>
        <w:t>全尺寸模型</w:t>
      </w:r>
      <w:r w:rsidRPr="0011625A">
        <w:t>构成的</w:t>
      </w:r>
      <w:r>
        <w:rPr>
          <w:rFonts w:hint="eastAsia"/>
        </w:rPr>
        <w:t>探头</w:t>
      </w:r>
      <w:r w:rsidRPr="0011625A">
        <w:t>侧电缆护套</w:t>
      </w:r>
      <w:r>
        <w:rPr>
          <w:rFonts w:hint="eastAsia"/>
        </w:rPr>
        <w:t>浸泡在</w:t>
      </w:r>
      <w:r w:rsidRPr="0011625A">
        <w:t>Resert XL HLD</w:t>
      </w:r>
      <w:r w:rsidRPr="0011625A">
        <w:t>中</w:t>
      </w:r>
      <w:r>
        <w:rPr>
          <w:rFonts w:hint="eastAsia"/>
        </w:rPr>
        <w:t>，持续</w:t>
      </w:r>
      <w:r w:rsidRPr="0011625A">
        <w:t xml:space="preserve"> 168</w:t>
      </w:r>
      <w:r w:rsidRPr="0011625A">
        <w:t>小时，确认其电气安全性。另外，</w:t>
      </w:r>
      <w:r>
        <w:rPr>
          <w:rFonts w:hint="eastAsia"/>
        </w:rPr>
        <w:t>不考虑</w:t>
      </w:r>
      <w:r w:rsidRPr="0011625A">
        <w:t>电缆护套</w:t>
      </w:r>
      <w:r>
        <w:rPr>
          <w:rFonts w:hint="eastAsia"/>
        </w:rPr>
        <w:t>、</w:t>
      </w:r>
      <w:r w:rsidRPr="0011625A">
        <w:t>衬套的变色</w:t>
      </w:r>
      <w:r>
        <w:rPr>
          <w:rFonts w:hint="eastAsia"/>
        </w:rPr>
        <w:t>问题</w:t>
      </w:r>
      <w:r w:rsidRPr="0011625A">
        <w:t>。</w:t>
      </w:r>
    </w:p>
    <w:p w14:paraId="19421EB8" w14:textId="77777777" w:rsidR="00A8638C" w:rsidRDefault="00A8638C" w:rsidP="0038335D"/>
    <w:p w14:paraId="18A12D12" w14:textId="77777777" w:rsidR="00A8638C" w:rsidRPr="00612949" w:rsidRDefault="00A8638C" w:rsidP="0038335D">
      <w:pPr>
        <w:rPr>
          <w:b/>
          <w:bCs/>
        </w:rPr>
      </w:pPr>
      <w:r w:rsidRPr="00612949">
        <w:rPr>
          <w:rFonts w:hint="eastAsia"/>
          <w:b/>
          <w:bCs/>
        </w:rPr>
        <w:t>检验方法</w:t>
      </w:r>
    </w:p>
    <w:p w14:paraId="7A4AD62A" w14:textId="7FDCF3D7" w:rsidR="00A8638C" w:rsidRDefault="00A8638C" w:rsidP="0038335D">
      <w:r>
        <w:t>1</w:t>
      </w:r>
      <w:r>
        <w:rPr>
          <w:rFonts w:hint="eastAsia"/>
        </w:rPr>
        <w:t>.</w:t>
      </w:r>
      <w:r>
        <w:rPr>
          <w:rFonts w:hint="eastAsia"/>
        </w:rPr>
        <w:t>将探头</w:t>
      </w:r>
      <w:r w:rsidRPr="0011625A">
        <w:t>侧电缆护套</w:t>
      </w:r>
      <w:r>
        <w:rPr>
          <w:rFonts w:hint="eastAsia"/>
        </w:rPr>
        <w:t>浸泡在</w:t>
      </w:r>
      <w:r w:rsidRPr="0011625A">
        <w:t>Resert XL HLD</w:t>
      </w:r>
      <w:r>
        <w:rPr>
          <w:rFonts w:hint="eastAsia"/>
        </w:rPr>
        <w:t>(</w:t>
      </w:r>
      <w:r w:rsidRPr="0011625A">
        <w:t>30℃</w:t>
      </w:r>
      <w:r>
        <w:t>)</w:t>
      </w:r>
      <w:r>
        <w:rPr>
          <w:rFonts w:hint="eastAsia"/>
        </w:rPr>
        <w:t>。</w:t>
      </w:r>
    </w:p>
    <w:p w14:paraId="2407062A" w14:textId="5A837770" w:rsidR="00A8638C" w:rsidRDefault="00A8638C" w:rsidP="0038335D">
      <w:r>
        <w:t>2</w:t>
      </w:r>
      <w:r>
        <w:rPr>
          <w:rFonts w:hint="eastAsia"/>
        </w:rPr>
        <w:t>.</w:t>
      </w:r>
      <w:r>
        <w:rPr>
          <w:rFonts w:hint="eastAsia"/>
        </w:rPr>
        <w:t>检查外观，进行漏电流、耐电压测试，确认符合电气安全性要求。</w:t>
      </w:r>
    </w:p>
    <w:p w14:paraId="3C844B4E" w14:textId="77777777" w:rsidR="00A8638C" w:rsidRDefault="00A8638C" w:rsidP="0038335D"/>
    <w:p w14:paraId="3A49C534" w14:textId="77777777" w:rsidR="00A8638C" w:rsidRDefault="00A8638C" w:rsidP="0038335D">
      <w:pPr>
        <w:adjustRightInd w:val="0"/>
        <w:snapToGrid w:val="0"/>
      </w:pP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漏电流的测量和操作请参照相关手册</w:t>
      </w:r>
      <w:r>
        <w:rPr>
          <w:rFonts w:hint="eastAsia"/>
        </w:rPr>
        <w:t>(</w:t>
      </w:r>
      <w:r>
        <w:rPr>
          <w:rFonts w:hint="eastAsia"/>
        </w:rPr>
        <w:t>探针安全性测试设备使用说明书“</w:t>
      </w:r>
      <w:r>
        <w:rPr>
          <w:rFonts w:hint="eastAsia"/>
        </w:rPr>
        <w:t>M</w:t>
      </w:r>
      <w:r>
        <w:t>GRD-HC5-P100014</w:t>
      </w:r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ascii="宋体" w:hAnsi="宋体" w:hint="eastAsia"/>
        </w:rPr>
        <w:t>※参照</w:t>
      </w:r>
      <w:r>
        <w:rPr>
          <w:rFonts w:hint="eastAsia"/>
        </w:rPr>
        <w:t>测量项目</w:t>
      </w:r>
      <w:r>
        <w:rPr>
          <w:rFonts w:hint="eastAsia"/>
        </w:rPr>
        <w:t>A</w:t>
      </w:r>
      <w:r>
        <w:rPr>
          <w:rFonts w:hint="eastAsia"/>
        </w:rPr>
        <w:t>：漏电流测量。</w:t>
      </w:r>
    </w:p>
    <w:p w14:paraId="3B1F3BE0" w14:textId="0089F91B" w:rsidR="00A8638C" w:rsidRDefault="00A8638C" w:rsidP="0038335D">
      <w:r>
        <w:rPr>
          <w:rFonts w:hint="eastAsia"/>
        </w:rPr>
        <w:t>在进行以上程序的</w:t>
      </w:r>
      <w:r>
        <w:rPr>
          <w:rFonts w:hint="eastAsia"/>
        </w:rPr>
        <w:t>P</w:t>
      </w:r>
      <w:r>
        <w:t>8</w:t>
      </w:r>
      <w:r>
        <w:rPr>
          <w:rFonts w:hint="eastAsia"/>
        </w:rPr>
        <w:t>“确认测试电压是否为</w:t>
      </w:r>
      <w:r>
        <w:rPr>
          <w:rFonts w:hint="eastAsia"/>
        </w:rPr>
        <w:t>2</w:t>
      </w:r>
      <w:r>
        <w:t>60V</w:t>
      </w:r>
      <w:r>
        <w:rPr>
          <w:rFonts w:hint="eastAsia"/>
        </w:rPr>
        <w:t>(</w:t>
      </w:r>
      <w:r>
        <w:t>255-264V</w:t>
      </w:r>
      <w:r>
        <w:rPr>
          <w:rFonts w:hint="eastAsia"/>
        </w:rPr>
        <w:t>之间</w:t>
      </w:r>
      <w:r>
        <w:rPr>
          <w:rFonts w:hint="eastAsia"/>
        </w:rPr>
        <w:t>)</w:t>
      </w:r>
      <w:r>
        <w:rPr>
          <w:rFonts w:hint="eastAsia"/>
        </w:rPr>
        <w:t>之前需执行以下步骤。</w:t>
      </w:r>
    </w:p>
    <w:p w14:paraId="3848CE00" w14:textId="77777777" w:rsidR="00A8638C" w:rsidRDefault="00A8638C" w:rsidP="0038335D"/>
    <w:p w14:paraId="5C13B6BB" w14:textId="77777777" w:rsidR="00A8638C" w:rsidRPr="0095610D" w:rsidRDefault="00A8638C" w:rsidP="0038335D">
      <w:pPr>
        <w:rPr>
          <w:b/>
          <w:bCs/>
        </w:rPr>
      </w:pPr>
      <w:r w:rsidRPr="0095610D">
        <w:rPr>
          <w:rFonts w:hint="eastAsia"/>
          <w:b/>
          <w:bCs/>
        </w:rPr>
        <w:t>1</w:t>
      </w:r>
      <w:r w:rsidRPr="0095610D">
        <w:rPr>
          <w:b/>
          <w:bCs/>
        </w:rPr>
        <w:t>.</w:t>
      </w:r>
      <w:r w:rsidRPr="0095610D">
        <w:rPr>
          <w:rFonts w:hint="eastAsia"/>
          <w:b/>
          <w:bCs/>
        </w:rPr>
        <w:t>打开交流电源设备的电源</w:t>
      </w:r>
    </w:p>
    <w:p w14:paraId="7B5610E0" w14:textId="4826261F" w:rsidR="00A8638C" w:rsidRPr="0095610D" w:rsidRDefault="00A8638C" w:rsidP="0038335D">
      <w:r>
        <w:rPr>
          <w:rFonts w:hint="eastAsia"/>
        </w:rPr>
        <w:t>将设备前面的</w:t>
      </w:r>
      <w:r>
        <w:rPr>
          <w:rFonts w:hint="eastAsia"/>
        </w:rPr>
        <w:t>P</w:t>
      </w:r>
      <w:r>
        <w:t>OWER</w:t>
      </w:r>
      <w:r>
        <w:rPr>
          <w:rFonts w:hint="eastAsia"/>
        </w:rPr>
        <w:t>开关推到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侧，等待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秒。各指示灯亮灯，完成初始设置。</w:t>
      </w:r>
    </w:p>
    <w:p w14:paraId="2FD265A0" w14:textId="77777777" w:rsidR="00A8638C" w:rsidRPr="008D16D4" w:rsidRDefault="00A8638C" w:rsidP="00A8638C"/>
    <w:p w14:paraId="35917588" w14:textId="77777777" w:rsidR="00A8638C" w:rsidRDefault="00A8638C" w:rsidP="00A8638C">
      <w:r>
        <w:drawing>
          <wp:inline distT="0" distB="0" distL="0" distR="0" wp14:anchorId="140DB7FA" wp14:editId="6D579EED">
            <wp:extent cx="5274310" cy="1457911"/>
            <wp:effectExtent l="0" t="0" r="2540" b="9525"/>
            <wp:docPr id="81548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1531" name=""/>
                    <pic:cNvPicPr/>
                  </pic:nvPicPr>
                  <pic:blipFill rotWithShape="1">
                    <a:blip r:embed="rId18"/>
                    <a:srcRect t="20363"/>
                    <a:stretch/>
                  </pic:blipFill>
                  <pic:spPr bwMode="auto">
                    <a:xfrm>
                      <a:off x="0" y="0"/>
                      <a:ext cx="5274310" cy="145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6A40C" w14:textId="7A915EA2" w:rsidR="00A8638C" w:rsidRPr="0095610D" w:rsidRDefault="00A8638C" w:rsidP="0038335D">
      <w:pPr>
        <w:rPr>
          <w:b/>
          <w:bCs/>
        </w:rPr>
      </w:pPr>
      <w:r w:rsidRPr="0095610D">
        <w:rPr>
          <w:rFonts w:hint="eastAsia"/>
          <w:b/>
          <w:bCs/>
        </w:rPr>
        <w:t>2</w:t>
      </w:r>
      <w:r w:rsidRPr="0095610D">
        <w:rPr>
          <w:b/>
          <w:bCs/>
        </w:rPr>
        <w:t>.</w:t>
      </w:r>
      <w:r w:rsidRPr="0095610D">
        <w:rPr>
          <w:rFonts w:hint="eastAsia"/>
          <w:b/>
          <w:bCs/>
        </w:rPr>
        <w:t>交流电源设置的输出</w:t>
      </w:r>
      <w:r w:rsidRPr="0095610D">
        <w:rPr>
          <w:b/>
          <w:bCs/>
        </w:rPr>
        <w:t>ON</w:t>
      </w:r>
    </w:p>
    <w:p w14:paraId="1EE01855" w14:textId="77777777" w:rsidR="00A8638C" w:rsidRDefault="00A8638C" w:rsidP="0038335D">
      <w:pPr>
        <w:ind w:firstLineChars="100" w:firstLine="24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>按钮</w:t>
      </w:r>
      <w:r>
        <w:t>ON</w:t>
      </w:r>
      <w:r>
        <w:rPr>
          <w:rFonts w:hint="eastAsia"/>
        </w:rPr>
        <w:t>后指示灯亮灯，确认输出显示是否在</w:t>
      </w:r>
      <w:r>
        <w:rPr>
          <w:rFonts w:hint="eastAsia"/>
        </w:rPr>
        <w:t>1</w:t>
      </w:r>
      <w:r>
        <w:t>00V(</w:t>
      </w:r>
      <w:r>
        <w:rPr>
          <w:rFonts w:hint="eastAsia"/>
        </w:rPr>
        <w:t>上面</w:t>
      </w:r>
      <w:r>
        <w:rPr>
          <w:rFonts w:hint="eastAsia"/>
        </w:rPr>
        <w:t>)</w:t>
      </w:r>
      <w:r>
        <w:rPr>
          <w:rFonts w:hint="eastAsia"/>
        </w:rPr>
        <w:t>左右。</w:t>
      </w:r>
      <w:r>
        <w:drawing>
          <wp:inline distT="0" distB="0" distL="0" distR="0" wp14:anchorId="5578D146" wp14:editId="170148EB">
            <wp:extent cx="5272688" cy="1146517"/>
            <wp:effectExtent l="0" t="0" r="4445" b="0"/>
            <wp:docPr id="120883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6441" name=""/>
                    <pic:cNvPicPr/>
                  </pic:nvPicPr>
                  <pic:blipFill rotWithShape="1">
                    <a:blip r:embed="rId19"/>
                    <a:srcRect t="21584" b="15573"/>
                    <a:stretch/>
                  </pic:blipFill>
                  <pic:spPr bwMode="auto">
                    <a:xfrm>
                      <a:off x="0" y="0"/>
                      <a:ext cx="5274310" cy="114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242A8" w14:textId="77777777" w:rsidR="00A8638C" w:rsidRDefault="00A8638C" w:rsidP="0038335D">
      <w:pPr>
        <w:rPr>
          <w:rFonts w:ascii="宋体" w:hAnsi="宋体"/>
        </w:rPr>
      </w:pPr>
      <w:r>
        <w:rPr>
          <w:rFonts w:ascii="宋体" w:hAnsi="宋体" w:hint="eastAsia"/>
        </w:rPr>
        <w:t>※请勿操作其他按钮(已锁定)。管理员已设置为6</w:t>
      </w:r>
      <w:r>
        <w:rPr>
          <w:rFonts w:ascii="宋体" w:hAnsi="宋体"/>
        </w:rPr>
        <w:t>0Hz</w:t>
      </w:r>
      <w:r>
        <w:rPr>
          <w:rFonts w:ascii="宋体" w:hAnsi="宋体" w:hint="eastAsia"/>
        </w:rPr>
        <w:t>。</w:t>
      </w:r>
    </w:p>
    <w:p w14:paraId="5593EF56" w14:textId="77777777" w:rsidR="00A8638C" w:rsidRPr="0095610D" w:rsidRDefault="00A8638C" w:rsidP="0038335D">
      <w:pPr>
        <w:rPr>
          <w:rFonts w:ascii="宋体" w:hAnsi="宋体"/>
        </w:rPr>
      </w:pPr>
    </w:p>
    <w:p w14:paraId="27519AF3" w14:textId="77777777" w:rsidR="00A8638C" w:rsidRDefault="00A8638C" w:rsidP="0038335D">
      <w:pPr>
        <w:adjustRightInd w:val="0"/>
        <w:snapToGrid w:val="0"/>
      </w:pP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耐电压的测量和设备操作请参照相关手册</w:t>
      </w:r>
      <w:r>
        <w:rPr>
          <w:rFonts w:hint="eastAsia"/>
        </w:rPr>
        <w:t>(</w:t>
      </w:r>
      <w:r>
        <w:rPr>
          <w:rFonts w:hint="eastAsia"/>
        </w:rPr>
        <w:t>探针安全性测试设备使用说明书“</w:t>
      </w:r>
      <w:r>
        <w:rPr>
          <w:rFonts w:hint="eastAsia"/>
        </w:rPr>
        <w:t>M</w:t>
      </w:r>
      <w:r>
        <w:t>GRD-HC5-P100014</w:t>
      </w:r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ascii="宋体" w:hAnsi="宋体" w:hint="eastAsia"/>
        </w:rPr>
        <w:t>※参照</w:t>
      </w:r>
      <w:r>
        <w:rPr>
          <w:rFonts w:hint="eastAsia"/>
        </w:rPr>
        <w:t>测量项目</w:t>
      </w:r>
      <w:r>
        <w:t>B</w:t>
      </w:r>
      <w:r>
        <w:rPr>
          <w:rFonts w:hint="eastAsia"/>
        </w:rPr>
        <w:t>：耐电压测量。</w:t>
      </w:r>
    </w:p>
    <w:p w14:paraId="00B2148D" w14:textId="77777777" w:rsidR="00A8638C" w:rsidRDefault="00A8638C" w:rsidP="0038335D">
      <w:pPr>
        <w:adjustRightInd w:val="0"/>
        <w:snapToGrid w:val="0"/>
      </w:pPr>
    </w:p>
    <w:p w14:paraId="4ACB2882" w14:textId="77777777" w:rsidR="00A8638C" w:rsidRPr="0095610D" w:rsidRDefault="00A8638C" w:rsidP="0038335D">
      <w:pPr>
        <w:adjustRightInd w:val="0"/>
        <w:snapToGrid w:val="0"/>
        <w:rPr>
          <w:b/>
          <w:bCs/>
        </w:rPr>
      </w:pPr>
      <w:r w:rsidRPr="0095610D">
        <w:rPr>
          <w:rFonts w:hint="eastAsia"/>
          <w:b/>
          <w:bCs/>
        </w:rPr>
        <w:t>N</w:t>
      </w:r>
      <w:r w:rsidRPr="0095610D">
        <w:rPr>
          <w:b/>
          <w:bCs/>
        </w:rPr>
        <w:t>G</w:t>
      </w:r>
      <w:r w:rsidRPr="0095610D">
        <w:rPr>
          <w:rFonts w:hint="eastAsia"/>
          <w:b/>
          <w:bCs/>
        </w:rPr>
        <w:t>时的应对措施</w:t>
      </w:r>
    </w:p>
    <w:p w14:paraId="6EDDE169" w14:textId="77777777" w:rsidR="00A8638C" w:rsidRDefault="00A8638C" w:rsidP="0038335D">
      <w:pPr>
        <w:adjustRightInd w:val="0"/>
        <w:snapToGrid w:val="0"/>
      </w:pP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测量结果</w:t>
      </w:r>
      <w:r>
        <w:rPr>
          <w:rFonts w:hint="eastAsia"/>
        </w:rPr>
        <w:t>N</w:t>
      </w:r>
      <w:r>
        <w:t>G</w:t>
      </w:r>
      <w:r>
        <w:rPr>
          <w:rFonts w:hint="eastAsia"/>
        </w:rPr>
        <w:t>时，采取必要的应对措施，重新进行测试。</w:t>
      </w:r>
    </w:p>
    <w:p w14:paraId="727C40C4" w14:textId="35E85D52" w:rsidR="0038335D" w:rsidRDefault="0038335D">
      <w:pPr>
        <w:widowControl/>
        <w:autoSpaceDE/>
        <w:autoSpaceDN/>
      </w:pPr>
      <w:r>
        <w:br w:type="page"/>
      </w:r>
    </w:p>
    <w:p w14:paraId="2E50DEFE" w14:textId="77777777" w:rsidR="00A8638C" w:rsidRDefault="00A8638C" w:rsidP="00A8638C"/>
    <w:p w14:paraId="23CD9DFC" w14:textId="77777777" w:rsidR="00A8638C" w:rsidRPr="0095610D" w:rsidRDefault="00A8638C" w:rsidP="00A8638C">
      <w:pPr>
        <w:rPr>
          <w:b/>
          <w:bCs/>
        </w:rPr>
      </w:pPr>
      <w:r w:rsidRPr="0095610D">
        <w:rPr>
          <w:rFonts w:hint="eastAsia"/>
          <w:b/>
          <w:bCs/>
        </w:rPr>
        <w:t>使用设备</w:t>
      </w:r>
    </w:p>
    <w:p w14:paraId="22328CEA" w14:textId="6F8785B2" w:rsidR="00A8638C" w:rsidRDefault="00A8638C" w:rsidP="00A8638C">
      <w:r>
        <w:rPr>
          <w:rFonts w:hint="eastAsia"/>
        </w:rPr>
        <w:t>使用的设备参见下表。</w:t>
      </w:r>
    </w:p>
    <w:tbl>
      <w:tblPr>
        <w:tblStyle w:val="af8"/>
        <w:tblW w:w="5000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8"/>
        <w:gridCol w:w="4509"/>
      </w:tblGrid>
      <w:tr w:rsidR="00A8638C" w:rsidRPr="0038335D" w14:paraId="79664E97" w14:textId="77777777" w:rsidTr="00B524F0">
        <w:trPr>
          <w:jc w:val="center"/>
        </w:trPr>
        <w:tc>
          <w:tcPr>
            <w:tcW w:w="4148" w:type="dxa"/>
          </w:tcPr>
          <w:p w14:paraId="0854A19C" w14:textId="77777777" w:rsidR="00A8638C" w:rsidRPr="0038335D" w:rsidRDefault="00A8638C" w:rsidP="00973557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D</w:t>
            </w:r>
            <w:r w:rsidRPr="0038335D">
              <w:rPr>
                <w:b/>
                <w:bCs/>
                <w:sz w:val="21"/>
                <w:szCs w:val="21"/>
              </w:rPr>
              <w:t>UT</w:t>
            </w:r>
          </w:p>
        </w:tc>
        <w:tc>
          <w:tcPr>
            <w:tcW w:w="4148" w:type="dxa"/>
          </w:tcPr>
          <w:p w14:paraId="31C8A4C8" w14:textId="77777777" w:rsidR="00A8638C" w:rsidRPr="0038335D" w:rsidRDefault="00A8638C" w:rsidP="00973557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系列号</w:t>
            </w:r>
            <w:r w:rsidRPr="0038335D">
              <w:rPr>
                <w:rFonts w:hint="eastAsia"/>
                <w:b/>
                <w:bCs/>
                <w:sz w:val="21"/>
                <w:szCs w:val="21"/>
              </w:rPr>
              <w:t>/</w:t>
            </w:r>
            <w:r w:rsidRPr="0038335D">
              <w:rPr>
                <w:rFonts w:hint="eastAsia"/>
                <w:b/>
                <w:bCs/>
                <w:sz w:val="21"/>
                <w:szCs w:val="21"/>
              </w:rPr>
              <w:t>管理编号</w:t>
            </w:r>
          </w:p>
        </w:tc>
      </w:tr>
      <w:tr w:rsidR="00A8638C" w:rsidRPr="0038335D" w14:paraId="07D86346" w14:textId="77777777" w:rsidTr="00B524F0">
        <w:trPr>
          <w:jc w:val="center"/>
        </w:trPr>
        <w:tc>
          <w:tcPr>
            <w:tcW w:w="4148" w:type="dxa"/>
          </w:tcPr>
          <w:p w14:paraId="64E1F110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C</w:t>
            </w:r>
            <w:r w:rsidRPr="0038335D">
              <w:rPr>
                <w:sz w:val="21"/>
                <w:szCs w:val="21"/>
              </w:rPr>
              <w:t>ompass</w:t>
            </w:r>
            <w:r w:rsidRPr="0038335D">
              <w:rPr>
                <w:rFonts w:hint="eastAsia"/>
                <w:sz w:val="21"/>
                <w:szCs w:val="21"/>
              </w:rPr>
              <w:t>用</w:t>
            </w:r>
            <w:r w:rsidRPr="0038335D">
              <w:rPr>
                <w:rFonts w:hint="eastAsia"/>
                <w:sz w:val="21"/>
                <w:szCs w:val="21"/>
              </w:rPr>
              <w:t>E</w:t>
            </w:r>
            <w:r w:rsidRPr="0038335D">
              <w:rPr>
                <w:sz w:val="21"/>
                <w:szCs w:val="21"/>
              </w:rPr>
              <w:t>C4D</w:t>
            </w:r>
          </w:p>
        </w:tc>
        <w:tc>
          <w:tcPr>
            <w:tcW w:w="4148" w:type="dxa"/>
          </w:tcPr>
          <w:p w14:paraId="4AE9D68B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S/N</w:t>
            </w:r>
            <w:r w:rsidRPr="0038335D">
              <w:rPr>
                <w:rFonts w:hint="eastAsia"/>
                <w:sz w:val="21"/>
                <w:szCs w:val="21"/>
              </w:rPr>
              <w:t>：全尺寸模型</w:t>
            </w:r>
            <w:r w:rsidRPr="0038335D">
              <w:rPr>
                <w:sz w:val="21"/>
                <w:szCs w:val="21"/>
              </w:rPr>
              <w:t>No10</w:t>
            </w:r>
          </w:p>
        </w:tc>
      </w:tr>
    </w:tbl>
    <w:p w14:paraId="13652091" w14:textId="77777777" w:rsidR="00A8638C" w:rsidRDefault="00A8638C" w:rsidP="00A8638C"/>
    <w:tbl>
      <w:tblPr>
        <w:tblStyle w:val="af8"/>
        <w:tblW w:w="5000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8"/>
        <w:gridCol w:w="4509"/>
      </w:tblGrid>
      <w:tr w:rsidR="00A8638C" w:rsidRPr="0038335D" w14:paraId="3F558F43" w14:textId="77777777" w:rsidTr="00B524F0">
        <w:trPr>
          <w:jc w:val="center"/>
        </w:trPr>
        <w:tc>
          <w:tcPr>
            <w:tcW w:w="4148" w:type="dxa"/>
          </w:tcPr>
          <w:p w14:paraId="299F0DA1" w14:textId="77777777" w:rsidR="00A8638C" w:rsidRPr="0038335D" w:rsidRDefault="00A8638C" w:rsidP="00973557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设备名称</w:t>
            </w:r>
          </w:p>
        </w:tc>
        <w:tc>
          <w:tcPr>
            <w:tcW w:w="4148" w:type="dxa"/>
          </w:tcPr>
          <w:p w14:paraId="55DAA0BE" w14:textId="77777777" w:rsidR="00A8638C" w:rsidRPr="0038335D" w:rsidRDefault="00A8638C" w:rsidP="00973557">
            <w:pPr>
              <w:rPr>
                <w:b/>
                <w:bCs/>
                <w:sz w:val="21"/>
                <w:szCs w:val="21"/>
              </w:rPr>
            </w:pPr>
            <w:r w:rsidRPr="0038335D">
              <w:rPr>
                <w:rFonts w:hint="eastAsia"/>
                <w:b/>
                <w:bCs/>
                <w:sz w:val="21"/>
                <w:szCs w:val="21"/>
              </w:rPr>
              <w:t>系列号</w:t>
            </w:r>
            <w:r w:rsidRPr="0038335D">
              <w:rPr>
                <w:rFonts w:hint="eastAsia"/>
                <w:b/>
                <w:bCs/>
                <w:sz w:val="21"/>
                <w:szCs w:val="21"/>
              </w:rPr>
              <w:t>/</w:t>
            </w:r>
            <w:r w:rsidRPr="0038335D">
              <w:rPr>
                <w:rFonts w:hint="eastAsia"/>
                <w:b/>
                <w:bCs/>
                <w:sz w:val="21"/>
                <w:szCs w:val="21"/>
              </w:rPr>
              <w:t>管理编号</w:t>
            </w:r>
          </w:p>
        </w:tc>
      </w:tr>
      <w:tr w:rsidR="00A8638C" w:rsidRPr="0038335D" w14:paraId="3EB6DEC4" w14:textId="77777777" w:rsidTr="00B524F0">
        <w:trPr>
          <w:jc w:val="center"/>
        </w:trPr>
        <w:tc>
          <w:tcPr>
            <w:tcW w:w="4148" w:type="dxa"/>
          </w:tcPr>
          <w:p w14:paraId="5065C8F1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恒温恒湿器</w:t>
            </w:r>
            <w:r w:rsidRPr="0038335D">
              <w:rPr>
                <w:sz w:val="21"/>
                <w:szCs w:val="21"/>
              </w:rPr>
              <w:t>PL-2KP-E</w:t>
            </w:r>
          </w:p>
        </w:tc>
        <w:tc>
          <w:tcPr>
            <w:tcW w:w="4148" w:type="dxa"/>
          </w:tcPr>
          <w:p w14:paraId="6BDAA9F4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UE-13-00157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校正期限：</w:t>
            </w:r>
            <w:r w:rsidRPr="0038335D">
              <w:rPr>
                <w:rFonts w:hint="eastAsia"/>
                <w:sz w:val="21"/>
                <w:szCs w:val="21"/>
              </w:rPr>
              <w:t>2</w:t>
            </w:r>
            <w:r w:rsidRPr="0038335D">
              <w:rPr>
                <w:sz w:val="21"/>
                <w:szCs w:val="21"/>
              </w:rPr>
              <w:t>019</w:t>
            </w:r>
            <w:r w:rsidRPr="0038335D">
              <w:rPr>
                <w:rFonts w:hint="eastAsia"/>
                <w:sz w:val="21"/>
                <w:szCs w:val="21"/>
              </w:rPr>
              <w:t>年</w:t>
            </w:r>
            <w:r w:rsidRPr="0038335D">
              <w:rPr>
                <w:rFonts w:hint="eastAsia"/>
                <w:sz w:val="21"/>
                <w:szCs w:val="21"/>
              </w:rPr>
              <w:t>1</w:t>
            </w:r>
            <w:r w:rsidRPr="0038335D">
              <w:rPr>
                <w:rFonts w:hint="eastAsia"/>
                <w:sz w:val="21"/>
                <w:szCs w:val="21"/>
              </w:rPr>
              <w:t>月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A8638C" w:rsidRPr="0038335D" w14:paraId="374EB442" w14:textId="77777777" w:rsidTr="00B524F0">
        <w:trPr>
          <w:jc w:val="center"/>
        </w:trPr>
        <w:tc>
          <w:tcPr>
            <w:tcW w:w="4148" w:type="dxa"/>
          </w:tcPr>
          <w:p w14:paraId="088CD90D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绝缘变压器</w:t>
            </w:r>
            <w:r w:rsidRPr="0038335D">
              <w:rPr>
                <w:sz w:val="21"/>
                <w:szCs w:val="21"/>
              </w:rPr>
              <w:t>SD-3010WM</w:t>
            </w:r>
          </w:p>
        </w:tc>
        <w:tc>
          <w:tcPr>
            <w:tcW w:w="4148" w:type="dxa"/>
          </w:tcPr>
          <w:p w14:paraId="1E6F8504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UE-13-00109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校正无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A8638C" w:rsidRPr="0038335D" w14:paraId="00179DAD" w14:textId="77777777" w:rsidTr="00B524F0">
        <w:trPr>
          <w:jc w:val="center"/>
        </w:trPr>
        <w:tc>
          <w:tcPr>
            <w:tcW w:w="4148" w:type="dxa"/>
          </w:tcPr>
          <w:p w14:paraId="61661E98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耐电压测试仪</w:t>
            </w:r>
            <w:r w:rsidRPr="0038335D">
              <w:rPr>
                <w:sz w:val="21"/>
                <w:szCs w:val="21"/>
              </w:rPr>
              <w:t>3153</w:t>
            </w:r>
          </w:p>
        </w:tc>
        <w:tc>
          <w:tcPr>
            <w:tcW w:w="4148" w:type="dxa"/>
          </w:tcPr>
          <w:p w14:paraId="25B08629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UE-13-00108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校正期限：</w:t>
            </w:r>
            <w:r w:rsidRPr="0038335D">
              <w:rPr>
                <w:rFonts w:hint="eastAsia"/>
                <w:sz w:val="21"/>
                <w:szCs w:val="21"/>
              </w:rPr>
              <w:t>2</w:t>
            </w:r>
            <w:r w:rsidRPr="0038335D">
              <w:rPr>
                <w:sz w:val="21"/>
                <w:szCs w:val="21"/>
              </w:rPr>
              <w:t>018</w:t>
            </w:r>
            <w:r w:rsidRPr="0038335D">
              <w:rPr>
                <w:rFonts w:hint="eastAsia"/>
                <w:sz w:val="21"/>
                <w:szCs w:val="21"/>
              </w:rPr>
              <w:t>年</w:t>
            </w:r>
            <w:r w:rsidRPr="0038335D">
              <w:rPr>
                <w:sz w:val="21"/>
                <w:szCs w:val="21"/>
              </w:rPr>
              <w:t>6</w:t>
            </w:r>
            <w:r w:rsidRPr="0038335D">
              <w:rPr>
                <w:rFonts w:hint="eastAsia"/>
                <w:sz w:val="21"/>
                <w:szCs w:val="21"/>
              </w:rPr>
              <w:t>月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A8638C" w:rsidRPr="0038335D" w14:paraId="6D9F9027" w14:textId="77777777" w:rsidTr="00B524F0">
        <w:trPr>
          <w:jc w:val="center"/>
        </w:trPr>
        <w:tc>
          <w:tcPr>
            <w:tcW w:w="4148" w:type="dxa"/>
          </w:tcPr>
          <w:p w14:paraId="2508B3F7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漏电</w:t>
            </w:r>
            <w:r w:rsidRPr="0038335D">
              <w:rPr>
                <w:rFonts w:hint="eastAsia"/>
                <w:sz w:val="21"/>
                <w:szCs w:val="21"/>
              </w:rPr>
              <w:t>流</w:t>
            </w:r>
            <w:r w:rsidRPr="0038335D">
              <w:rPr>
                <w:sz w:val="21"/>
                <w:szCs w:val="21"/>
              </w:rPr>
              <w:t>测试仪</w:t>
            </w:r>
            <w:r w:rsidRPr="0038335D">
              <w:rPr>
                <w:sz w:val="21"/>
                <w:szCs w:val="21"/>
              </w:rPr>
              <w:t>ST5540</w:t>
            </w:r>
          </w:p>
        </w:tc>
        <w:tc>
          <w:tcPr>
            <w:tcW w:w="4148" w:type="dxa"/>
          </w:tcPr>
          <w:p w14:paraId="59ECD476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UE-13-00107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校正期限：</w:t>
            </w:r>
            <w:r w:rsidRPr="0038335D">
              <w:rPr>
                <w:rFonts w:hint="eastAsia"/>
                <w:sz w:val="21"/>
                <w:szCs w:val="21"/>
              </w:rPr>
              <w:t>2</w:t>
            </w:r>
            <w:r w:rsidRPr="0038335D">
              <w:rPr>
                <w:sz w:val="21"/>
                <w:szCs w:val="21"/>
              </w:rPr>
              <w:t>018</w:t>
            </w:r>
            <w:r w:rsidRPr="0038335D">
              <w:rPr>
                <w:rFonts w:hint="eastAsia"/>
                <w:sz w:val="21"/>
                <w:szCs w:val="21"/>
              </w:rPr>
              <w:t>年</w:t>
            </w:r>
            <w:r w:rsidRPr="0038335D">
              <w:rPr>
                <w:sz w:val="21"/>
                <w:szCs w:val="21"/>
              </w:rPr>
              <w:t>6</w:t>
            </w:r>
            <w:r w:rsidRPr="0038335D">
              <w:rPr>
                <w:rFonts w:hint="eastAsia"/>
                <w:sz w:val="21"/>
                <w:szCs w:val="21"/>
              </w:rPr>
              <w:t>月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A8638C" w:rsidRPr="0038335D" w14:paraId="2D1DCC77" w14:textId="77777777" w:rsidTr="00B524F0">
        <w:trPr>
          <w:jc w:val="center"/>
        </w:trPr>
        <w:tc>
          <w:tcPr>
            <w:tcW w:w="4148" w:type="dxa"/>
          </w:tcPr>
          <w:p w14:paraId="1D6A077B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AC</w:t>
            </w:r>
            <w:r w:rsidRPr="0038335D">
              <w:rPr>
                <w:sz w:val="21"/>
                <w:szCs w:val="21"/>
              </w:rPr>
              <w:t>稳压电源</w:t>
            </w:r>
            <w:r w:rsidRPr="0038335D">
              <w:rPr>
                <w:sz w:val="21"/>
                <w:szCs w:val="21"/>
              </w:rPr>
              <w:t>PCR500M</w:t>
            </w:r>
          </w:p>
        </w:tc>
        <w:tc>
          <w:tcPr>
            <w:tcW w:w="4148" w:type="dxa"/>
          </w:tcPr>
          <w:p w14:paraId="07ADAEF6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UE-17-00454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校正期限：</w:t>
            </w:r>
            <w:r w:rsidRPr="0038335D">
              <w:rPr>
                <w:rFonts w:hint="eastAsia"/>
                <w:sz w:val="21"/>
                <w:szCs w:val="21"/>
              </w:rPr>
              <w:t>2</w:t>
            </w:r>
            <w:r w:rsidRPr="0038335D">
              <w:rPr>
                <w:sz w:val="21"/>
                <w:szCs w:val="21"/>
              </w:rPr>
              <w:t>018</w:t>
            </w:r>
            <w:r w:rsidRPr="0038335D">
              <w:rPr>
                <w:rFonts w:hint="eastAsia"/>
                <w:sz w:val="21"/>
                <w:szCs w:val="21"/>
              </w:rPr>
              <w:t>年</w:t>
            </w:r>
            <w:r w:rsidRPr="0038335D">
              <w:rPr>
                <w:sz w:val="21"/>
                <w:szCs w:val="21"/>
              </w:rPr>
              <w:t>6</w:t>
            </w:r>
            <w:r w:rsidRPr="0038335D">
              <w:rPr>
                <w:rFonts w:hint="eastAsia"/>
                <w:sz w:val="21"/>
                <w:szCs w:val="21"/>
              </w:rPr>
              <w:t>月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A8638C" w:rsidRPr="0038335D" w14:paraId="767E5D06" w14:textId="77777777" w:rsidTr="00B524F0">
        <w:trPr>
          <w:jc w:val="center"/>
        </w:trPr>
        <w:tc>
          <w:tcPr>
            <w:tcW w:w="4148" w:type="dxa"/>
          </w:tcPr>
          <w:p w14:paraId="6B39B470" w14:textId="77777777" w:rsidR="00A8638C" w:rsidRPr="0038335D" w:rsidRDefault="00A8638C" w:rsidP="00973557">
            <w:pPr>
              <w:rPr>
                <w:rFonts w:eastAsia="Yu Mincho"/>
                <w:sz w:val="21"/>
                <w:szCs w:val="21"/>
                <w:lang w:eastAsia="ja-JP"/>
              </w:rPr>
            </w:pPr>
            <w:r w:rsidRPr="0038335D">
              <w:rPr>
                <w:sz w:val="21"/>
                <w:szCs w:val="21"/>
              </w:rPr>
              <w:t>盐分浓度计</w:t>
            </w:r>
            <w:r w:rsidRPr="0038335D">
              <w:rPr>
                <w:sz w:val="21"/>
                <w:szCs w:val="21"/>
              </w:rPr>
              <w:t>MASTER-S10</w:t>
            </w:r>
            <w:r w:rsidRPr="0038335D">
              <w:rPr>
                <w:rFonts w:eastAsia="Yu Mincho"/>
                <w:sz w:val="21"/>
                <w:szCs w:val="21"/>
                <w:lang w:eastAsia="ja-JP"/>
              </w:rPr>
              <w:t>α</w:t>
            </w:r>
          </w:p>
        </w:tc>
        <w:tc>
          <w:tcPr>
            <w:tcW w:w="4148" w:type="dxa"/>
          </w:tcPr>
          <w:p w14:paraId="1FCC2A45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UE-16-00412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校正期限：</w:t>
            </w:r>
            <w:r w:rsidRPr="0038335D">
              <w:rPr>
                <w:rFonts w:hint="eastAsia"/>
                <w:sz w:val="21"/>
                <w:szCs w:val="21"/>
              </w:rPr>
              <w:t>2</w:t>
            </w:r>
            <w:r w:rsidRPr="0038335D">
              <w:rPr>
                <w:sz w:val="21"/>
                <w:szCs w:val="21"/>
              </w:rPr>
              <w:t>018</w:t>
            </w:r>
            <w:r w:rsidRPr="0038335D">
              <w:rPr>
                <w:rFonts w:hint="eastAsia"/>
                <w:sz w:val="21"/>
                <w:szCs w:val="21"/>
              </w:rPr>
              <w:t>年</w:t>
            </w:r>
            <w:r w:rsidRPr="0038335D">
              <w:rPr>
                <w:rFonts w:hint="eastAsia"/>
                <w:sz w:val="21"/>
                <w:szCs w:val="21"/>
              </w:rPr>
              <w:t>4</w:t>
            </w:r>
            <w:r w:rsidRPr="0038335D">
              <w:rPr>
                <w:rFonts w:hint="eastAsia"/>
                <w:sz w:val="21"/>
                <w:szCs w:val="21"/>
              </w:rPr>
              <w:t>月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A8638C" w:rsidRPr="0038335D" w14:paraId="429CFEAA" w14:textId="77777777" w:rsidTr="00B524F0">
        <w:trPr>
          <w:jc w:val="center"/>
        </w:trPr>
        <w:tc>
          <w:tcPr>
            <w:tcW w:w="4148" w:type="dxa"/>
          </w:tcPr>
          <w:p w14:paraId="68C3A5B7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调温器</w:t>
            </w:r>
            <w:r w:rsidRPr="0038335D">
              <w:rPr>
                <w:sz w:val="21"/>
                <w:szCs w:val="21"/>
              </w:rPr>
              <w:t>TR-72U(307</w:t>
            </w:r>
            <w:r w:rsidRPr="0038335D">
              <w:rPr>
                <w:rFonts w:hint="eastAsia"/>
                <w:sz w:val="21"/>
                <w:szCs w:val="21"/>
              </w:rPr>
              <w:t>室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34B9451B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UE-13-00124</w:t>
            </w:r>
            <w:r w:rsidRPr="0038335D">
              <w:rPr>
                <w:rFonts w:hint="eastAsia"/>
                <w:sz w:val="21"/>
                <w:szCs w:val="21"/>
              </w:rPr>
              <w:t>(</w:t>
            </w:r>
            <w:r w:rsidRPr="0038335D">
              <w:rPr>
                <w:rFonts w:hint="eastAsia"/>
                <w:sz w:val="21"/>
                <w:szCs w:val="21"/>
              </w:rPr>
              <w:t>校正期限：</w:t>
            </w:r>
            <w:r w:rsidRPr="0038335D">
              <w:rPr>
                <w:rFonts w:hint="eastAsia"/>
                <w:sz w:val="21"/>
                <w:szCs w:val="21"/>
              </w:rPr>
              <w:t>2</w:t>
            </w:r>
            <w:r w:rsidRPr="0038335D">
              <w:rPr>
                <w:sz w:val="21"/>
                <w:szCs w:val="21"/>
              </w:rPr>
              <w:t>019</w:t>
            </w:r>
            <w:r w:rsidRPr="0038335D">
              <w:rPr>
                <w:rFonts w:hint="eastAsia"/>
                <w:sz w:val="21"/>
                <w:szCs w:val="21"/>
              </w:rPr>
              <w:t>年</w:t>
            </w:r>
            <w:r w:rsidRPr="0038335D">
              <w:rPr>
                <w:sz w:val="21"/>
                <w:szCs w:val="21"/>
              </w:rPr>
              <w:t>2</w:t>
            </w:r>
            <w:r w:rsidRPr="0038335D">
              <w:rPr>
                <w:rFonts w:hint="eastAsia"/>
                <w:sz w:val="21"/>
                <w:szCs w:val="21"/>
              </w:rPr>
              <w:t>月</w:t>
            </w:r>
            <w:r w:rsidRPr="0038335D">
              <w:rPr>
                <w:rFonts w:hint="eastAsia"/>
                <w:sz w:val="21"/>
                <w:szCs w:val="21"/>
              </w:rPr>
              <w:t>)</w:t>
            </w:r>
          </w:p>
        </w:tc>
      </w:tr>
    </w:tbl>
    <w:p w14:paraId="1BE2A224" w14:textId="77777777" w:rsidR="00A8638C" w:rsidRDefault="00A8638C" w:rsidP="00A8638C"/>
    <w:p w14:paraId="60730582" w14:textId="77777777" w:rsidR="00A8638C" w:rsidRPr="006E1E87" w:rsidRDefault="00A8638C" w:rsidP="00A8638C">
      <w:pPr>
        <w:rPr>
          <w:b/>
          <w:bCs/>
        </w:rPr>
      </w:pPr>
      <w:r w:rsidRPr="006E1E87">
        <w:rPr>
          <w:rFonts w:hint="eastAsia"/>
          <w:b/>
          <w:bCs/>
        </w:rPr>
        <w:t>【结果】</w:t>
      </w:r>
    </w:p>
    <w:p w14:paraId="37A7428A" w14:textId="33119DEB" w:rsidR="00A8638C" w:rsidRDefault="00A8638C" w:rsidP="00A8638C">
      <w:r>
        <w:rPr>
          <w:rFonts w:hint="eastAsia"/>
        </w:rPr>
        <w:t>试验结果如下表所示。外观和电气安全性无异常。</w:t>
      </w:r>
    </w:p>
    <w:tbl>
      <w:tblPr>
        <w:tblStyle w:val="af8"/>
        <w:tblW w:w="5000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79"/>
        <w:gridCol w:w="1896"/>
        <w:gridCol w:w="1952"/>
        <w:gridCol w:w="1809"/>
        <w:gridCol w:w="1681"/>
      </w:tblGrid>
      <w:tr w:rsidR="00A8638C" w:rsidRPr="0038335D" w14:paraId="2C2A3A95" w14:textId="77777777" w:rsidTr="00B524F0">
        <w:trPr>
          <w:jc w:val="center"/>
        </w:trPr>
        <w:tc>
          <w:tcPr>
            <w:tcW w:w="1545" w:type="dxa"/>
          </w:tcPr>
          <w:p w14:paraId="26B07AB5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项目</w:t>
            </w:r>
          </w:p>
        </w:tc>
        <w:tc>
          <w:tcPr>
            <w:tcW w:w="1744" w:type="dxa"/>
          </w:tcPr>
          <w:p w14:paraId="5B602BAC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小项</w:t>
            </w:r>
          </w:p>
        </w:tc>
        <w:tc>
          <w:tcPr>
            <w:tcW w:w="1796" w:type="dxa"/>
          </w:tcPr>
          <w:p w14:paraId="13784EFD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判断标准</w:t>
            </w:r>
          </w:p>
        </w:tc>
        <w:tc>
          <w:tcPr>
            <w:tcW w:w="1664" w:type="dxa"/>
          </w:tcPr>
          <w:p w14:paraId="097AE9CC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S</w:t>
            </w:r>
            <w:r w:rsidRPr="0038335D">
              <w:rPr>
                <w:sz w:val="21"/>
                <w:szCs w:val="21"/>
              </w:rPr>
              <w:t>/N</w:t>
            </w:r>
          </w:p>
          <w:p w14:paraId="4B67FF31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全尺寸模型</w:t>
            </w:r>
            <w:r w:rsidRPr="0038335D">
              <w:rPr>
                <w:sz w:val="21"/>
                <w:szCs w:val="21"/>
              </w:rPr>
              <w:t>No10</w:t>
            </w:r>
          </w:p>
        </w:tc>
        <w:tc>
          <w:tcPr>
            <w:tcW w:w="1547" w:type="dxa"/>
          </w:tcPr>
          <w:p w14:paraId="6FB5CA9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检验结果</w:t>
            </w:r>
          </w:p>
        </w:tc>
      </w:tr>
      <w:tr w:rsidR="00A8638C" w:rsidRPr="0038335D" w14:paraId="30754565" w14:textId="77777777" w:rsidTr="00B524F0">
        <w:trPr>
          <w:jc w:val="center"/>
        </w:trPr>
        <w:tc>
          <w:tcPr>
            <w:tcW w:w="1545" w:type="dxa"/>
          </w:tcPr>
          <w:p w14:paraId="6B16284A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外观</w:t>
            </w:r>
          </w:p>
        </w:tc>
        <w:tc>
          <w:tcPr>
            <w:tcW w:w="1744" w:type="dxa"/>
          </w:tcPr>
          <w:p w14:paraId="4C1487A2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6" w:type="dxa"/>
          </w:tcPr>
          <w:p w14:paraId="4AA4294B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无明显异常</w:t>
            </w:r>
          </w:p>
        </w:tc>
        <w:tc>
          <w:tcPr>
            <w:tcW w:w="1664" w:type="dxa"/>
          </w:tcPr>
          <w:p w14:paraId="16D0FB1D" w14:textId="77777777" w:rsidR="00A8638C" w:rsidRPr="0038335D" w:rsidRDefault="00A8638C" w:rsidP="00973557">
            <w:pPr>
              <w:jc w:val="center"/>
              <w:rPr>
                <w:rFonts w:ascii="Segoe UI Symbol" w:hAnsi="Segoe UI Symbol" w:cs="Segoe UI Symbol"/>
                <w:sz w:val="21"/>
                <w:szCs w:val="21"/>
                <w:lang w:eastAsia="ja-JP"/>
              </w:rPr>
            </w:pPr>
            <w:r w:rsidRPr="0038335D">
              <w:rPr>
                <w:rFonts w:ascii="Segoe UI Symbol" w:hAnsi="Segoe UI Symbol" w:cs="Segoe UI Symbol" w:hint="eastAsia"/>
                <w:sz w:val="21"/>
                <w:szCs w:val="21"/>
              </w:rPr>
              <w:t>无明显异常</w:t>
            </w:r>
          </w:p>
        </w:tc>
        <w:tc>
          <w:tcPr>
            <w:tcW w:w="1547" w:type="dxa"/>
          </w:tcPr>
          <w:p w14:paraId="6A3E4B58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ascii="Segoe UI Symbol" w:hAnsi="Segoe UI Symbol" w:cs="Segoe UI Symbol"/>
                <w:sz w:val="21"/>
                <w:szCs w:val="21"/>
                <w:lang w:eastAsia="ja-JP"/>
              </w:rPr>
              <w:t>☑</w:t>
            </w:r>
            <w:r w:rsidRPr="0038335D">
              <w:rPr>
                <w:sz w:val="21"/>
                <w:szCs w:val="21"/>
              </w:rPr>
              <w:t>合格</w:t>
            </w:r>
            <w:r w:rsidRPr="0038335D">
              <w:rPr>
                <w:sz w:val="21"/>
                <w:szCs w:val="21"/>
              </w:rPr>
              <w:t xml:space="preserve"> </w:t>
            </w:r>
          </w:p>
          <w:p w14:paraId="72DD5791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□</w:t>
            </w:r>
            <w:r w:rsidRPr="0038335D">
              <w:rPr>
                <w:sz w:val="21"/>
                <w:szCs w:val="21"/>
              </w:rPr>
              <w:t>不合格</w:t>
            </w:r>
          </w:p>
        </w:tc>
      </w:tr>
      <w:tr w:rsidR="00A8638C" w:rsidRPr="0038335D" w14:paraId="4C053A38" w14:textId="77777777" w:rsidTr="00B524F0">
        <w:trPr>
          <w:jc w:val="center"/>
        </w:trPr>
        <w:tc>
          <w:tcPr>
            <w:tcW w:w="1545" w:type="dxa"/>
          </w:tcPr>
          <w:p w14:paraId="1DF406F0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耐电压</w:t>
            </w:r>
          </w:p>
        </w:tc>
        <w:tc>
          <w:tcPr>
            <w:tcW w:w="1744" w:type="dxa"/>
          </w:tcPr>
          <w:p w14:paraId="35BAF776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4000 VAC</w:t>
            </w:r>
            <w:r w:rsidRPr="0038335D">
              <w:rPr>
                <w:rFonts w:eastAsia="Yu Mincho"/>
                <w:sz w:val="21"/>
                <w:szCs w:val="21"/>
                <w:lang w:eastAsia="ja-JP"/>
              </w:rPr>
              <w:t>×1</w:t>
            </w:r>
            <w:r w:rsidRPr="0038335D">
              <w:rPr>
                <w:sz w:val="21"/>
                <w:szCs w:val="21"/>
              </w:rPr>
              <w:t>分钟</w:t>
            </w:r>
          </w:p>
          <w:p w14:paraId="60B42E46" w14:textId="77777777" w:rsidR="00A8638C" w:rsidRPr="0038335D" w:rsidRDefault="00A8638C" w:rsidP="00973557">
            <w:pPr>
              <w:rPr>
                <w:rFonts w:eastAsia="Yu Mincho"/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50Hz</w:t>
            </w:r>
          </w:p>
        </w:tc>
        <w:tc>
          <w:tcPr>
            <w:tcW w:w="1796" w:type="dxa"/>
          </w:tcPr>
          <w:p w14:paraId="7B602D6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≤2</w:t>
            </w:r>
            <w:r w:rsidRPr="0038335D">
              <w:rPr>
                <w:rFonts w:hint="eastAsia"/>
                <w:sz w:val="21"/>
                <w:szCs w:val="21"/>
              </w:rPr>
              <w:t>.</w:t>
            </w:r>
            <w:r w:rsidRPr="0038335D">
              <w:rPr>
                <w:sz w:val="21"/>
                <w:szCs w:val="21"/>
              </w:rPr>
              <w:t>0mA</w:t>
            </w:r>
          </w:p>
        </w:tc>
        <w:tc>
          <w:tcPr>
            <w:tcW w:w="1664" w:type="dxa"/>
          </w:tcPr>
          <w:p w14:paraId="33BB0A42" w14:textId="77777777" w:rsidR="00A8638C" w:rsidRPr="0038335D" w:rsidRDefault="00A8638C" w:rsidP="00973557">
            <w:pPr>
              <w:jc w:val="center"/>
              <w:rPr>
                <w:rFonts w:ascii="Segoe UI Symbol" w:hAnsi="Segoe UI Symbol" w:cs="Segoe UI Symbol"/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0</w:t>
            </w:r>
            <w:r w:rsidRPr="0038335D">
              <w:rPr>
                <w:rFonts w:hint="eastAsia"/>
                <w:sz w:val="21"/>
                <w:szCs w:val="21"/>
              </w:rPr>
              <w:t>.</w:t>
            </w:r>
            <w:r w:rsidRPr="0038335D">
              <w:rPr>
                <w:sz w:val="21"/>
                <w:szCs w:val="21"/>
              </w:rPr>
              <w:t>87mA</w:t>
            </w:r>
          </w:p>
        </w:tc>
        <w:tc>
          <w:tcPr>
            <w:tcW w:w="1547" w:type="dxa"/>
          </w:tcPr>
          <w:p w14:paraId="29855C39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ascii="Segoe UI Symbol" w:hAnsi="Segoe UI Symbol" w:cs="Segoe UI Symbol"/>
                <w:sz w:val="21"/>
                <w:szCs w:val="21"/>
                <w:lang w:eastAsia="ja-JP"/>
              </w:rPr>
              <w:t>☑</w:t>
            </w:r>
            <w:r w:rsidRPr="0038335D">
              <w:rPr>
                <w:sz w:val="21"/>
                <w:szCs w:val="21"/>
              </w:rPr>
              <w:t>合格</w:t>
            </w:r>
            <w:r w:rsidRPr="0038335D">
              <w:rPr>
                <w:sz w:val="21"/>
                <w:szCs w:val="21"/>
              </w:rPr>
              <w:t xml:space="preserve"> </w:t>
            </w:r>
          </w:p>
          <w:p w14:paraId="7C2FACCD" w14:textId="77777777" w:rsidR="00A8638C" w:rsidRPr="0038335D" w:rsidRDefault="00A8638C" w:rsidP="00973557">
            <w:pPr>
              <w:jc w:val="center"/>
              <w:rPr>
                <w:rFonts w:ascii="Segoe UI Symbol" w:hAnsi="Segoe UI Symbol" w:cs="Segoe UI Symbol"/>
                <w:sz w:val="21"/>
                <w:szCs w:val="21"/>
                <w:lang w:eastAsia="ja-JP"/>
              </w:rPr>
            </w:pPr>
            <w:r w:rsidRPr="0038335D">
              <w:rPr>
                <w:sz w:val="21"/>
                <w:szCs w:val="21"/>
              </w:rPr>
              <w:t>□</w:t>
            </w:r>
            <w:r w:rsidRPr="0038335D">
              <w:rPr>
                <w:sz w:val="21"/>
                <w:szCs w:val="21"/>
              </w:rPr>
              <w:t>不合格</w:t>
            </w:r>
          </w:p>
        </w:tc>
      </w:tr>
      <w:tr w:rsidR="00A8638C" w:rsidRPr="0038335D" w14:paraId="4172CE8F" w14:textId="77777777" w:rsidTr="00B524F0">
        <w:trPr>
          <w:jc w:val="center"/>
        </w:trPr>
        <w:tc>
          <w:tcPr>
            <w:tcW w:w="1545" w:type="dxa"/>
          </w:tcPr>
          <w:p w14:paraId="7F975905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hint="eastAsia"/>
                <w:sz w:val="21"/>
                <w:szCs w:val="21"/>
              </w:rPr>
              <w:t>漏电流</w:t>
            </w:r>
          </w:p>
        </w:tc>
        <w:tc>
          <w:tcPr>
            <w:tcW w:w="1744" w:type="dxa"/>
          </w:tcPr>
          <w:p w14:paraId="6C3F1D7C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264 VAC</w:t>
            </w:r>
          </w:p>
          <w:p w14:paraId="4C5B03E0" w14:textId="77777777" w:rsidR="00A8638C" w:rsidRPr="0038335D" w:rsidRDefault="00A8638C" w:rsidP="00973557">
            <w:pPr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60Hz</w:t>
            </w:r>
          </w:p>
        </w:tc>
        <w:tc>
          <w:tcPr>
            <w:tcW w:w="1796" w:type="dxa"/>
          </w:tcPr>
          <w:p w14:paraId="5AB07C85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sz w:val="21"/>
                <w:szCs w:val="21"/>
              </w:rPr>
              <w:t>≤0</w:t>
            </w:r>
            <w:r w:rsidRPr="0038335D">
              <w:rPr>
                <w:rFonts w:hint="eastAsia"/>
                <w:sz w:val="21"/>
                <w:szCs w:val="21"/>
              </w:rPr>
              <w:t>.</w:t>
            </w:r>
            <w:r w:rsidRPr="0038335D">
              <w:rPr>
                <w:sz w:val="21"/>
                <w:szCs w:val="21"/>
              </w:rPr>
              <w:t>05mA</w:t>
            </w:r>
          </w:p>
        </w:tc>
        <w:tc>
          <w:tcPr>
            <w:tcW w:w="1664" w:type="dxa"/>
          </w:tcPr>
          <w:p w14:paraId="3FA5D37B" w14:textId="77777777" w:rsidR="00A8638C" w:rsidRPr="0038335D" w:rsidRDefault="00A8638C" w:rsidP="00973557">
            <w:pPr>
              <w:jc w:val="center"/>
              <w:rPr>
                <w:rFonts w:ascii="Segoe UI Symbol" w:hAnsi="Segoe UI Symbol" w:cs="Segoe UI Symbol"/>
                <w:sz w:val="21"/>
                <w:szCs w:val="21"/>
                <w:lang w:eastAsia="ja-JP"/>
              </w:rPr>
            </w:pPr>
            <w:r w:rsidRPr="0038335D">
              <w:rPr>
                <w:sz w:val="21"/>
                <w:szCs w:val="21"/>
              </w:rPr>
              <w:t>17.07mA</w:t>
            </w:r>
          </w:p>
        </w:tc>
        <w:tc>
          <w:tcPr>
            <w:tcW w:w="1547" w:type="dxa"/>
          </w:tcPr>
          <w:p w14:paraId="57AEF55E" w14:textId="77777777" w:rsidR="00A8638C" w:rsidRPr="0038335D" w:rsidRDefault="00A8638C" w:rsidP="00973557">
            <w:pPr>
              <w:jc w:val="center"/>
              <w:rPr>
                <w:sz w:val="21"/>
                <w:szCs w:val="21"/>
              </w:rPr>
            </w:pPr>
            <w:r w:rsidRPr="0038335D">
              <w:rPr>
                <w:rFonts w:ascii="Segoe UI Symbol" w:hAnsi="Segoe UI Symbol" w:cs="Segoe UI Symbol"/>
                <w:sz w:val="21"/>
                <w:szCs w:val="21"/>
                <w:lang w:eastAsia="ja-JP"/>
              </w:rPr>
              <w:t>☑</w:t>
            </w:r>
            <w:r w:rsidRPr="0038335D">
              <w:rPr>
                <w:sz w:val="21"/>
                <w:szCs w:val="21"/>
              </w:rPr>
              <w:t>合格</w:t>
            </w:r>
            <w:r w:rsidRPr="0038335D">
              <w:rPr>
                <w:sz w:val="21"/>
                <w:szCs w:val="21"/>
              </w:rPr>
              <w:t xml:space="preserve"> </w:t>
            </w:r>
          </w:p>
          <w:p w14:paraId="6E07EF43" w14:textId="77777777" w:rsidR="00A8638C" w:rsidRPr="0038335D" w:rsidRDefault="00A8638C" w:rsidP="00973557">
            <w:pPr>
              <w:jc w:val="center"/>
              <w:rPr>
                <w:rFonts w:ascii="Segoe UI Symbol" w:hAnsi="Segoe UI Symbol" w:cs="Segoe UI Symbol"/>
                <w:sz w:val="21"/>
                <w:szCs w:val="21"/>
                <w:lang w:eastAsia="ja-JP"/>
              </w:rPr>
            </w:pPr>
            <w:r w:rsidRPr="0038335D">
              <w:rPr>
                <w:sz w:val="21"/>
                <w:szCs w:val="21"/>
              </w:rPr>
              <w:t>□</w:t>
            </w:r>
            <w:r w:rsidRPr="0038335D">
              <w:rPr>
                <w:sz w:val="21"/>
                <w:szCs w:val="21"/>
              </w:rPr>
              <w:t>不合格</w:t>
            </w:r>
          </w:p>
        </w:tc>
      </w:tr>
    </w:tbl>
    <w:p w14:paraId="6C6B091B" w14:textId="77777777" w:rsidR="00A8638C" w:rsidRDefault="00A8638C" w:rsidP="00A8638C"/>
    <w:p w14:paraId="614943BF" w14:textId="77777777" w:rsidR="00A8638C" w:rsidRPr="006E1E87" w:rsidRDefault="00A8638C" w:rsidP="00A8638C">
      <w:pPr>
        <w:rPr>
          <w:u w:val="single"/>
        </w:rPr>
      </w:pPr>
      <w:r w:rsidRPr="006E1E87">
        <w:rPr>
          <w:rFonts w:hint="eastAsia"/>
          <w:u w:val="single"/>
        </w:rPr>
        <w:t>测量者：</w:t>
      </w:r>
      <w:r w:rsidRPr="006E1E87">
        <w:rPr>
          <w:u w:val="single"/>
        </w:rPr>
        <w:drawing>
          <wp:inline distT="0" distB="0" distL="0" distR="0" wp14:anchorId="275714B9" wp14:editId="52C2BD45">
            <wp:extent cx="901746" cy="152408"/>
            <wp:effectExtent l="0" t="0" r="0" b="0"/>
            <wp:docPr id="699338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8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E87">
        <w:rPr>
          <w:rFonts w:hint="eastAsia"/>
          <w:u w:val="single"/>
        </w:rPr>
        <w:t xml:space="preserve"> </w:t>
      </w:r>
      <w:r w:rsidRPr="006E1E87">
        <w:rPr>
          <w:u w:val="single"/>
        </w:rPr>
        <w:t xml:space="preserve">     </w:t>
      </w:r>
      <w:r w:rsidRPr="006E1E87">
        <w:rPr>
          <w:rFonts w:hint="eastAsia"/>
          <w:u w:val="single"/>
        </w:rPr>
        <w:t>测量日期：</w:t>
      </w:r>
      <w:r w:rsidRPr="006E1E87">
        <w:rPr>
          <w:rFonts w:hint="eastAsia"/>
          <w:u w:val="single"/>
        </w:rPr>
        <w:t>2</w:t>
      </w:r>
      <w:r w:rsidRPr="006E1E87">
        <w:rPr>
          <w:u w:val="single"/>
        </w:rPr>
        <w:t xml:space="preserve">018.3.20         </w:t>
      </w:r>
      <w:r w:rsidRPr="006E1E87">
        <w:rPr>
          <w:rFonts w:hint="eastAsia"/>
          <w:u w:val="single"/>
        </w:rPr>
        <w:t>盐分浓度：</w:t>
      </w:r>
      <w:r w:rsidRPr="006E1E87">
        <w:rPr>
          <w:rFonts w:hint="eastAsia"/>
          <w:u w:val="single"/>
        </w:rPr>
        <w:t>5.</w:t>
      </w:r>
      <w:r w:rsidRPr="006E1E87">
        <w:rPr>
          <w:u w:val="single"/>
        </w:rPr>
        <w:t>4%</w:t>
      </w:r>
    </w:p>
    <w:p w14:paraId="52B8E8CD" w14:textId="77777777" w:rsidR="00A8638C" w:rsidRDefault="00A8638C" w:rsidP="00A8638C">
      <w:r w:rsidRPr="006E1E87">
        <w:rPr>
          <w:rFonts w:hint="eastAsia"/>
          <w:u w:val="single"/>
        </w:rPr>
        <w:t>(</w:t>
      </w:r>
      <w:r w:rsidRPr="006E1E87">
        <w:rPr>
          <w:u w:val="single"/>
        </w:rPr>
        <w:t>307</w:t>
      </w:r>
      <w:r w:rsidRPr="006E1E87">
        <w:rPr>
          <w:rFonts w:hint="eastAsia"/>
          <w:u w:val="single"/>
        </w:rPr>
        <w:t>室</w:t>
      </w:r>
      <w:r w:rsidRPr="006E1E87">
        <w:rPr>
          <w:rFonts w:hint="eastAsia"/>
          <w:u w:val="single"/>
        </w:rPr>
        <w:t>)</w:t>
      </w:r>
      <w:r w:rsidRPr="006E1E87">
        <w:rPr>
          <w:rFonts w:hint="eastAsia"/>
          <w:u w:val="single"/>
        </w:rPr>
        <w:t>温度：</w:t>
      </w:r>
      <w:r w:rsidRPr="006E1E87">
        <w:rPr>
          <w:rFonts w:hint="eastAsia"/>
          <w:u w:val="single"/>
        </w:rPr>
        <w:t>2</w:t>
      </w:r>
      <w:r w:rsidRPr="006E1E87">
        <w:rPr>
          <w:u w:val="single"/>
        </w:rPr>
        <w:t>3</w:t>
      </w:r>
      <w:r w:rsidRPr="006E1E87">
        <w:rPr>
          <w:rFonts w:hint="eastAsia"/>
          <w:u w:val="single"/>
        </w:rPr>
        <w:t>.</w:t>
      </w:r>
      <w:r w:rsidRPr="006E1E87">
        <w:rPr>
          <w:u w:val="single"/>
        </w:rPr>
        <w:t>1</w:t>
      </w:r>
      <w:r w:rsidRPr="006E1E87">
        <w:rPr>
          <w:rFonts w:eastAsia="Yu Mincho"/>
          <w:u w:val="single"/>
          <w:lang w:eastAsia="ja-JP"/>
        </w:rPr>
        <w:t>℃</w:t>
      </w:r>
      <w:r w:rsidRPr="006E1E87">
        <w:rPr>
          <w:u w:val="single"/>
        </w:rPr>
        <w:t xml:space="preserve">    </w:t>
      </w:r>
      <w:r w:rsidRPr="006E1E87">
        <w:rPr>
          <w:rFonts w:hint="eastAsia"/>
          <w:u w:val="single"/>
        </w:rPr>
        <w:t>湿度：</w:t>
      </w:r>
      <w:r w:rsidRPr="006E1E87">
        <w:rPr>
          <w:rFonts w:hint="eastAsia"/>
          <w:u w:val="single"/>
        </w:rPr>
        <w:t>2</w:t>
      </w:r>
      <w:r w:rsidRPr="006E1E87">
        <w:rPr>
          <w:u w:val="single"/>
        </w:rPr>
        <w:t>5%</w:t>
      </w:r>
      <w:r>
        <w:rPr>
          <w:u w:val="single"/>
        </w:rPr>
        <w:t xml:space="preserve">   </w:t>
      </w:r>
    </w:p>
    <w:p w14:paraId="1AC7E853" w14:textId="77777777" w:rsidR="00A8638C" w:rsidRDefault="00A8638C" w:rsidP="00A8638C">
      <w:pPr>
        <w:jc w:val="center"/>
      </w:pPr>
      <w:r>
        <w:drawing>
          <wp:inline distT="0" distB="0" distL="0" distR="0" wp14:anchorId="13E3E586" wp14:editId="28E8F6E9">
            <wp:extent cx="3305908" cy="1856740"/>
            <wp:effectExtent l="0" t="0" r="8890" b="0"/>
            <wp:docPr id="64574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4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2262" cy="18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88E" w14:textId="77777777" w:rsidR="00A8638C" w:rsidRDefault="00A8638C" w:rsidP="00A8638C">
      <w:pPr>
        <w:jc w:val="center"/>
      </w:pPr>
      <w:r>
        <w:rPr>
          <w:rFonts w:hint="eastAsia"/>
        </w:rPr>
        <w:t>图片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测试状态</w:t>
      </w:r>
    </w:p>
    <w:p w14:paraId="680B5F3D" w14:textId="77777777" w:rsidR="00A8638C" w:rsidRDefault="00A8638C" w:rsidP="00A8638C"/>
    <w:p w14:paraId="580E1AF9" w14:textId="77777777" w:rsidR="0038335D" w:rsidRDefault="0038335D">
      <w:pPr>
        <w:widowControl/>
        <w:autoSpaceDE/>
        <w:autoSpaceDN/>
      </w:pPr>
      <w:r>
        <w:br w:type="page"/>
      </w:r>
    </w:p>
    <w:p w14:paraId="2FD12304" w14:textId="45E407DA" w:rsidR="00A8638C" w:rsidRDefault="00A8638C" w:rsidP="00A8638C">
      <w:r>
        <w:rPr>
          <w:rFonts w:eastAsia="Yu Mincho" w:hint="eastAsia"/>
          <w:lang w:eastAsia="ja-JP"/>
        </w:rPr>
        <w:lastRenderedPageBreak/>
        <w:t>・</w:t>
      </w:r>
      <w:r>
        <w:rPr>
          <w:rFonts w:hint="eastAsia"/>
        </w:rPr>
        <w:t>外观</w:t>
      </w:r>
    </w:p>
    <w:p w14:paraId="053928DF" w14:textId="77777777" w:rsidR="00A8638C" w:rsidRDefault="00A8638C" w:rsidP="00A8638C">
      <w:pPr>
        <w:jc w:val="center"/>
      </w:pPr>
      <w:r>
        <w:drawing>
          <wp:inline distT="0" distB="0" distL="0" distR="0" wp14:anchorId="0C550916" wp14:editId="354A4C90">
            <wp:extent cx="4064209" cy="3105310"/>
            <wp:effectExtent l="0" t="0" r="0" b="0"/>
            <wp:docPr id="75919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9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B35F" w14:textId="77777777" w:rsidR="00A8638C" w:rsidRDefault="00A8638C" w:rsidP="00A8638C">
      <w:pPr>
        <w:jc w:val="center"/>
      </w:pPr>
      <w:r>
        <w:drawing>
          <wp:inline distT="0" distB="0" distL="0" distR="0" wp14:anchorId="7E67F34B" wp14:editId="74ED9348">
            <wp:extent cx="4057859" cy="3162463"/>
            <wp:effectExtent l="0" t="0" r="0" b="0"/>
            <wp:docPr id="968565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5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2CFA" w14:textId="77777777" w:rsidR="0038335D" w:rsidRDefault="0038335D">
      <w:pPr>
        <w:widowControl/>
        <w:autoSpaceDE/>
        <w:autoSpaceDN/>
      </w:pPr>
      <w:r>
        <w:br w:type="page"/>
      </w:r>
    </w:p>
    <w:p w14:paraId="4F537E62" w14:textId="302DA810" w:rsidR="00A8638C" w:rsidRDefault="00A8638C" w:rsidP="00A8638C">
      <w:pPr>
        <w:jc w:val="center"/>
      </w:pPr>
      <w:r>
        <w:lastRenderedPageBreak/>
        <w:drawing>
          <wp:inline distT="0" distB="0" distL="0" distR="0" wp14:anchorId="593827EB" wp14:editId="5A603876">
            <wp:extent cx="4064209" cy="3124361"/>
            <wp:effectExtent l="0" t="0" r="0" b="0"/>
            <wp:docPr id="1843559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59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57FB" w14:textId="77777777" w:rsidR="00A8638C" w:rsidRDefault="00A8638C" w:rsidP="00A8638C">
      <w:pPr>
        <w:jc w:val="center"/>
      </w:pPr>
    </w:p>
    <w:p w14:paraId="7A5024FA" w14:textId="77777777" w:rsidR="00A8638C" w:rsidRDefault="00A8638C" w:rsidP="00A8638C">
      <w:pPr>
        <w:jc w:val="center"/>
      </w:pPr>
      <w:r>
        <w:rPr>
          <w:rFonts w:hint="eastAsia"/>
        </w:rPr>
        <w:t>图片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试验前后外观对比</w:t>
      </w:r>
      <w:r>
        <w:rPr>
          <w:rFonts w:hint="eastAsia"/>
        </w:rPr>
        <w:t>(</w:t>
      </w:r>
      <w:r>
        <w:rPr>
          <w:rFonts w:hint="eastAsia"/>
        </w:rPr>
        <w:t>左：试验前、右：试验后</w:t>
      </w:r>
      <w:r>
        <w:rPr>
          <w:rFonts w:hint="eastAsia"/>
        </w:rPr>
        <w:t>)</w:t>
      </w:r>
    </w:p>
    <w:p w14:paraId="6FA78121" w14:textId="77777777" w:rsidR="00A8638C" w:rsidRDefault="00A8638C" w:rsidP="00A8638C"/>
    <w:p w14:paraId="0811C800" w14:textId="77777777" w:rsidR="00A8638C" w:rsidRDefault="00A8638C" w:rsidP="00A8638C"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电气安全性</w:t>
      </w:r>
    </w:p>
    <w:p w14:paraId="2D3268F7" w14:textId="77777777" w:rsidR="00A8638C" w:rsidRDefault="00A8638C" w:rsidP="00A8638C">
      <w:pPr>
        <w:jc w:val="center"/>
      </w:pPr>
      <w:r>
        <w:drawing>
          <wp:inline distT="0" distB="0" distL="0" distR="0" wp14:anchorId="3862FBC2" wp14:editId="486102BD">
            <wp:extent cx="4762500" cy="1526345"/>
            <wp:effectExtent l="0" t="0" r="0" b="0"/>
            <wp:docPr id="1489631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1083" name=""/>
                    <pic:cNvPicPr/>
                  </pic:nvPicPr>
                  <pic:blipFill rotWithShape="1">
                    <a:blip r:embed="rId25"/>
                    <a:srcRect b="24884"/>
                    <a:stretch/>
                  </pic:blipFill>
                  <pic:spPr bwMode="auto">
                    <a:xfrm>
                      <a:off x="0" y="0"/>
                      <a:ext cx="4762745" cy="152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91B8" w14:textId="706239D5" w:rsidR="00A8638C" w:rsidRDefault="00A8638C" w:rsidP="00A8638C">
      <w:pPr>
        <w:ind w:firstLineChars="200" w:firstLine="480"/>
      </w:pPr>
      <w:r>
        <w:rPr>
          <w:rFonts w:hint="eastAsia"/>
        </w:rPr>
        <w:t>图片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试验后</w:t>
      </w:r>
      <w:r w:rsidR="00B666C8">
        <w:t xml:space="preserve"> </w:t>
      </w:r>
      <w:r>
        <w:rPr>
          <w:rFonts w:hint="eastAsia"/>
        </w:rPr>
        <w:t>漏电流试验结果</w:t>
      </w:r>
      <w:r w:rsidR="0038335D">
        <w:tab/>
      </w:r>
      <w:r>
        <w:rPr>
          <w:rFonts w:hint="eastAsia"/>
        </w:rPr>
        <w:t>图片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试验后</w:t>
      </w:r>
      <w:r>
        <w:rPr>
          <w:rFonts w:hint="eastAsia"/>
        </w:rPr>
        <w:t xml:space="preserve"> </w:t>
      </w:r>
      <w:r>
        <w:rPr>
          <w:rFonts w:hint="eastAsia"/>
        </w:rPr>
        <w:t>耐电压试验结果</w:t>
      </w:r>
    </w:p>
    <w:p w14:paraId="2B6FE5FC" w14:textId="77777777" w:rsidR="00A8638C" w:rsidRDefault="00A8638C" w:rsidP="00A8638C"/>
    <w:p w14:paraId="7ED6B97B" w14:textId="77777777" w:rsidR="00A8638C" w:rsidRPr="00750603" w:rsidRDefault="00A8638C" w:rsidP="00A8638C">
      <w:pPr>
        <w:jc w:val="right"/>
      </w:pPr>
      <w:r>
        <w:rPr>
          <w:rFonts w:hint="eastAsia"/>
        </w:rPr>
        <w:t>以上</w:t>
      </w:r>
    </w:p>
    <w:p w14:paraId="239277B4" w14:textId="50AB4158" w:rsidR="00402156" w:rsidRPr="00A8638C" w:rsidRDefault="00402156" w:rsidP="00FC764E">
      <w:pPr>
        <w:spacing w:beforeLines="30" w:before="72"/>
      </w:pPr>
    </w:p>
    <w:sectPr w:rsidR="00402156" w:rsidRPr="00A8638C" w:rsidSect="004431F3">
      <w:footerReference w:type="default" r:id="rId26"/>
      <w:pgSz w:w="11907" w:h="16840" w:code="9"/>
      <w:pgMar w:top="1440" w:right="1440" w:bottom="1440" w:left="1440" w:header="720" w:footer="720" w:gutter="0"/>
      <w:pgNumType w:start="1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31E77" w14:textId="77777777" w:rsidR="00C63C62" w:rsidRDefault="00C63C62">
      <w:r>
        <w:separator/>
      </w:r>
    </w:p>
  </w:endnote>
  <w:endnote w:type="continuationSeparator" w:id="0">
    <w:p w14:paraId="63EA7AAD" w14:textId="77777777" w:rsidR="00C63C62" w:rsidRDefault="00C63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7986838"/>
      <w:docPartObj>
        <w:docPartGallery w:val="Page Numbers (Bottom of Page)"/>
        <w:docPartUnique/>
      </w:docPartObj>
    </w:sdtPr>
    <w:sdtEndPr/>
    <w:sdtContent>
      <w:p w14:paraId="5A48534E" w14:textId="77777777" w:rsidR="00FC764E" w:rsidRDefault="00FC764E" w:rsidP="00FC764E">
        <w:pPr>
          <w:pStyle w:val="ae"/>
          <w:jc w:val="right"/>
        </w:pPr>
      </w:p>
      <w:tbl>
        <w:tblPr>
          <w:tblW w:w="5000" w:type="pct"/>
          <w:jc w:val="center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000" w:firstRow="0" w:lastRow="0" w:firstColumn="0" w:lastColumn="0" w:noHBand="0" w:noVBand="0"/>
        </w:tblPr>
        <w:tblGrid>
          <w:gridCol w:w="5140"/>
          <w:gridCol w:w="3887"/>
        </w:tblGrid>
        <w:tr w:rsidR="00FC764E" w:rsidRPr="00FC764E" w14:paraId="3C3F7BC6" w14:textId="77777777" w:rsidTr="005C0D95">
          <w:trPr>
            <w:jc w:val="center"/>
          </w:trPr>
          <w:tc>
            <w:tcPr>
              <w:tcW w:w="5140" w:type="dxa"/>
              <w:tcBorders>
                <w:top w:val="nil"/>
                <w:left w:val="nil"/>
                <w:bottom w:val="nil"/>
                <w:right w:val="nil"/>
              </w:tcBorders>
            </w:tcPr>
            <w:p w14:paraId="23B0BB11" w14:textId="77777777" w:rsidR="00FC764E" w:rsidRPr="00FC764E" w:rsidRDefault="00FC764E" w:rsidP="00FC764E">
              <w:pPr>
                <w:spacing w:beforeLines="30" w:before="72"/>
              </w:pPr>
              <w:r>
                <w:rPr>
                  <w:rFonts w:hint="eastAsia"/>
                </w:rPr>
                <w:t>US0103-V-UP2024D-SMS</w:t>
              </w:r>
            </w:p>
          </w:tc>
          <w:tc>
            <w:tcPr>
              <w:tcW w:w="3887" w:type="dxa"/>
              <w:tcBorders>
                <w:top w:val="nil"/>
                <w:left w:val="nil"/>
                <w:bottom w:val="nil"/>
                <w:right w:val="nil"/>
              </w:tcBorders>
            </w:tcPr>
            <w:p w14:paraId="4E054BF3" w14:textId="77777777" w:rsidR="00FC764E" w:rsidRPr="00FC764E" w:rsidRDefault="00FC764E" w:rsidP="00FC764E">
              <w:pPr>
                <w:spacing w:beforeLines="30" w:before="72"/>
                <w:jc w:val="right"/>
              </w:pPr>
              <w:r>
                <w:rPr>
                  <w:rFonts w:hint="eastAsia"/>
                </w:rPr>
                <w:t>页码：第</w:t>
              </w: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rPr>
                  <w:rFonts w:hint="eastAsia"/>
                </w:rPr>
                <w:t>页，共</w:t>
              </w: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页</w:t>
              </w:r>
            </w:p>
          </w:tc>
        </w:tr>
      </w:tbl>
      <w:p w14:paraId="5D889AAC" w14:textId="4CD9CADD" w:rsidR="00FC764E" w:rsidRDefault="00FC764E" w:rsidP="00FC764E">
        <w:pPr>
          <w:pStyle w:val="ae"/>
          <w:jc w:val="right"/>
        </w:pPr>
      </w:p>
      <w:p w14:paraId="5B328CEF" w14:textId="4341CDD5" w:rsidR="002931DA" w:rsidRPr="00FC764E" w:rsidRDefault="00C63C62" w:rsidP="00FC764E">
        <w:pPr>
          <w:pStyle w:val="ae"/>
          <w:ind w:right="5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1A1E" w14:textId="0411B4E3" w:rsidR="00A8638C" w:rsidRPr="0038335D" w:rsidRDefault="0038335D" w:rsidP="00A8638C">
    <w:pPr>
      <w:pStyle w:val="ae"/>
      <w:rPr>
        <w:sz w:val="21"/>
        <w:szCs w:val="21"/>
      </w:rPr>
    </w:pPr>
    <w:r w:rsidRPr="0038335D">
      <w:rPr>
        <w:sz w:val="21"/>
        <w:szCs w:val="21"/>
      </w:rPr>
      <w:t>US0103-V-UP2024D</w:t>
    </w:r>
    <w:r>
      <w:rPr>
        <w:sz w:val="21"/>
        <w:szCs w:val="21"/>
      </w:rPr>
      <w:ptab w:relativeTo="margin" w:alignment="right" w:leader="none"/>
    </w:r>
    <w:r w:rsidRPr="0038335D">
      <w:rPr>
        <w:rFonts w:hint="eastAsia"/>
        <w:sz w:val="21"/>
        <w:szCs w:val="21"/>
      </w:rPr>
      <w:t>页码</w:t>
    </w:r>
    <w:r w:rsidRPr="0038335D">
      <w:rPr>
        <w:sz w:val="21"/>
        <w:szCs w:val="21"/>
      </w:rPr>
      <w:fldChar w:fldCharType="begin"/>
    </w:r>
    <w:r w:rsidRPr="0038335D">
      <w:rPr>
        <w:sz w:val="21"/>
        <w:szCs w:val="21"/>
      </w:rPr>
      <w:instrText>PAGE   \* MERGEFORMAT</w:instrText>
    </w:r>
    <w:r w:rsidRPr="0038335D">
      <w:rPr>
        <w:sz w:val="21"/>
        <w:szCs w:val="21"/>
      </w:rPr>
      <w:fldChar w:fldCharType="separate"/>
    </w:r>
    <w:r w:rsidRPr="0038335D">
      <w:rPr>
        <w:sz w:val="21"/>
        <w:szCs w:val="21"/>
      </w:rPr>
      <w:t>1</w:t>
    </w:r>
    <w:r w:rsidRPr="0038335D">
      <w:rPr>
        <w:sz w:val="21"/>
        <w:szCs w:val="21"/>
      </w:rPr>
      <w:fldChar w:fldCharType="end"/>
    </w:r>
    <w:r w:rsidRPr="0038335D">
      <w:rPr>
        <w:sz w:val="21"/>
        <w:szCs w:val="21"/>
      </w:rPr>
      <w:t>/5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86807" w14:textId="77777777" w:rsidR="00C63C62" w:rsidRDefault="00C63C62">
      <w:r>
        <w:separator/>
      </w:r>
    </w:p>
  </w:footnote>
  <w:footnote w:type="continuationSeparator" w:id="0">
    <w:p w14:paraId="5D48F04A" w14:textId="77777777" w:rsidR="00C63C62" w:rsidRDefault="00C63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FF90D" w14:textId="6C92BBCB" w:rsidR="00FC764E" w:rsidRPr="00FC764E" w:rsidRDefault="00FC764E" w:rsidP="00FC764E">
    <w:pPr>
      <w:spacing w:beforeLines="30" w:before="72"/>
      <w:jc w:val="right"/>
      <w:rPr>
        <w:color w:val="FF0000"/>
      </w:rPr>
    </w:pPr>
    <w:r>
      <w:rPr>
        <w:rFonts w:hint="eastAsia"/>
        <w:color w:val="FF0000"/>
      </w:rPr>
      <w:t>机密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0"/>
    <w:lvl w:ilvl="0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8">
      <w:start w:val="1"/>
      <w:numFmt w:val="decimal"/>
      <w:lvlText w:val="%1."/>
      <w:lvlJc w:val="left"/>
      <w:rPr>
        <w:rFonts w:ascii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readOnly" w:enforcement="0"/>
  <w:defaultTabStop w:val="720"/>
  <w:doNotHyphenateCaps/>
  <w:drawingGridHorizontalSpacing w:val="120"/>
  <w:drawingGridVerticalSpacing w:val="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86F"/>
    <w:rsid w:val="00000148"/>
    <w:rsid w:val="00000C14"/>
    <w:rsid w:val="00001BE5"/>
    <w:rsid w:val="00002008"/>
    <w:rsid w:val="00002277"/>
    <w:rsid w:val="00007D5D"/>
    <w:rsid w:val="00010639"/>
    <w:rsid w:val="0001381F"/>
    <w:rsid w:val="00020482"/>
    <w:rsid w:val="000210CE"/>
    <w:rsid w:val="00022CEB"/>
    <w:rsid w:val="00023DE9"/>
    <w:rsid w:val="0002426E"/>
    <w:rsid w:val="00025775"/>
    <w:rsid w:val="00026165"/>
    <w:rsid w:val="00026352"/>
    <w:rsid w:val="000264B6"/>
    <w:rsid w:val="00026C63"/>
    <w:rsid w:val="000313B2"/>
    <w:rsid w:val="00032081"/>
    <w:rsid w:val="00036715"/>
    <w:rsid w:val="00041EA0"/>
    <w:rsid w:val="00042438"/>
    <w:rsid w:val="00060687"/>
    <w:rsid w:val="00061138"/>
    <w:rsid w:val="00061EAC"/>
    <w:rsid w:val="000648FE"/>
    <w:rsid w:val="0006545C"/>
    <w:rsid w:val="000734E0"/>
    <w:rsid w:val="0007448F"/>
    <w:rsid w:val="00074CA4"/>
    <w:rsid w:val="000760BA"/>
    <w:rsid w:val="000769C3"/>
    <w:rsid w:val="00076C1F"/>
    <w:rsid w:val="00083464"/>
    <w:rsid w:val="00093AB0"/>
    <w:rsid w:val="00093F6E"/>
    <w:rsid w:val="0009496E"/>
    <w:rsid w:val="000956F6"/>
    <w:rsid w:val="000A3CF6"/>
    <w:rsid w:val="000A639F"/>
    <w:rsid w:val="000A71D8"/>
    <w:rsid w:val="000B0015"/>
    <w:rsid w:val="000B0E49"/>
    <w:rsid w:val="000B2422"/>
    <w:rsid w:val="000B315B"/>
    <w:rsid w:val="000B35C2"/>
    <w:rsid w:val="000C0988"/>
    <w:rsid w:val="000C57E2"/>
    <w:rsid w:val="000C5FFF"/>
    <w:rsid w:val="000C61FE"/>
    <w:rsid w:val="000C6C22"/>
    <w:rsid w:val="000C7618"/>
    <w:rsid w:val="000C7BB7"/>
    <w:rsid w:val="000D32A2"/>
    <w:rsid w:val="000D40DE"/>
    <w:rsid w:val="000D4D81"/>
    <w:rsid w:val="000D4F45"/>
    <w:rsid w:val="000D64C9"/>
    <w:rsid w:val="000D7B9D"/>
    <w:rsid w:val="000E2E58"/>
    <w:rsid w:val="000F17B0"/>
    <w:rsid w:val="000F1F36"/>
    <w:rsid w:val="001043BB"/>
    <w:rsid w:val="00105F31"/>
    <w:rsid w:val="00113321"/>
    <w:rsid w:val="0011542B"/>
    <w:rsid w:val="00116B7F"/>
    <w:rsid w:val="001177D7"/>
    <w:rsid w:val="00121595"/>
    <w:rsid w:val="00125047"/>
    <w:rsid w:val="0012504A"/>
    <w:rsid w:val="001261C2"/>
    <w:rsid w:val="001264F9"/>
    <w:rsid w:val="00127BF2"/>
    <w:rsid w:val="0013007E"/>
    <w:rsid w:val="00134A86"/>
    <w:rsid w:val="00137BB9"/>
    <w:rsid w:val="00141E0E"/>
    <w:rsid w:val="00147F5C"/>
    <w:rsid w:val="001545C3"/>
    <w:rsid w:val="001570AA"/>
    <w:rsid w:val="00157D45"/>
    <w:rsid w:val="00171B64"/>
    <w:rsid w:val="0017221A"/>
    <w:rsid w:val="0017465B"/>
    <w:rsid w:val="001851B6"/>
    <w:rsid w:val="00185857"/>
    <w:rsid w:val="00186A7E"/>
    <w:rsid w:val="00186D49"/>
    <w:rsid w:val="0018720F"/>
    <w:rsid w:val="00192585"/>
    <w:rsid w:val="001946DF"/>
    <w:rsid w:val="001957C2"/>
    <w:rsid w:val="001961F0"/>
    <w:rsid w:val="0019634A"/>
    <w:rsid w:val="00196573"/>
    <w:rsid w:val="00196EB9"/>
    <w:rsid w:val="001A3EC5"/>
    <w:rsid w:val="001A64AE"/>
    <w:rsid w:val="001A6E59"/>
    <w:rsid w:val="001B17F3"/>
    <w:rsid w:val="001B18A5"/>
    <w:rsid w:val="001B7A0B"/>
    <w:rsid w:val="001B7E4A"/>
    <w:rsid w:val="001C033E"/>
    <w:rsid w:val="001C0674"/>
    <w:rsid w:val="001C21B0"/>
    <w:rsid w:val="001C3C10"/>
    <w:rsid w:val="001C524D"/>
    <w:rsid w:val="001C6205"/>
    <w:rsid w:val="001C7109"/>
    <w:rsid w:val="001D12BA"/>
    <w:rsid w:val="001D2691"/>
    <w:rsid w:val="001D448E"/>
    <w:rsid w:val="001E1EE4"/>
    <w:rsid w:val="001E5D67"/>
    <w:rsid w:val="001E6644"/>
    <w:rsid w:val="001F0D08"/>
    <w:rsid w:val="001F12B5"/>
    <w:rsid w:val="001F3713"/>
    <w:rsid w:val="001F41B5"/>
    <w:rsid w:val="001F6236"/>
    <w:rsid w:val="0020401E"/>
    <w:rsid w:val="00205047"/>
    <w:rsid w:val="00205F51"/>
    <w:rsid w:val="002071D2"/>
    <w:rsid w:val="002100A7"/>
    <w:rsid w:val="00210A65"/>
    <w:rsid w:val="00211FA8"/>
    <w:rsid w:val="00224D54"/>
    <w:rsid w:val="00225F36"/>
    <w:rsid w:val="00226B4A"/>
    <w:rsid w:val="002331DC"/>
    <w:rsid w:val="00234652"/>
    <w:rsid w:val="00235916"/>
    <w:rsid w:val="002361E1"/>
    <w:rsid w:val="00237052"/>
    <w:rsid w:val="00237E1D"/>
    <w:rsid w:val="002407CC"/>
    <w:rsid w:val="002417B8"/>
    <w:rsid w:val="0024366E"/>
    <w:rsid w:val="0024603D"/>
    <w:rsid w:val="00254498"/>
    <w:rsid w:val="002568AA"/>
    <w:rsid w:val="00256F8D"/>
    <w:rsid w:val="00261926"/>
    <w:rsid w:val="00263D27"/>
    <w:rsid w:val="002672F6"/>
    <w:rsid w:val="002778F6"/>
    <w:rsid w:val="00280C74"/>
    <w:rsid w:val="00280D53"/>
    <w:rsid w:val="00283329"/>
    <w:rsid w:val="002837CE"/>
    <w:rsid w:val="00284B1C"/>
    <w:rsid w:val="00285CF9"/>
    <w:rsid w:val="00287435"/>
    <w:rsid w:val="002901CB"/>
    <w:rsid w:val="0029304D"/>
    <w:rsid w:val="002931DA"/>
    <w:rsid w:val="00296503"/>
    <w:rsid w:val="002975AC"/>
    <w:rsid w:val="002A2633"/>
    <w:rsid w:val="002A29E7"/>
    <w:rsid w:val="002A4D87"/>
    <w:rsid w:val="002B1469"/>
    <w:rsid w:val="002B2138"/>
    <w:rsid w:val="002B5E46"/>
    <w:rsid w:val="002C1068"/>
    <w:rsid w:val="002C35E4"/>
    <w:rsid w:val="002C433C"/>
    <w:rsid w:val="002D0B62"/>
    <w:rsid w:val="002D26BD"/>
    <w:rsid w:val="002D2959"/>
    <w:rsid w:val="002D5FCB"/>
    <w:rsid w:val="002E2413"/>
    <w:rsid w:val="002E2C20"/>
    <w:rsid w:val="002E3E60"/>
    <w:rsid w:val="002E68E5"/>
    <w:rsid w:val="002F0E2C"/>
    <w:rsid w:val="002F251D"/>
    <w:rsid w:val="002F27CA"/>
    <w:rsid w:val="002F4831"/>
    <w:rsid w:val="002F486B"/>
    <w:rsid w:val="002F4C97"/>
    <w:rsid w:val="002F7776"/>
    <w:rsid w:val="002F7A9D"/>
    <w:rsid w:val="00302362"/>
    <w:rsid w:val="00302B08"/>
    <w:rsid w:val="003034E1"/>
    <w:rsid w:val="00317382"/>
    <w:rsid w:val="00320295"/>
    <w:rsid w:val="0032117D"/>
    <w:rsid w:val="00321781"/>
    <w:rsid w:val="00322247"/>
    <w:rsid w:val="00322AB8"/>
    <w:rsid w:val="00326E8C"/>
    <w:rsid w:val="00332C0B"/>
    <w:rsid w:val="003357A6"/>
    <w:rsid w:val="00345EC1"/>
    <w:rsid w:val="00345FC6"/>
    <w:rsid w:val="00347C44"/>
    <w:rsid w:val="00347F5E"/>
    <w:rsid w:val="00350384"/>
    <w:rsid w:val="00352367"/>
    <w:rsid w:val="0035334B"/>
    <w:rsid w:val="00356BCA"/>
    <w:rsid w:val="0036053E"/>
    <w:rsid w:val="003661E0"/>
    <w:rsid w:val="00366E02"/>
    <w:rsid w:val="0037139F"/>
    <w:rsid w:val="00372A02"/>
    <w:rsid w:val="0037439A"/>
    <w:rsid w:val="00376821"/>
    <w:rsid w:val="00377081"/>
    <w:rsid w:val="003779C7"/>
    <w:rsid w:val="00380E16"/>
    <w:rsid w:val="0038335D"/>
    <w:rsid w:val="0038469B"/>
    <w:rsid w:val="0038558B"/>
    <w:rsid w:val="003871A7"/>
    <w:rsid w:val="00387F79"/>
    <w:rsid w:val="0039161D"/>
    <w:rsid w:val="003923E1"/>
    <w:rsid w:val="00397FA0"/>
    <w:rsid w:val="003A1678"/>
    <w:rsid w:val="003A1D49"/>
    <w:rsid w:val="003A2706"/>
    <w:rsid w:val="003A2A87"/>
    <w:rsid w:val="003A3954"/>
    <w:rsid w:val="003A44CD"/>
    <w:rsid w:val="003B3F78"/>
    <w:rsid w:val="003B588F"/>
    <w:rsid w:val="003B6FA9"/>
    <w:rsid w:val="003C6856"/>
    <w:rsid w:val="003C686F"/>
    <w:rsid w:val="003D0873"/>
    <w:rsid w:val="003D0CF7"/>
    <w:rsid w:val="003D12DD"/>
    <w:rsid w:val="003D17EA"/>
    <w:rsid w:val="003D5578"/>
    <w:rsid w:val="003D593C"/>
    <w:rsid w:val="003E00E3"/>
    <w:rsid w:val="003E0AAA"/>
    <w:rsid w:val="003E0BB5"/>
    <w:rsid w:val="003E2919"/>
    <w:rsid w:val="003E4761"/>
    <w:rsid w:val="003E54D3"/>
    <w:rsid w:val="003E71CD"/>
    <w:rsid w:val="003E7B8A"/>
    <w:rsid w:val="003F2521"/>
    <w:rsid w:val="003F5D03"/>
    <w:rsid w:val="003F68DD"/>
    <w:rsid w:val="003F73BD"/>
    <w:rsid w:val="00401ED0"/>
    <w:rsid w:val="00402021"/>
    <w:rsid w:val="00402156"/>
    <w:rsid w:val="00405C3B"/>
    <w:rsid w:val="00406D1D"/>
    <w:rsid w:val="0040775B"/>
    <w:rsid w:val="004077FF"/>
    <w:rsid w:val="00411C55"/>
    <w:rsid w:val="00411D03"/>
    <w:rsid w:val="00412A6F"/>
    <w:rsid w:val="00413D48"/>
    <w:rsid w:val="00413D88"/>
    <w:rsid w:val="004214B6"/>
    <w:rsid w:val="00426524"/>
    <w:rsid w:val="00437CC3"/>
    <w:rsid w:val="00440576"/>
    <w:rsid w:val="00440FAE"/>
    <w:rsid w:val="00442389"/>
    <w:rsid w:val="004431F3"/>
    <w:rsid w:val="00444216"/>
    <w:rsid w:val="004445F8"/>
    <w:rsid w:val="004461DC"/>
    <w:rsid w:val="00446D47"/>
    <w:rsid w:val="00447E30"/>
    <w:rsid w:val="00450C06"/>
    <w:rsid w:val="0045130A"/>
    <w:rsid w:val="00452058"/>
    <w:rsid w:val="00452B96"/>
    <w:rsid w:val="004554D8"/>
    <w:rsid w:val="00461A11"/>
    <w:rsid w:val="00462492"/>
    <w:rsid w:val="00462DE4"/>
    <w:rsid w:val="00464998"/>
    <w:rsid w:val="004667AB"/>
    <w:rsid w:val="00467A10"/>
    <w:rsid w:val="00474CB5"/>
    <w:rsid w:val="00475B60"/>
    <w:rsid w:val="00487CAE"/>
    <w:rsid w:val="00492DF8"/>
    <w:rsid w:val="0049665A"/>
    <w:rsid w:val="004977A9"/>
    <w:rsid w:val="004979ED"/>
    <w:rsid w:val="004A6419"/>
    <w:rsid w:val="004B027D"/>
    <w:rsid w:val="004B184E"/>
    <w:rsid w:val="004B2F30"/>
    <w:rsid w:val="004B37CC"/>
    <w:rsid w:val="004B4791"/>
    <w:rsid w:val="004B50DD"/>
    <w:rsid w:val="004B5144"/>
    <w:rsid w:val="004B5790"/>
    <w:rsid w:val="004B6111"/>
    <w:rsid w:val="004B796F"/>
    <w:rsid w:val="004C029C"/>
    <w:rsid w:val="004C1144"/>
    <w:rsid w:val="004C75F3"/>
    <w:rsid w:val="004C7602"/>
    <w:rsid w:val="004C7850"/>
    <w:rsid w:val="004D0383"/>
    <w:rsid w:val="004D5938"/>
    <w:rsid w:val="004E4F27"/>
    <w:rsid w:val="004F02A3"/>
    <w:rsid w:val="004F1A2A"/>
    <w:rsid w:val="004F60C5"/>
    <w:rsid w:val="00500FA9"/>
    <w:rsid w:val="0050135A"/>
    <w:rsid w:val="0050227C"/>
    <w:rsid w:val="00503A10"/>
    <w:rsid w:val="00506198"/>
    <w:rsid w:val="005079B7"/>
    <w:rsid w:val="005134AD"/>
    <w:rsid w:val="005145AB"/>
    <w:rsid w:val="005148E0"/>
    <w:rsid w:val="00520AA9"/>
    <w:rsid w:val="00522731"/>
    <w:rsid w:val="00523904"/>
    <w:rsid w:val="00524888"/>
    <w:rsid w:val="005251F6"/>
    <w:rsid w:val="00533622"/>
    <w:rsid w:val="005347E2"/>
    <w:rsid w:val="00535403"/>
    <w:rsid w:val="00535978"/>
    <w:rsid w:val="0053617E"/>
    <w:rsid w:val="00536F88"/>
    <w:rsid w:val="00542149"/>
    <w:rsid w:val="00542A6C"/>
    <w:rsid w:val="005456DF"/>
    <w:rsid w:val="00546E1F"/>
    <w:rsid w:val="0055169F"/>
    <w:rsid w:val="00556AF1"/>
    <w:rsid w:val="00556C0F"/>
    <w:rsid w:val="005605C2"/>
    <w:rsid w:val="0056363E"/>
    <w:rsid w:val="005666C5"/>
    <w:rsid w:val="00576F1C"/>
    <w:rsid w:val="00577AFE"/>
    <w:rsid w:val="00592699"/>
    <w:rsid w:val="00593A70"/>
    <w:rsid w:val="00596941"/>
    <w:rsid w:val="00596E76"/>
    <w:rsid w:val="005A1FBC"/>
    <w:rsid w:val="005A41D1"/>
    <w:rsid w:val="005A502D"/>
    <w:rsid w:val="005A6EF7"/>
    <w:rsid w:val="005B16AE"/>
    <w:rsid w:val="005B3D9F"/>
    <w:rsid w:val="005B5CD1"/>
    <w:rsid w:val="005C066E"/>
    <w:rsid w:val="005C1A23"/>
    <w:rsid w:val="005C2BE4"/>
    <w:rsid w:val="005C796E"/>
    <w:rsid w:val="005D1383"/>
    <w:rsid w:val="005D15C1"/>
    <w:rsid w:val="005D33E7"/>
    <w:rsid w:val="005D37EE"/>
    <w:rsid w:val="005D422C"/>
    <w:rsid w:val="005D4941"/>
    <w:rsid w:val="005D5AB0"/>
    <w:rsid w:val="005E2B9E"/>
    <w:rsid w:val="005E5979"/>
    <w:rsid w:val="005E65C3"/>
    <w:rsid w:val="005E7FA1"/>
    <w:rsid w:val="005F10C6"/>
    <w:rsid w:val="005F2858"/>
    <w:rsid w:val="005F3D9A"/>
    <w:rsid w:val="005F3E8A"/>
    <w:rsid w:val="005F4E89"/>
    <w:rsid w:val="005F7BEC"/>
    <w:rsid w:val="00600E2D"/>
    <w:rsid w:val="006014E7"/>
    <w:rsid w:val="00602B88"/>
    <w:rsid w:val="00606512"/>
    <w:rsid w:val="00607A9D"/>
    <w:rsid w:val="006146DA"/>
    <w:rsid w:val="00615A7C"/>
    <w:rsid w:val="00616FEF"/>
    <w:rsid w:val="0062104A"/>
    <w:rsid w:val="00621CC3"/>
    <w:rsid w:val="006231C0"/>
    <w:rsid w:val="006244BC"/>
    <w:rsid w:val="006258FF"/>
    <w:rsid w:val="00630537"/>
    <w:rsid w:val="0063418F"/>
    <w:rsid w:val="00637960"/>
    <w:rsid w:val="00641E93"/>
    <w:rsid w:val="00651581"/>
    <w:rsid w:val="0065495D"/>
    <w:rsid w:val="006626E0"/>
    <w:rsid w:val="00664950"/>
    <w:rsid w:val="00666666"/>
    <w:rsid w:val="006744BA"/>
    <w:rsid w:val="00675DCF"/>
    <w:rsid w:val="00680569"/>
    <w:rsid w:val="00680D03"/>
    <w:rsid w:val="00681615"/>
    <w:rsid w:val="00683618"/>
    <w:rsid w:val="006856BC"/>
    <w:rsid w:val="00690476"/>
    <w:rsid w:val="0069164D"/>
    <w:rsid w:val="00692DFC"/>
    <w:rsid w:val="006939A6"/>
    <w:rsid w:val="00693FE4"/>
    <w:rsid w:val="0069595A"/>
    <w:rsid w:val="006A5FD0"/>
    <w:rsid w:val="006A6051"/>
    <w:rsid w:val="006A6066"/>
    <w:rsid w:val="006A70EC"/>
    <w:rsid w:val="006B4BFD"/>
    <w:rsid w:val="006B7960"/>
    <w:rsid w:val="006C2723"/>
    <w:rsid w:val="006C40B7"/>
    <w:rsid w:val="006C47E8"/>
    <w:rsid w:val="006C7381"/>
    <w:rsid w:val="006D0818"/>
    <w:rsid w:val="006D20FC"/>
    <w:rsid w:val="006D3353"/>
    <w:rsid w:val="006D468E"/>
    <w:rsid w:val="006D5AE4"/>
    <w:rsid w:val="006D64F1"/>
    <w:rsid w:val="006E0C6F"/>
    <w:rsid w:val="006E6453"/>
    <w:rsid w:val="006F0AE1"/>
    <w:rsid w:val="006F3B63"/>
    <w:rsid w:val="00701CB9"/>
    <w:rsid w:val="00702EC4"/>
    <w:rsid w:val="00706302"/>
    <w:rsid w:val="00706FB3"/>
    <w:rsid w:val="007108DF"/>
    <w:rsid w:val="00710DE2"/>
    <w:rsid w:val="007123E6"/>
    <w:rsid w:val="007129BC"/>
    <w:rsid w:val="00717CD5"/>
    <w:rsid w:val="00717DC8"/>
    <w:rsid w:val="007217D1"/>
    <w:rsid w:val="00725317"/>
    <w:rsid w:val="0072546D"/>
    <w:rsid w:val="00726AE3"/>
    <w:rsid w:val="00727F67"/>
    <w:rsid w:val="00731D6A"/>
    <w:rsid w:val="00742740"/>
    <w:rsid w:val="00742B2F"/>
    <w:rsid w:val="00744657"/>
    <w:rsid w:val="007451FB"/>
    <w:rsid w:val="0074623C"/>
    <w:rsid w:val="0074677A"/>
    <w:rsid w:val="007505CA"/>
    <w:rsid w:val="00753CC0"/>
    <w:rsid w:val="00755752"/>
    <w:rsid w:val="007624A6"/>
    <w:rsid w:val="00772A5E"/>
    <w:rsid w:val="00774D28"/>
    <w:rsid w:val="00776189"/>
    <w:rsid w:val="00776F0A"/>
    <w:rsid w:val="00777510"/>
    <w:rsid w:val="00780064"/>
    <w:rsid w:val="00785354"/>
    <w:rsid w:val="00787E89"/>
    <w:rsid w:val="0079154B"/>
    <w:rsid w:val="00796176"/>
    <w:rsid w:val="00797FD0"/>
    <w:rsid w:val="007A3878"/>
    <w:rsid w:val="007A7212"/>
    <w:rsid w:val="007B3033"/>
    <w:rsid w:val="007B53C1"/>
    <w:rsid w:val="007C0C4D"/>
    <w:rsid w:val="007C2B41"/>
    <w:rsid w:val="007C3EAD"/>
    <w:rsid w:val="007C4F2A"/>
    <w:rsid w:val="007C547C"/>
    <w:rsid w:val="007C576F"/>
    <w:rsid w:val="007C588E"/>
    <w:rsid w:val="007C5EC1"/>
    <w:rsid w:val="007C5EEB"/>
    <w:rsid w:val="007C669D"/>
    <w:rsid w:val="007D71E8"/>
    <w:rsid w:val="007E1225"/>
    <w:rsid w:val="007E19B1"/>
    <w:rsid w:val="007E22FE"/>
    <w:rsid w:val="007E2B54"/>
    <w:rsid w:val="007E5D49"/>
    <w:rsid w:val="007E791F"/>
    <w:rsid w:val="007F1E82"/>
    <w:rsid w:val="007F21F9"/>
    <w:rsid w:val="007F3A9F"/>
    <w:rsid w:val="008010A4"/>
    <w:rsid w:val="008024F9"/>
    <w:rsid w:val="00803126"/>
    <w:rsid w:val="00806662"/>
    <w:rsid w:val="00807B07"/>
    <w:rsid w:val="00812075"/>
    <w:rsid w:val="008126E4"/>
    <w:rsid w:val="00813EB2"/>
    <w:rsid w:val="0081597B"/>
    <w:rsid w:val="00815B2D"/>
    <w:rsid w:val="00816641"/>
    <w:rsid w:val="008213D1"/>
    <w:rsid w:val="00822DA4"/>
    <w:rsid w:val="00823C3D"/>
    <w:rsid w:val="008264C5"/>
    <w:rsid w:val="00826D35"/>
    <w:rsid w:val="00830A0B"/>
    <w:rsid w:val="0083252A"/>
    <w:rsid w:val="00843BE7"/>
    <w:rsid w:val="00851E52"/>
    <w:rsid w:val="00852E85"/>
    <w:rsid w:val="008540AA"/>
    <w:rsid w:val="008575F6"/>
    <w:rsid w:val="00860AD5"/>
    <w:rsid w:val="00862F4E"/>
    <w:rsid w:val="0086367F"/>
    <w:rsid w:val="0086501E"/>
    <w:rsid w:val="00866499"/>
    <w:rsid w:val="00866EA2"/>
    <w:rsid w:val="00867CE9"/>
    <w:rsid w:val="00872433"/>
    <w:rsid w:val="00874405"/>
    <w:rsid w:val="00874741"/>
    <w:rsid w:val="00876457"/>
    <w:rsid w:val="008806EC"/>
    <w:rsid w:val="008864F2"/>
    <w:rsid w:val="0089455A"/>
    <w:rsid w:val="00895E67"/>
    <w:rsid w:val="008972B4"/>
    <w:rsid w:val="008A33A5"/>
    <w:rsid w:val="008A5795"/>
    <w:rsid w:val="008B26EB"/>
    <w:rsid w:val="008B2B1A"/>
    <w:rsid w:val="008B33CC"/>
    <w:rsid w:val="008B447A"/>
    <w:rsid w:val="008B4B97"/>
    <w:rsid w:val="008B5491"/>
    <w:rsid w:val="008B549A"/>
    <w:rsid w:val="008C1228"/>
    <w:rsid w:val="008C1C05"/>
    <w:rsid w:val="008C2016"/>
    <w:rsid w:val="008C30DA"/>
    <w:rsid w:val="008C5AC4"/>
    <w:rsid w:val="008D0E5A"/>
    <w:rsid w:val="008D14C6"/>
    <w:rsid w:val="008D354C"/>
    <w:rsid w:val="008D65B1"/>
    <w:rsid w:val="008E4FF2"/>
    <w:rsid w:val="008F34DC"/>
    <w:rsid w:val="008F39EF"/>
    <w:rsid w:val="008F41C5"/>
    <w:rsid w:val="008F6A2B"/>
    <w:rsid w:val="009007AD"/>
    <w:rsid w:val="00902FED"/>
    <w:rsid w:val="00903DDA"/>
    <w:rsid w:val="00906155"/>
    <w:rsid w:val="009064AC"/>
    <w:rsid w:val="009070F1"/>
    <w:rsid w:val="00910718"/>
    <w:rsid w:val="009177A1"/>
    <w:rsid w:val="00920A29"/>
    <w:rsid w:val="00921DA4"/>
    <w:rsid w:val="0092210B"/>
    <w:rsid w:val="00922FBF"/>
    <w:rsid w:val="00924BDE"/>
    <w:rsid w:val="00925515"/>
    <w:rsid w:val="00926AD4"/>
    <w:rsid w:val="00926E66"/>
    <w:rsid w:val="00927C25"/>
    <w:rsid w:val="009319B8"/>
    <w:rsid w:val="00931B6B"/>
    <w:rsid w:val="0093353A"/>
    <w:rsid w:val="00934CE0"/>
    <w:rsid w:val="009405C1"/>
    <w:rsid w:val="00942653"/>
    <w:rsid w:val="00943125"/>
    <w:rsid w:val="009448EC"/>
    <w:rsid w:val="00945701"/>
    <w:rsid w:val="00946053"/>
    <w:rsid w:val="00952BD8"/>
    <w:rsid w:val="00952C2B"/>
    <w:rsid w:val="00954C70"/>
    <w:rsid w:val="00956808"/>
    <w:rsid w:val="00960E6E"/>
    <w:rsid w:val="00962C5F"/>
    <w:rsid w:val="00963452"/>
    <w:rsid w:val="00967B54"/>
    <w:rsid w:val="00971F6B"/>
    <w:rsid w:val="009726B3"/>
    <w:rsid w:val="0097406E"/>
    <w:rsid w:val="009750FD"/>
    <w:rsid w:val="009752B0"/>
    <w:rsid w:val="00976B12"/>
    <w:rsid w:val="009807DF"/>
    <w:rsid w:val="00981419"/>
    <w:rsid w:val="00981C41"/>
    <w:rsid w:val="00982D70"/>
    <w:rsid w:val="00983ED4"/>
    <w:rsid w:val="00985D76"/>
    <w:rsid w:val="00986220"/>
    <w:rsid w:val="00986E7B"/>
    <w:rsid w:val="009873EF"/>
    <w:rsid w:val="0099205A"/>
    <w:rsid w:val="009925F8"/>
    <w:rsid w:val="009939C0"/>
    <w:rsid w:val="00994032"/>
    <w:rsid w:val="00997892"/>
    <w:rsid w:val="00997C72"/>
    <w:rsid w:val="009A09DD"/>
    <w:rsid w:val="009A0FB1"/>
    <w:rsid w:val="009A4B0C"/>
    <w:rsid w:val="009A67F7"/>
    <w:rsid w:val="009B5422"/>
    <w:rsid w:val="009B5AEA"/>
    <w:rsid w:val="009C5316"/>
    <w:rsid w:val="009C591B"/>
    <w:rsid w:val="009C6C61"/>
    <w:rsid w:val="009D2ED1"/>
    <w:rsid w:val="009D4C82"/>
    <w:rsid w:val="009D5273"/>
    <w:rsid w:val="009E2E39"/>
    <w:rsid w:val="009E4E34"/>
    <w:rsid w:val="009E4FEE"/>
    <w:rsid w:val="009E67E9"/>
    <w:rsid w:val="009F1365"/>
    <w:rsid w:val="009F1942"/>
    <w:rsid w:val="009F22ED"/>
    <w:rsid w:val="009F47BD"/>
    <w:rsid w:val="009F4D6A"/>
    <w:rsid w:val="00A102C3"/>
    <w:rsid w:val="00A10E02"/>
    <w:rsid w:val="00A12C3A"/>
    <w:rsid w:val="00A13EB6"/>
    <w:rsid w:val="00A154C9"/>
    <w:rsid w:val="00A20132"/>
    <w:rsid w:val="00A210EE"/>
    <w:rsid w:val="00A21A18"/>
    <w:rsid w:val="00A23720"/>
    <w:rsid w:val="00A2455C"/>
    <w:rsid w:val="00A2511D"/>
    <w:rsid w:val="00A30F87"/>
    <w:rsid w:val="00A31248"/>
    <w:rsid w:val="00A31B2B"/>
    <w:rsid w:val="00A3384D"/>
    <w:rsid w:val="00A34109"/>
    <w:rsid w:val="00A36867"/>
    <w:rsid w:val="00A37A91"/>
    <w:rsid w:val="00A420CF"/>
    <w:rsid w:val="00A4269A"/>
    <w:rsid w:val="00A47F2F"/>
    <w:rsid w:val="00A579FB"/>
    <w:rsid w:val="00A6113F"/>
    <w:rsid w:val="00A70F77"/>
    <w:rsid w:val="00A747DC"/>
    <w:rsid w:val="00A75986"/>
    <w:rsid w:val="00A7686D"/>
    <w:rsid w:val="00A80356"/>
    <w:rsid w:val="00A81B28"/>
    <w:rsid w:val="00A83B8D"/>
    <w:rsid w:val="00A8424E"/>
    <w:rsid w:val="00A85C93"/>
    <w:rsid w:val="00A86014"/>
    <w:rsid w:val="00A8638C"/>
    <w:rsid w:val="00A87AF1"/>
    <w:rsid w:val="00A90730"/>
    <w:rsid w:val="00A91226"/>
    <w:rsid w:val="00A91C8E"/>
    <w:rsid w:val="00A91E8A"/>
    <w:rsid w:val="00A92ED7"/>
    <w:rsid w:val="00AA04BF"/>
    <w:rsid w:val="00AA4BAE"/>
    <w:rsid w:val="00AA611A"/>
    <w:rsid w:val="00AB225D"/>
    <w:rsid w:val="00AB4C5F"/>
    <w:rsid w:val="00AB4D55"/>
    <w:rsid w:val="00AC0989"/>
    <w:rsid w:val="00AC4CAB"/>
    <w:rsid w:val="00AC5F7C"/>
    <w:rsid w:val="00AC6636"/>
    <w:rsid w:val="00AC7309"/>
    <w:rsid w:val="00AD1733"/>
    <w:rsid w:val="00AD48A7"/>
    <w:rsid w:val="00AE1F46"/>
    <w:rsid w:val="00AE2662"/>
    <w:rsid w:val="00AE37ED"/>
    <w:rsid w:val="00AE5B89"/>
    <w:rsid w:val="00AE6BB4"/>
    <w:rsid w:val="00AE79BF"/>
    <w:rsid w:val="00B00EBB"/>
    <w:rsid w:val="00B07B3F"/>
    <w:rsid w:val="00B13016"/>
    <w:rsid w:val="00B140AB"/>
    <w:rsid w:val="00B17A8C"/>
    <w:rsid w:val="00B21CBD"/>
    <w:rsid w:val="00B23E76"/>
    <w:rsid w:val="00B26FCE"/>
    <w:rsid w:val="00B278D0"/>
    <w:rsid w:val="00B279C0"/>
    <w:rsid w:val="00B3398C"/>
    <w:rsid w:val="00B37050"/>
    <w:rsid w:val="00B41010"/>
    <w:rsid w:val="00B413F2"/>
    <w:rsid w:val="00B51628"/>
    <w:rsid w:val="00B524F0"/>
    <w:rsid w:val="00B54E0E"/>
    <w:rsid w:val="00B55F25"/>
    <w:rsid w:val="00B57E0D"/>
    <w:rsid w:val="00B618E0"/>
    <w:rsid w:val="00B62A4D"/>
    <w:rsid w:val="00B62E8A"/>
    <w:rsid w:val="00B64081"/>
    <w:rsid w:val="00B6627C"/>
    <w:rsid w:val="00B666C8"/>
    <w:rsid w:val="00B66ADE"/>
    <w:rsid w:val="00B6749B"/>
    <w:rsid w:val="00B70A3B"/>
    <w:rsid w:val="00B72BC6"/>
    <w:rsid w:val="00B74B30"/>
    <w:rsid w:val="00B7665D"/>
    <w:rsid w:val="00B7759F"/>
    <w:rsid w:val="00B77846"/>
    <w:rsid w:val="00B80198"/>
    <w:rsid w:val="00B802C4"/>
    <w:rsid w:val="00B82736"/>
    <w:rsid w:val="00B87487"/>
    <w:rsid w:val="00B91482"/>
    <w:rsid w:val="00B927E9"/>
    <w:rsid w:val="00B9397A"/>
    <w:rsid w:val="00B94058"/>
    <w:rsid w:val="00B94C33"/>
    <w:rsid w:val="00B965D7"/>
    <w:rsid w:val="00BA0689"/>
    <w:rsid w:val="00BA10D3"/>
    <w:rsid w:val="00BA13CB"/>
    <w:rsid w:val="00BA46A8"/>
    <w:rsid w:val="00BB0E16"/>
    <w:rsid w:val="00BB12C0"/>
    <w:rsid w:val="00BC2676"/>
    <w:rsid w:val="00BC2F41"/>
    <w:rsid w:val="00BC6181"/>
    <w:rsid w:val="00BC6204"/>
    <w:rsid w:val="00BD0804"/>
    <w:rsid w:val="00BD3E87"/>
    <w:rsid w:val="00BD48E9"/>
    <w:rsid w:val="00BD5084"/>
    <w:rsid w:val="00BD5D2A"/>
    <w:rsid w:val="00BD5D84"/>
    <w:rsid w:val="00BE1788"/>
    <w:rsid w:val="00BE183F"/>
    <w:rsid w:val="00BE4332"/>
    <w:rsid w:val="00BF2F3B"/>
    <w:rsid w:val="00BF4228"/>
    <w:rsid w:val="00BF50AA"/>
    <w:rsid w:val="00BF522D"/>
    <w:rsid w:val="00BF6E14"/>
    <w:rsid w:val="00C001C1"/>
    <w:rsid w:val="00C00EEC"/>
    <w:rsid w:val="00C02441"/>
    <w:rsid w:val="00C052BF"/>
    <w:rsid w:val="00C10408"/>
    <w:rsid w:val="00C136A3"/>
    <w:rsid w:val="00C139FC"/>
    <w:rsid w:val="00C15266"/>
    <w:rsid w:val="00C16832"/>
    <w:rsid w:val="00C27B8A"/>
    <w:rsid w:val="00C31168"/>
    <w:rsid w:val="00C32946"/>
    <w:rsid w:val="00C32C15"/>
    <w:rsid w:val="00C32FBE"/>
    <w:rsid w:val="00C339F9"/>
    <w:rsid w:val="00C34EFA"/>
    <w:rsid w:val="00C42F03"/>
    <w:rsid w:val="00C4512F"/>
    <w:rsid w:val="00C46C25"/>
    <w:rsid w:val="00C50875"/>
    <w:rsid w:val="00C508A9"/>
    <w:rsid w:val="00C509B0"/>
    <w:rsid w:val="00C51EC7"/>
    <w:rsid w:val="00C537CA"/>
    <w:rsid w:val="00C5383A"/>
    <w:rsid w:val="00C5389A"/>
    <w:rsid w:val="00C5747F"/>
    <w:rsid w:val="00C63C62"/>
    <w:rsid w:val="00C66714"/>
    <w:rsid w:val="00C66CBD"/>
    <w:rsid w:val="00C66EF2"/>
    <w:rsid w:val="00C70CFC"/>
    <w:rsid w:val="00C7381C"/>
    <w:rsid w:val="00C76538"/>
    <w:rsid w:val="00C83292"/>
    <w:rsid w:val="00C84954"/>
    <w:rsid w:val="00C852F1"/>
    <w:rsid w:val="00C868D8"/>
    <w:rsid w:val="00C91852"/>
    <w:rsid w:val="00C91FFD"/>
    <w:rsid w:val="00C92265"/>
    <w:rsid w:val="00C96C85"/>
    <w:rsid w:val="00C97525"/>
    <w:rsid w:val="00CA3777"/>
    <w:rsid w:val="00CA6A15"/>
    <w:rsid w:val="00CB7FAB"/>
    <w:rsid w:val="00CB7FD9"/>
    <w:rsid w:val="00CC49DC"/>
    <w:rsid w:val="00CC61B9"/>
    <w:rsid w:val="00CD08EE"/>
    <w:rsid w:val="00CD120E"/>
    <w:rsid w:val="00CD43B0"/>
    <w:rsid w:val="00CD6473"/>
    <w:rsid w:val="00CE08E4"/>
    <w:rsid w:val="00CE2A8E"/>
    <w:rsid w:val="00CE30A1"/>
    <w:rsid w:val="00CE4FCC"/>
    <w:rsid w:val="00CE650E"/>
    <w:rsid w:val="00CE6B41"/>
    <w:rsid w:val="00CF195D"/>
    <w:rsid w:val="00CF2E5B"/>
    <w:rsid w:val="00CF39BD"/>
    <w:rsid w:val="00CF72DC"/>
    <w:rsid w:val="00D03263"/>
    <w:rsid w:val="00D033CA"/>
    <w:rsid w:val="00D11770"/>
    <w:rsid w:val="00D12170"/>
    <w:rsid w:val="00D156E0"/>
    <w:rsid w:val="00D1598D"/>
    <w:rsid w:val="00D33364"/>
    <w:rsid w:val="00D36398"/>
    <w:rsid w:val="00D3758D"/>
    <w:rsid w:val="00D437CC"/>
    <w:rsid w:val="00D559A6"/>
    <w:rsid w:val="00D5666F"/>
    <w:rsid w:val="00D63D4A"/>
    <w:rsid w:val="00D654A5"/>
    <w:rsid w:val="00D73EB6"/>
    <w:rsid w:val="00D750E3"/>
    <w:rsid w:val="00D815F0"/>
    <w:rsid w:val="00D8444B"/>
    <w:rsid w:val="00D865A5"/>
    <w:rsid w:val="00D90E50"/>
    <w:rsid w:val="00D931BD"/>
    <w:rsid w:val="00D94760"/>
    <w:rsid w:val="00D94A8D"/>
    <w:rsid w:val="00D95159"/>
    <w:rsid w:val="00D96B9B"/>
    <w:rsid w:val="00DA1420"/>
    <w:rsid w:val="00DA3230"/>
    <w:rsid w:val="00DA3D4C"/>
    <w:rsid w:val="00DB40A7"/>
    <w:rsid w:val="00DB45A8"/>
    <w:rsid w:val="00DB4D90"/>
    <w:rsid w:val="00DB6E36"/>
    <w:rsid w:val="00DC0AEF"/>
    <w:rsid w:val="00DC15F3"/>
    <w:rsid w:val="00DC7690"/>
    <w:rsid w:val="00DD1056"/>
    <w:rsid w:val="00DD4918"/>
    <w:rsid w:val="00DE0004"/>
    <w:rsid w:val="00DE05C4"/>
    <w:rsid w:val="00DE1B83"/>
    <w:rsid w:val="00DE4BE7"/>
    <w:rsid w:val="00DE57D3"/>
    <w:rsid w:val="00DE58C6"/>
    <w:rsid w:val="00DE63B7"/>
    <w:rsid w:val="00DF304F"/>
    <w:rsid w:val="00DF5415"/>
    <w:rsid w:val="00DF5812"/>
    <w:rsid w:val="00E00310"/>
    <w:rsid w:val="00E00995"/>
    <w:rsid w:val="00E05E4D"/>
    <w:rsid w:val="00E0727E"/>
    <w:rsid w:val="00E07CED"/>
    <w:rsid w:val="00E13561"/>
    <w:rsid w:val="00E1453E"/>
    <w:rsid w:val="00E145BB"/>
    <w:rsid w:val="00E15145"/>
    <w:rsid w:val="00E15C7B"/>
    <w:rsid w:val="00E17516"/>
    <w:rsid w:val="00E24337"/>
    <w:rsid w:val="00E24461"/>
    <w:rsid w:val="00E2626B"/>
    <w:rsid w:val="00E26734"/>
    <w:rsid w:val="00E2739B"/>
    <w:rsid w:val="00E315E1"/>
    <w:rsid w:val="00E31A73"/>
    <w:rsid w:val="00E3325A"/>
    <w:rsid w:val="00E33975"/>
    <w:rsid w:val="00E34F54"/>
    <w:rsid w:val="00E366F6"/>
    <w:rsid w:val="00E368C7"/>
    <w:rsid w:val="00E40DD1"/>
    <w:rsid w:val="00E415D2"/>
    <w:rsid w:val="00E439B5"/>
    <w:rsid w:val="00E441C2"/>
    <w:rsid w:val="00E45A27"/>
    <w:rsid w:val="00E54BF7"/>
    <w:rsid w:val="00E60051"/>
    <w:rsid w:val="00E61F92"/>
    <w:rsid w:val="00E6256C"/>
    <w:rsid w:val="00E62A4C"/>
    <w:rsid w:val="00E67131"/>
    <w:rsid w:val="00E67965"/>
    <w:rsid w:val="00E75369"/>
    <w:rsid w:val="00E834AB"/>
    <w:rsid w:val="00E85919"/>
    <w:rsid w:val="00E870F5"/>
    <w:rsid w:val="00E907FC"/>
    <w:rsid w:val="00E910DF"/>
    <w:rsid w:val="00E9315D"/>
    <w:rsid w:val="00E93C9E"/>
    <w:rsid w:val="00EA3F2A"/>
    <w:rsid w:val="00EA4836"/>
    <w:rsid w:val="00EA6846"/>
    <w:rsid w:val="00EB2BE2"/>
    <w:rsid w:val="00EB2FE6"/>
    <w:rsid w:val="00EB517B"/>
    <w:rsid w:val="00EB5DBC"/>
    <w:rsid w:val="00EB6B7E"/>
    <w:rsid w:val="00EB7CFB"/>
    <w:rsid w:val="00EC1646"/>
    <w:rsid w:val="00ED172A"/>
    <w:rsid w:val="00ED19CA"/>
    <w:rsid w:val="00ED33CE"/>
    <w:rsid w:val="00EE2514"/>
    <w:rsid w:val="00EE5DB3"/>
    <w:rsid w:val="00EF04BE"/>
    <w:rsid w:val="00EF04D7"/>
    <w:rsid w:val="00EF2816"/>
    <w:rsid w:val="00EF2DD1"/>
    <w:rsid w:val="00EF4A15"/>
    <w:rsid w:val="00EF54F1"/>
    <w:rsid w:val="00EF62B9"/>
    <w:rsid w:val="00F03369"/>
    <w:rsid w:val="00F03D7F"/>
    <w:rsid w:val="00F055F4"/>
    <w:rsid w:val="00F10DA2"/>
    <w:rsid w:val="00F12025"/>
    <w:rsid w:val="00F1282B"/>
    <w:rsid w:val="00F13367"/>
    <w:rsid w:val="00F14F11"/>
    <w:rsid w:val="00F2143D"/>
    <w:rsid w:val="00F24C72"/>
    <w:rsid w:val="00F2530B"/>
    <w:rsid w:val="00F2748D"/>
    <w:rsid w:val="00F318AC"/>
    <w:rsid w:val="00F31E2E"/>
    <w:rsid w:val="00F3424B"/>
    <w:rsid w:val="00F36839"/>
    <w:rsid w:val="00F40203"/>
    <w:rsid w:val="00F4490B"/>
    <w:rsid w:val="00F47A40"/>
    <w:rsid w:val="00F47B11"/>
    <w:rsid w:val="00F50BD8"/>
    <w:rsid w:val="00F52145"/>
    <w:rsid w:val="00F558E0"/>
    <w:rsid w:val="00F55DB3"/>
    <w:rsid w:val="00F5693B"/>
    <w:rsid w:val="00F56F92"/>
    <w:rsid w:val="00F57141"/>
    <w:rsid w:val="00F62AEB"/>
    <w:rsid w:val="00F62B2B"/>
    <w:rsid w:val="00F65E71"/>
    <w:rsid w:val="00F7092A"/>
    <w:rsid w:val="00F71114"/>
    <w:rsid w:val="00F73D6E"/>
    <w:rsid w:val="00F765A6"/>
    <w:rsid w:val="00F76948"/>
    <w:rsid w:val="00F76A6C"/>
    <w:rsid w:val="00F77FB5"/>
    <w:rsid w:val="00F81F9C"/>
    <w:rsid w:val="00F82815"/>
    <w:rsid w:val="00F86DF7"/>
    <w:rsid w:val="00F86EE5"/>
    <w:rsid w:val="00F90FC3"/>
    <w:rsid w:val="00F930F1"/>
    <w:rsid w:val="00F9385E"/>
    <w:rsid w:val="00F94B58"/>
    <w:rsid w:val="00F9580F"/>
    <w:rsid w:val="00F973DD"/>
    <w:rsid w:val="00F97628"/>
    <w:rsid w:val="00FA2957"/>
    <w:rsid w:val="00FA382A"/>
    <w:rsid w:val="00FA69D8"/>
    <w:rsid w:val="00FB259C"/>
    <w:rsid w:val="00FB4B43"/>
    <w:rsid w:val="00FB6D00"/>
    <w:rsid w:val="00FB709F"/>
    <w:rsid w:val="00FC344E"/>
    <w:rsid w:val="00FC6678"/>
    <w:rsid w:val="00FC764E"/>
    <w:rsid w:val="00FD084D"/>
    <w:rsid w:val="00FD0AFE"/>
    <w:rsid w:val="00FE1F25"/>
    <w:rsid w:val="00FE252C"/>
    <w:rsid w:val="00FE4EFB"/>
    <w:rsid w:val="00FE543D"/>
    <w:rsid w:val="00FF0201"/>
    <w:rsid w:val="00FF02B6"/>
    <w:rsid w:val="00FF047A"/>
    <w:rsid w:val="00FF30A5"/>
    <w:rsid w:val="00FF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BDE001"/>
  <w14:defaultImageDpi w14:val="0"/>
  <w15:docId w15:val="{7D8FF7E0-88E5-4E6A-A0F1-911999181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7CC"/>
    <w:pPr>
      <w:widowControl w:val="0"/>
      <w:autoSpaceDE w:val="0"/>
      <w:autoSpaceDN w:val="0"/>
    </w:pPr>
    <w:rPr>
      <w:noProof/>
      <w:sz w:val="24"/>
      <w:szCs w:val="24"/>
    </w:rPr>
  </w:style>
  <w:style w:type="paragraph" w:styleId="1">
    <w:name w:val="heading 1"/>
    <w:basedOn w:val="a"/>
    <w:next w:val="a"/>
    <w:link w:val="10"/>
    <w:uiPriority w:val="1"/>
    <w:qFormat/>
    <w:rsid w:val="0050227C"/>
    <w:pPr>
      <w:keepNext/>
      <w:keepLines/>
      <w:tabs>
        <w:tab w:val="left" w:pos="454"/>
      </w:tabs>
      <w:autoSpaceDE/>
      <w:autoSpaceDN/>
      <w:spacing w:beforeLines="50" w:before="50"/>
      <w:jc w:val="both"/>
      <w:outlineLvl w:val="0"/>
    </w:pPr>
    <w:rPr>
      <w:b/>
      <w:bCs/>
      <w:lang w:val="zh-CN"/>
    </w:rPr>
  </w:style>
  <w:style w:type="paragraph" w:styleId="2">
    <w:name w:val="heading 2"/>
    <w:basedOn w:val="a"/>
    <w:next w:val="a"/>
    <w:link w:val="20"/>
    <w:uiPriority w:val="1"/>
    <w:qFormat/>
    <w:rsid w:val="0050227C"/>
    <w:pPr>
      <w:keepNext/>
      <w:tabs>
        <w:tab w:val="left" w:pos="709"/>
      </w:tabs>
      <w:spacing w:beforeLines="50" w:before="50"/>
      <w:outlineLvl w:val="1"/>
    </w:pPr>
    <w:rPr>
      <w:b/>
      <w:bCs/>
      <w:lang w:val="zh-CN"/>
    </w:rPr>
  </w:style>
  <w:style w:type="paragraph" w:styleId="3">
    <w:name w:val="heading 3"/>
    <w:basedOn w:val="a"/>
    <w:next w:val="a"/>
    <w:link w:val="30"/>
    <w:uiPriority w:val="9"/>
    <w:qFormat/>
    <w:rsid w:val="0050227C"/>
    <w:pPr>
      <w:keepNext/>
      <w:keepLines/>
      <w:tabs>
        <w:tab w:val="left" w:pos="851"/>
      </w:tabs>
      <w:spacing w:beforeLines="50" w:before="50"/>
      <w:outlineLvl w:val="2"/>
    </w:pPr>
    <w:rPr>
      <w:b/>
      <w:bCs/>
      <w:lang w:val="zh-CN"/>
    </w:rPr>
  </w:style>
  <w:style w:type="paragraph" w:styleId="4">
    <w:name w:val="heading 4"/>
    <w:basedOn w:val="a"/>
    <w:next w:val="a"/>
    <w:link w:val="40"/>
    <w:uiPriority w:val="9"/>
    <w:qFormat/>
    <w:rsid w:val="0050227C"/>
    <w:pPr>
      <w:keepNext/>
      <w:tabs>
        <w:tab w:val="left" w:pos="993"/>
      </w:tabs>
      <w:spacing w:beforeLines="50" w:before="50"/>
      <w:outlineLvl w:val="3"/>
    </w:pPr>
    <w:rPr>
      <w:b/>
      <w:bCs/>
      <w:color w:val="000000"/>
      <w:szCs w:val="18"/>
      <w:lang w:val="zh-CN"/>
    </w:rPr>
  </w:style>
  <w:style w:type="paragraph" w:styleId="5">
    <w:name w:val="heading 5"/>
    <w:basedOn w:val="a"/>
    <w:next w:val="a"/>
    <w:link w:val="50"/>
    <w:uiPriority w:val="9"/>
    <w:qFormat/>
    <w:rsid w:val="0050227C"/>
    <w:pPr>
      <w:keepNext/>
      <w:tabs>
        <w:tab w:val="left" w:pos="1134"/>
      </w:tabs>
      <w:spacing w:beforeLines="50" w:before="50"/>
      <w:jc w:val="both"/>
      <w:outlineLvl w:val="4"/>
    </w:pPr>
    <w:rPr>
      <w:b/>
      <w:bCs/>
    </w:rPr>
  </w:style>
  <w:style w:type="paragraph" w:styleId="6">
    <w:name w:val="heading 6"/>
    <w:basedOn w:val="a"/>
    <w:next w:val="a"/>
    <w:link w:val="60"/>
    <w:uiPriority w:val="9"/>
    <w:qFormat/>
    <w:rsid w:val="0050227C"/>
    <w:pPr>
      <w:keepNext/>
      <w:spacing w:beforeLines="50" w:before="50"/>
      <w:outlineLvl w:val="5"/>
    </w:pPr>
    <w:rPr>
      <w:b/>
      <w:bCs/>
      <w:szCs w:val="18"/>
    </w:rPr>
  </w:style>
  <w:style w:type="paragraph" w:styleId="7">
    <w:name w:val="heading 7"/>
    <w:basedOn w:val="a"/>
    <w:next w:val="a"/>
    <w:link w:val="70"/>
    <w:uiPriority w:val="9"/>
    <w:qFormat/>
    <w:rsid w:val="0050227C"/>
    <w:pPr>
      <w:keepNext/>
      <w:autoSpaceDE/>
      <w:autoSpaceDN/>
      <w:spacing w:beforeLines="50" w:before="50"/>
      <w:jc w:val="center"/>
      <w:outlineLvl w:val="6"/>
    </w:pPr>
    <w:rPr>
      <w:rFonts w:eastAsia="黑体"/>
      <w:kern w:val="2"/>
      <w:sz w:val="28"/>
      <w:szCs w:val="3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68D8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noProof w:val="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68D8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  <w:noProof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sid w:val="0024162D"/>
    <w:rPr>
      <w:rFonts w:ascii="Arial" w:eastAsia="宋体" w:hAnsi="Arial"/>
      <w:b/>
      <w:bCs/>
      <w:noProof/>
      <w:kern w:val="44"/>
      <w:sz w:val="44"/>
      <w:szCs w:val="44"/>
    </w:rPr>
  </w:style>
  <w:style w:type="character" w:customStyle="1" w:styleId="Heading2Char">
    <w:name w:val="Heading 2 Char"/>
    <w:uiPriority w:val="9"/>
    <w:semiHidden/>
    <w:rsid w:val="0024162D"/>
    <w:rPr>
      <w:rFonts w:ascii="Cambria" w:eastAsia="宋体" w:hAnsi="Cambria" w:cs="Times New Roman"/>
      <w:b/>
      <w:bCs/>
      <w:noProof/>
      <w:kern w:val="0"/>
      <w:sz w:val="32"/>
      <w:szCs w:val="32"/>
    </w:rPr>
  </w:style>
  <w:style w:type="character" w:customStyle="1" w:styleId="Heading3Char">
    <w:name w:val="Heading 3 Char"/>
    <w:uiPriority w:val="9"/>
    <w:semiHidden/>
    <w:rsid w:val="0024162D"/>
    <w:rPr>
      <w:rFonts w:ascii="Arial" w:eastAsia="宋体" w:hAnsi="Arial"/>
      <w:b/>
      <w:bCs/>
      <w:noProof/>
      <w:kern w:val="0"/>
      <w:sz w:val="32"/>
      <w:szCs w:val="32"/>
    </w:rPr>
  </w:style>
  <w:style w:type="character" w:customStyle="1" w:styleId="40">
    <w:name w:val="标题 4 字符"/>
    <w:link w:val="4"/>
    <w:uiPriority w:val="9"/>
    <w:rsid w:val="0050227C"/>
    <w:rPr>
      <w:b/>
      <w:bCs/>
      <w:noProof/>
      <w:color w:val="000000"/>
      <w:sz w:val="24"/>
      <w:szCs w:val="18"/>
      <w:lang w:val="zh-CN"/>
    </w:rPr>
  </w:style>
  <w:style w:type="character" w:customStyle="1" w:styleId="50">
    <w:name w:val="标题 5 字符"/>
    <w:link w:val="5"/>
    <w:uiPriority w:val="9"/>
    <w:rsid w:val="0050227C"/>
    <w:rPr>
      <w:b/>
      <w:bCs/>
      <w:noProof/>
      <w:sz w:val="24"/>
      <w:szCs w:val="24"/>
    </w:rPr>
  </w:style>
  <w:style w:type="character" w:customStyle="1" w:styleId="60">
    <w:name w:val="标题 6 字符"/>
    <w:link w:val="6"/>
    <w:uiPriority w:val="9"/>
    <w:rsid w:val="0050227C"/>
    <w:rPr>
      <w:b/>
      <w:bCs/>
      <w:noProof/>
      <w:sz w:val="24"/>
      <w:szCs w:val="18"/>
    </w:rPr>
  </w:style>
  <w:style w:type="character" w:customStyle="1" w:styleId="70">
    <w:name w:val="标题 7 字符"/>
    <w:link w:val="7"/>
    <w:uiPriority w:val="9"/>
    <w:rsid w:val="0050227C"/>
    <w:rPr>
      <w:rFonts w:eastAsia="黑体"/>
      <w:noProof/>
      <w:kern w:val="2"/>
      <w:sz w:val="28"/>
      <w:szCs w:val="32"/>
    </w:rPr>
  </w:style>
  <w:style w:type="paragraph" w:styleId="a3">
    <w:name w:val="Title"/>
    <w:basedOn w:val="a"/>
    <w:link w:val="a4"/>
    <w:uiPriority w:val="10"/>
    <w:qFormat/>
    <w:rsid w:val="00BA46A8"/>
    <w:pPr>
      <w:snapToGrid w:val="0"/>
      <w:spacing w:before="120" w:after="120"/>
      <w:jc w:val="center"/>
      <w:outlineLvl w:val="0"/>
    </w:pPr>
    <w:rPr>
      <w:b/>
      <w:bCs/>
      <w:color w:val="000000"/>
      <w:kern w:val="2"/>
      <w:szCs w:val="26"/>
      <w:lang w:val="zh-CN"/>
    </w:rPr>
  </w:style>
  <w:style w:type="character" w:customStyle="1" w:styleId="a4">
    <w:name w:val="标题 字符"/>
    <w:link w:val="a3"/>
    <w:uiPriority w:val="10"/>
    <w:rsid w:val="0024162D"/>
    <w:rPr>
      <w:rFonts w:ascii="Cambria" w:eastAsia="宋体" w:hAnsi="Cambria" w:cs="Times New Roman"/>
      <w:b/>
      <w:bCs/>
      <w:noProof/>
      <w:kern w:val="0"/>
      <w:sz w:val="32"/>
      <w:szCs w:val="32"/>
    </w:rPr>
  </w:style>
  <w:style w:type="paragraph" w:styleId="a5">
    <w:name w:val="Block Text"/>
    <w:basedOn w:val="a"/>
    <w:uiPriority w:val="99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ind w:left="1378" w:right="5"/>
      <w:jc w:val="both"/>
    </w:pPr>
    <w:rPr>
      <w:rFonts w:ascii="宋体"/>
      <w:sz w:val="18"/>
      <w:szCs w:val="18"/>
      <w:lang w:val="zh-CN"/>
    </w:rPr>
  </w:style>
  <w:style w:type="paragraph" w:styleId="a6">
    <w:name w:val="Body Text Indent"/>
    <w:basedOn w:val="a"/>
    <w:link w:val="a7"/>
    <w:uiPriority w:val="99"/>
    <w:pPr>
      <w:shd w:val="clear" w:color="auto" w:fill="FFFFFF"/>
      <w:ind w:left="77"/>
      <w:jc w:val="center"/>
    </w:pPr>
    <w:rPr>
      <w:color w:val="000000"/>
      <w:sz w:val="18"/>
      <w:szCs w:val="18"/>
    </w:rPr>
  </w:style>
  <w:style w:type="character" w:customStyle="1" w:styleId="a7">
    <w:name w:val="正文文本缩进 字符"/>
    <w:link w:val="a6"/>
    <w:uiPriority w:val="99"/>
    <w:semiHidden/>
    <w:rsid w:val="0024162D"/>
    <w:rPr>
      <w:rFonts w:ascii="Arial" w:eastAsia="宋体" w:hAnsi="Arial"/>
      <w:noProof/>
      <w:kern w:val="0"/>
      <w:sz w:val="24"/>
      <w:szCs w:val="24"/>
    </w:rPr>
  </w:style>
  <w:style w:type="paragraph" w:styleId="a8">
    <w:name w:val="Body Text"/>
    <w:basedOn w:val="a"/>
    <w:link w:val="a9"/>
    <w:uiPriority w:val="1"/>
    <w:qFormat/>
    <w:pPr>
      <w:shd w:val="clear" w:color="auto" w:fill="FFFFFF"/>
      <w:spacing w:line="230" w:lineRule="exact"/>
      <w:ind w:right="11"/>
      <w:jc w:val="both"/>
    </w:pPr>
    <w:rPr>
      <w:color w:val="000000"/>
      <w:spacing w:val="8"/>
      <w:sz w:val="18"/>
      <w:szCs w:val="18"/>
    </w:rPr>
  </w:style>
  <w:style w:type="character" w:customStyle="1" w:styleId="a9">
    <w:name w:val="正文文本 字符"/>
    <w:link w:val="a8"/>
    <w:uiPriority w:val="99"/>
    <w:semiHidden/>
    <w:rsid w:val="0024162D"/>
    <w:rPr>
      <w:rFonts w:ascii="Arial" w:eastAsia="宋体" w:hAnsi="Arial"/>
      <w:noProof/>
      <w:kern w:val="0"/>
      <w:sz w:val="24"/>
      <w:szCs w:val="24"/>
    </w:rPr>
  </w:style>
  <w:style w:type="paragraph" w:customStyle="1" w:styleId="aa">
    <w:name w:val="标准标志"/>
    <w:next w:val="a"/>
    <w:uiPriority w:val="99"/>
    <w:pPr>
      <w:shd w:val="solid" w:color="FFFFFF" w:fill="FFFFFF"/>
      <w:spacing w:line="240" w:lineRule="atLeast"/>
      <w:jc w:val="right"/>
    </w:pPr>
    <w:rPr>
      <w:rFonts w:ascii="Arial" w:hAnsi="Arial"/>
      <w:b/>
      <w:bCs/>
      <w:sz w:val="96"/>
      <w:szCs w:val="96"/>
    </w:rPr>
  </w:style>
  <w:style w:type="paragraph" w:customStyle="1" w:styleId="11">
    <w:name w:val="封面标准号1"/>
    <w:uiPriority w:val="99"/>
    <w:pPr>
      <w:widowControl w:val="0"/>
      <w:kinsoku w:val="0"/>
      <w:overflowPunct w:val="0"/>
      <w:autoSpaceDE w:val="0"/>
      <w:autoSpaceDN w:val="0"/>
      <w:spacing w:line="60" w:lineRule="atLeast"/>
      <w:jc w:val="right"/>
      <w:textAlignment w:val="center"/>
    </w:pPr>
    <w:rPr>
      <w:rFonts w:ascii="Arial" w:hAnsi="Arial"/>
      <w:sz w:val="28"/>
      <w:szCs w:val="28"/>
    </w:rPr>
  </w:style>
  <w:style w:type="paragraph" w:customStyle="1" w:styleId="ab">
    <w:name w:val="封面正文"/>
    <w:uiPriority w:val="99"/>
    <w:pPr>
      <w:jc w:val="both"/>
    </w:pPr>
  </w:style>
  <w:style w:type="paragraph" w:customStyle="1" w:styleId="ac">
    <w:name w:val="其他标准称谓"/>
    <w:uiPriority w:val="99"/>
    <w:pPr>
      <w:spacing w:line="240" w:lineRule="atLeast"/>
      <w:jc w:val="center"/>
    </w:pPr>
    <w:rPr>
      <w:rFonts w:ascii="Arial" w:hAnsi="Arial"/>
      <w:sz w:val="52"/>
      <w:szCs w:val="52"/>
    </w:rPr>
  </w:style>
  <w:style w:type="paragraph" w:customStyle="1" w:styleId="ad">
    <w:name w:val="其他发布部门"/>
    <w:basedOn w:val="a"/>
    <w:uiPriority w:val="99"/>
    <w:pPr>
      <w:widowControl/>
      <w:pBdr>
        <w:top w:val="single" w:sz="4" w:space="1" w:color="auto"/>
      </w:pBdr>
      <w:autoSpaceDE/>
      <w:autoSpaceDN/>
      <w:spacing w:line="240" w:lineRule="atLeast"/>
      <w:jc w:val="center"/>
    </w:pPr>
    <w:rPr>
      <w:rFonts w:ascii="黑体"/>
      <w:spacing w:val="20"/>
      <w:w w:val="135"/>
      <w:sz w:val="36"/>
      <w:szCs w:val="36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link w:val="ae"/>
    <w:uiPriority w:val="99"/>
    <w:rsid w:val="0024162D"/>
    <w:rPr>
      <w:rFonts w:ascii="Arial" w:eastAsia="宋体" w:hAnsi="Arial"/>
      <w:noProof/>
      <w:kern w:val="0"/>
      <w:sz w:val="18"/>
      <w:szCs w:val="18"/>
    </w:rPr>
  </w:style>
  <w:style w:type="paragraph" w:styleId="af0">
    <w:name w:val="header"/>
    <w:basedOn w:val="a"/>
    <w:link w:val="af1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link w:val="af0"/>
    <w:uiPriority w:val="99"/>
    <w:rsid w:val="0024162D"/>
    <w:rPr>
      <w:rFonts w:ascii="Arial" w:eastAsia="宋体" w:hAnsi="Arial"/>
      <w:noProof/>
      <w:kern w:val="0"/>
      <w:sz w:val="18"/>
      <w:szCs w:val="18"/>
    </w:rPr>
  </w:style>
  <w:style w:type="paragraph" w:customStyle="1" w:styleId="Head1">
    <w:name w:val="Head1"/>
    <w:basedOn w:val="a"/>
    <w:uiPriority w:val="99"/>
    <w:pPr>
      <w:tabs>
        <w:tab w:val="left" w:pos="567"/>
      </w:tabs>
      <w:autoSpaceDE/>
      <w:autoSpaceDN/>
      <w:spacing w:before="360" w:after="240"/>
    </w:pPr>
    <w:rPr>
      <w:b/>
      <w:bCs/>
    </w:rPr>
  </w:style>
  <w:style w:type="paragraph" w:customStyle="1" w:styleId="Head2">
    <w:name w:val="Head2"/>
    <w:basedOn w:val="a"/>
    <w:uiPriority w:val="99"/>
    <w:pPr>
      <w:tabs>
        <w:tab w:val="left" w:pos="709"/>
      </w:tabs>
      <w:autoSpaceDE/>
      <w:autoSpaceDN/>
      <w:spacing w:before="120"/>
    </w:pPr>
    <w:rPr>
      <w:b/>
      <w:bCs/>
      <w:color w:val="000000"/>
      <w:lang w:val="zh-CN"/>
    </w:rPr>
  </w:style>
  <w:style w:type="paragraph" w:customStyle="1" w:styleId="Head3">
    <w:name w:val="Head3"/>
    <w:basedOn w:val="a"/>
    <w:uiPriority w:val="99"/>
    <w:rsid w:val="00E07CED"/>
    <w:pPr>
      <w:tabs>
        <w:tab w:val="left" w:pos="993"/>
      </w:tabs>
      <w:autoSpaceDE/>
      <w:autoSpaceDN/>
      <w:spacing w:before="120"/>
    </w:pPr>
    <w:rPr>
      <w:b/>
      <w:bCs/>
      <w:color w:val="000000"/>
      <w:szCs w:val="18"/>
      <w:lang w:val="zh-CN"/>
    </w:rPr>
  </w:style>
  <w:style w:type="paragraph" w:customStyle="1" w:styleId="Head4">
    <w:name w:val="Head4"/>
    <w:basedOn w:val="Head3"/>
    <w:uiPriority w:val="99"/>
    <w:rsid w:val="00E07CED"/>
    <w:pPr>
      <w:tabs>
        <w:tab w:val="clear" w:pos="993"/>
        <w:tab w:val="left" w:pos="1134"/>
      </w:tabs>
    </w:pPr>
  </w:style>
  <w:style w:type="paragraph" w:customStyle="1" w:styleId="Tab">
    <w:name w:val="Tab"/>
    <w:basedOn w:val="a"/>
    <w:link w:val="TabChar"/>
    <w:uiPriority w:val="99"/>
    <w:rsid w:val="00BA46A8"/>
    <w:pPr>
      <w:spacing w:before="120"/>
      <w:jc w:val="center"/>
    </w:pPr>
    <w:rPr>
      <w:b/>
      <w:bCs/>
      <w:color w:val="000000"/>
      <w:szCs w:val="18"/>
      <w:lang w:val="zh-CN"/>
    </w:rPr>
  </w:style>
  <w:style w:type="character" w:styleId="af2">
    <w:name w:val="Hyperlink"/>
    <w:uiPriority w:val="99"/>
    <w:rPr>
      <w:color w:val="0000FF"/>
      <w:u w:val="single"/>
    </w:rPr>
  </w:style>
  <w:style w:type="paragraph" w:styleId="af3">
    <w:name w:val="footnote text"/>
    <w:basedOn w:val="a"/>
    <w:link w:val="af4"/>
    <w:uiPriority w:val="99"/>
    <w:semiHidden/>
    <w:pPr>
      <w:snapToGrid w:val="0"/>
    </w:pPr>
    <w:rPr>
      <w:sz w:val="18"/>
      <w:szCs w:val="18"/>
    </w:rPr>
  </w:style>
  <w:style w:type="character" w:customStyle="1" w:styleId="af4">
    <w:name w:val="脚注文本 字符"/>
    <w:link w:val="af3"/>
    <w:uiPriority w:val="99"/>
    <w:semiHidden/>
    <w:rsid w:val="0024162D"/>
    <w:rPr>
      <w:rFonts w:ascii="Arial" w:eastAsia="宋体" w:hAnsi="Arial"/>
      <w:noProof/>
      <w:kern w:val="0"/>
      <w:sz w:val="18"/>
      <w:szCs w:val="18"/>
    </w:rPr>
  </w:style>
  <w:style w:type="character" w:styleId="af5">
    <w:name w:val="footnote reference"/>
    <w:uiPriority w:val="99"/>
    <w:semiHidden/>
    <w:rPr>
      <w:vertAlign w:val="superscript"/>
    </w:rPr>
  </w:style>
  <w:style w:type="paragraph" w:styleId="TOC1">
    <w:name w:val="toc 1"/>
    <w:basedOn w:val="a"/>
    <w:next w:val="a"/>
    <w:autoRedefine/>
    <w:uiPriority w:val="99"/>
    <w:rsid w:val="005605C2"/>
    <w:pPr>
      <w:tabs>
        <w:tab w:val="left" w:pos="851"/>
        <w:tab w:val="right" w:leader="dot" w:pos="9628"/>
      </w:tabs>
      <w:autoSpaceDE/>
      <w:autoSpaceDN/>
      <w:spacing w:before="60" w:after="60"/>
    </w:pPr>
    <w:rPr>
      <w:b/>
      <w:bCs/>
    </w:rPr>
  </w:style>
  <w:style w:type="paragraph" w:styleId="TOC2">
    <w:name w:val="toc 2"/>
    <w:basedOn w:val="a"/>
    <w:next w:val="a"/>
    <w:autoRedefine/>
    <w:uiPriority w:val="99"/>
    <w:rsid w:val="005605C2"/>
    <w:pPr>
      <w:tabs>
        <w:tab w:val="right" w:leader="dot" w:pos="9629"/>
      </w:tabs>
      <w:spacing w:before="60" w:after="60"/>
    </w:pPr>
  </w:style>
  <w:style w:type="paragraph" w:styleId="TOC3">
    <w:name w:val="toc 3"/>
    <w:basedOn w:val="a"/>
    <w:next w:val="a"/>
    <w:autoRedefine/>
    <w:uiPriority w:val="99"/>
    <w:rsid w:val="005605C2"/>
    <w:pPr>
      <w:tabs>
        <w:tab w:val="right" w:leader="dot" w:pos="9629"/>
      </w:tabs>
      <w:spacing w:before="60" w:after="60"/>
    </w:pPr>
    <w:rPr>
      <w:iCs/>
    </w:rPr>
  </w:style>
  <w:style w:type="paragraph" w:styleId="TOC4">
    <w:name w:val="toc 4"/>
    <w:basedOn w:val="a"/>
    <w:next w:val="a"/>
    <w:autoRedefine/>
    <w:uiPriority w:val="99"/>
    <w:rsid w:val="005605C2"/>
    <w:pPr>
      <w:spacing w:before="60" w:after="60"/>
    </w:pPr>
    <w:rPr>
      <w:szCs w:val="21"/>
    </w:rPr>
  </w:style>
  <w:style w:type="paragraph" w:styleId="TOC5">
    <w:name w:val="toc 5"/>
    <w:basedOn w:val="a"/>
    <w:next w:val="a"/>
    <w:autoRedefine/>
    <w:uiPriority w:val="99"/>
    <w:rsid w:val="005605C2"/>
    <w:pPr>
      <w:spacing w:before="60" w:after="60"/>
    </w:pPr>
    <w:rPr>
      <w:szCs w:val="21"/>
    </w:rPr>
  </w:style>
  <w:style w:type="paragraph" w:styleId="TOC6">
    <w:name w:val="toc 6"/>
    <w:basedOn w:val="a"/>
    <w:next w:val="a"/>
    <w:autoRedefine/>
    <w:uiPriority w:val="99"/>
    <w:pPr>
      <w:ind w:left="1200"/>
    </w:pPr>
    <w:rPr>
      <w:szCs w:val="21"/>
    </w:rPr>
  </w:style>
  <w:style w:type="paragraph" w:styleId="TOC7">
    <w:name w:val="toc 7"/>
    <w:basedOn w:val="a"/>
    <w:next w:val="a"/>
    <w:autoRedefine/>
    <w:uiPriority w:val="99"/>
    <w:pPr>
      <w:ind w:left="1440"/>
    </w:pPr>
    <w:rPr>
      <w:szCs w:val="21"/>
    </w:rPr>
  </w:style>
  <w:style w:type="paragraph" w:styleId="TOC8">
    <w:name w:val="toc 8"/>
    <w:basedOn w:val="a"/>
    <w:next w:val="a"/>
    <w:autoRedefine/>
    <w:uiPriority w:val="99"/>
    <w:pPr>
      <w:ind w:left="1680"/>
    </w:pPr>
    <w:rPr>
      <w:szCs w:val="21"/>
    </w:rPr>
  </w:style>
  <w:style w:type="paragraph" w:styleId="TOC9">
    <w:name w:val="toc 9"/>
    <w:basedOn w:val="a"/>
    <w:next w:val="a"/>
    <w:autoRedefine/>
    <w:uiPriority w:val="99"/>
    <w:pPr>
      <w:ind w:left="1920"/>
    </w:pPr>
    <w:rPr>
      <w:szCs w:val="21"/>
    </w:rPr>
  </w:style>
  <w:style w:type="character" w:styleId="af6">
    <w:name w:val="page number"/>
    <w:uiPriority w:val="99"/>
    <w:rPr>
      <w:rFonts w:cs="Times New Roman"/>
    </w:rPr>
  </w:style>
  <w:style w:type="character" w:styleId="af7">
    <w:name w:val="FollowedHyperlink"/>
    <w:uiPriority w:val="99"/>
    <w:rPr>
      <w:color w:val="800080"/>
      <w:u w:val="single"/>
    </w:rPr>
  </w:style>
  <w:style w:type="paragraph" w:customStyle="1" w:styleId="Default">
    <w:name w:val="Default"/>
    <w:uiPriority w:val="99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fig">
    <w:name w:val="fig"/>
    <w:basedOn w:val="Tab"/>
    <w:link w:val="figChar"/>
    <w:uiPriority w:val="99"/>
    <w:rsid w:val="005B16AE"/>
  </w:style>
  <w:style w:type="table" w:styleId="af8">
    <w:name w:val="Table Grid"/>
    <w:basedOn w:val="a1"/>
    <w:uiPriority w:val="39"/>
    <w:qFormat/>
    <w:rsid w:val="00E15145"/>
    <w:pPr>
      <w:widowControl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table of figures"/>
    <w:basedOn w:val="a"/>
    <w:next w:val="a"/>
    <w:uiPriority w:val="99"/>
    <w:semiHidden/>
    <w:rsid w:val="009F22ED"/>
  </w:style>
  <w:style w:type="character" w:styleId="afa">
    <w:name w:val="Emphasis"/>
    <w:uiPriority w:val="20"/>
    <w:qFormat/>
    <w:rsid w:val="00556C0F"/>
    <w:rPr>
      <w:color w:val="CC0033"/>
    </w:rPr>
  </w:style>
  <w:style w:type="paragraph" w:styleId="afb">
    <w:name w:val="Balloon Text"/>
    <w:basedOn w:val="a"/>
    <w:link w:val="afc"/>
    <w:uiPriority w:val="99"/>
    <w:semiHidden/>
    <w:rsid w:val="00680D03"/>
    <w:pPr>
      <w:adjustRightInd w:val="0"/>
    </w:pPr>
    <w:rPr>
      <w:rFonts w:cs="Arial"/>
      <w:noProof w:val="0"/>
      <w:sz w:val="18"/>
      <w:szCs w:val="18"/>
    </w:rPr>
  </w:style>
  <w:style w:type="character" w:customStyle="1" w:styleId="afc">
    <w:name w:val="批注框文本 字符"/>
    <w:link w:val="afb"/>
    <w:uiPriority w:val="99"/>
    <w:semiHidden/>
    <w:rsid w:val="0024162D"/>
    <w:rPr>
      <w:rFonts w:ascii="Arial" w:eastAsia="宋体" w:hAnsi="Arial"/>
      <w:noProof/>
      <w:kern w:val="0"/>
      <w:sz w:val="0"/>
      <w:szCs w:val="0"/>
    </w:rPr>
  </w:style>
  <w:style w:type="character" w:customStyle="1" w:styleId="20">
    <w:name w:val="标题 2 字符"/>
    <w:link w:val="2"/>
    <w:uiPriority w:val="9"/>
    <w:locked/>
    <w:rsid w:val="0050227C"/>
    <w:rPr>
      <w:b/>
      <w:bCs/>
      <w:noProof/>
      <w:sz w:val="24"/>
      <w:szCs w:val="24"/>
      <w:lang w:val="zh-CN"/>
    </w:rPr>
  </w:style>
  <w:style w:type="character" w:customStyle="1" w:styleId="30">
    <w:name w:val="标题 3 字符"/>
    <w:link w:val="3"/>
    <w:uiPriority w:val="9"/>
    <w:locked/>
    <w:rsid w:val="0050227C"/>
    <w:rPr>
      <w:b/>
      <w:bCs/>
      <w:noProof/>
      <w:sz w:val="24"/>
      <w:szCs w:val="24"/>
      <w:lang w:val="zh-CN"/>
    </w:rPr>
  </w:style>
  <w:style w:type="character" w:styleId="afd">
    <w:name w:val="annotation reference"/>
    <w:uiPriority w:val="99"/>
    <w:semiHidden/>
    <w:rsid w:val="00A6113F"/>
    <w:rPr>
      <w:sz w:val="21"/>
    </w:rPr>
  </w:style>
  <w:style w:type="paragraph" w:styleId="afe">
    <w:name w:val="annotation text"/>
    <w:basedOn w:val="a"/>
    <w:link w:val="aff"/>
    <w:uiPriority w:val="99"/>
    <w:semiHidden/>
    <w:rsid w:val="00A6113F"/>
  </w:style>
  <w:style w:type="character" w:customStyle="1" w:styleId="aff">
    <w:name w:val="批注文字 字符"/>
    <w:link w:val="afe"/>
    <w:uiPriority w:val="99"/>
    <w:semiHidden/>
    <w:rsid w:val="0024162D"/>
    <w:rPr>
      <w:rFonts w:ascii="Arial" w:eastAsia="宋体" w:hAnsi="Arial"/>
      <w:noProof/>
      <w:kern w:val="0"/>
      <w:sz w:val="24"/>
      <w:szCs w:val="24"/>
    </w:rPr>
  </w:style>
  <w:style w:type="paragraph" w:styleId="aff0">
    <w:name w:val="annotation subject"/>
    <w:basedOn w:val="afe"/>
    <w:next w:val="afe"/>
    <w:link w:val="aff1"/>
    <w:uiPriority w:val="99"/>
    <w:semiHidden/>
    <w:rsid w:val="00A6113F"/>
    <w:rPr>
      <w:b/>
      <w:bCs/>
    </w:rPr>
  </w:style>
  <w:style w:type="character" w:customStyle="1" w:styleId="aff1">
    <w:name w:val="批注主题 字符"/>
    <w:link w:val="aff0"/>
    <w:uiPriority w:val="99"/>
    <w:semiHidden/>
    <w:rsid w:val="0024162D"/>
    <w:rPr>
      <w:rFonts w:ascii="Arial" w:eastAsia="宋体" w:hAnsi="Arial"/>
      <w:b/>
      <w:bCs/>
      <w:noProof/>
      <w:kern w:val="0"/>
      <w:sz w:val="24"/>
      <w:szCs w:val="24"/>
    </w:rPr>
  </w:style>
  <w:style w:type="paragraph" w:styleId="aff2">
    <w:name w:val="Normal (Web)"/>
    <w:basedOn w:val="a"/>
    <w:uiPriority w:val="99"/>
    <w:rsid w:val="004077FF"/>
    <w:pPr>
      <w:widowControl/>
      <w:autoSpaceDE/>
      <w:autoSpaceDN/>
      <w:spacing w:before="100" w:beforeAutospacing="1" w:after="100" w:afterAutospacing="1"/>
    </w:pPr>
    <w:rPr>
      <w:rFonts w:ascii="宋体" w:hAnsi="宋体" w:cs="宋体"/>
      <w:noProof w:val="0"/>
    </w:rPr>
  </w:style>
  <w:style w:type="character" w:customStyle="1" w:styleId="TabChar">
    <w:name w:val="Tab Char"/>
    <w:link w:val="Tab"/>
    <w:uiPriority w:val="99"/>
    <w:locked/>
    <w:rsid w:val="00BA46A8"/>
    <w:rPr>
      <w:rFonts w:eastAsia="宋体" w:cs="Times New Roman"/>
      <w:b/>
      <w:bCs/>
      <w:noProof/>
      <w:color w:val="000000"/>
      <w:sz w:val="18"/>
      <w:szCs w:val="18"/>
      <w:lang w:val="zh-CN" w:eastAsia="zh-CN" w:bidi="ar-SA"/>
    </w:rPr>
  </w:style>
  <w:style w:type="character" w:customStyle="1" w:styleId="figChar">
    <w:name w:val="fig Char"/>
    <w:link w:val="fig"/>
    <w:uiPriority w:val="99"/>
    <w:locked/>
    <w:rsid w:val="00462492"/>
    <w:rPr>
      <w:rFonts w:eastAsia="宋体" w:cs="Times New Roman"/>
      <w:b/>
      <w:bCs/>
      <w:noProof/>
      <w:color w:val="000000"/>
      <w:sz w:val="18"/>
      <w:szCs w:val="18"/>
      <w:lang w:val="zh-CN" w:eastAsia="zh-CN" w:bidi="ar-SA"/>
    </w:rPr>
  </w:style>
  <w:style w:type="character" w:customStyle="1" w:styleId="10">
    <w:name w:val="标题 1 字符"/>
    <w:link w:val="1"/>
    <w:uiPriority w:val="9"/>
    <w:locked/>
    <w:rsid w:val="0050227C"/>
    <w:rPr>
      <w:b/>
      <w:bCs/>
      <w:noProof/>
      <w:sz w:val="24"/>
      <w:szCs w:val="24"/>
      <w:lang w:val="zh-CN"/>
    </w:rPr>
  </w:style>
  <w:style w:type="paragraph" w:customStyle="1" w:styleId="TableParagraph">
    <w:name w:val="Table Paragraph"/>
    <w:basedOn w:val="a"/>
    <w:uiPriority w:val="1"/>
    <w:qFormat/>
    <w:rsid w:val="00E15C7B"/>
    <w:pPr>
      <w:adjustRightInd w:val="0"/>
    </w:pPr>
    <w:rPr>
      <w:noProof w:val="0"/>
    </w:rPr>
  </w:style>
  <w:style w:type="character" w:customStyle="1" w:styleId="80">
    <w:name w:val="标题 8 字符"/>
    <w:basedOn w:val="a0"/>
    <w:link w:val="8"/>
    <w:uiPriority w:val="9"/>
    <w:semiHidden/>
    <w:rsid w:val="00C868D8"/>
    <w:rPr>
      <w:rFonts w:asciiTheme="minorHAnsi" w:eastAsiaTheme="minorEastAsia" w:hAnsiTheme="minorHAnsi"/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868D8"/>
    <w:rPr>
      <w:rFonts w:asciiTheme="majorHAnsi" w:eastAsiaTheme="majorEastAsia" w:hAnsiTheme="majorHAnsi"/>
      <w:sz w:val="22"/>
      <w:szCs w:val="22"/>
    </w:rPr>
  </w:style>
  <w:style w:type="paragraph" w:styleId="aff3">
    <w:name w:val="List Paragraph"/>
    <w:basedOn w:val="a"/>
    <w:uiPriority w:val="1"/>
    <w:qFormat/>
    <w:rsid w:val="00C868D8"/>
    <w:pPr>
      <w:widowControl/>
      <w:autoSpaceDE/>
      <w:autoSpaceDN/>
      <w:ind w:left="720"/>
      <w:contextualSpacing/>
    </w:pPr>
    <w:rPr>
      <w:rFonts w:asciiTheme="minorHAnsi" w:eastAsiaTheme="minorEastAsia" w:hAnsiTheme="minorHAnsi"/>
      <w:noProof w:val="0"/>
    </w:rPr>
  </w:style>
  <w:style w:type="paragraph" w:styleId="aff4">
    <w:name w:val="Subtitle"/>
    <w:basedOn w:val="a"/>
    <w:next w:val="a"/>
    <w:link w:val="aff5"/>
    <w:uiPriority w:val="11"/>
    <w:qFormat/>
    <w:rsid w:val="00C868D8"/>
    <w:pPr>
      <w:widowControl/>
      <w:autoSpaceDE/>
      <w:autoSpaceDN/>
      <w:spacing w:after="60"/>
      <w:jc w:val="center"/>
      <w:outlineLvl w:val="1"/>
    </w:pPr>
    <w:rPr>
      <w:rFonts w:asciiTheme="majorHAnsi" w:eastAsiaTheme="majorEastAsia" w:hAnsiTheme="majorHAnsi"/>
      <w:noProof w:val="0"/>
    </w:rPr>
  </w:style>
  <w:style w:type="character" w:customStyle="1" w:styleId="aff5">
    <w:name w:val="副标题 字符"/>
    <w:basedOn w:val="a0"/>
    <w:link w:val="aff4"/>
    <w:uiPriority w:val="11"/>
    <w:rsid w:val="00C868D8"/>
    <w:rPr>
      <w:rFonts w:asciiTheme="majorHAnsi" w:eastAsiaTheme="majorEastAsia" w:hAnsiTheme="majorHAnsi"/>
      <w:sz w:val="24"/>
      <w:szCs w:val="24"/>
    </w:rPr>
  </w:style>
  <w:style w:type="character" w:styleId="aff6">
    <w:name w:val="Strong"/>
    <w:basedOn w:val="a0"/>
    <w:uiPriority w:val="22"/>
    <w:qFormat/>
    <w:rsid w:val="00C868D8"/>
    <w:rPr>
      <w:b/>
      <w:bCs/>
    </w:rPr>
  </w:style>
  <w:style w:type="paragraph" w:styleId="aff7">
    <w:name w:val="No Spacing"/>
    <w:basedOn w:val="a"/>
    <w:uiPriority w:val="1"/>
    <w:qFormat/>
    <w:rsid w:val="00C868D8"/>
    <w:pPr>
      <w:widowControl/>
      <w:autoSpaceDE/>
      <w:autoSpaceDN/>
    </w:pPr>
    <w:rPr>
      <w:rFonts w:asciiTheme="minorHAnsi" w:eastAsiaTheme="minorEastAsia" w:hAnsiTheme="minorHAnsi"/>
      <w:noProof w:val="0"/>
      <w:szCs w:val="32"/>
    </w:rPr>
  </w:style>
  <w:style w:type="paragraph" w:styleId="aff8">
    <w:name w:val="Quote"/>
    <w:basedOn w:val="a"/>
    <w:next w:val="a"/>
    <w:link w:val="aff9"/>
    <w:uiPriority w:val="29"/>
    <w:qFormat/>
    <w:rsid w:val="00C868D8"/>
    <w:pPr>
      <w:widowControl/>
      <w:autoSpaceDE/>
      <w:autoSpaceDN/>
    </w:pPr>
    <w:rPr>
      <w:rFonts w:asciiTheme="minorHAnsi" w:eastAsiaTheme="minorEastAsia" w:hAnsiTheme="minorHAnsi"/>
      <w:i/>
      <w:noProof w:val="0"/>
    </w:rPr>
  </w:style>
  <w:style w:type="character" w:customStyle="1" w:styleId="aff9">
    <w:name w:val="引用 字符"/>
    <w:basedOn w:val="a0"/>
    <w:link w:val="aff8"/>
    <w:uiPriority w:val="29"/>
    <w:rsid w:val="00C868D8"/>
    <w:rPr>
      <w:rFonts w:asciiTheme="minorHAnsi" w:eastAsiaTheme="minorEastAsia" w:hAnsiTheme="minorHAnsi"/>
      <w:i/>
      <w:sz w:val="24"/>
      <w:szCs w:val="24"/>
    </w:rPr>
  </w:style>
  <w:style w:type="paragraph" w:styleId="affa">
    <w:name w:val="Intense Quote"/>
    <w:basedOn w:val="a"/>
    <w:next w:val="a"/>
    <w:link w:val="affb"/>
    <w:uiPriority w:val="30"/>
    <w:qFormat/>
    <w:rsid w:val="00C868D8"/>
    <w:pPr>
      <w:widowControl/>
      <w:autoSpaceDE/>
      <w:autoSpaceDN/>
      <w:ind w:left="720" w:right="720"/>
    </w:pPr>
    <w:rPr>
      <w:rFonts w:asciiTheme="minorHAnsi" w:eastAsiaTheme="minorEastAsia" w:hAnsiTheme="minorHAnsi"/>
      <w:b/>
      <w:i/>
      <w:noProof w:val="0"/>
      <w:szCs w:val="22"/>
    </w:rPr>
  </w:style>
  <w:style w:type="character" w:customStyle="1" w:styleId="affb">
    <w:name w:val="明显引用 字符"/>
    <w:basedOn w:val="a0"/>
    <w:link w:val="affa"/>
    <w:uiPriority w:val="30"/>
    <w:rsid w:val="00C868D8"/>
    <w:rPr>
      <w:rFonts w:asciiTheme="minorHAnsi" w:eastAsiaTheme="minorEastAsia" w:hAnsiTheme="minorHAnsi"/>
      <w:b/>
      <w:i/>
      <w:sz w:val="24"/>
      <w:szCs w:val="22"/>
    </w:rPr>
  </w:style>
  <w:style w:type="character" w:styleId="affc">
    <w:name w:val="Subtle Emphasis"/>
    <w:uiPriority w:val="19"/>
    <w:qFormat/>
    <w:rsid w:val="00C868D8"/>
    <w:rPr>
      <w:i/>
      <w:color w:val="5A5A5A" w:themeColor="text1" w:themeTint="A5"/>
    </w:rPr>
  </w:style>
  <w:style w:type="character" w:styleId="affd">
    <w:name w:val="Intense Emphasis"/>
    <w:basedOn w:val="a0"/>
    <w:uiPriority w:val="21"/>
    <w:qFormat/>
    <w:rsid w:val="00C868D8"/>
    <w:rPr>
      <w:b/>
      <w:i/>
      <w:sz w:val="24"/>
      <w:szCs w:val="24"/>
      <w:u w:val="single"/>
    </w:rPr>
  </w:style>
  <w:style w:type="character" w:styleId="affe">
    <w:name w:val="Subtle Reference"/>
    <w:basedOn w:val="a0"/>
    <w:uiPriority w:val="31"/>
    <w:qFormat/>
    <w:rsid w:val="00C868D8"/>
    <w:rPr>
      <w:sz w:val="24"/>
      <w:szCs w:val="24"/>
      <w:u w:val="single"/>
    </w:rPr>
  </w:style>
  <w:style w:type="character" w:styleId="afff">
    <w:name w:val="Intense Reference"/>
    <w:basedOn w:val="a0"/>
    <w:uiPriority w:val="32"/>
    <w:qFormat/>
    <w:rsid w:val="00C868D8"/>
    <w:rPr>
      <w:b/>
      <w:sz w:val="24"/>
      <w:u w:val="single"/>
    </w:rPr>
  </w:style>
  <w:style w:type="character" w:styleId="afff0">
    <w:name w:val="Book Title"/>
    <w:basedOn w:val="a0"/>
    <w:uiPriority w:val="33"/>
    <w:qFormat/>
    <w:rsid w:val="00C868D8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C868D8"/>
    <w:pPr>
      <w:keepLines w:val="0"/>
      <w:widowControl/>
      <w:tabs>
        <w:tab w:val="clear" w:pos="454"/>
      </w:tabs>
      <w:jc w:val="left"/>
      <w:outlineLvl w:val="9"/>
    </w:pPr>
    <w:rPr>
      <w:rFonts w:eastAsiaTheme="majorEastAsia"/>
      <w:noProof w:val="0"/>
      <w:kern w:val="32"/>
      <w:szCs w:val="32"/>
      <w:lang w:val="en-US"/>
    </w:rPr>
  </w:style>
  <w:style w:type="character" w:customStyle="1" w:styleId="afff1">
    <w:name w:val="其他_"/>
    <w:basedOn w:val="a0"/>
    <w:link w:val="afff2"/>
    <w:locked/>
    <w:rsid w:val="00C868D8"/>
    <w:rPr>
      <w:sz w:val="19"/>
      <w:szCs w:val="19"/>
    </w:rPr>
  </w:style>
  <w:style w:type="character" w:customStyle="1" w:styleId="31">
    <w:name w:val="正文文本 (3)_"/>
    <w:basedOn w:val="a0"/>
    <w:link w:val="32"/>
    <w:uiPriority w:val="99"/>
    <w:locked/>
    <w:rsid w:val="00C868D8"/>
    <w:rPr>
      <w:b/>
      <w:bCs/>
      <w:sz w:val="16"/>
      <w:szCs w:val="16"/>
      <w:lang w:eastAsia="zh-CN"/>
    </w:rPr>
  </w:style>
  <w:style w:type="character" w:customStyle="1" w:styleId="21">
    <w:name w:val="正文文本 (2)_"/>
    <w:basedOn w:val="a0"/>
    <w:link w:val="22"/>
    <w:locked/>
    <w:rsid w:val="00C868D8"/>
    <w:rPr>
      <w:sz w:val="14"/>
      <w:szCs w:val="14"/>
      <w:lang w:eastAsia="zh-CN"/>
    </w:rPr>
  </w:style>
  <w:style w:type="character" w:customStyle="1" w:styleId="110">
    <w:name w:val="正文文本 (11)_"/>
    <w:basedOn w:val="a0"/>
    <w:link w:val="111"/>
    <w:uiPriority w:val="99"/>
    <w:locked/>
    <w:rsid w:val="00C868D8"/>
    <w:rPr>
      <w:rFonts w:ascii="Arial" w:eastAsia="宋体" w:hAnsi="Arial" w:cs="Arial"/>
      <w:color w:val="FF0000"/>
      <w:sz w:val="16"/>
      <w:szCs w:val="16"/>
      <w:lang w:eastAsia="zh-CN"/>
    </w:rPr>
  </w:style>
  <w:style w:type="character" w:customStyle="1" w:styleId="12">
    <w:name w:val="标题 #1_"/>
    <w:basedOn w:val="a0"/>
    <w:link w:val="13"/>
    <w:locked/>
    <w:rsid w:val="00C868D8"/>
    <w:rPr>
      <w:rFonts w:ascii="Arial" w:eastAsia="宋体" w:hAnsi="Arial" w:cs="Arial"/>
      <w:sz w:val="38"/>
      <w:szCs w:val="38"/>
      <w:u w:val="single"/>
      <w:lang w:eastAsia="zh-CN"/>
    </w:rPr>
  </w:style>
  <w:style w:type="paragraph" w:customStyle="1" w:styleId="afff2">
    <w:name w:val="其他"/>
    <w:basedOn w:val="a"/>
    <w:link w:val="afff1"/>
    <w:rsid w:val="00C868D8"/>
    <w:pPr>
      <w:autoSpaceDE/>
      <w:autoSpaceDN/>
    </w:pPr>
    <w:rPr>
      <w:noProof w:val="0"/>
      <w:sz w:val="19"/>
      <w:szCs w:val="19"/>
    </w:rPr>
  </w:style>
  <w:style w:type="paragraph" w:customStyle="1" w:styleId="32">
    <w:name w:val="正文文本 (3)"/>
    <w:basedOn w:val="a"/>
    <w:link w:val="31"/>
    <w:uiPriority w:val="99"/>
    <w:rsid w:val="00C868D8"/>
    <w:pPr>
      <w:autoSpaceDE/>
      <w:autoSpaceDN/>
      <w:spacing w:line="223" w:lineRule="auto"/>
      <w:jc w:val="center"/>
    </w:pPr>
    <w:rPr>
      <w:b/>
      <w:bCs/>
      <w:noProof w:val="0"/>
      <w:sz w:val="16"/>
      <w:szCs w:val="16"/>
    </w:rPr>
  </w:style>
  <w:style w:type="paragraph" w:customStyle="1" w:styleId="22">
    <w:name w:val="正文文本 (2)"/>
    <w:basedOn w:val="a"/>
    <w:link w:val="21"/>
    <w:rsid w:val="00C868D8"/>
    <w:pPr>
      <w:autoSpaceDE/>
      <w:autoSpaceDN/>
    </w:pPr>
    <w:rPr>
      <w:noProof w:val="0"/>
      <w:sz w:val="14"/>
      <w:szCs w:val="14"/>
    </w:rPr>
  </w:style>
  <w:style w:type="paragraph" w:customStyle="1" w:styleId="111">
    <w:name w:val="正文文本 (11)"/>
    <w:basedOn w:val="a"/>
    <w:link w:val="110"/>
    <w:uiPriority w:val="99"/>
    <w:rsid w:val="00C868D8"/>
    <w:pPr>
      <w:autoSpaceDE/>
      <w:autoSpaceDN/>
      <w:spacing w:after="6480"/>
      <w:ind w:firstLine="80"/>
    </w:pPr>
    <w:rPr>
      <w:rFonts w:cs="Arial"/>
      <w:noProof w:val="0"/>
      <w:color w:val="FF0000"/>
      <w:sz w:val="16"/>
      <w:szCs w:val="16"/>
    </w:rPr>
  </w:style>
  <w:style w:type="paragraph" w:customStyle="1" w:styleId="13">
    <w:name w:val="标题 #1"/>
    <w:basedOn w:val="a"/>
    <w:link w:val="12"/>
    <w:rsid w:val="00C868D8"/>
    <w:pPr>
      <w:autoSpaceDE/>
      <w:autoSpaceDN/>
      <w:outlineLvl w:val="0"/>
    </w:pPr>
    <w:rPr>
      <w:rFonts w:cs="Arial"/>
      <w:noProof w:val="0"/>
      <w:sz w:val="38"/>
      <w:szCs w:val="38"/>
      <w:u w:val="single"/>
    </w:rPr>
  </w:style>
  <w:style w:type="character" w:customStyle="1" w:styleId="afff3">
    <w:name w:val="表格标题_"/>
    <w:basedOn w:val="a0"/>
    <w:link w:val="afff4"/>
    <w:locked/>
    <w:rsid w:val="00F13367"/>
    <w:rPr>
      <w:rFonts w:ascii="Arial" w:eastAsia="宋体" w:hAnsi="Arial" w:cs="Arial"/>
      <w:i/>
      <w:iCs/>
      <w:sz w:val="18"/>
      <w:szCs w:val="18"/>
      <w:lang w:eastAsia="zh-CN"/>
    </w:rPr>
  </w:style>
  <w:style w:type="character" w:customStyle="1" w:styleId="Char1">
    <w:name w:val="正文文本 Char1"/>
    <w:basedOn w:val="a0"/>
    <w:uiPriority w:val="99"/>
    <w:locked/>
    <w:rsid w:val="00F13367"/>
    <w:rPr>
      <w:rFonts w:ascii="Arial" w:eastAsia="宋体" w:hAnsi="Arial" w:cs="Arial"/>
      <w:sz w:val="22"/>
      <w:szCs w:val="22"/>
      <w:u w:val="none"/>
      <w:lang w:val="en-US" w:eastAsia="zh-CN"/>
    </w:rPr>
  </w:style>
  <w:style w:type="paragraph" w:customStyle="1" w:styleId="afff4">
    <w:name w:val="表格标题"/>
    <w:basedOn w:val="a"/>
    <w:link w:val="afff3"/>
    <w:rsid w:val="00F13367"/>
    <w:pPr>
      <w:autoSpaceDE/>
      <w:autoSpaceDN/>
    </w:pPr>
    <w:rPr>
      <w:rFonts w:cs="Arial"/>
      <w:i/>
      <w:iCs/>
      <w:noProof w:val="0"/>
      <w:sz w:val="18"/>
      <w:szCs w:val="18"/>
    </w:rPr>
  </w:style>
  <w:style w:type="character" w:customStyle="1" w:styleId="Char3">
    <w:name w:val="正文文本 Char3"/>
    <w:basedOn w:val="a0"/>
    <w:uiPriority w:val="99"/>
    <w:semiHidden/>
    <w:rsid w:val="00F13367"/>
    <w:rPr>
      <w:rFonts w:cs="等线"/>
      <w:color w:val="000000"/>
      <w:lang w:val="de-DE" w:eastAsia="zh-CN"/>
    </w:rPr>
  </w:style>
  <w:style w:type="character" w:customStyle="1" w:styleId="Char2">
    <w:name w:val="正文文本 Char2"/>
    <w:basedOn w:val="a0"/>
    <w:uiPriority w:val="99"/>
    <w:semiHidden/>
    <w:rsid w:val="00F13367"/>
    <w:rPr>
      <w:rFonts w:cs="等线"/>
      <w:color w:val="000000"/>
      <w:lang w:val="de-DE" w:eastAsia="zh-CN"/>
    </w:rPr>
  </w:style>
  <w:style w:type="character" w:customStyle="1" w:styleId="91">
    <w:name w:val="正文文本 (9)_"/>
    <w:basedOn w:val="a0"/>
    <w:link w:val="92"/>
    <w:rsid w:val="00475B60"/>
    <w:rPr>
      <w:rFonts w:ascii="Calibri" w:eastAsia="宋体" w:hAnsi="Calibri" w:cs="Calibri"/>
      <w:sz w:val="16"/>
      <w:szCs w:val="16"/>
    </w:rPr>
  </w:style>
  <w:style w:type="character" w:customStyle="1" w:styleId="81">
    <w:name w:val="正文文本 (8)_"/>
    <w:basedOn w:val="a0"/>
    <w:link w:val="82"/>
    <w:rsid w:val="00475B60"/>
    <w:rPr>
      <w:rFonts w:eastAsia="Times New Roman"/>
      <w:sz w:val="14"/>
      <w:szCs w:val="14"/>
    </w:rPr>
  </w:style>
  <w:style w:type="character" w:customStyle="1" w:styleId="33">
    <w:name w:val="标题 #3_"/>
    <w:basedOn w:val="a0"/>
    <w:link w:val="34"/>
    <w:rsid w:val="00475B60"/>
    <w:rPr>
      <w:rFonts w:ascii="Arial" w:eastAsia="宋体" w:hAnsi="Arial" w:cs="Arial"/>
    </w:rPr>
  </w:style>
  <w:style w:type="character" w:customStyle="1" w:styleId="afff5">
    <w:name w:val="图片标题_"/>
    <w:basedOn w:val="a0"/>
    <w:link w:val="afff6"/>
    <w:rsid w:val="00475B60"/>
    <w:rPr>
      <w:rFonts w:eastAsia="Times New Roman"/>
      <w:sz w:val="14"/>
      <w:szCs w:val="14"/>
    </w:rPr>
  </w:style>
  <w:style w:type="character" w:customStyle="1" w:styleId="afff7">
    <w:name w:val="页眉或页脚_"/>
    <w:basedOn w:val="a0"/>
    <w:link w:val="afff8"/>
    <w:rsid w:val="00475B60"/>
    <w:rPr>
      <w:rFonts w:ascii="Arial" w:eastAsia="宋体" w:hAnsi="Arial" w:cs="Arial"/>
      <w:sz w:val="14"/>
      <w:szCs w:val="14"/>
    </w:rPr>
  </w:style>
  <w:style w:type="character" w:customStyle="1" w:styleId="41">
    <w:name w:val="标题 #4_"/>
    <w:basedOn w:val="a0"/>
    <w:link w:val="42"/>
    <w:rsid w:val="00475B60"/>
    <w:rPr>
      <w:rFonts w:ascii="Calibri" w:eastAsia="宋体" w:hAnsi="Calibri" w:cs="Calibri"/>
    </w:rPr>
  </w:style>
  <w:style w:type="character" w:customStyle="1" w:styleId="23">
    <w:name w:val="标题 #2_"/>
    <w:basedOn w:val="a0"/>
    <w:link w:val="24"/>
    <w:rsid w:val="00475B60"/>
    <w:rPr>
      <w:rFonts w:ascii="Calibri" w:eastAsia="宋体" w:hAnsi="Calibri" w:cs="Calibri"/>
      <w:b/>
      <w:bCs/>
      <w:color w:val="262627"/>
      <w:sz w:val="32"/>
      <w:szCs w:val="32"/>
    </w:rPr>
  </w:style>
  <w:style w:type="character" w:customStyle="1" w:styleId="100">
    <w:name w:val="正文文本 (10)_"/>
    <w:basedOn w:val="a0"/>
    <w:link w:val="101"/>
    <w:rsid w:val="00475B60"/>
    <w:rPr>
      <w:rFonts w:eastAsia="Times New Roman"/>
      <w:b/>
      <w:bCs/>
      <w:color w:val="252426"/>
      <w:sz w:val="18"/>
      <w:szCs w:val="18"/>
      <w:u w:val="single"/>
    </w:rPr>
  </w:style>
  <w:style w:type="character" w:customStyle="1" w:styleId="61">
    <w:name w:val="正文文本 (6)_"/>
    <w:basedOn w:val="a0"/>
    <w:link w:val="62"/>
    <w:rsid w:val="00475B60"/>
    <w:rPr>
      <w:rFonts w:ascii="Calibri" w:eastAsia="宋体" w:hAnsi="Calibri" w:cs="Calibri"/>
      <w:color w:val="161617"/>
      <w:sz w:val="13"/>
      <w:szCs w:val="13"/>
    </w:rPr>
  </w:style>
  <w:style w:type="paragraph" w:customStyle="1" w:styleId="92">
    <w:name w:val="正文文本 (9)"/>
    <w:basedOn w:val="a"/>
    <w:link w:val="91"/>
    <w:rsid w:val="00475B60"/>
    <w:pPr>
      <w:autoSpaceDE/>
      <w:autoSpaceDN/>
    </w:pPr>
    <w:rPr>
      <w:rFonts w:ascii="Calibri" w:hAnsi="Calibri" w:cs="Calibri"/>
      <w:noProof w:val="0"/>
      <w:sz w:val="16"/>
      <w:szCs w:val="16"/>
    </w:rPr>
  </w:style>
  <w:style w:type="paragraph" w:customStyle="1" w:styleId="82">
    <w:name w:val="正文文本 (8)"/>
    <w:basedOn w:val="a"/>
    <w:link w:val="81"/>
    <w:rsid w:val="00475B60"/>
    <w:pPr>
      <w:autoSpaceDE/>
      <w:autoSpaceDN/>
      <w:spacing w:line="286" w:lineRule="auto"/>
      <w:jc w:val="center"/>
    </w:pPr>
    <w:rPr>
      <w:rFonts w:eastAsia="Times New Roman"/>
      <w:noProof w:val="0"/>
      <w:sz w:val="14"/>
      <w:szCs w:val="14"/>
    </w:rPr>
  </w:style>
  <w:style w:type="paragraph" w:customStyle="1" w:styleId="34">
    <w:name w:val="标题 #3"/>
    <w:basedOn w:val="a"/>
    <w:link w:val="33"/>
    <w:rsid w:val="00475B60"/>
    <w:pPr>
      <w:autoSpaceDE/>
      <w:autoSpaceDN/>
      <w:spacing w:after="80"/>
      <w:outlineLvl w:val="2"/>
    </w:pPr>
    <w:rPr>
      <w:rFonts w:eastAsia="Arial" w:cs="Arial"/>
      <w:noProof w:val="0"/>
      <w:sz w:val="20"/>
      <w:szCs w:val="20"/>
    </w:rPr>
  </w:style>
  <w:style w:type="paragraph" w:customStyle="1" w:styleId="afff6">
    <w:name w:val="图片标题"/>
    <w:basedOn w:val="a"/>
    <w:link w:val="afff5"/>
    <w:rsid w:val="00475B60"/>
    <w:pPr>
      <w:autoSpaceDE/>
      <w:autoSpaceDN/>
    </w:pPr>
    <w:rPr>
      <w:rFonts w:eastAsia="Times New Roman"/>
      <w:noProof w:val="0"/>
      <w:sz w:val="14"/>
      <w:szCs w:val="14"/>
    </w:rPr>
  </w:style>
  <w:style w:type="paragraph" w:customStyle="1" w:styleId="afff8">
    <w:name w:val="页眉或页脚"/>
    <w:basedOn w:val="a"/>
    <w:link w:val="afff7"/>
    <w:rsid w:val="00475B60"/>
    <w:pPr>
      <w:autoSpaceDE/>
      <w:autoSpaceDN/>
      <w:jc w:val="center"/>
    </w:pPr>
    <w:rPr>
      <w:rFonts w:eastAsia="Arial" w:cs="Arial"/>
      <w:noProof w:val="0"/>
      <w:sz w:val="14"/>
      <w:szCs w:val="14"/>
    </w:rPr>
  </w:style>
  <w:style w:type="paragraph" w:customStyle="1" w:styleId="42">
    <w:name w:val="标题 #4"/>
    <w:basedOn w:val="a"/>
    <w:link w:val="41"/>
    <w:rsid w:val="00475B60"/>
    <w:pPr>
      <w:autoSpaceDE/>
      <w:autoSpaceDN/>
      <w:spacing w:after="110"/>
      <w:ind w:left="2270"/>
      <w:outlineLvl w:val="3"/>
    </w:pPr>
    <w:rPr>
      <w:rFonts w:ascii="Calibri" w:hAnsi="Calibri" w:cs="Calibri"/>
      <w:noProof w:val="0"/>
      <w:sz w:val="20"/>
      <w:szCs w:val="20"/>
    </w:rPr>
  </w:style>
  <w:style w:type="paragraph" w:customStyle="1" w:styleId="24">
    <w:name w:val="标题 #2"/>
    <w:basedOn w:val="a"/>
    <w:link w:val="23"/>
    <w:rsid w:val="00475B60"/>
    <w:pPr>
      <w:autoSpaceDE/>
      <w:autoSpaceDN/>
      <w:outlineLvl w:val="1"/>
    </w:pPr>
    <w:rPr>
      <w:rFonts w:ascii="Calibri" w:hAnsi="Calibri" w:cs="Calibri"/>
      <w:b/>
      <w:bCs/>
      <w:noProof w:val="0"/>
      <w:color w:val="262627"/>
      <w:sz w:val="32"/>
      <w:szCs w:val="32"/>
    </w:rPr>
  </w:style>
  <w:style w:type="paragraph" w:customStyle="1" w:styleId="101">
    <w:name w:val="正文文本 (10)"/>
    <w:basedOn w:val="a"/>
    <w:link w:val="100"/>
    <w:rsid w:val="00475B60"/>
    <w:pPr>
      <w:autoSpaceDE/>
      <w:autoSpaceDN/>
    </w:pPr>
    <w:rPr>
      <w:rFonts w:eastAsia="Times New Roman"/>
      <w:b/>
      <w:bCs/>
      <w:noProof w:val="0"/>
      <w:color w:val="252426"/>
      <w:sz w:val="18"/>
      <w:szCs w:val="18"/>
      <w:u w:val="single"/>
    </w:rPr>
  </w:style>
  <w:style w:type="paragraph" w:customStyle="1" w:styleId="62">
    <w:name w:val="正文文本 (6)"/>
    <w:basedOn w:val="a"/>
    <w:link w:val="61"/>
    <w:rsid w:val="00475B60"/>
    <w:pPr>
      <w:autoSpaceDE/>
      <w:autoSpaceDN/>
    </w:pPr>
    <w:rPr>
      <w:rFonts w:ascii="Calibri" w:hAnsi="Calibri" w:cs="Calibri"/>
      <w:noProof w:val="0"/>
      <w:color w:val="161617"/>
      <w:sz w:val="13"/>
      <w:szCs w:val="13"/>
    </w:rPr>
  </w:style>
  <w:style w:type="paragraph" w:styleId="afff9">
    <w:name w:val="Closing"/>
    <w:basedOn w:val="a"/>
    <w:link w:val="afffa"/>
    <w:uiPriority w:val="99"/>
    <w:unhideWhenUsed/>
    <w:rsid w:val="00637960"/>
    <w:pPr>
      <w:ind w:leftChars="2100" w:left="100"/>
    </w:pPr>
  </w:style>
  <w:style w:type="character" w:customStyle="1" w:styleId="afffa">
    <w:name w:val="结束语 字符"/>
    <w:basedOn w:val="a0"/>
    <w:link w:val="afff9"/>
    <w:uiPriority w:val="99"/>
    <w:rsid w:val="00637960"/>
    <w:rPr>
      <w:noProof/>
      <w:sz w:val="24"/>
      <w:szCs w:val="24"/>
    </w:rPr>
  </w:style>
  <w:style w:type="character" w:customStyle="1" w:styleId="51">
    <w:name w:val="正文文本 (5)_"/>
    <w:basedOn w:val="a0"/>
    <w:link w:val="52"/>
    <w:rsid w:val="00366E02"/>
    <w:rPr>
      <w:rFonts w:ascii="MS Gothic" w:eastAsia="宋体" w:hAnsi="MS Gothic" w:cs="MS Gothic"/>
      <w:sz w:val="16"/>
      <w:szCs w:val="16"/>
    </w:rPr>
  </w:style>
  <w:style w:type="character" w:customStyle="1" w:styleId="53">
    <w:name w:val="标题 #5_"/>
    <w:basedOn w:val="a0"/>
    <w:link w:val="54"/>
    <w:rsid w:val="00366E02"/>
    <w:rPr>
      <w:rFonts w:ascii="MS Gothic" w:eastAsia="宋体" w:hAnsi="MS Gothic" w:cs="MS Gothic"/>
    </w:rPr>
  </w:style>
  <w:style w:type="paragraph" w:customStyle="1" w:styleId="52">
    <w:name w:val="正文文本 (5)"/>
    <w:basedOn w:val="a"/>
    <w:link w:val="51"/>
    <w:rsid w:val="00366E02"/>
    <w:pPr>
      <w:autoSpaceDE/>
      <w:autoSpaceDN/>
      <w:spacing w:line="295" w:lineRule="auto"/>
    </w:pPr>
    <w:rPr>
      <w:rFonts w:ascii="MS Gothic" w:hAnsi="MS Gothic" w:cs="MS Gothic"/>
      <w:noProof w:val="0"/>
      <w:sz w:val="16"/>
      <w:szCs w:val="16"/>
    </w:rPr>
  </w:style>
  <w:style w:type="paragraph" w:customStyle="1" w:styleId="54">
    <w:name w:val="标题 #5"/>
    <w:basedOn w:val="a"/>
    <w:link w:val="53"/>
    <w:rsid w:val="00366E02"/>
    <w:pPr>
      <w:autoSpaceDE/>
      <w:autoSpaceDN/>
      <w:spacing w:after="280"/>
      <w:outlineLvl w:val="4"/>
    </w:pPr>
    <w:rPr>
      <w:rFonts w:ascii="MS Gothic" w:hAnsi="MS Gothic" w:cs="MS Gothic"/>
      <w:noProof w:val="0"/>
      <w:sz w:val="20"/>
      <w:szCs w:val="20"/>
    </w:rPr>
  </w:style>
  <w:style w:type="paragraph" w:styleId="afffb">
    <w:name w:val="Normal Indent"/>
    <w:basedOn w:val="a"/>
    <w:uiPriority w:val="99"/>
    <w:rsid w:val="00A420CF"/>
    <w:pPr>
      <w:widowControl/>
      <w:autoSpaceDE/>
      <w:autoSpaceDN/>
    </w:pPr>
    <w:rPr>
      <w:rFonts w:ascii="Tahoma" w:eastAsiaTheme="minorEastAsia" w:hAnsi="Tahoma"/>
      <w:noProof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SimSun"/>
        <a:cs typeface=""/>
      </a:majorFont>
      <a:minorFont>
        <a:latin typeface="Calibri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20" ma:contentTypeDescription="Create a new document." ma:contentTypeScope="" ma:versionID="6fe73bd9286fa434389250ca07233371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a7e70e635ca2b170e0d13ee26e8296ae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40CC8D16-B9A6-456D-BB8B-C5BE4DC646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CCFEB7-2AC0-4FE9-8F66-0C3FF7846866}"/>
</file>

<file path=customXml/itemProps3.xml><?xml version="1.0" encoding="utf-8"?>
<ds:datastoreItem xmlns:ds="http://schemas.openxmlformats.org/officeDocument/2006/customXml" ds:itemID="{6504A425-EE04-48D6-A38B-283AD9D97C5F}"/>
</file>

<file path=customXml/itemProps4.xml><?xml version="1.0" encoding="utf-8"?>
<ds:datastoreItem xmlns:ds="http://schemas.openxmlformats.org/officeDocument/2006/customXml" ds:itemID="{183AFB20-2B41-4C44-BCDD-7DD6EFEA24D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6</Pages>
  <Words>396</Words>
  <Characters>2263</Characters>
  <Application>Microsoft Office Word</Application>
  <DocSecurity>0</DocSecurity>
  <Lines>18</Lines>
  <Paragraphs>5</Paragraphs>
  <ScaleCrop>false</ScaleCrop>
  <Company>番茄花园</Company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</dc:title>
  <dc:subject/>
  <dc:creator>Liu_qiaoyun</dc:creator>
  <cp:keywords/>
  <dc:description/>
  <cp:lastModifiedBy>TNS</cp:lastModifiedBy>
  <cp:revision>120</cp:revision>
  <dcterms:created xsi:type="dcterms:W3CDTF">2021-01-23T05:20:00Z</dcterms:created>
  <dcterms:modified xsi:type="dcterms:W3CDTF">2023-07-07T06:21:00Z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