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81304" w14:paraId="7DF52B44" w14:textId="77777777" w:rsidTr="00877F8D">
        <w:trPr>
          <w:trHeight w:val="4952"/>
        </w:trPr>
        <w:tc>
          <w:tcPr>
            <w:tcW w:w="8296" w:type="dxa"/>
            <w:gridSpan w:val="2"/>
            <w:shd w:val="clear" w:color="auto" w:fill="auto"/>
            <w:vAlign w:val="center"/>
          </w:tcPr>
          <w:p w14:paraId="50984E00" w14:textId="0823EC5E" w:rsidR="00681304" w:rsidRDefault="00681304" w:rsidP="00877F8D">
            <w:pPr>
              <w:ind w:firstLine="420"/>
              <w:jc w:val="center"/>
            </w:pPr>
            <w:r w:rsidRPr="00106C86">
              <w:rPr>
                <w:noProof/>
              </w:rPr>
              <w:drawing>
                <wp:inline distT="0" distB="0" distL="0" distR="0" wp14:anchorId="1CA3BD0D" wp14:editId="12FCD27E">
                  <wp:extent cx="3152775" cy="31165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311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04" w14:paraId="5D4A9C6D" w14:textId="77777777" w:rsidTr="00877F8D">
        <w:trPr>
          <w:trHeight w:val="317"/>
        </w:trPr>
        <w:tc>
          <w:tcPr>
            <w:tcW w:w="8296" w:type="dxa"/>
            <w:gridSpan w:val="2"/>
            <w:shd w:val="clear" w:color="auto" w:fill="auto"/>
            <w:vAlign w:val="bottom"/>
          </w:tcPr>
          <w:p w14:paraId="4189C4AB" w14:textId="77777777" w:rsidR="00681304" w:rsidRDefault="00681304" w:rsidP="00877F8D">
            <w:pPr>
              <w:ind w:firstLine="420"/>
              <w:jc w:val="center"/>
            </w:pPr>
          </w:p>
        </w:tc>
      </w:tr>
      <w:tr w:rsidR="00681304" w14:paraId="668B81F5" w14:textId="77777777" w:rsidTr="00877F8D">
        <w:trPr>
          <w:trHeight w:val="2062"/>
        </w:trPr>
        <w:tc>
          <w:tcPr>
            <w:tcW w:w="8296" w:type="dxa"/>
            <w:gridSpan w:val="2"/>
            <w:shd w:val="clear" w:color="auto" w:fill="auto"/>
            <w:vAlign w:val="bottom"/>
          </w:tcPr>
          <w:p w14:paraId="0412F69C" w14:textId="365DDFAD" w:rsidR="00681304" w:rsidRDefault="00E522E7" w:rsidP="00285396">
            <w:pPr>
              <w:jc w:val="center"/>
            </w:pPr>
            <w:r>
              <w:rPr>
                <w:rFonts w:ascii="Adobe 楷体 Std R" w:eastAsia="Adobe 楷体 Std R" w:hAnsi="Adobe 楷体 Std R" w:hint="eastAsia"/>
                <w:b/>
                <w:bCs/>
                <w:sz w:val="56"/>
                <w:szCs w:val="52"/>
              </w:rPr>
              <w:t>智能控制研究报告</w:t>
            </w:r>
          </w:p>
        </w:tc>
      </w:tr>
      <w:tr w:rsidR="00681304" w:rsidRPr="00EE2DE5" w14:paraId="5D4C4120" w14:textId="77777777" w:rsidTr="00877F8D">
        <w:trPr>
          <w:trHeight w:val="716"/>
        </w:trPr>
        <w:tc>
          <w:tcPr>
            <w:tcW w:w="1980" w:type="dxa"/>
            <w:shd w:val="clear" w:color="auto" w:fill="auto"/>
            <w:vAlign w:val="bottom"/>
          </w:tcPr>
          <w:p w14:paraId="11057231" w14:textId="64976197" w:rsidR="00681304" w:rsidRPr="00EE2DE5" w:rsidRDefault="003D7713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>
              <w:rPr>
                <w:rFonts w:ascii="Adobe 楷体 Std R" w:eastAsia="Adobe 楷体 Std R" w:hAnsi="Adobe 楷体 Std R" w:hint="eastAsia"/>
                <w:sz w:val="32"/>
                <w:szCs w:val="28"/>
              </w:rPr>
              <w:t>研究</w:t>
            </w:r>
            <w:r w:rsidR="00681304"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内容：</w:t>
            </w:r>
          </w:p>
        </w:tc>
        <w:tc>
          <w:tcPr>
            <w:tcW w:w="631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FA81A4" w14:textId="24DCB9B9" w:rsidR="00681304" w:rsidRPr="00EE2DE5" w:rsidRDefault="003D7713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>
              <w:rPr>
                <w:rFonts w:ascii="Adobe 楷体 Std R" w:eastAsia="Adobe 楷体 Std R" w:hAnsi="Adobe 楷体 Std R" w:hint="eastAsia"/>
                <w:sz w:val="30"/>
                <w:szCs w:val="30"/>
              </w:rPr>
              <w:t>R</w:t>
            </w:r>
            <w:r>
              <w:rPr>
                <w:rFonts w:ascii="Adobe 楷体 Std R" w:eastAsia="Adobe 楷体 Std R" w:hAnsi="Adobe 楷体 Std R"/>
                <w:sz w:val="30"/>
                <w:szCs w:val="30"/>
              </w:rPr>
              <w:t>BF</w:t>
            </w:r>
            <w:r>
              <w:rPr>
                <w:rFonts w:ascii="Adobe 楷体 Std R" w:eastAsia="Adobe 楷体 Std R" w:hAnsi="Adobe 楷体 Std R" w:hint="eastAsia"/>
                <w:sz w:val="30"/>
                <w:szCs w:val="30"/>
              </w:rPr>
              <w:t>神经网络控制</w:t>
            </w:r>
          </w:p>
        </w:tc>
      </w:tr>
      <w:tr w:rsidR="00681304" w:rsidRPr="00EE2DE5" w14:paraId="04086E8D" w14:textId="77777777" w:rsidTr="00877F8D">
        <w:trPr>
          <w:trHeight w:val="783"/>
        </w:trPr>
        <w:tc>
          <w:tcPr>
            <w:tcW w:w="1980" w:type="dxa"/>
            <w:shd w:val="clear" w:color="auto" w:fill="auto"/>
            <w:vAlign w:val="bottom"/>
          </w:tcPr>
          <w:p w14:paraId="516B4C94" w14:textId="77777777" w:rsidR="00681304" w:rsidRPr="00EE2DE5" w:rsidRDefault="00681304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 xml:space="preserve">学 </w:t>
            </w:r>
            <w:r w:rsidRPr="00EE2DE5">
              <w:rPr>
                <w:rFonts w:ascii="Adobe 楷体 Std R" w:eastAsia="Adobe 楷体 Std R" w:hAnsi="Adobe 楷体 Std R"/>
                <w:sz w:val="32"/>
                <w:szCs w:val="28"/>
              </w:rPr>
              <w:t xml:space="preserve">   </w:t>
            </w: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院：</w:t>
            </w:r>
          </w:p>
        </w:tc>
        <w:tc>
          <w:tcPr>
            <w:tcW w:w="63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C65AF72" w14:textId="77777777" w:rsidR="00681304" w:rsidRPr="00EE2DE5" w:rsidRDefault="00681304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 w:rsidRPr="00EE2DE5">
              <w:rPr>
                <w:rFonts w:ascii="Adobe 楷体 Std R" w:eastAsia="Adobe 楷体 Std R" w:hAnsi="Adobe 楷体 Std R" w:hint="eastAsia"/>
                <w:sz w:val="30"/>
                <w:szCs w:val="30"/>
              </w:rPr>
              <w:t>能源与电气学院</w:t>
            </w:r>
          </w:p>
        </w:tc>
      </w:tr>
      <w:tr w:rsidR="00681304" w:rsidRPr="00EE2DE5" w14:paraId="1447298C" w14:textId="77777777" w:rsidTr="00877F8D">
        <w:trPr>
          <w:trHeight w:val="783"/>
        </w:trPr>
        <w:tc>
          <w:tcPr>
            <w:tcW w:w="1980" w:type="dxa"/>
            <w:shd w:val="clear" w:color="auto" w:fill="auto"/>
            <w:vAlign w:val="bottom"/>
          </w:tcPr>
          <w:p w14:paraId="5285CB4C" w14:textId="77777777" w:rsidR="00681304" w:rsidRPr="00EE2DE5" w:rsidRDefault="00681304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 xml:space="preserve">专 </w:t>
            </w:r>
            <w:r w:rsidRPr="00EE2DE5">
              <w:rPr>
                <w:rFonts w:ascii="Adobe 楷体 Std R" w:eastAsia="Adobe 楷体 Std R" w:hAnsi="Adobe 楷体 Std R"/>
                <w:sz w:val="32"/>
                <w:szCs w:val="28"/>
              </w:rPr>
              <w:t xml:space="preserve">   </w:t>
            </w: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业：</w:t>
            </w:r>
          </w:p>
        </w:tc>
        <w:tc>
          <w:tcPr>
            <w:tcW w:w="63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1D505A9" w14:textId="77777777" w:rsidR="00681304" w:rsidRPr="00EE2DE5" w:rsidRDefault="00681304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 w:rsidRPr="00EE2DE5">
              <w:rPr>
                <w:rFonts w:ascii="Adobe 楷体 Std R" w:eastAsia="Adobe 楷体 Std R" w:hAnsi="Adobe 楷体 Std R" w:hint="eastAsia"/>
                <w:sz w:val="30"/>
                <w:szCs w:val="30"/>
              </w:rPr>
              <w:t>自动化</w:t>
            </w:r>
          </w:p>
        </w:tc>
      </w:tr>
      <w:tr w:rsidR="00681304" w:rsidRPr="00EE2DE5" w14:paraId="6E3691DC" w14:textId="77777777" w:rsidTr="00877F8D">
        <w:trPr>
          <w:trHeight w:val="783"/>
        </w:trPr>
        <w:tc>
          <w:tcPr>
            <w:tcW w:w="1980" w:type="dxa"/>
            <w:shd w:val="clear" w:color="auto" w:fill="auto"/>
            <w:vAlign w:val="bottom"/>
          </w:tcPr>
          <w:p w14:paraId="09118ACC" w14:textId="77777777" w:rsidR="00681304" w:rsidRPr="00EE2DE5" w:rsidRDefault="00681304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 xml:space="preserve">年 </w:t>
            </w:r>
            <w:r w:rsidRPr="00EE2DE5">
              <w:rPr>
                <w:rFonts w:ascii="Adobe 楷体 Std R" w:eastAsia="Adobe 楷体 Std R" w:hAnsi="Adobe 楷体 Std R"/>
                <w:sz w:val="32"/>
                <w:szCs w:val="28"/>
              </w:rPr>
              <w:t xml:space="preserve">   </w:t>
            </w: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级：</w:t>
            </w:r>
          </w:p>
        </w:tc>
        <w:tc>
          <w:tcPr>
            <w:tcW w:w="63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1066AA9" w14:textId="77777777" w:rsidR="00681304" w:rsidRPr="00EE2DE5" w:rsidRDefault="00681304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 w:rsidRPr="00EE2DE5">
              <w:rPr>
                <w:rFonts w:ascii="Adobe 楷体 Std R" w:eastAsia="Adobe 楷体 Std R" w:hAnsi="Adobe 楷体 Std R" w:hint="eastAsia"/>
                <w:sz w:val="30"/>
                <w:szCs w:val="30"/>
              </w:rPr>
              <w:t>2</w:t>
            </w:r>
            <w:r w:rsidRPr="00EE2DE5">
              <w:rPr>
                <w:rFonts w:ascii="Adobe 楷体 Std R" w:eastAsia="Adobe 楷体 Std R" w:hAnsi="Adobe 楷体 Std R"/>
                <w:sz w:val="30"/>
                <w:szCs w:val="30"/>
              </w:rPr>
              <w:t>019</w:t>
            </w:r>
            <w:r w:rsidRPr="00EE2DE5">
              <w:rPr>
                <w:rFonts w:ascii="Adobe 楷体 Std R" w:eastAsia="Adobe 楷体 Std R" w:hAnsi="Adobe 楷体 Std R" w:hint="eastAsia"/>
                <w:sz w:val="30"/>
                <w:szCs w:val="30"/>
              </w:rPr>
              <w:t>级</w:t>
            </w:r>
          </w:p>
        </w:tc>
      </w:tr>
      <w:tr w:rsidR="00681304" w:rsidRPr="00EE2DE5" w14:paraId="6979645F" w14:textId="77777777" w:rsidTr="00877F8D">
        <w:trPr>
          <w:trHeight w:val="783"/>
        </w:trPr>
        <w:tc>
          <w:tcPr>
            <w:tcW w:w="1980" w:type="dxa"/>
            <w:shd w:val="clear" w:color="auto" w:fill="auto"/>
            <w:vAlign w:val="bottom"/>
          </w:tcPr>
          <w:p w14:paraId="3E86952B" w14:textId="77777777" w:rsidR="00681304" w:rsidRPr="00EE2DE5" w:rsidRDefault="00681304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 xml:space="preserve">学 </w:t>
            </w:r>
            <w:r w:rsidRPr="00EE2DE5">
              <w:rPr>
                <w:rFonts w:ascii="Adobe 楷体 Std R" w:eastAsia="Adobe 楷体 Std R" w:hAnsi="Adobe 楷体 Std R"/>
                <w:sz w:val="32"/>
                <w:szCs w:val="28"/>
              </w:rPr>
              <w:t xml:space="preserve">   </w:t>
            </w: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号：</w:t>
            </w:r>
          </w:p>
        </w:tc>
        <w:tc>
          <w:tcPr>
            <w:tcW w:w="63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C155562" w14:textId="77777777" w:rsidR="00681304" w:rsidRPr="00EE2DE5" w:rsidRDefault="00681304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 w:rsidRPr="00EE2DE5">
              <w:rPr>
                <w:rFonts w:ascii="Adobe 楷体 Std R" w:eastAsia="Adobe 楷体 Std R" w:hAnsi="Adobe 楷体 Std R"/>
                <w:sz w:val="30"/>
                <w:szCs w:val="30"/>
              </w:rPr>
              <w:t>1905010134</w:t>
            </w:r>
          </w:p>
        </w:tc>
      </w:tr>
      <w:tr w:rsidR="00681304" w:rsidRPr="00EE2DE5" w14:paraId="3CB23762" w14:textId="77777777" w:rsidTr="00877F8D">
        <w:trPr>
          <w:trHeight w:val="862"/>
        </w:trPr>
        <w:tc>
          <w:tcPr>
            <w:tcW w:w="1980" w:type="dxa"/>
            <w:shd w:val="clear" w:color="auto" w:fill="auto"/>
            <w:vAlign w:val="bottom"/>
          </w:tcPr>
          <w:p w14:paraId="710C6D32" w14:textId="77777777" w:rsidR="00681304" w:rsidRPr="00EE2DE5" w:rsidRDefault="00681304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报 告 人：</w:t>
            </w:r>
          </w:p>
        </w:tc>
        <w:tc>
          <w:tcPr>
            <w:tcW w:w="63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4C60B75" w14:textId="77777777" w:rsidR="00681304" w:rsidRPr="00EE2DE5" w:rsidRDefault="00681304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 w:rsidRPr="00EE2DE5">
              <w:rPr>
                <w:rFonts w:ascii="Adobe 楷体 Std R" w:eastAsia="Adobe 楷体 Std R" w:hAnsi="Adobe 楷体 Std R" w:hint="eastAsia"/>
                <w:sz w:val="30"/>
                <w:szCs w:val="30"/>
              </w:rPr>
              <w:t>刘晨阳</w:t>
            </w:r>
          </w:p>
        </w:tc>
      </w:tr>
      <w:tr w:rsidR="00681304" w:rsidRPr="00EE2DE5" w14:paraId="064E70C6" w14:textId="77777777" w:rsidTr="00877F8D">
        <w:trPr>
          <w:trHeight w:val="786"/>
        </w:trPr>
        <w:tc>
          <w:tcPr>
            <w:tcW w:w="1980" w:type="dxa"/>
            <w:shd w:val="clear" w:color="auto" w:fill="auto"/>
            <w:vAlign w:val="bottom"/>
          </w:tcPr>
          <w:p w14:paraId="1C038711" w14:textId="143807C5" w:rsidR="00681304" w:rsidRPr="00EE2DE5" w:rsidRDefault="00220C0E" w:rsidP="00285396">
            <w:pPr>
              <w:jc w:val="right"/>
              <w:rPr>
                <w:rFonts w:ascii="Adobe 楷体 Std R" w:eastAsia="Adobe 楷体 Std R" w:hAnsi="Adobe 楷体 Std R"/>
                <w:sz w:val="32"/>
                <w:szCs w:val="28"/>
              </w:rPr>
            </w:pPr>
            <w:r>
              <w:rPr>
                <w:rFonts w:ascii="Adobe 楷体 Std R" w:eastAsia="Adobe 楷体 Std R" w:hAnsi="Adobe 楷体 Std R" w:hint="eastAsia"/>
                <w:sz w:val="32"/>
                <w:szCs w:val="28"/>
              </w:rPr>
              <w:t>时</w:t>
            </w:r>
            <w:r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 xml:space="preserve"> </w:t>
            </w:r>
            <w:r w:rsidRPr="00EE2DE5">
              <w:rPr>
                <w:rFonts w:ascii="Adobe 楷体 Std R" w:eastAsia="Adobe 楷体 Std R" w:hAnsi="Adobe 楷体 Std R"/>
                <w:sz w:val="32"/>
                <w:szCs w:val="28"/>
              </w:rPr>
              <w:t xml:space="preserve">   </w:t>
            </w:r>
            <w:r>
              <w:rPr>
                <w:rFonts w:ascii="Adobe 楷体 Std R" w:eastAsia="Adobe 楷体 Std R" w:hAnsi="Adobe 楷体 Std R" w:hint="eastAsia"/>
                <w:sz w:val="32"/>
                <w:szCs w:val="28"/>
              </w:rPr>
              <w:t>间</w:t>
            </w:r>
            <w:r w:rsidR="00681304" w:rsidRPr="00EE2DE5">
              <w:rPr>
                <w:rFonts w:ascii="Adobe 楷体 Std R" w:eastAsia="Adobe 楷体 Std R" w:hAnsi="Adobe 楷体 Std R" w:hint="eastAsia"/>
                <w:sz w:val="32"/>
                <w:szCs w:val="28"/>
              </w:rPr>
              <w:t>：</w:t>
            </w:r>
          </w:p>
        </w:tc>
        <w:tc>
          <w:tcPr>
            <w:tcW w:w="63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E615032" w14:textId="5263EC11" w:rsidR="00681304" w:rsidRPr="00EE2DE5" w:rsidRDefault="00220C0E" w:rsidP="00285396">
            <w:pPr>
              <w:jc w:val="center"/>
              <w:rPr>
                <w:rFonts w:ascii="Adobe 楷体 Std R" w:eastAsia="Adobe 楷体 Std R" w:hAnsi="Adobe 楷体 Std R"/>
                <w:sz w:val="30"/>
                <w:szCs w:val="30"/>
              </w:rPr>
            </w:pPr>
            <w:r>
              <w:rPr>
                <w:rFonts w:ascii="Adobe 楷体 Std R" w:eastAsia="Adobe 楷体 Std R" w:hAnsi="Adobe 楷体 Std R" w:hint="eastAsia"/>
                <w:sz w:val="30"/>
                <w:szCs w:val="30"/>
              </w:rPr>
              <w:t>2</w:t>
            </w:r>
            <w:r>
              <w:rPr>
                <w:rFonts w:ascii="Adobe 楷体 Std R" w:eastAsia="Adobe 楷体 Std R" w:hAnsi="Adobe 楷体 Std R"/>
                <w:sz w:val="30"/>
                <w:szCs w:val="30"/>
              </w:rPr>
              <w:t>02</w:t>
            </w:r>
            <w:r w:rsidR="004A4E6D">
              <w:rPr>
                <w:rFonts w:ascii="Adobe 楷体 Std R" w:eastAsia="Adobe 楷体 Std R" w:hAnsi="Adobe 楷体 Std R"/>
                <w:sz w:val="30"/>
                <w:szCs w:val="30"/>
              </w:rPr>
              <w:t>3</w:t>
            </w:r>
            <w:r>
              <w:rPr>
                <w:rFonts w:ascii="Adobe 楷体 Std R" w:eastAsia="Adobe 楷体 Std R" w:hAnsi="Adobe 楷体 Std R"/>
                <w:sz w:val="30"/>
                <w:szCs w:val="30"/>
              </w:rPr>
              <w:t>.1.</w:t>
            </w:r>
            <w:r w:rsidR="004A4E6D">
              <w:rPr>
                <w:rFonts w:ascii="Adobe 楷体 Std R" w:eastAsia="Adobe 楷体 Std R" w:hAnsi="Adobe 楷体 Std R"/>
                <w:sz w:val="30"/>
                <w:szCs w:val="30"/>
              </w:rPr>
              <w:t>11</w:t>
            </w:r>
          </w:p>
        </w:tc>
      </w:tr>
    </w:tbl>
    <w:p w14:paraId="70583672" w14:textId="3945179D" w:rsidR="0028603D" w:rsidRDefault="0028603D">
      <w:pPr>
        <w:ind w:firstLine="420"/>
        <w:sectPr w:rsidR="0028603D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555F6C" w14:textId="2E3AA819" w:rsidR="0028603D" w:rsidRDefault="0028603D">
      <w:pPr>
        <w:ind w:firstLine="420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68705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123241" w14:textId="377AEE14" w:rsidR="0028603D" w:rsidRDefault="0028603D" w:rsidP="005C11CA">
          <w:pPr>
            <w:pStyle w:val="TOC"/>
            <w:numPr>
              <w:ilvl w:val="0"/>
              <w:numId w:val="0"/>
            </w:numPr>
            <w:jc w:val="center"/>
          </w:pPr>
          <w:r>
            <w:rPr>
              <w:lang w:val="zh-CN"/>
            </w:rPr>
            <w:t>目录</w:t>
          </w:r>
        </w:p>
        <w:p w14:paraId="22C4060D" w14:textId="401FE45E" w:rsidR="00C56A21" w:rsidRDefault="0028603D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354022" w:history="1">
            <w:r w:rsidR="00C56A21" w:rsidRPr="000808EE">
              <w:rPr>
                <w:rStyle w:val="aa"/>
                <w:noProof/>
              </w:rPr>
              <w:t>一、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内容总览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_Toc124354022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3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5528DB64" w14:textId="6384765C" w:rsidR="00C56A21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124354023" w:history="1">
            <w:r w:rsidR="00C56A21" w:rsidRPr="000808EE">
              <w:rPr>
                <w:rStyle w:val="aa"/>
                <w:noProof/>
              </w:rPr>
              <w:t>二、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已有智能控制案例复现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_Toc124354023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3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1B756DC9" w14:textId="4CC0D0B3" w:rsidR="00C56A21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24354024" w:history="1">
            <w:r w:rsidR="00C56A21" w:rsidRPr="000808EE">
              <w:rPr>
                <w:rStyle w:val="aa"/>
                <w:noProof/>
              </w:rPr>
              <w:t>1.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研究问题来源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_Toc124354024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3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0301856D" w14:textId="26F00B1C" w:rsidR="00C56A21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24354025" w:history="1">
            <w:r w:rsidR="00C56A21" w:rsidRPr="000808EE">
              <w:rPr>
                <w:rStyle w:val="aa"/>
                <w:noProof/>
              </w:rPr>
              <w:t>2.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算法思想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_Toc124354025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4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6C684C0F" w14:textId="4B7AC1C6" w:rsidR="00C56A21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24354026" w:history="1">
            <w:r w:rsidR="00C56A21" w:rsidRPr="000808EE">
              <w:rPr>
                <w:rStyle w:val="aa"/>
                <w:noProof/>
              </w:rPr>
              <w:t>3.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解决方案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_Toc124354026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5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783AD4C2" w14:textId="484BBA36" w:rsidR="00C56A21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24354027" w:history="1">
            <w:r w:rsidR="00C56A21" w:rsidRPr="000808EE">
              <w:rPr>
                <w:rStyle w:val="aa"/>
                <w:noProof/>
              </w:rPr>
              <w:t>4.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仿真实验结果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_Toc124354027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6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04010A3F" w14:textId="29F5EDFC" w:rsidR="00C56A21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24354028" w:history="1">
            <w:r w:rsidR="00C56A21" w:rsidRPr="000808EE">
              <w:rPr>
                <w:rStyle w:val="aa"/>
                <w:noProof/>
              </w:rPr>
              <w:t>5.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分析总结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_Toc124354028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9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36F2B86D" w14:textId="409DC903" w:rsidR="00C56A21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124354029" w:history="1">
            <w:r w:rsidR="00C56A21" w:rsidRPr="000808EE">
              <w:rPr>
                <w:rStyle w:val="aa"/>
                <w:noProof/>
              </w:rPr>
              <w:t>三、</w:t>
            </w:r>
            <w:r w:rsidR="00C56A21">
              <w:rPr>
                <w:noProof/>
                <w:sz w:val="21"/>
              </w:rPr>
              <w:tab/>
            </w:r>
            <w:r w:rsidR="00C56A21" w:rsidRPr="000808EE">
              <w:rPr>
                <w:rStyle w:val="aa"/>
                <w:noProof/>
              </w:rPr>
              <w:t>提出老问题的新的解决方案</w:t>
            </w:r>
            <w:r w:rsidR="00C56A21">
              <w:rPr>
                <w:noProof/>
                <w:webHidden/>
              </w:rPr>
              <w:tab/>
            </w:r>
            <w:r w:rsidR="00C56A21">
              <w:rPr>
                <w:noProof/>
                <w:webHidden/>
              </w:rPr>
              <w:fldChar w:fldCharType="begin"/>
            </w:r>
            <w:r w:rsidR="00C56A21">
              <w:rPr>
                <w:noProof/>
                <w:webHidden/>
              </w:rPr>
              <w:instrText xml:space="preserve"> PAGEREF _Toc124354029 \h </w:instrText>
            </w:r>
            <w:r w:rsidR="00C56A21">
              <w:rPr>
                <w:noProof/>
                <w:webHidden/>
              </w:rPr>
            </w:r>
            <w:r w:rsidR="00C56A21">
              <w:rPr>
                <w:noProof/>
                <w:webHidden/>
              </w:rPr>
              <w:fldChar w:fldCharType="separate"/>
            </w:r>
            <w:r w:rsidR="00C56A21">
              <w:rPr>
                <w:noProof/>
                <w:webHidden/>
              </w:rPr>
              <w:t>10</w:t>
            </w:r>
            <w:r w:rsidR="00C56A21">
              <w:rPr>
                <w:noProof/>
                <w:webHidden/>
              </w:rPr>
              <w:fldChar w:fldCharType="end"/>
            </w:r>
          </w:hyperlink>
        </w:p>
        <w:p w14:paraId="0FFE95BD" w14:textId="189A0784" w:rsidR="0028603D" w:rsidRDefault="0028603D">
          <w:pPr>
            <w:ind w:firstLine="420"/>
            <w:sectPr w:rsidR="0028603D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B4F9635" w14:textId="574241E6" w:rsidR="0028603D" w:rsidRDefault="0028603D">
      <w:pPr>
        <w:ind w:firstLine="420"/>
      </w:pPr>
    </w:p>
    <w:p w14:paraId="6F56F336" w14:textId="2984DD73" w:rsidR="0028603D" w:rsidRDefault="00886585" w:rsidP="00167E4D">
      <w:pPr>
        <w:pStyle w:val="1"/>
      </w:pPr>
      <w:bookmarkStart w:id="0" w:name="_Toc124354022"/>
      <w:r>
        <w:rPr>
          <w:rFonts w:hint="eastAsia"/>
        </w:rPr>
        <w:t>内容总览</w:t>
      </w:r>
      <w:bookmarkEnd w:id="0"/>
    </w:p>
    <w:p w14:paraId="69305EEA" w14:textId="0D60B0E9" w:rsidR="00D15E74" w:rsidRPr="00D15E74" w:rsidRDefault="002A71E3" w:rsidP="00D15E74">
      <w:r>
        <w:rPr>
          <w:rFonts w:hint="eastAsia"/>
        </w:rPr>
        <w:t>本研究报告主要涉及利用R</w:t>
      </w:r>
      <w:r>
        <w:t>BF</w:t>
      </w:r>
      <w:r>
        <w:rPr>
          <w:rFonts w:hint="eastAsia"/>
        </w:rPr>
        <w:t>神经网络进行自适应控制。</w:t>
      </w:r>
      <w:r w:rsidR="00D31297">
        <w:rPr>
          <w:rFonts w:hint="eastAsia"/>
        </w:rPr>
        <w:t>所重复论文，为我去年发表在《航空学报》的论文《不确定强耦合下四旋翼姿态鲁棒自适应控制》</w:t>
      </w:r>
      <w:r w:rsidR="005F0278">
        <w:rPr>
          <w:rFonts w:hint="eastAsia"/>
        </w:rPr>
        <w:t>。论文运用R</w:t>
      </w:r>
      <w:r w:rsidR="005F0278">
        <w:t>BF</w:t>
      </w:r>
      <w:r w:rsidR="005F0278">
        <w:rPr>
          <w:rFonts w:hint="eastAsia"/>
        </w:rPr>
        <w:t>神经网络估计未知风干扰</w:t>
      </w:r>
      <w:r w:rsidR="005724A7">
        <w:rPr>
          <w:rFonts w:hint="eastAsia"/>
        </w:rPr>
        <w:t>和</w:t>
      </w:r>
      <w:r w:rsidR="005F0278">
        <w:rPr>
          <w:rFonts w:hint="eastAsia"/>
        </w:rPr>
        <w:t>建模不确定，并利用动态面控制手段完成了四旋翼无人机抗风扰姿态、高度控制。</w:t>
      </w:r>
      <w:r w:rsidR="00F7511E">
        <w:rPr>
          <w:rFonts w:hint="eastAsia"/>
        </w:rPr>
        <w:t>除复现</w:t>
      </w:r>
      <w:r w:rsidR="000C24A3">
        <w:rPr>
          <w:rFonts w:hint="eastAsia"/>
        </w:rPr>
        <w:t>上述论文外，我还将展示如何将该套方法套用到传感器故障</w:t>
      </w:r>
      <w:r w:rsidR="002C78F2">
        <w:rPr>
          <w:rFonts w:hint="eastAsia"/>
        </w:rPr>
        <w:t>或存在干扰</w:t>
      </w:r>
      <w:r w:rsidR="000C24A3">
        <w:rPr>
          <w:rFonts w:hint="eastAsia"/>
        </w:rPr>
        <w:t>的</w:t>
      </w:r>
      <w:r w:rsidR="00291B20">
        <w:rPr>
          <w:rFonts w:hint="eastAsia"/>
        </w:rPr>
        <w:t>一阶倒立摆控制中，实现新方法解决老问题的效果</w:t>
      </w:r>
      <w:r w:rsidR="000C24A3">
        <w:rPr>
          <w:rFonts w:hint="eastAsia"/>
        </w:rPr>
        <w:t>。</w:t>
      </w:r>
    </w:p>
    <w:p w14:paraId="57459BB4" w14:textId="3336B0E0" w:rsidR="00C907F0" w:rsidRDefault="00C907F0" w:rsidP="00C907F0">
      <w:pPr>
        <w:pStyle w:val="1"/>
      </w:pPr>
      <w:bookmarkStart w:id="1" w:name="_Toc124354023"/>
      <w:r>
        <w:rPr>
          <w:rFonts w:hint="eastAsia"/>
        </w:rPr>
        <w:t>已有智能控制案例复现</w:t>
      </w:r>
      <w:bookmarkEnd w:id="1"/>
    </w:p>
    <w:p w14:paraId="542C440F" w14:textId="1BC651F2" w:rsidR="00C907F0" w:rsidRDefault="00292423" w:rsidP="00292423">
      <w:pPr>
        <w:pStyle w:val="2"/>
      </w:pPr>
      <w:bookmarkStart w:id="2" w:name="_Toc124354024"/>
      <w:r>
        <w:rPr>
          <w:rFonts w:hint="eastAsia"/>
        </w:rPr>
        <w:t>研究问题来源</w:t>
      </w:r>
      <w:bookmarkEnd w:id="2"/>
    </w:p>
    <w:p w14:paraId="2242788C" w14:textId="47D2DC89" w:rsidR="006336F5" w:rsidRDefault="006336F5" w:rsidP="006336F5">
      <w:r>
        <w:rPr>
          <w:rFonts w:hint="eastAsia"/>
        </w:rPr>
        <w:t>本报告复现</w:t>
      </w:r>
      <w:r w:rsidR="005F2258">
        <w:rPr>
          <w:rFonts w:hint="eastAsia"/>
        </w:rPr>
        <w:t>问题来源于论文《不确定强耦合下四旋翼姿态鲁棒自适应控制》。</w:t>
      </w:r>
      <w:r w:rsidR="00154CCB">
        <w:rPr>
          <w:rFonts w:hint="eastAsia"/>
        </w:rPr>
        <w:t>总结该论文引言部分，可简略概括该论文研究问题如下：</w:t>
      </w:r>
    </w:p>
    <w:p w14:paraId="03D67773" w14:textId="6F3CDC40" w:rsidR="00154CCB" w:rsidRDefault="00154CCB" w:rsidP="00154CCB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四旋翼无人机姿态模型具有本质非线性特征，采用线性控制器则鲁棒性不足，故考虑研究非线性控制方法在四旋翼无人机姿态控制中的应用问题。</w:t>
      </w:r>
    </w:p>
    <w:p w14:paraId="0CDA681B" w14:textId="31427482" w:rsidR="00154CCB" w:rsidRDefault="006354C4" w:rsidP="00154CCB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反步法作为非线性控制方法虽然设计简单，但在高阶系统中存在微分爆炸风险，故考虑研究动态面控制在四旋翼无人机姿态控制中的应用问题。</w:t>
      </w:r>
    </w:p>
    <w:p w14:paraId="5D7C6150" w14:textId="449D40A1" w:rsidR="006354C4" w:rsidRPr="006336F5" w:rsidRDefault="006354C4" w:rsidP="00154CCB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四旋翼无人机的姿态控制收到未知风干扰、建模不确定等多重非线性不确定因素干扰，而R</w:t>
      </w:r>
      <w:r>
        <w:t>BF</w:t>
      </w:r>
      <w:r>
        <w:rPr>
          <w:rFonts w:hint="eastAsia"/>
        </w:rPr>
        <w:t>网络理论上可以逼近任何非线性函数，故考虑研究利用R</w:t>
      </w:r>
      <w:r>
        <w:t>BF</w:t>
      </w:r>
      <w:r>
        <w:rPr>
          <w:rFonts w:hint="eastAsia"/>
        </w:rPr>
        <w:t>网络估计复合不确定因素。</w:t>
      </w:r>
    </w:p>
    <w:p w14:paraId="14F1F543" w14:textId="3A1E5316" w:rsidR="00292423" w:rsidRDefault="00DE319A" w:rsidP="00DE319A">
      <w:pPr>
        <w:pStyle w:val="2"/>
      </w:pPr>
      <w:bookmarkStart w:id="3" w:name="_Toc124354025"/>
      <w:r>
        <w:rPr>
          <w:rFonts w:hint="eastAsia"/>
        </w:rPr>
        <w:lastRenderedPageBreak/>
        <w:t>算法思想</w:t>
      </w:r>
      <w:bookmarkEnd w:id="3"/>
    </w:p>
    <w:p w14:paraId="38664471" w14:textId="5584650D" w:rsidR="00CC6544" w:rsidRDefault="00F96E17" w:rsidP="00CC6544">
      <w:r>
        <w:rPr>
          <w:rFonts w:hint="eastAsia"/>
        </w:rPr>
        <w:t>所参考论文主要采用两个算法解决复合干扰下四旋翼姿态控制问题，一个是动态面控制，一个是R</w:t>
      </w:r>
      <w:r>
        <w:t>BF</w:t>
      </w:r>
      <w:r>
        <w:rPr>
          <w:rFonts w:hint="eastAsia"/>
        </w:rPr>
        <w:t>神经网络估计。</w:t>
      </w:r>
      <w:r w:rsidR="00492199">
        <w:rPr>
          <w:rFonts w:hint="eastAsia"/>
        </w:rPr>
        <w:t>利用自适应R</w:t>
      </w:r>
      <w:r w:rsidR="00492199">
        <w:t>BF</w:t>
      </w:r>
      <w:r w:rsidR="00492199">
        <w:rPr>
          <w:rFonts w:hint="eastAsia"/>
        </w:rPr>
        <w:t>网络对未知干扰进行估计属于智能控制课程范畴，故本节主要介绍R</w:t>
      </w:r>
      <w:r w:rsidR="00492199">
        <w:t>BF</w:t>
      </w:r>
      <w:r w:rsidR="00492199">
        <w:rPr>
          <w:rFonts w:hint="eastAsia"/>
        </w:rPr>
        <w:t>网络思想。</w:t>
      </w:r>
    </w:p>
    <w:p w14:paraId="7BD5497A" w14:textId="77777777" w:rsidR="00F06CAA" w:rsidRDefault="00F70F41" w:rsidP="00CC6544">
      <w:r>
        <w:rPr>
          <w:rFonts w:hint="eastAsia"/>
        </w:rPr>
        <w:t>径向基函数</w:t>
      </w:r>
      <w:r w:rsidR="00F06CAA">
        <w:rPr>
          <w:rFonts w:hint="eastAsia"/>
        </w:rPr>
        <w:t>（R</w:t>
      </w:r>
      <w:r w:rsidR="00F06CAA">
        <w:t>adial Basis Function, RBF</w:t>
      </w:r>
      <w:r w:rsidR="00F06CAA">
        <w:rPr>
          <w:rFonts w:hint="eastAsia"/>
        </w:rPr>
        <w:t>）网络是2</w:t>
      </w:r>
      <w:r w:rsidR="00F06CAA">
        <w:t>0</w:t>
      </w:r>
      <w:r w:rsidR="00F06CAA">
        <w:rPr>
          <w:rFonts w:hint="eastAsia"/>
        </w:rPr>
        <w:t>世纪8</w:t>
      </w:r>
      <w:r w:rsidR="00F06CAA">
        <w:t>0</w:t>
      </w:r>
      <w:r w:rsidR="00F06CAA">
        <w:rPr>
          <w:rFonts w:hint="eastAsia"/>
        </w:rPr>
        <w:t>年代末提出的一种神经网络。</w:t>
      </w:r>
    </w:p>
    <w:p w14:paraId="532578B1" w14:textId="16376254" w:rsidR="00F70F41" w:rsidRDefault="00F06CAA" w:rsidP="00CC6544">
      <w:r>
        <w:rPr>
          <w:rFonts w:hint="eastAsia"/>
        </w:rPr>
        <w:t>在结构上看，他是具有单隐含层的三层前向神经网络，与B</w:t>
      </w:r>
      <w:r>
        <w:t>P</w:t>
      </w:r>
      <w:r>
        <w:rPr>
          <w:rFonts w:hint="eastAsia"/>
        </w:rPr>
        <w:t>神经网络相似。但两者激活函数不同，B</w:t>
      </w:r>
      <w:r>
        <w:t>P</w:t>
      </w:r>
      <w:r>
        <w:rPr>
          <w:rFonts w:hint="eastAsia"/>
        </w:rPr>
        <w:t>神经网络隐含层使用S函数，其值在输入空间中无限大的范围内为非零值，是全局逼近的神经网络，而R</w:t>
      </w:r>
      <w:r>
        <w:t>BF</w:t>
      </w:r>
      <w:r>
        <w:rPr>
          <w:rFonts w:hint="eastAsia"/>
        </w:rPr>
        <w:t>网络的激活函数是径向基函数（通常采用高斯函数），其值在输入空间中的有限范围内为非零值，是局部逼近的神经网络。</w:t>
      </w:r>
    </w:p>
    <w:p w14:paraId="65C3E6FD" w14:textId="086D7FB3" w:rsidR="00FF37EC" w:rsidRDefault="00FF37EC" w:rsidP="00CC6544">
      <w:r>
        <w:rPr>
          <w:rFonts w:hint="eastAsia"/>
        </w:rPr>
        <w:t>在效果上看，虽然B</w:t>
      </w:r>
      <w:r>
        <w:t>P</w:t>
      </w:r>
      <w:r>
        <w:rPr>
          <w:rFonts w:hint="eastAsia"/>
        </w:rPr>
        <w:t>神经网络和R</w:t>
      </w:r>
      <w:r>
        <w:t>BF</w:t>
      </w:r>
      <w:r>
        <w:rPr>
          <w:rFonts w:hint="eastAsia"/>
        </w:rPr>
        <w:t>神经网络均能任意逼近任何非线性函数，但由于R</w:t>
      </w:r>
      <w:r>
        <w:t>BF</w:t>
      </w:r>
      <w:r>
        <w:rPr>
          <w:rFonts w:hint="eastAsia"/>
        </w:rPr>
        <w:t>局部逼近，他的激活函数参数被提前确定，不用在线训练，因而实时性好于B</w:t>
      </w:r>
      <w:r>
        <w:t>P</w:t>
      </w:r>
      <w:r>
        <w:rPr>
          <w:rFonts w:hint="eastAsia"/>
        </w:rPr>
        <w:t>神经网络。</w:t>
      </w:r>
    </w:p>
    <w:p w14:paraId="6BC89BB7" w14:textId="29CA0979" w:rsidR="003115DE" w:rsidRDefault="003115DE" w:rsidP="00CC6544">
      <w:r>
        <w:rPr>
          <w:rFonts w:hint="eastAsia"/>
        </w:rPr>
        <w:t>具体来说，我们一般通过聚类或随机选取确定R</w:t>
      </w:r>
      <w:r>
        <w:t>BF</w:t>
      </w:r>
      <w:r>
        <w:rPr>
          <w:rFonts w:hint="eastAsia"/>
        </w:rPr>
        <w:t>网络隐含层激活函数的中心点及相关参数。隐含层每个神经元的输入为</w:t>
      </w:r>
      <w:r w:rsidR="006B0F9E">
        <w:rPr>
          <w:rFonts w:hint="eastAsia"/>
        </w:rPr>
        <w:t>所有输入变量，经过径向基函数非线性变换后输出。输出层为所有隐含层神经元输出的加权和。加权的权重就是需要训练的网络权值。</w:t>
      </w:r>
    </w:p>
    <w:p w14:paraId="46DA2586" w14:textId="365B8E30" w:rsidR="007C0EEF" w:rsidRDefault="007C0EEF" w:rsidP="00CC6544">
      <w:r>
        <w:rPr>
          <w:rFonts w:hint="eastAsia"/>
        </w:rPr>
        <w:t>论文中，将该理论概括如下：</w:t>
      </w:r>
    </w:p>
    <w:p w14:paraId="15E5B6E5" w14:textId="21B5DD8B" w:rsidR="0040727F" w:rsidRPr="00CC6544" w:rsidRDefault="0040727F" w:rsidP="009E3DD4">
      <w:pPr>
        <w:jc w:val="center"/>
      </w:pPr>
      <w:r>
        <w:rPr>
          <w:noProof/>
        </w:rPr>
        <w:lastRenderedPageBreak/>
        <w:drawing>
          <wp:inline distT="0" distB="0" distL="0" distR="0" wp14:anchorId="0B0501AC" wp14:editId="5A1DD47C">
            <wp:extent cx="3352381" cy="17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0A06" w14:textId="5900EA72" w:rsidR="00DE319A" w:rsidRDefault="00DE319A" w:rsidP="00DE319A">
      <w:pPr>
        <w:pStyle w:val="2"/>
      </w:pPr>
      <w:bookmarkStart w:id="4" w:name="_Toc124354026"/>
      <w:r>
        <w:rPr>
          <w:rFonts w:hint="eastAsia"/>
        </w:rPr>
        <w:t>解决方案</w:t>
      </w:r>
      <w:bookmarkEnd w:id="4"/>
    </w:p>
    <w:p w14:paraId="132F0629" w14:textId="193376C7" w:rsidR="009E3DD4" w:rsidRDefault="00197906" w:rsidP="009E3DD4">
      <w:r>
        <w:rPr>
          <w:rFonts w:hint="eastAsia"/>
        </w:rPr>
        <w:t>所参考论文中被控对象模型经整理后可表示如下：</w:t>
      </w:r>
    </w:p>
    <w:p w14:paraId="66606CAF" w14:textId="36447E37" w:rsidR="00197906" w:rsidRDefault="00197906" w:rsidP="00197906">
      <w:pPr>
        <w:jc w:val="center"/>
      </w:pPr>
      <w:r>
        <w:rPr>
          <w:noProof/>
        </w:rPr>
        <w:drawing>
          <wp:inline distT="0" distB="0" distL="0" distR="0" wp14:anchorId="54355359" wp14:editId="1CCB5586">
            <wp:extent cx="2028571" cy="6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DCFE" w14:textId="435C8E2F" w:rsidR="00197906" w:rsidRDefault="00197906" w:rsidP="00197906">
      <w:pPr>
        <w:jc w:val="left"/>
      </w:pPr>
      <w:r w:rsidRPr="00197906">
        <w:rPr>
          <w:position w:val="-12"/>
        </w:rPr>
        <w:object w:dxaOrig="560" w:dyaOrig="340" w14:anchorId="19BF46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15pt;height:16.9pt" o:ole="">
            <v:imagedata r:id="rId12" o:title=""/>
          </v:shape>
          <o:OLEObject Type="Embed" ProgID="Equation.DSMT4" ShapeID="_x0000_i1025" DrawAspect="Content" ObjectID="_1734991093" r:id="rId13"/>
        </w:object>
      </w:r>
      <w:r>
        <w:rPr>
          <w:rFonts w:hint="eastAsia"/>
        </w:rPr>
        <w:t>为建模不确定，</w:t>
      </w:r>
      <w:r w:rsidRPr="00197906">
        <w:rPr>
          <w:position w:val="-10"/>
        </w:rPr>
        <w:object w:dxaOrig="220" w:dyaOrig="300" w14:anchorId="7BCB22B6">
          <v:shape id="_x0000_i1026" type="#_x0000_t75" style="width:11.25pt;height:15.05pt" o:ole="">
            <v:imagedata r:id="rId14" o:title=""/>
          </v:shape>
          <o:OLEObject Type="Embed" ProgID="Equation.DSMT4" ShapeID="_x0000_i1026" DrawAspect="Content" ObjectID="_1734991094" r:id="rId15"/>
        </w:object>
      </w:r>
      <w:r>
        <w:rPr>
          <w:rFonts w:hint="eastAsia"/>
        </w:rPr>
        <w:t>为未知风扰，我们将两者之积定义为干扰</w:t>
      </w:r>
      <w:r w:rsidRPr="00197906">
        <w:rPr>
          <w:position w:val="-10"/>
        </w:rPr>
        <w:object w:dxaOrig="260" w:dyaOrig="300" w14:anchorId="65533467">
          <v:shape id="_x0000_i1027" type="#_x0000_t75" style="width:13.15pt;height:15.05pt" o:ole="">
            <v:imagedata r:id="rId16" o:title=""/>
          </v:shape>
          <o:OLEObject Type="Embed" ProgID="Equation.DSMT4" ShapeID="_x0000_i1027" DrawAspect="Content" ObjectID="_1734991095" r:id="rId17"/>
        </w:object>
      </w:r>
      <w:r>
        <w:rPr>
          <w:rFonts w:hint="eastAsia"/>
        </w:rPr>
        <w:t>，如果我们能用</w:t>
      </w:r>
      <w:r>
        <w:t>RBF</w:t>
      </w:r>
      <w:r>
        <w:rPr>
          <w:rFonts w:hint="eastAsia"/>
        </w:rPr>
        <w:t>网络获得一个估计值</w:t>
      </w:r>
      <w:r w:rsidRPr="00197906">
        <w:rPr>
          <w:position w:val="-10"/>
        </w:rPr>
        <w:object w:dxaOrig="260" w:dyaOrig="340" w14:anchorId="05FFC8AA">
          <v:shape id="_x0000_i1028" type="#_x0000_t75" style="width:13.15pt;height:16.9pt" o:ole="">
            <v:imagedata r:id="rId18" o:title=""/>
          </v:shape>
          <o:OLEObject Type="Embed" ProgID="Equation.DSMT4" ShapeID="_x0000_i1028" DrawAspect="Content" ObjectID="_1734991096" r:id="rId19"/>
        </w:object>
      </w:r>
      <w:r>
        <w:rPr>
          <w:rFonts w:hint="eastAsia"/>
        </w:rPr>
        <w:t>，那就可以直接把他套入动态面控制的框架里去了</w:t>
      </w:r>
      <w:r w:rsidR="00C10028">
        <w:rPr>
          <w:rFonts w:hint="eastAsia"/>
        </w:rPr>
        <w:t>，并在</w:t>
      </w:r>
      <w:r w:rsidR="0025569A">
        <w:rPr>
          <w:rFonts w:hint="eastAsia"/>
        </w:rPr>
        <w:t>李亚普诺夫函数设计中考虑估计误差。</w:t>
      </w:r>
    </w:p>
    <w:p w14:paraId="50C7784A" w14:textId="05A58A41" w:rsidR="0025569A" w:rsidRDefault="001C64F0" w:rsidP="00197906">
      <w:pPr>
        <w:jc w:val="left"/>
      </w:pPr>
      <w:r>
        <w:rPr>
          <w:rFonts w:hint="eastAsia"/>
        </w:rPr>
        <w:t>根据R</w:t>
      </w:r>
      <w:r>
        <w:t>BF</w:t>
      </w:r>
      <w:r>
        <w:rPr>
          <w:rFonts w:hint="eastAsia"/>
        </w:rPr>
        <w:t>网络理论和风干扰可傅里叶展开的假设，所参考论文证明了</w:t>
      </w:r>
      <w:r w:rsidRPr="00197906">
        <w:rPr>
          <w:position w:val="-10"/>
        </w:rPr>
        <w:object w:dxaOrig="260" w:dyaOrig="300" w14:anchorId="503D55FA">
          <v:shape id="_x0000_i1029" type="#_x0000_t75" style="width:13.15pt;height:15.05pt" o:ole="">
            <v:imagedata r:id="rId16" o:title=""/>
          </v:shape>
          <o:OLEObject Type="Embed" ProgID="Equation.DSMT4" ShapeID="_x0000_i1029" DrawAspect="Content" ObjectID="_1734991097" r:id="rId20"/>
        </w:object>
      </w:r>
      <w:r>
        <w:rPr>
          <w:rFonts w:hint="eastAsia"/>
        </w:rPr>
        <w:t>确实可以被R</w:t>
      </w:r>
      <w:r>
        <w:t>BF</w:t>
      </w:r>
      <w:r>
        <w:rPr>
          <w:rFonts w:hint="eastAsia"/>
        </w:rPr>
        <w:t>网络任意逼近，形式如下：</w:t>
      </w:r>
    </w:p>
    <w:p w14:paraId="3AB580BB" w14:textId="5820D00D" w:rsidR="001C64F0" w:rsidRDefault="001C64F0" w:rsidP="001C64F0">
      <w:pPr>
        <w:jc w:val="center"/>
      </w:pPr>
      <w:r>
        <w:rPr>
          <w:noProof/>
        </w:rPr>
        <w:drawing>
          <wp:inline distT="0" distB="0" distL="0" distR="0" wp14:anchorId="34483723" wp14:editId="5178052B">
            <wp:extent cx="2914286" cy="120952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AE9" w14:textId="6AC35190" w:rsidR="001C64F0" w:rsidRDefault="001C64F0" w:rsidP="001C64F0">
      <w:pPr>
        <w:jc w:val="left"/>
      </w:pPr>
      <w:r>
        <w:rPr>
          <w:rFonts w:hint="eastAsia"/>
        </w:rPr>
        <w:t>也就是我们需要三个R</w:t>
      </w:r>
      <w:r>
        <w:t>BF</w:t>
      </w:r>
      <w:r>
        <w:rPr>
          <w:rFonts w:hint="eastAsia"/>
        </w:rPr>
        <w:t>网络，因此我们设计估计值</w:t>
      </w:r>
      <w:r w:rsidRPr="00197906">
        <w:rPr>
          <w:position w:val="-10"/>
        </w:rPr>
        <w:object w:dxaOrig="260" w:dyaOrig="340" w14:anchorId="1FB43EFC">
          <v:shape id="_x0000_i1030" type="#_x0000_t75" style="width:13.15pt;height:16.9pt" o:ole="">
            <v:imagedata r:id="rId18" o:title=""/>
          </v:shape>
          <o:OLEObject Type="Embed" ProgID="Equation.DSMT4" ShapeID="_x0000_i1030" DrawAspect="Content" ObjectID="_1734991098" r:id="rId22"/>
        </w:object>
      </w:r>
      <w:r>
        <w:rPr>
          <w:rFonts w:hint="eastAsia"/>
        </w:rPr>
        <w:t>如下：</w:t>
      </w:r>
    </w:p>
    <w:p w14:paraId="621CF021" w14:textId="5898D158" w:rsidR="001C64F0" w:rsidRDefault="001C64F0" w:rsidP="001C64F0">
      <w:pPr>
        <w:jc w:val="center"/>
      </w:pPr>
      <w:r>
        <w:rPr>
          <w:noProof/>
        </w:rPr>
        <w:drawing>
          <wp:inline distT="0" distB="0" distL="0" distR="0" wp14:anchorId="621CDCC1" wp14:editId="084DBD32">
            <wp:extent cx="2838095" cy="6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FDEC" w14:textId="2C180291" w:rsidR="001C64F0" w:rsidRDefault="002C6F4A" w:rsidP="001C64F0">
      <w:pPr>
        <w:jc w:val="left"/>
      </w:pPr>
      <w:r>
        <w:rPr>
          <w:rFonts w:hint="eastAsia"/>
        </w:rPr>
        <w:t>最后一项是为了提高精度用的，不妨碍大方向。</w:t>
      </w:r>
    </w:p>
    <w:p w14:paraId="302749AF" w14:textId="399BD9ED" w:rsidR="002C6F4A" w:rsidRDefault="00FB4800" w:rsidP="001C64F0">
      <w:pPr>
        <w:jc w:val="left"/>
      </w:pPr>
      <w:r>
        <w:rPr>
          <w:rFonts w:hint="eastAsia"/>
        </w:rPr>
        <w:lastRenderedPageBreak/>
        <w:t>目前，形式已经确定了，但三个R</w:t>
      </w:r>
      <w:r>
        <w:t>BF</w:t>
      </w:r>
      <w:r>
        <w:rPr>
          <w:rFonts w:hint="eastAsia"/>
        </w:rPr>
        <w:t>网络的权重向量怎么更新？</w:t>
      </w:r>
      <w:r w:rsidR="00A26A0F">
        <w:rPr>
          <w:rFonts w:hint="eastAsia"/>
        </w:rPr>
        <w:t>所参考论文在李雅普诺夫准则下，用自适应的方法在线更新三个网络权重，而不是采用离线的监督学习方法。</w:t>
      </w:r>
    </w:p>
    <w:p w14:paraId="2B042B98" w14:textId="1A5F56C1" w:rsidR="00B76A10" w:rsidRDefault="00B76A10" w:rsidP="001C64F0">
      <w:pPr>
        <w:jc w:val="left"/>
      </w:pPr>
      <w:r>
        <w:rPr>
          <w:rFonts w:hint="eastAsia"/>
        </w:rPr>
        <w:t>因为李亚普诺夫函数被设计为：</w:t>
      </w:r>
    </w:p>
    <w:p w14:paraId="568FE3F5" w14:textId="76654E78" w:rsidR="00B76A10" w:rsidRDefault="00B76A10" w:rsidP="00B76A10">
      <w:pPr>
        <w:jc w:val="center"/>
      </w:pPr>
      <w:r>
        <w:rPr>
          <w:noProof/>
        </w:rPr>
        <w:drawing>
          <wp:inline distT="0" distB="0" distL="0" distR="0" wp14:anchorId="73B0104A" wp14:editId="446DDF25">
            <wp:extent cx="2504762" cy="1323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54A6" w14:textId="7D22CAFD" w:rsidR="00B76A10" w:rsidRDefault="00B76A10" w:rsidP="00B76A10">
      <w:pPr>
        <w:jc w:val="left"/>
      </w:pPr>
      <w:r>
        <w:rPr>
          <w:rFonts w:hint="eastAsia"/>
        </w:rPr>
        <w:t>所以可以设计自适应律：</w:t>
      </w:r>
    </w:p>
    <w:p w14:paraId="6787CD63" w14:textId="2746B9BF" w:rsidR="00B76A10" w:rsidRDefault="00B76A10" w:rsidP="00B76A10">
      <w:pPr>
        <w:jc w:val="center"/>
      </w:pPr>
      <w:r>
        <w:rPr>
          <w:noProof/>
        </w:rPr>
        <w:drawing>
          <wp:inline distT="0" distB="0" distL="0" distR="0" wp14:anchorId="6AE07012" wp14:editId="3F385867">
            <wp:extent cx="2095238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400" w14:textId="7178A60B" w:rsidR="00B76A10" w:rsidRDefault="00B76A10" w:rsidP="00B76A10">
      <w:pPr>
        <w:jc w:val="left"/>
      </w:pPr>
      <w:r>
        <w:rPr>
          <w:rFonts w:hint="eastAsia"/>
        </w:rPr>
        <w:t>经过验证，证明了在该自适应律和动态面控制算法下，系统满足李雅普诺夫稳定，误差有界：</w:t>
      </w:r>
    </w:p>
    <w:p w14:paraId="50BEEA18" w14:textId="54E4D437" w:rsidR="00B76A10" w:rsidRPr="009E3DD4" w:rsidRDefault="00B76A10" w:rsidP="00B76A10">
      <w:pPr>
        <w:jc w:val="center"/>
      </w:pPr>
      <w:r>
        <w:rPr>
          <w:noProof/>
        </w:rPr>
        <w:drawing>
          <wp:inline distT="0" distB="0" distL="0" distR="0" wp14:anchorId="69AE21F6" wp14:editId="5859CE5B">
            <wp:extent cx="3342857" cy="10952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696A" w14:textId="42635711" w:rsidR="00DE319A" w:rsidRDefault="00DE319A" w:rsidP="00DE319A">
      <w:pPr>
        <w:pStyle w:val="2"/>
      </w:pPr>
      <w:bookmarkStart w:id="5" w:name="_Toc124354027"/>
      <w:r>
        <w:rPr>
          <w:rFonts w:hint="eastAsia"/>
        </w:rPr>
        <w:t>仿真实验结果</w:t>
      </w:r>
      <w:bookmarkEnd w:id="5"/>
    </w:p>
    <w:p w14:paraId="781011B9" w14:textId="6042C9F3" w:rsidR="00B0483E" w:rsidRDefault="0003796A" w:rsidP="00B0483E">
      <w:r>
        <w:rPr>
          <w:rFonts w:hint="eastAsia"/>
        </w:rPr>
        <w:t>仿真模型为：</w:t>
      </w:r>
    </w:p>
    <w:p w14:paraId="7D4A64B0" w14:textId="52EEC567" w:rsidR="0003796A" w:rsidRDefault="0003796A" w:rsidP="00B0483E">
      <w:r>
        <w:rPr>
          <w:noProof/>
        </w:rPr>
        <w:lastRenderedPageBreak/>
        <w:drawing>
          <wp:inline distT="0" distB="0" distL="0" distR="0" wp14:anchorId="7B44B199" wp14:editId="12D365A2">
            <wp:extent cx="5274310" cy="3724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DA2F" w14:textId="371C4740" w:rsidR="0003796A" w:rsidRDefault="0003796A" w:rsidP="00B0483E">
      <w:r>
        <w:rPr>
          <w:rFonts w:hint="eastAsia"/>
        </w:rPr>
        <w:t>其中无人机动力学模型为：</w:t>
      </w:r>
    </w:p>
    <w:p w14:paraId="52E64022" w14:textId="191E7345" w:rsidR="0003796A" w:rsidRDefault="0003796A" w:rsidP="00B0483E">
      <w:r>
        <w:rPr>
          <w:noProof/>
        </w:rPr>
        <w:drawing>
          <wp:inline distT="0" distB="0" distL="0" distR="0" wp14:anchorId="2BD194CC" wp14:editId="4E547522">
            <wp:extent cx="5274310" cy="1036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058" w14:textId="6CE9764D" w:rsidR="0003796A" w:rsidRDefault="0003796A" w:rsidP="00B0483E">
      <w:r>
        <w:rPr>
          <w:rFonts w:hint="eastAsia"/>
        </w:rPr>
        <w:t>控制器为：</w:t>
      </w:r>
    </w:p>
    <w:p w14:paraId="536C5D3C" w14:textId="66BC2B87" w:rsidR="0003796A" w:rsidRDefault="0003796A" w:rsidP="00B0483E">
      <w:r>
        <w:rPr>
          <w:noProof/>
        </w:rPr>
        <w:drawing>
          <wp:inline distT="0" distB="0" distL="0" distR="0" wp14:anchorId="3ECCF4D8" wp14:editId="27F7C137">
            <wp:extent cx="5274310" cy="12795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DFF" w14:textId="14A06EBD" w:rsidR="0003796A" w:rsidRDefault="0003796A" w:rsidP="00B0483E">
      <w:r>
        <w:rPr>
          <w:rFonts w:hint="eastAsia"/>
        </w:rPr>
        <w:t>神经网络估计为：</w:t>
      </w:r>
    </w:p>
    <w:p w14:paraId="69C50D24" w14:textId="51B45236" w:rsidR="0003796A" w:rsidRDefault="0003796A" w:rsidP="00B0483E">
      <w:r>
        <w:rPr>
          <w:noProof/>
        </w:rPr>
        <w:lastRenderedPageBreak/>
        <w:drawing>
          <wp:inline distT="0" distB="0" distL="0" distR="0" wp14:anchorId="74547915" wp14:editId="676CBDA5">
            <wp:extent cx="5274310" cy="4707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B158" w14:textId="676A4F73" w:rsidR="0003796A" w:rsidRDefault="0003796A" w:rsidP="00B0483E">
      <w:r>
        <w:rPr>
          <w:rFonts w:hint="eastAsia"/>
        </w:rPr>
        <w:t>最终部分仿真效果为：</w:t>
      </w:r>
    </w:p>
    <w:p w14:paraId="7476CD1C" w14:textId="4D235D68" w:rsidR="0003796A" w:rsidRDefault="009B7570" w:rsidP="00B0483E">
      <w:r>
        <w:rPr>
          <w:noProof/>
        </w:rPr>
        <w:lastRenderedPageBreak/>
        <w:drawing>
          <wp:inline distT="0" distB="0" distL="0" distR="0" wp14:anchorId="488E251B" wp14:editId="0F6913A5">
            <wp:extent cx="5274310" cy="3916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4F06" w14:textId="1BF4419F" w:rsidR="009B7570" w:rsidRPr="00B0483E" w:rsidRDefault="009B7570" w:rsidP="00B0483E">
      <w:r>
        <w:rPr>
          <w:rFonts w:hint="eastAsia"/>
        </w:rPr>
        <w:t>红线为实际复合干扰，蓝线为自适应R</w:t>
      </w:r>
      <w:r>
        <w:t>BF</w:t>
      </w:r>
      <w:r>
        <w:rPr>
          <w:rFonts w:hint="eastAsia"/>
        </w:rPr>
        <w:t>网络的输出，绿线为传统非线性观测器的输出，可以明显看到，自适应R</w:t>
      </w:r>
      <w:r>
        <w:t>BF</w:t>
      </w:r>
      <w:r>
        <w:rPr>
          <w:rFonts w:hint="eastAsia"/>
        </w:rPr>
        <w:t>网络可以达到预期的干扰估计效果，而且比传统观测器收敛更快。</w:t>
      </w:r>
    </w:p>
    <w:p w14:paraId="540E313A" w14:textId="155C9E3A" w:rsidR="00DE319A" w:rsidRDefault="00DE319A" w:rsidP="00DE319A">
      <w:pPr>
        <w:pStyle w:val="2"/>
      </w:pPr>
      <w:bookmarkStart w:id="6" w:name="_Toc124354028"/>
      <w:r>
        <w:rPr>
          <w:rFonts w:hint="eastAsia"/>
        </w:rPr>
        <w:t>分析总结</w:t>
      </w:r>
      <w:bookmarkEnd w:id="6"/>
    </w:p>
    <w:p w14:paraId="1D2ED796" w14:textId="13640244" w:rsidR="00482A5E" w:rsidRPr="00482A5E" w:rsidRDefault="00157CCC" w:rsidP="00482A5E">
      <w:r>
        <w:rPr>
          <w:rFonts w:hint="eastAsia"/>
        </w:rPr>
        <w:t>实际的控制系统中，难免会遇到未知干扰或建模不确定、参数不确定问题，一个方案是将他们忽略，这必然导致鲁棒性降低，另一个方案是用滑模控制的思想，估计不确定项的上下界后用更大的控制量去抑制不确定，保证系统稳定，但也会造成系统抖动和能耗过高，此时对未知项进行在线估计</w:t>
      </w:r>
      <w:r w:rsidR="00EF04F4">
        <w:rPr>
          <w:rFonts w:hint="eastAsia"/>
        </w:rPr>
        <w:t>是一个解决此类问题的好方法。</w:t>
      </w:r>
      <w:r w:rsidR="00766E5D">
        <w:rPr>
          <w:rFonts w:hint="eastAsia"/>
        </w:rPr>
        <w:t>这些未知项，大多是非线性的，不少神经网络都可以实现对任意非线性函数的无限逼近，故而神经网络在抗干扰控制和容错控制中十分重要。R</w:t>
      </w:r>
      <w:r w:rsidR="00766E5D">
        <w:t>BF</w:t>
      </w:r>
      <w:r w:rsidR="00766E5D">
        <w:rPr>
          <w:rFonts w:hint="eastAsia"/>
        </w:rPr>
        <w:t>网络因为其出色的非线性逼近能力以及较快学习速度，可以方便地被嵌入干扰观测器。</w:t>
      </w:r>
      <w:r w:rsidR="00766E5D">
        <w:rPr>
          <w:rFonts w:hint="eastAsia"/>
        </w:rPr>
        <w:lastRenderedPageBreak/>
        <w:t>这点也在此次报告和所参考论文中有了实验证实。</w:t>
      </w:r>
      <w:r w:rsidR="00601B0E">
        <w:rPr>
          <w:rFonts w:hint="eastAsia"/>
        </w:rPr>
        <w:t>当然，R</w:t>
      </w:r>
      <w:r w:rsidR="00601B0E">
        <w:t>BF</w:t>
      </w:r>
      <w:r w:rsidR="00601B0E">
        <w:rPr>
          <w:rFonts w:hint="eastAsia"/>
        </w:rPr>
        <w:t>也有他的缺点，最主要的就是要给高斯函数确定中心点向量和宽度向量。</w:t>
      </w:r>
    </w:p>
    <w:p w14:paraId="348425E8" w14:textId="2178A9DA" w:rsidR="00C1717F" w:rsidRDefault="006336F5" w:rsidP="00167E4D">
      <w:pPr>
        <w:pStyle w:val="1"/>
      </w:pPr>
      <w:bookmarkStart w:id="7" w:name="_Toc124354029"/>
      <w:r>
        <w:rPr>
          <w:rFonts w:hint="eastAsia"/>
        </w:rPr>
        <w:t>提出老问题的新的解决方案</w:t>
      </w:r>
      <w:bookmarkEnd w:id="7"/>
    </w:p>
    <w:p w14:paraId="180BA48E" w14:textId="3C159159" w:rsidR="000237F7" w:rsidRDefault="002A081D" w:rsidP="000237F7">
      <w:r>
        <w:rPr>
          <w:rFonts w:hint="eastAsia"/>
        </w:rPr>
        <w:t>一阶倒立摆是一个经典的控制问题，此前我们学过用线性方法建模、控制一阶倒立摆，但将该模型线性化的条件是角度足够小，这明显削弱了系统鲁棒性。</w:t>
      </w:r>
      <w:r w:rsidR="002B5C4E">
        <w:rPr>
          <w:rFonts w:hint="eastAsia"/>
        </w:rPr>
        <w:t>我们用参考论文的方法，不对对象进行线性化，并且考虑存在干扰。</w:t>
      </w:r>
    </w:p>
    <w:p w14:paraId="2275DA1A" w14:textId="28B9514F" w:rsidR="00796A28" w:rsidRDefault="00796A28" w:rsidP="000237F7">
      <w:r>
        <w:rPr>
          <w:rFonts w:hint="eastAsia"/>
        </w:rPr>
        <w:t>控制算法设计如下：</w:t>
      </w:r>
    </w:p>
    <w:p w14:paraId="687102A3" w14:textId="49B88F6E" w:rsidR="00270AB3" w:rsidRDefault="00270AB3" w:rsidP="000237F7">
      <w:r>
        <w:lastRenderedPageBreak/>
        <w:fldChar w:fldCharType="begin"/>
      </w:r>
      <w:r>
        <w:instrText xml:space="preserve"> INCLUDEPICTURE "D:\\文档\\Tencent Files\\1141509788\\Image\\C2C\\Image1\\D3C22FC83FB29063D05B0FAF0D29AAE0.jpg"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"D:\\课程学习\\文档\\Tencent Files\\1141509788\\Image\\C2C\\Image1\\D3C22FC83FB29063D05B0FAF0D29AAE0.jpg" \* MERGEFORMATINET </w:instrText>
      </w:r>
      <w:r w:rsidR="00000000">
        <w:fldChar w:fldCharType="separate"/>
      </w:r>
      <w:r w:rsidR="002C78F2">
        <w:pict w14:anchorId="760F00E6">
          <v:shape id="_x0000_i1031" type="#_x0000_t75" alt="" style="width:414.45pt;height:552.85pt">
            <v:imagedata r:id="rId32" r:href="rId33"/>
          </v:shape>
        </w:pict>
      </w:r>
      <w:r w:rsidR="00000000">
        <w:fldChar w:fldCharType="end"/>
      </w:r>
      <w:r>
        <w:fldChar w:fldCharType="end"/>
      </w:r>
    </w:p>
    <w:p w14:paraId="4863485A" w14:textId="0036446D" w:rsidR="00270AB3" w:rsidRDefault="00270AB3" w:rsidP="000237F7">
      <w:r>
        <w:lastRenderedPageBreak/>
        <w:fldChar w:fldCharType="begin"/>
      </w:r>
      <w:r>
        <w:instrText xml:space="preserve"> INCLUDEPICTURE "D:\\文档\\Tencent Files\\1141509788\\Image\\C2C\\Image1\\25144EB42911516AC8AF2CCE7F4B7A14.jpg"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"D:\\课程学习\\文档\\Tencent Files\\1141509788\\Image\\C2C\\Image1\\25144EB42911516AC8AF2CCE7F4B7A14.jpg" \* MERGEFORMATINET </w:instrText>
      </w:r>
      <w:r w:rsidR="00000000">
        <w:fldChar w:fldCharType="separate"/>
      </w:r>
      <w:r w:rsidR="002C78F2">
        <w:pict w14:anchorId="3F075814">
          <v:shape id="_x0000_i1032" type="#_x0000_t75" alt="" style="width:415.7pt;height:554.7pt">
            <v:imagedata r:id="rId34" r:href="rId35"/>
          </v:shape>
        </w:pict>
      </w:r>
      <w:r w:rsidR="00000000">
        <w:fldChar w:fldCharType="end"/>
      </w:r>
      <w:r>
        <w:fldChar w:fldCharType="end"/>
      </w:r>
    </w:p>
    <w:p w14:paraId="3CEBA758" w14:textId="667D46D8" w:rsidR="001C30F2" w:rsidRDefault="00C11276" w:rsidP="000237F7">
      <w:r>
        <w:rPr>
          <w:rFonts w:hint="eastAsia"/>
        </w:rPr>
        <w:t>仿真模型建立为：</w:t>
      </w:r>
    </w:p>
    <w:p w14:paraId="6F13B178" w14:textId="636D9D9D" w:rsidR="00C11276" w:rsidRDefault="005C465B" w:rsidP="000237F7">
      <w:r>
        <w:rPr>
          <w:noProof/>
        </w:rPr>
        <w:lastRenderedPageBreak/>
        <w:drawing>
          <wp:inline distT="0" distB="0" distL="0" distR="0" wp14:anchorId="50D3549D" wp14:editId="42FC4847">
            <wp:extent cx="5274310" cy="34423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775C" w14:textId="7AB5CEE5" w:rsidR="005C465B" w:rsidRDefault="009E2E38" w:rsidP="000237F7">
      <w:r>
        <w:rPr>
          <w:rFonts w:hint="eastAsia"/>
        </w:rPr>
        <w:t>各环节的函数实现为：</w:t>
      </w:r>
    </w:p>
    <w:p w14:paraId="2BCF1EAB" w14:textId="7BC1A9DC" w:rsidR="009E2E38" w:rsidRDefault="009E2E38" w:rsidP="000237F7">
      <w:r>
        <w:rPr>
          <w:rFonts w:hint="eastAsia"/>
        </w:rPr>
        <w:t>倒立摆模型：</w:t>
      </w:r>
    </w:p>
    <w:p w14:paraId="2B3A3C1A" w14:textId="4F9E4B11" w:rsidR="009E2E38" w:rsidRDefault="009E2E38" w:rsidP="000237F7">
      <w:r>
        <w:rPr>
          <w:noProof/>
        </w:rPr>
        <w:drawing>
          <wp:inline distT="0" distB="0" distL="0" distR="0" wp14:anchorId="210FAFFF" wp14:editId="0A0EF410">
            <wp:extent cx="5274310" cy="13411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A59E" w14:textId="38AB14F6" w:rsidR="009E2E38" w:rsidRDefault="009E2E38" w:rsidP="000237F7">
      <w:r>
        <w:rPr>
          <w:rFonts w:hint="eastAsia"/>
        </w:rPr>
        <w:t>虚拟控制律：</w:t>
      </w:r>
    </w:p>
    <w:p w14:paraId="164FE3D5" w14:textId="5C13A4B1" w:rsidR="009E2E38" w:rsidRDefault="009E2E38" w:rsidP="000237F7">
      <w:r>
        <w:rPr>
          <w:noProof/>
        </w:rPr>
        <w:drawing>
          <wp:inline distT="0" distB="0" distL="0" distR="0" wp14:anchorId="6311E1B5" wp14:editId="400CB745">
            <wp:extent cx="3180952" cy="1419048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EFCA" w14:textId="67B33575" w:rsidR="009E2E38" w:rsidRDefault="009E2E38" w:rsidP="000237F7">
      <w:r>
        <w:rPr>
          <w:rFonts w:hint="eastAsia"/>
        </w:rPr>
        <w:t>一阶微分：</w:t>
      </w:r>
    </w:p>
    <w:p w14:paraId="6116BC11" w14:textId="5FAD6904" w:rsidR="009E2E38" w:rsidRDefault="009E2E38" w:rsidP="000237F7">
      <w:r>
        <w:rPr>
          <w:noProof/>
        </w:rPr>
        <w:lastRenderedPageBreak/>
        <w:drawing>
          <wp:inline distT="0" distB="0" distL="0" distR="0" wp14:anchorId="60CFD0F0" wp14:editId="4E7E55C6">
            <wp:extent cx="5274310" cy="91503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A15C" w14:textId="3568AFFD" w:rsidR="009E2E38" w:rsidRDefault="009E2E38" w:rsidP="000237F7">
      <w:r>
        <w:rPr>
          <w:rFonts w:hint="eastAsia"/>
        </w:rPr>
        <w:t>控制律：</w:t>
      </w:r>
    </w:p>
    <w:p w14:paraId="0C344213" w14:textId="4F0CE23A" w:rsidR="009E2E38" w:rsidRDefault="009E2E38" w:rsidP="000237F7">
      <w:r>
        <w:rPr>
          <w:noProof/>
        </w:rPr>
        <w:drawing>
          <wp:inline distT="0" distB="0" distL="0" distR="0" wp14:anchorId="0B1729E5" wp14:editId="4E207A9E">
            <wp:extent cx="5274310" cy="2092325"/>
            <wp:effectExtent l="0" t="0" r="2540" b="317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EB83" w14:textId="37AD9EC1" w:rsidR="009E2E38" w:rsidRDefault="009E2E38" w:rsidP="000237F7">
      <w:r>
        <w:rPr>
          <w:rFonts w:hint="eastAsia"/>
        </w:rPr>
        <w:t>R</w:t>
      </w:r>
      <w:r>
        <w:t>BF</w:t>
      </w:r>
      <w:r>
        <w:rPr>
          <w:rFonts w:hint="eastAsia"/>
        </w:rPr>
        <w:t>神经网络：</w:t>
      </w:r>
    </w:p>
    <w:p w14:paraId="1AB025D0" w14:textId="1221C2EF" w:rsidR="009E2E38" w:rsidRDefault="009E2E38" w:rsidP="000237F7">
      <w:r>
        <w:rPr>
          <w:noProof/>
        </w:rPr>
        <w:drawing>
          <wp:inline distT="0" distB="0" distL="0" distR="0" wp14:anchorId="4A20D813" wp14:editId="29288276">
            <wp:extent cx="5274310" cy="2199640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B0A" w14:textId="2F8FD8C9" w:rsidR="009E2E38" w:rsidRDefault="009E2E38" w:rsidP="000237F7">
      <w:r>
        <w:rPr>
          <w:rFonts w:hint="eastAsia"/>
        </w:rPr>
        <w:t>控制效果：</w:t>
      </w:r>
    </w:p>
    <w:p w14:paraId="3C7C6BB0" w14:textId="3918D69B" w:rsidR="009E2E38" w:rsidRPr="000237F7" w:rsidRDefault="009E2E38" w:rsidP="000237F7">
      <w:r>
        <w:rPr>
          <w:noProof/>
        </w:rPr>
        <w:lastRenderedPageBreak/>
        <w:drawing>
          <wp:inline distT="0" distB="0" distL="0" distR="0" wp14:anchorId="08EDDA8B" wp14:editId="19738CC2">
            <wp:extent cx="5274310" cy="4758690"/>
            <wp:effectExtent l="0" t="0" r="2540" b="381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5F21" w14:textId="141B3D5F" w:rsidR="000237F7" w:rsidRPr="000237F7" w:rsidRDefault="000237F7" w:rsidP="000237F7"/>
    <w:p w14:paraId="740E2AD1" w14:textId="5E8D94CD" w:rsidR="000237F7" w:rsidRPr="000237F7" w:rsidRDefault="000237F7" w:rsidP="000237F7"/>
    <w:p w14:paraId="7892667E" w14:textId="2372F0CD" w:rsidR="000237F7" w:rsidRPr="000237F7" w:rsidRDefault="000237F7" w:rsidP="000237F7"/>
    <w:p w14:paraId="1FB58530" w14:textId="492D1865" w:rsidR="008739B6" w:rsidRPr="008739B6" w:rsidRDefault="008739B6" w:rsidP="006336F5"/>
    <w:sectPr w:rsidR="008739B6" w:rsidRPr="0087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4798E" w14:textId="77777777" w:rsidR="003258E5" w:rsidRDefault="003258E5" w:rsidP="00681304">
      <w:r>
        <w:separator/>
      </w:r>
    </w:p>
  </w:endnote>
  <w:endnote w:type="continuationSeparator" w:id="0">
    <w:p w14:paraId="7E5219C6" w14:textId="77777777" w:rsidR="003258E5" w:rsidRDefault="003258E5" w:rsidP="00681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光楷体二_CNKI">
    <w:panose1 w:val="02000500000000000000"/>
    <w:charset w:val="86"/>
    <w:family w:val="auto"/>
    <w:pitch w:val="variable"/>
    <w:sig w:usb0="8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楷体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4779867"/>
      <w:docPartObj>
        <w:docPartGallery w:val="Page Numbers (Bottom of Page)"/>
        <w:docPartUnique/>
      </w:docPartObj>
    </w:sdtPr>
    <w:sdtContent>
      <w:p w14:paraId="2199F28D" w14:textId="17B42530" w:rsidR="00BB7071" w:rsidRDefault="00BB707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112E52" w14:textId="77777777" w:rsidR="00BB7071" w:rsidRDefault="00BB707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502EA" w14:textId="77777777" w:rsidR="003258E5" w:rsidRDefault="003258E5" w:rsidP="00681304">
      <w:r>
        <w:separator/>
      </w:r>
    </w:p>
  </w:footnote>
  <w:footnote w:type="continuationSeparator" w:id="0">
    <w:p w14:paraId="32879351" w14:textId="77777777" w:rsidR="003258E5" w:rsidRDefault="003258E5" w:rsidP="006813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3970"/>
    <w:multiLevelType w:val="multilevel"/>
    <w:tmpl w:val="CF5C75D6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1FFC4638"/>
    <w:multiLevelType w:val="hybridMultilevel"/>
    <w:tmpl w:val="FD147304"/>
    <w:lvl w:ilvl="0" w:tplc="D2709ABE">
      <w:start w:val="1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F528A9"/>
    <w:multiLevelType w:val="hybridMultilevel"/>
    <w:tmpl w:val="DA1AA2FE"/>
    <w:lvl w:ilvl="0" w:tplc="52423CAC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25D64880"/>
    <w:multiLevelType w:val="hybridMultilevel"/>
    <w:tmpl w:val="49C0A6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4680E"/>
    <w:multiLevelType w:val="multilevel"/>
    <w:tmpl w:val="390625A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4290960"/>
    <w:multiLevelType w:val="multilevel"/>
    <w:tmpl w:val="7B3AF81E"/>
    <w:lvl w:ilvl="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hint="eastAsia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681853819">
    <w:abstractNumId w:val="2"/>
  </w:num>
  <w:num w:numId="2" w16cid:durableId="204103721">
    <w:abstractNumId w:val="4"/>
  </w:num>
  <w:num w:numId="3" w16cid:durableId="1806190777">
    <w:abstractNumId w:val="5"/>
  </w:num>
  <w:num w:numId="4" w16cid:durableId="366949369">
    <w:abstractNumId w:val="0"/>
  </w:num>
  <w:num w:numId="5" w16cid:durableId="1113326960">
    <w:abstractNumId w:val="3"/>
  </w:num>
  <w:num w:numId="6" w16cid:durableId="19634153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35298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4C"/>
    <w:rsid w:val="00010743"/>
    <w:rsid w:val="000116C3"/>
    <w:rsid w:val="000237F7"/>
    <w:rsid w:val="0003796A"/>
    <w:rsid w:val="000C24A3"/>
    <w:rsid w:val="000D6106"/>
    <w:rsid w:val="000E0C1D"/>
    <w:rsid w:val="0013254C"/>
    <w:rsid w:val="0014274A"/>
    <w:rsid w:val="00154CCB"/>
    <w:rsid w:val="00157CCC"/>
    <w:rsid w:val="00167E4D"/>
    <w:rsid w:val="00170E69"/>
    <w:rsid w:val="00197906"/>
    <w:rsid w:val="001C30F2"/>
    <w:rsid w:val="001C64F0"/>
    <w:rsid w:val="00220C0E"/>
    <w:rsid w:val="002231EB"/>
    <w:rsid w:val="0023675F"/>
    <w:rsid w:val="0025569A"/>
    <w:rsid w:val="00270AB3"/>
    <w:rsid w:val="00285396"/>
    <w:rsid w:val="0028603D"/>
    <w:rsid w:val="00291B20"/>
    <w:rsid w:val="00292423"/>
    <w:rsid w:val="002A081D"/>
    <w:rsid w:val="002A32FA"/>
    <w:rsid w:val="002A71E3"/>
    <w:rsid w:val="002B5C4E"/>
    <w:rsid w:val="002C4D05"/>
    <w:rsid w:val="002C6F4A"/>
    <w:rsid w:val="002C78F2"/>
    <w:rsid w:val="002F1850"/>
    <w:rsid w:val="003115DE"/>
    <w:rsid w:val="003164A3"/>
    <w:rsid w:val="003258E5"/>
    <w:rsid w:val="00376DC6"/>
    <w:rsid w:val="00395309"/>
    <w:rsid w:val="003D7713"/>
    <w:rsid w:val="0040727F"/>
    <w:rsid w:val="004224E7"/>
    <w:rsid w:val="004376AE"/>
    <w:rsid w:val="00445362"/>
    <w:rsid w:val="00482A5E"/>
    <w:rsid w:val="00492199"/>
    <w:rsid w:val="004A4E6D"/>
    <w:rsid w:val="004B483A"/>
    <w:rsid w:val="00552C56"/>
    <w:rsid w:val="005724A7"/>
    <w:rsid w:val="005B4740"/>
    <w:rsid w:val="005C11CA"/>
    <w:rsid w:val="005C465B"/>
    <w:rsid w:val="005F0278"/>
    <w:rsid w:val="005F0949"/>
    <w:rsid w:val="005F2258"/>
    <w:rsid w:val="005F39CF"/>
    <w:rsid w:val="00601B0E"/>
    <w:rsid w:val="006137BB"/>
    <w:rsid w:val="006336F5"/>
    <w:rsid w:val="006354C4"/>
    <w:rsid w:val="00681304"/>
    <w:rsid w:val="006A43F7"/>
    <w:rsid w:val="006B0F9E"/>
    <w:rsid w:val="00715455"/>
    <w:rsid w:val="00766E5D"/>
    <w:rsid w:val="00777B06"/>
    <w:rsid w:val="0079416D"/>
    <w:rsid w:val="00796A28"/>
    <w:rsid w:val="007C0EEF"/>
    <w:rsid w:val="007C6C69"/>
    <w:rsid w:val="008739B6"/>
    <w:rsid w:val="0088288A"/>
    <w:rsid w:val="00886585"/>
    <w:rsid w:val="00931A81"/>
    <w:rsid w:val="009627F6"/>
    <w:rsid w:val="00987DF6"/>
    <w:rsid w:val="00996026"/>
    <w:rsid w:val="009B7570"/>
    <w:rsid w:val="009E2E38"/>
    <w:rsid w:val="009E3DD4"/>
    <w:rsid w:val="00A26A0F"/>
    <w:rsid w:val="00A72788"/>
    <w:rsid w:val="00B0483E"/>
    <w:rsid w:val="00B23792"/>
    <w:rsid w:val="00B44C6C"/>
    <w:rsid w:val="00B532B9"/>
    <w:rsid w:val="00B616D6"/>
    <w:rsid w:val="00B62971"/>
    <w:rsid w:val="00B76A10"/>
    <w:rsid w:val="00BA5762"/>
    <w:rsid w:val="00BB7071"/>
    <w:rsid w:val="00BF6A17"/>
    <w:rsid w:val="00C10028"/>
    <w:rsid w:val="00C11276"/>
    <w:rsid w:val="00C1717F"/>
    <w:rsid w:val="00C439C5"/>
    <w:rsid w:val="00C56A21"/>
    <w:rsid w:val="00C73CBB"/>
    <w:rsid w:val="00C907F0"/>
    <w:rsid w:val="00C90E70"/>
    <w:rsid w:val="00CC6544"/>
    <w:rsid w:val="00CF183C"/>
    <w:rsid w:val="00D15E74"/>
    <w:rsid w:val="00D31297"/>
    <w:rsid w:val="00D374D5"/>
    <w:rsid w:val="00D423C0"/>
    <w:rsid w:val="00DA38ED"/>
    <w:rsid w:val="00DC089F"/>
    <w:rsid w:val="00DD7F39"/>
    <w:rsid w:val="00DE319A"/>
    <w:rsid w:val="00DE547D"/>
    <w:rsid w:val="00E1522E"/>
    <w:rsid w:val="00E522E7"/>
    <w:rsid w:val="00EF04F4"/>
    <w:rsid w:val="00EF1583"/>
    <w:rsid w:val="00F004E7"/>
    <w:rsid w:val="00F03FD5"/>
    <w:rsid w:val="00F06CAA"/>
    <w:rsid w:val="00F274FE"/>
    <w:rsid w:val="00F623C9"/>
    <w:rsid w:val="00F66EEC"/>
    <w:rsid w:val="00F6733F"/>
    <w:rsid w:val="00F70F41"/>
    <w:rsid w:val="00F7511E"/>
    <w:rsid w:val="00F96E17"/>
    <w:rsid w:val="00F96EA3"/>
    <w:rsid w:val="00FA720C"/>
    <w:rsid w:val="00FB4800"/>
    <w:rsid w:val="00FC607C"/>
    <w:rsid w:val="00FF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A970D8"/>
  <w15:chartTrackingRefBased/>
  <w15:docId w15:val="{AE33B3A2-01BD-4801-B71F-1DF82628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6106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167E4D"/>
    <w:pPr>
      <w:keepNext/>
      <w:keepLines/>
      <w:numPr>
        <w:numId w:val="3"/>
      </w:numPr>
      <w:adjustRightInd w:val="0"/>
      <w:spacing w:before="340" w:after="330" w:line="578" w:lineRule="auto"/>
      <w:outlineLvl w:val="0"/>
    </w:pPr>
    <w:rPr>
      <w:rFonts w:eastAsia="华光楷体二_CNKI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E1522E"/>
    <w:pPr>
      <w:keepNext/>
      <w:keepLines/>
      <w:numPr>
        <w:numId w:val="4"/>
      </w:numPr>
      <w:spacing w:before="260" w:after="260" w:line="415" w:lineRule="auto"/>
      <w:outlineLvl w:val="1"/>
    </w:pPr>
    <w:rPr>
      <w:rFonts w:asciiTheme="majorHAnsi" w:eastAsia="华光楷体二_CNKI" w:hAnsiTheme="majorHAnsi" w:cstheme="majorBidi"/>
      <w:b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我的正文"/>
    <w:basedOn w:val="a0"/>
    <w:link w:val="a4"/>
    <w:autoRedefine/>
    <w:qFormat/>
    <w:rsid w:val="00B23792"/>
    <w:pPr>
      <w:numPr>
        <w:numId w:val="2"/>
      </w:numPr>
      <w:ind w:left="980" w:hanging="420"/>
    </w:pPr>
    <w:rPr>
      <w:rFonts w:ascii="Times New Roman" w:eastAsia="宋体" w:hAnsi="Times New Roman" w:cstheme="majorBidi"/>
      <w:noProof/>
      <w:kern w:val="44"/>
      <w:szCs w:val="32"/>
    </w:rPr>
  </w:style>
  <w:style w:type="character" w:customStyle="1" w:styleId="a4">
    <w:name w:val="我的正文 字符"/>
    <w:basedOn w:val="a1"/>
    <w:link w:val="a"/>
    <w:rsid w:val="00B23792"/>
    <w:rPr>
      <w:rFonts w:ascii="Times New Roman" w:eastAsia="宋体" w:hAnsi="Times New Roman" w:cstheme="majorBidi"/>
      <w:noProof/>
      <w:kern w:val="44"/>
      <w:sz w:val="24"/>
      <w:szCs w:val="32"/>
    </w:rPr>
  </w:style>
  <w:style w:type="character" w:styleId="a5">
    <w:name w:val="Placeholder Text"/>
    <w:basedOn w:val="a1"/>
    <w:uiPriority w:val="99"/>
    <w:semiHidden/>
    <w:rsid w:val="004376AE"/>
    <w:rPr>
      <w:color w:val="808080"/>
    </w:rPr>
  </w:style>
  <w:style w:type="paragraph" w:styleId="a6">
    <w:name w:val="header"/>
    <w:basedOn w:val="a0"/>
    <w:link w:val="a7"/>
    <w:uiPriority w:val="99"/>
    <w:unhideWhenUsed/>
    <w:rsid w:val="00681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81304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681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681304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167E4D"/>
    <w:rPr>
      <w:rFonts w:eastAsia="华光楷体二_CNKI"/>
      <w:b/>
      <w:bCs/>
      <w:kern w:val="44"/>
      <w:sz w:val="36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68130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81304"/>
  </w:style>
  <w:style w:type="character" w:styleId="aa">
    <w:name w:val="Hyperlink"/>
    <w:basedOn w:val="a1"/>
    <w:uiPriority w:val="99"/>
    <w:unhideWhenUsed/>
    <w:rsid w:val="00681304"/>
    <w:rPr>
      <w:color w:val="0563C1" w:themeColor="hyperlink"/>
      <w:u w:val="single"/>
    </w:rPr>
  </w:style>
  <w:style w:type="character" w:customStyle="1" w:styleId="20">
    <w:name w:val="标题 2 字符"/>
    <w:basedOn w:val="a1"/>
    <w:link w:val="2"/>
    <w:uiPriority w:val="9"/>
    <w:rsid w:val="00E1522E"/>
    <w:rPr>
      <w:rFonts w:asciiTheme="majorHAnsi" w:eastAsia="华光楷体二_CNKI" w:hAnsiTheme="majorHAnsi" w:cstheme="majorBidi"/>
      <w:b/>
      <w:bCs/>
      <w:sz w:val="30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EF1583"/>
    <w:pPr>
      <w:ind w:leftChars="200" w:left="420"/>
    </w:pPr>
  </w:style>
  <w:style w:type="paragraph" w:styleId="ab">
    <w:name w:val="List Paragraph"/>
    <w:basedOn w:val="a0"/>
    <w:uiPriority w:val="34"/>
    <w:qFormat/>
    <w:rsid w:val="00EF1583"/>
    <w:pPr>
      <w:ind w:firstLineChars="200" w:firstLine="420"/>
    </w:pPr>
  </w:style>
  <w:style w:type="paragraph" w:styleId="ac">
    <w:name w:val="caption"/>
    <w:basedOn w:val="a0"/>
    <w:next w:val="a0"/>
    <w:uiPriority w:val="35"/>
    <w:unhideWhenUsed/>
    <w:qFormat/>
    <w:rsid w:val="00BF6A17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C90E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9.jpe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wmf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../../&#25991;&#26723;/Tencent%20Files/1141509788/Image/C2C/Image1/25144EB42911516AC8AF2CCE7F4B7A14.jpg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../../&#25991;&#26723;/Tencent%20Files/1141509788/Image/C2C/Image1/D3C22FC83FB29063D05B0FAF0D29AAE0.jpg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CFA7F-202F-4230-9418-79711C951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15</Pages>
  <Words>521</Words>
  <Characters>2972</Characters>
  <Application>Microsoft Office Word</Application>
  <DocSecurity>0</DocSecurity>
  <Lines>24</Lines>
  <Paragraphs>6</Paragraphs>
  <ScaleCrop>false</ScaleCrop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晨阳</dc:creator>
  <cp:keywords/>
  <dc:description/>
  <cp:lastModifiedBy>刘 晨阳</cp:lastModifiedBy>
  <cp:revision>63</cp:revision>
  <dcterms:created xsi:type="dcterms:W3CDTF">2021-12-29T16:29:00Z</dcterms:created>
  <dcterms:modified xsi:type="dcterms:W3CDTF">2023-01-11T17:11:00Z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