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1C60E" w14:textId="77777777" w:rsidR="00864C8A" w:rsidRDefault="00C350DF">
      <w:pPr>
        <w:jc w:val="center"/>
        <w:rPr>
          <w:sz w:val="24"/>
          <w:szCs w:val="32"/>
        </w:rPr>
      </w:pPr>
      <w:r>
        <w:rPr>
          <w:rFonts w:hint="eastAsia"/>
          <w:sz w:val="24"/>
          <w:szCs w:val="32"/>
        </w:rPr>
        <w:t>电力电子知识点</w:t>
      </w:r>
    </w:p>
    <w:p w14:paraId="3137DA55" w14:textId="77777777" w:rsidR="00864C8A" w:rsidRDefault="00C350DF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第一章</w:t>
      </w:r>
    </w:p>
    <w:p w14:paraId="46BFC126" w14:textId="77777777" w:rsidR="00864C8A" w:rsidRDefault="00C350DF">
      <w:pPr>
        <w:numPr>
          <w:ilvl w:val="0"/>
          <w:numId w:val="1"/>
        </w:numPr>
      </w:pPr>
      <w:r>
        <w:rPr>
          <w:rFonts w:hint="eastAsia"/>
        </w:rPr>
        <w:t>电力电子器件一般由</w:t>
      </w:r>
      <w:r w:rsidRPr="00E508C2">
        <w:rPr>
          <w:rFonts w:hint="eastAsia"/>
          <w:color w:val="FF0000"/>
        </w:rPr>
        <w:t>控制电路</w:t>
      </w:r>
      <w:r>
        <w:rPr>
          <w:rFonts w:hint="eastAsia"/>
        </w:rPr>
        <w:t>、</w:t>
      </w:r>
      <w:r w:rsidRPr="00E508C2">
        <w:rPr>
          <w:rFonts w:hint="eastAsia"/>
          <w:color w:val="FF0000"/>
        </w:rPr>
        <w:t>驱动电路</w:t>
      </w:r>
      <w:r>
        <w:rPr>
          <w:rFonts w:hint="eastAsia"/>
        </w:rPr>
        <w:t>和</w:t>
      </w:r>
      <w:r w:rsidRPr="00E508C2">
        <w:rPr>
          <w:rFonts w:hint="eastAsia"/>
          <w:color w:val="FF0000"/>
        </w:rPr>
        <w:t>主电路</w:t>
      </w:r>
      <w:r>
        <w:rPr>
          <w:rFonts w:hint="eastAsia"/>
        </w:rPr>
        <w:t>组成。</w:t>
      </w:r>
    </w:p>
    <w:p w14:paraId="4561B994" w14:textId="77777777" w:rsidR="00864C8A" w:rsidRDefault="00864C8A"/>
    <w:p w14:paraId="51193663" w14:textId="77777777" w:rsidR="00864C8A" w:rsidRDefault="00C350DF">
      <w:pPr>
        <w:rPr>
          <w:b/>
          <w:bCs/>
          <w:color w:val="FF0000"/>
        </w:rPr>
      </w:pPr>
      <w:r>
        <w:rPr>
          <w:rFonts w:hint="eastAsia"/>
        </w:rPr>
        <w:t>1.</w:t>
      </w:r>
      <w:r>
        <w:rPr>
          <w:rFonts w:hint="eastAsia"/>
          <w:b/>
          <w:bCs/>
          <w:color w:val="FF0000"/>
        </w:rPr>
        <w:t>电力电子器件分类：</w:t>
      </w:r>
    </w:p>
    <w:p w14:paraId="4F4842B7" w14:textId="77777777" w:rsidR="00864C8A" w:rsidRDefault="00C350D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）按能够被门极所控制的程度：不控型、半控型、全控型</w:t>
      </w:r>
    </w:p>
    <w:p w14:paraId="22343CA6" w14:textId="77777777" w:rsidR="00864C8A" w:rsidRDefault="00C350D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）按门极控制信号的性质：电流控制型、电压控制型</w:t>
      </w:r>
    </w:p>
    <w:p w14:paraId="490781CC" w14:textId="77777777" w:rsidR="00864C8A" w:rsidRDefault="00C350D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）按照器件内部电子和空穴两种载流子参与导电的情况：单极性、双极型、复合型</w:t>
      </w:r>
    </w:p>
    <w:p w14:paraId="400B529D" w14:textId="77777777" w:rsidR="00864C8A" w:rsidRDefault="00C350D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）按驱动信号的波形：脉冲触发型、电平控制型</w:t>
      </w:r>
    </w:p>
    <w:p w14:paraId="0D6D3345" w14:textId="77777777" w:rsidR="00864C8A" w:rsidRDefault="00864C8A">
      <w:pPr>
        <w:ind w:firstLine="420"/>
      </w:pPr>
    </w:p>
    <w:p w14:paraId="31549690" w14:textId="77777777" w:rsidR="00864C8A" w:rsidRDefault="00C350DF">
      <w:r>
        <w:rPr>
          <w:rFonts w:hint="eastAsia"/>
        </w:rPr>
        <w:t>2.</w:t>
      </w:r>
      <w:r>
        <w:rPr>
          <w:rFonts w:hint="eastAsia"/>
        </w:rPr>
        <w:t>正弦半波的电流平均值和有效值：</w:t>
      </w:r>
    </w:p>
    <w:p w14:paraId="1520EA82" w14:textId="77777777" w:rsidR="00864C8A" w:rsidRDefault="00C350DF">
      <w:r>
        <w:rPr>
          <w:noProof/>
        </w:rPr>
        <w:drawing>
          <wp:inline distT="0" distB="0" distL="114300" distR="114300" wp14:anchorId="4DA3A9C0" wp14:editId="1AB41AD8">
            <wp:extent cx="4070350" cy="24218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1701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28B0" w14:textId="77777777" w:rsidR="00864C8A" w:rsidRDefault="00864C8A"/>
    <w:p w14:paraId="3512A8E7" w14:textId="77777777" w:rsidR="00864C8A" w:rsidRDefault="00C350DF">
      <w:pPr>
        <w:rPr>
          <w:b/>
          <w:bCs/>
          <w:color w:val="FF0000"/>
        </w:rPr>
      </w:pPr>
      <w:r>
        <w:rPr>
          <w:rFonts w:hint="eastAsia"/>
        </w:rPr>
        <w:t>3.</w:t>
      </w:r>
      <w:r>
        <w:rPr>
          <w:rFonts w:hint="eastAsia"/>
          <w:b/>
          <w:bCs/>
          <w:color w:val="FF0000"/>
        </w:rPr>
        <w:t>二极管按照反向恢复时间分类及应用场合：</w:t>
      </w:r>
    </w:p>
    <w:p w14:paraId="27E66BE7" w14:textId="77777777" w:rsidR="00864C8A" w:rsidRDefault="00C350DF">
      <w:r>
        <w:rPr>
          <w:noProof/>
        </w:rPr>
        <w:drawing>
          <wp:inline distT="0" distB="0" distL="114300" distR="114300" wp14:anchorId="0A76A01F" wp14:editId="03E97BF7">
            <wp:extent cx="4489450" cy="1066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496B" w14:textId="77777777" w:rsidR="00864C8A" w:rsidRDefault="00C350DF">
      <w:r>
        <w:rPr>
          <w:rFonts w:hint="eastAsia"/>
        </w:rPr>
        <w:t>肖特基二极管：多用于</w:t>
      </w:r>
      <w:r>
        <w:rPr>
          <w:rFonts w:hint="eastAsia"/>
        </w:rPr>
        <w:t>200V</w:t>
      </w:r>
      <w:r>
        <w:rPr>
          <w:rFonts w:hint="eastAsia"/>
        </w:rPr>
        <w:t>以下的低压场合</w:t>
      </w:r>
    </w:p>
    <w:p w14:paraId="4AFB792B" w14:textId="77777777" w:rsidR="00864C8A" w:rsidRDefault="00864C8A"/>
    <w:p w14:paraId="2C6444A8" w14:textId="77777777" w:rsidR="00864C8A" w:rsidRDefault="00C350DF">
      <w:pPr>
        <w:numPr>
          <w:ilvl w:val="0"/>
          <w:numId w:val="2"/>
        </w:numPr>
      </w:pPr>
      <w:r>
        <w:rPr>
          <w:rFonts w:hint="eastAsia"/>
          <w:b/>
          <w:bCs/>
          <w:color w:val="FF0000"/>
        </w:rPr>
        <w:t>晶闸管通断条件：</w:t>
      </w:r>
    </w:p>
    <w:p w14:paraId="1DAAB94D" w14:textId="77777777" w:rsidR="00864C8A" w:rsidRDefault="00C350DF">
      <w:r>
        <w:rPr>
          <w:noProof/>
        </w:rPr>
        <w:drawing>
          <wp:inline distT="0" distB="0" distL="114300" distR="114300" wp14:anchorId="2F4556C6" wp14:editId="121EAB92">
            <wp:extent cx="2972435" cy="1739900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7166" w14:textId="77777777" w:rsidR="00864C8A" w:rsidRDefault="00C350DF">
      <w:r>
        <w:rPr>
          <w:rFonts w:hint="eastAsia"/>
        </w:rPr>
        <w:lastRenderedPageBreak/>
        <w:t>断到通：正向阳极电压要</w:t>
      </w:r>
      <w:r>
        <w:rPr>
          <w:rFonts w:hint="eastAsia"/>
        </w:rPr>
        <w:t>&gt;</w:t>
      </w:r>
      <w:r>
        <w:rPr>
          <w:rFonts w:hint="eastAsia"/>
        </w:rPr>
        <w:t>正向转折电压</w:t>
      </w:r>
    </w:p>
    <w:p w14:paraId="68723942" w14:textId="77777777" w:rsidR="00864C8A" w:rsidRDefault="00C350DF">
      <w:r>
        <w:rPr>
          <w:rFonts w:hint="eastAsia"/>
        </w:rPr>
        <w:t>从关断到导通时，电流</w:t>
      </w:r>
      <w:r>
        <w:rPr>
          <w:rFonts w:hint="eastAsia"/>
        </w:rPr>
        <w:t>&gt;</w:t>
      </w:r>
      <w:r>
        <w:rPr>
          <w:rFonts w:hint="eastAsia"/>
        </w:rPr>
        <w:t>擎住电流（比维持电流大点）</w:t>
      </w:r>
    </w:p>
    <w:p w14:paraId="010B85B4" w14:textId="77777777" w:rsidR="00864C8A" w:rsidRDefault="00864C8A"/>
    <w:p w14:paraId="3214ED02" w14:textId="77777777" w:rsidR="00864C8A" w:rsidRDefault="00C350DF">
      <w:pPr>
        <w:numPr>
          <w:ilvl w:val="0"/>
          <w:numId w:val="2"/>
        </w:numPr>
      </w:pPr>
      <w:r>
        <w:rPr>
          <w:rFonts w:hint="eastAsia"/>
        </w:rPr>
        <w:t>电气隔离一般采用</w:t>
      </w:r>
      <w:r>
        <w:rPr>
          <w:rFonts w:hint="eastAsia"/>
          <w:b/>
          <w:bCs/>
          <w:color w:val="FF0000"/>
        </w:rPr>
        <w:t>光隔离</w:t>
      </w:r>
      <w:r>
        <w:rPr>
          <w:rFonts w:hint="eastAsia"/>
        </w:rPr>
        <w:t>和</w:t>
      </w:r>
      <w:r>
        <w:rPr>
          <w:rFonts w:hint="eastAsia"/>
          <w:b/>
          <w:bCs/>
          <w:color w:val="FF0000"/>
        </w:rPr>
        <w:t>磁隔离</w:t>
      </w:r>
      <w:r>
        <w:rPr>
          <w:rFonts w:hint="eastAsia"/>
        </w:rPr>
        <w:t>。</w:t>
      </w:r>
    </w:p>
    <w:p w14:paraId="67D53C6B" w14:textId="77777777" w:rsidR="00864C8A" w:rsidRDefault="00C350DF">
      <w:r>
        <w:rPr>
          <w:noProof/>
        </w:rPr>
        <w:drawing>
          <wp:inline distT="0" distB="0" distL="114300" distR="114300" wp14:anchorId="3DA8B803" wp14:editId="0CA818DE">
            <wp:extent cx="5274310" cy="412750"/>
            <wp:effectExtent l="0" t="0" r="889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C047" w14:textId="77777777" w:rsidR="00864C8A" w:rsidRDefault="00C350DF">
      <w:r>
        <w:rPr>
          <w:rFonts w:hint="eastAsia"/>
        </w:rPr>
        <w:t>光隔离：具有</w:t>
      </w:r>
      <w:r>
        <w:rPr>
          <w:rFonts w:hint="eastAsia"/>
          <w:b/>
          <w:bCs/>
          <w:color w:val="FF0000"/>
        </w:rPr>
        <w:t>普通、高速、高传输比</w:t>
      </w:r>
      <w:r>
        <w:rPr>
          <w:rFonts w:hint="eastAsia"/>
        </w:rPr>
        <w:t>三种类型</w:t>
      </w:r>
    </w:p>
    <w:p w14:paraId="788C5F6C" w14:textId="77777777" w:rsidR="00864C8A" w:rsidRDefault="00C350DF">
      <w:r>
        <w:rPr>
          <w:noProof/>
        </w:rPr>
        <w:drawing>
          <wp:inline distT="0" distB="0" distL="114300" distR="114300" wp14:anchorId="27CEC4F5" wp14:editId="4266A958">
            <wp:extent cx="2479040" cy="791845"/>
            <wp:effectExtent l="0" t="0" r="1016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A759" w14:textId="77777777" w:rsidR="00864C8A" w:rsidRDefault="00C350DF">
      <w:r>
        <w:rPr>
          <w:rFonts w:hint="eastAsia"/>
        </w:rPr>
        <w:t>磁隔离：</w:t>
      </w:r>
    </w:p>
    <w:p w14:paraId="7161D792" w14:textId="77777777" w:rsidR="00864C8A" w:rsidRDefault="00C350DF">
      <w:r>
        <w:rPr>
          <w:noProof/>
        </w:rPr>
        <w:drawing>
          <wp:inline distT="0" distB="0" distL="114300" distR="114300" wp14:anchorId="777B739A" wp14:editId="560EC498">
            <wp:extent cx="2669540" cy="610235"/>
            <wp:effectExtent l="0" t="0" r="1016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FEDD" w14:textId="77777777" w:rsidR="00864C8A" w:rsidRDefault="00864C8A"/>
    <w:p w14:paraId="4F1943D1" w14:textId="77777777" w:rsidR="00864C8A" w:rsidRDefault="00C350DF">
      <w:pPr>
        <w:numPr>
          <w:ilvl w:val="0"/>
          <w:numId w:val="2"/>
        </w:numPr>
      </w:pPr>
      <w:r>
        <w:rPr>
          <w:rFonts w:hint="eastAsia"/>
        </w:rPr>
        <w:t>晶闸管的驱动电路一般叫</w:t>
      </w:r>
      <w:r>
        <w:rPr>
          <w:rFonts w:hint="eastAsia"/>
          <w:b/>
          <w:bCs/>
          <w:color w:val="FF0000"/>
        </w:rPr>
        <w:t>触发电路，应满足下列要求</w:t>
      </w:r>
      <w:r>
        <w:rPr>
          <w:rFonts w:hint="eastAsia"/>
        </w:rPr>
        <w:t>：</w:t>
      </w:r>
    </w:p>
    <w:p w14:paraId="174B9979" w14:textId="77777777" w:rsidR="00864C8A" w:rsidRDefault="00C350DF">
      <w:r>
        <w:rPr>
          <w:noProof/>
        </w:rPr>
        <w:drawing>
          <wp:inline distT="0" distB="0" distL="114300" distR="114300" wp14:anchorId="0F98D98F" wp14:editId="75DEEA5C">
            <wp:extent cx="3683000" cy="2232025"/>
            <wp:effectExtent l="0" t="0" r="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63B0" w14:textId="77777777" w:rsidR="00864C8A" w:rsidRDefault="00C350DF">
      <w:r>
        <w:rPr>
          <w:rFonts w:hint="eastAsia"/>
        </w:rPr>
        <w:t>好像驱动原理那也需要知道，但我看不懂</w:t>
      </w:r>
      <w:r>
        <w:rPr>
          <w:rFonts w:hint="eastAsia"/>
        </w:rPr>
        <w:t>...</w:t>
      </w:r>
    </w:p>
    <w:p w14:paraId="493C41A3" w14:textId="77777777" w:rsidR="00864C8A" w:rsidRDefault="00864C8A"/>
    <w:p w14:paraId="27AED6DE" w14:textId="77777777" w:rsidR="00864C8A" w:rsidRDefault="00C350DF">
      <w:pPr>
        <w:numPr>
          <w:ilvl w:val="0"/>
          <w:numId w:val="2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功率：</w:t>
      </w:r>
      <w:r>
        <w:rPr>
          <w:rFonts w:hint="eastAsia"/>
          <w:b/>
          <w:bCs/>
          <w:color w:val="FF0000"/>
        </w:rPr>
        <w:t>GTR&gt;IGBT&gt;MOSFET</w:t>
      </w:r>
    </w:p>
    <w:p w14:paraId="7975D584" w14:textId="77777777" w:rsidR="00864C8A" w:rsidRDefault="00C350DF" w:rsidP="006F5B04">
      <w:pPr>
        <w:ind w:firstLineChars="200" w:firstLine="422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频率：</w:t>
      </w:r>
      <w:r>
        <w:rPr>
          <w:rFonts w:hint="eastAsia"/>
          <w:b/>
          <w:bCs/>
          <w:color w:val="FF0000"/>
        </w:rPr>
        <w:t>MOSFET&gt;IGBT&gt;GTR</w:t>
      </w:r>
    </w:p>
    <w:p w14:paraId="388D251C" w14:textId="20B44208" w:rsidR="00864C8A" w:rsidRDefault="000B7406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3E55F2D1" wp14:editId="7039860E">
            <wp:extent cx="2019865" cy="1440612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274" cy="14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7C44" w14:textId="77777777" w:rsidR="00864C8A" w:rsidRDefault="00C350DF">
      <w:pPr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为了保证三相桥式电路上下两个管子同时导通，可采用</w:t>
      </w:r>
      <w:r>
        <w:rPr>
          <w:rFonts w:hint="eastAsia"/>
          <w:b/>
          <w:bCs/>
          <w:color w:val="FF0000"/>
        </w:rPr>
        <w:t>宽脉冲</w:t>
      </w:r>
      <w:r>
        <w:rPr>
          <w:rFonts w:hint="eastAsia"/>
          <w:color w:val="000000" w:themeColor="text1"/>
        </w:rPr>
        <w:t>或者</w:t>
      </w:r>
      <w:r>
        <w:rPr>
          <w:rFonts w:hint="eastAsia"/>
          <w:b/>
          <w:bCs/>
          <w:color w:val="FF0000"/>
        </w:rPr>
        <w:t>双脉冲</w:t>
      </w:r>
      <w:r>
        <w:rPr>
          <w:rFonts w:hint="eastAsia"/>
          <w:color w:val="000000" w:themeColor="text1"/>
        </w:rPr>
        <w:t>方式</w:t>
      </w:r>
    </w:p>
    <w:p w14:paraId="2E0CEF0E" w14:textId="77777777" w:rsidR="00864C8A" w:rsidRDefault="00864C8A">
      <w:pPr>
        <w:rPr>
          <w:color w:val="000000" w:themeColor="text1"/>
        </w:rPr>
      </w:pPr>
    </w:p>
    <w:p w14:paraId="413BC853" w14:textId="77777777" w:rsidR="00864C8A" w:rsidRDefault="00C350DF">
      <w:pPr>
        <w:numPr>
          <w:ilvl w:val="0"/>
          <w:numId w:val="2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产生逆变的条件：</w:t>
      </w:r>
    </w:p>
    <w:p w14:paraId="2D80E2A2" w14:textId="77777777" w:rsidR="00864C8A" w:rsidRDefault="00C350DF">
      <w:r>
        <w:rPr>
          <w:noProof/>
        </w:rPr>
        <w:drawing>
          <wp:inline distT="0" distB="0" distL="114300" distR="114300" wp14:anchorId="03D1BA18" wp14:editId="1FDCE923">
            <wp:extent cx="3685540" cy="775970"/>
            <wp:effectExtent l="0" t="0" r="1016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2975" w14:textId="77777777" w:rsidR="00864C8A" w:rsidRDefault="00C350DF">
      <w:pPr>
        <w:numPr>
          <w:ilvl w:val="0"/>
          <w:numId w:val="2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整流电路中，考虑变压器漏感漏抗时会对电路有何影响？</w:t>
      </w:r>
    </w:p>
    <w:p w14:paraId="76DA47B7" w14:textId="77777777" w:rsidR="00864C8A" w:rsidRDefault="00C350DF">
      <w:r>
        <w:rPr>
          <w:noProof/>
        </w:rPr>
        <w:drawing>
          <wp:inline distT="0" distB="0" distL="114300" distR="114300" wp14:anchorId="78E8A2F4" wp14:editId="0FC0502C">
            <wp:extent cx="3763645" cy="2348865"/>
            <wp:effectExtent l="0" t="0" r="825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2BFF" w14:textId="77777777" w:rsidR="00864C8A" w:rsidRDefault="00864C8A"/>
    <w:p w14:paraId="67EA9A7E" w14:textId="77777777" w:rsidR="00864C8A" w:rsidRDefault="00C350DF">
      <w:pPr>
        <w:numPr>
          <w:ilvl w:val="0"/>
          <w:numId w:val="2"/>
        </w:numPr>
        <w:rPr>
          <w:b/>
          <w:bCs/>
          <w:color w:val="FF0000"/>
        </w:rPr>
      </w:pPr>
      <w:r>
        <w:rPr>
          <w:rFonts w:hint="eastAsia"/>
        </w:rPr>
        <w:t>换流方式：</w:t>
      </w:r>
      <w:r>
        <w:rPr>
          <w:rFonts w:hint="eastAsia"/>
          <w:b/>
          <w:bCs/>
          <w:color w:val="FF0000"/>
        </w:rPr>
        <w:t>器件换流、负载换流、强迫换流</w:t>
      </w:r>
    </w:p>
    <w:p w14:paraId="2E35D134" w14:textId="77777777" w:rsidR="00864C8A" w:rsidRDefault="00C350DF">
      <w:r>
        <w:rPr>
          <w:rFonts w:hint="eastAsia"/>
        </w:rPr>
        <w:t>器件换流只适用于全控型器件，其他两种主要用于半控型如晶闸管的换流</w:t>
      </w:r>
    </w:p>
    <w:p w14:paraId="61A79447" w14:textId="77777777" w:rsidR="00864C8A" w:rsidRDefault="00864C8A"/>
    <w:p w14:paraId="74F04035" w14:textId="77777777" w:rsidR="00864C8A" w:rsidRDefault="00C350DF">
      <w:pPr>
        <w:numPr>
          <w:ilvl w:val="0"/>
          <w:numId w:val="2"/>
        </w:numPr>
        <w:rPr>
          <w:b/>
          <w:bCs/>
          <w:color w:val="FF0000"/>
        </w:rPr>
      </w:pPr>
      <w:r>
        <w:rPr>
          <w:rFonts w:hint="eastAsia"/>
        </w:rPr>
        <w:t>根据直流侧滤波器（电源性质）的不同，逆变器可分为</w:t>
      </w:r>
      <w:r>
        <w:rPr>
          <w:rFonts w:hint="eastAsia"/>
          <w:b/>
          <w:bCs/>
          <w:color w:val="FF0000"/>
        </w:rPr>
        <w:t>电压型逆变器</w:t>
      </w:r>
      <w:r>
        <w:rPr>
          <w:rFonts w:hint="eastAsia"/>
        </w:rPr>
        <w:t>和</w:t>
      </w:r>
      <w:r>
        <w:rPr>
          <w:rFonts w:hint="eastAsia"/>
          <w:b/>
          <w:bCs/>
          <w:color w:val="FF0000"/>
        </w:rPr>
        <w:t>电流型逆变器</w:t>
      </w:r>
    </w:p>
    <w:p w14:paraId="3FDC17FB" w14:textId="4BC81971" w:rsidR="00864C8A" w:rsidRDefault="00C350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（特点会考问答）</w:t>
      </w:r>
    </w:p>
    <w:p w14:paraId="5684EB9A" w14:textId="0CF4477F" w:rsidR="00A01DC2" w:rsidRDefault="006113E4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直流侧</w:t>
      </w:r>
      <w:r w:rsidR="00A01DC2">
        <w:rPr>
          <w:rFonts w:hint="eastAsia"/>
          <w:b/>
          <w:bCs/>
          <w:color w:val="FF0000"/>
        </w:rPr>
        <w:t>电压无脉动、</w:t>
      </w:r>
      <w:r w:rsidR="00435FE3">
        <w:rPr>
          <w:rFonts w:hint="eastAsia"/>
          <w:b/>
          <w:bCs/>
          <w:color w:val="FF0000"/>
        </w:rPr>
        <w:t>输出电压为矩形波</w:t>
      </w:r>
      <w:r w:rsidR="008F2386">
        <w:rPr>
          <w:rFonts w:hint="eastAsia"/>
          <w:b/>
          <w:bCs/>
          <w:color w:val="FF0000"/>
        </w:rPr>
        <w:t>、需要并联反馈二极管</w:t>
      </w:r>
    </w:p>
    <w:p w14:paraId="7990D338" w14:textId="77777777" w:rsidR="00864C8A" w:rsidRDefault="00C350DF">
      <w:r>
        <w:rPr>
          <w:noProof/>
        </w:rPr>
        <w:drawing>
          <wp:inline distT="0" distB="0" distL="114300" distR="114300" wp14:anchorId="5FD06041" wp14:editId="58098743">
            <wp:extent cx="4238625" cy="2599055"/>
            <wp:effectExtent l="0" t="0" r="3175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FFC8" w14:textId="4812B823" w:rsidR="00864C8A" w:rsidRDefault="00C350DF">
      <w:r>
        <w:rPr>
          <w:noProof/>
        </w:rPr>
        <w:drawing>
          <wp:inline distT="0" distB="0" distL="114300" distR="114300" wp14:anchorId="0096F387" wp14:editId="3A0941E2">
            <wp:extent cx="4454525" cy="1997710"/>
            <wp:effectExtent l="0" t="0" r="3175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FDF8" w14:textId="2EE059BA" w:rsidR="00F43B7F" w:rsidRDefault="00F43B7F">
      <w:pPr>
        <w:rPr>
          <w:rFonts w:hint="eastAsia"/>
        </w:rPr>
      </w:pPr>
      <w:r>
        <w:rPr>
          <w:rFonts w:hint="eastAsia"/>
        </w:rPr>
        <w:t>直流侧电流无脉动、</w:t>
      </w:r>
      <w:r w:rsidR="009C2B6F">
        <w:rPr>
          <w:rFonts w:hint="eastAsia"/>
        </w:rPr>
        <w:t>输出电流为矩形波、</w:t>
      </w:r>
      <w:r w:rsidR="00B36AC2">
        <w:rPr>
          <w:rFonts w:hint="eastAsia"/>
        </w:rPr>
        <w:t>无需并联二极管</w:t>
      </w:r>
    </w:p>
    <w:p w14:paraId="68787FFC" w14:textId="77777777" w:rsidR="00864C8A" w:rsidRDefault="00C350DF">
      <w:pPr>
        <w:numPr>
          <w:ilvl w:val="0"/>
          <w:numId w:val="2"/>
        </w:numPr>
        <w:rPr>
          <w:b/>
          <w:bCs/>
          <w:color w:val="FF0000"/>
        </w:rPr>
      </w:pPr>
      <w:r>
        <w:rPr>
          <w:rFonts w:hint="eastAsia"/>
        </w:rPr>
        <w:t>AC-AC</w:t>
      </w:r>
      <w:r>
        <w:rPr>
          <w:rFonts w:hint="eastAsia"/>
        </w:rPr>
        <w:t>电路可以改变</w:t>
      </w:r>
      <w:r>
        <w:rPr>
          <w:rFonts w:hint="eastAsia"/>
          <w:b/>
          <w:bCs/>
          <w:color w:val="FF0000"/>
        </w:rPr>
        <w:t>电压（电流）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</w:rPr>
        <w:t>频率</w:t>
      </w:r>
      <w:r>
        <w:rPr>
          <w:rFonts w:hint="eastAsia"/>
        </w:rPr>
        <w:t>和</w:t>
      </w:r>
      <w:r>
        <w:rPr>
          <w:rFonts w:hint="eastAsia"/>
          <w:b/>
          <w:bCs/>
          <w:color w:val="FF0000"/>
        </w:rPr>
        <w:t>相数</w:t>
      </w:r>
    </w:p>
    <w:p w14:paraId="71D2C8B3" w14:textId="77777777" w:rsidR="00864C8A" w:rsidRDefault="00864C8A">
      <w:pPr>
        <w:rPr>
          <w:b/>
          <w:bCs/>
          <w:color w:val="FF0000"/>
        </w:rPr>
      </w:pPr>
    </w:p>
    <w:p w14:paraId="3E6A7948" w14:textId="77777777" w:rsidR="00864C8A" w:rsidRDefault="00C350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14.</w:t>
      </w:r>
      <w:r>
        <w:rPr>
          <w:rFonts w:hint="eastAsia"/>
          <w:b/>
          <w:bCs/>
          <w:color w:val="FF0000"/>
        </w:rPr>
        <w:t>交流</w:t>
      </w:r>
      <w:r>
        <w:rPr>
          <w:rFonts w:hint="eastAsia"/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交流变流电路的分类：</w:t>
      </w:r>
    </w:p>
    <w:p w14:paraId="15BB9B8C" w14:textId="77777777" w:rsidR="00864C8A" w:rsidRDefault="00C350DF">
      <w:r>
        <w:rPr>
          <w:noProof/>
        </w:rPr>
        <w:drawing>
          <wp:inline distT="0" distB="0" distL="114300" distR="114300" wp14:anchorId="10314BA7" wp14:editId="4E300EB9">
            <wp:extent cx="4453255" cy="1793875"/>
            <wp:effectExtent l="0" t="0" r="444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BE9" w14:textId="77777777" w:rsidR="00864C8A" w:rsidRDefault="00864C8A"/>
    <w:p w14:paraId="2CAF005F" w14:textId="69F79A00" w:rsidR="00864C8A" w:rsidRDefault="00C350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15.</w:t>
      </w:r>
      <w:r>
        <w:rPr>
          <w:rFonts w:hint="eastAsia"/>
          <w:b/>
          <w:bCs/>
          <w:color w:val="FF0000"/>
        </w:rPr>
        <w:t>单极性</w:t>
      </w:r>
      <w:r>
        <w:rPr>
          <w:rFonts w:hint="eastAsia"/>
        </w:rPr>
        <w:t>PWM</w:t>
      </w:r>
      <w:r>
        <w:rPr>
          <w:rFonts w:hint="eastAsia"/>
        </w:rPr>
        <w:t>控制方式</w:t>
      </w:r>
      <w:r w:rsidR="00DA20BF">
        <w:rPr>
          <w:rFonts w:hint="eastAsia"/>
        </w:rPr>
        <w:t>状态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正、负、</w:t>
      </w:r>
      <w:r>
        <w:rPr>
          <w:rFonts w:hint="eastAsia"/>
          <w:b/>
          <w:bCs/>
          <w:color w:val="FF0000"/>
        </w:rPr>
        <w:t>0</w:t>
      </w:r>
    </w:p>
    <w:p w14:paraId="50AE1779" w14:textId="3E5C79B9" w:rsidR="00864C8A" w:rsidRDefault="00C350DF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双极性</w:t>
      </w:r>
      <w:r>
        <w:rPr>
          <w:rFonts w:hint="eastAsia"/>
        </w:rPr>
        <w:t>PWM</w:t>
      </w:r>
      <w:r>
        <w:rPr>
          <w:rFonts w:hint="eastAsia"/>
        </w:rPr>
        <w:t>控制方式</w:t>
      </w:r>
      <w:r w:rsidR="006D51DF">
        <w:rPr>
          <w:rFonts w:hint="eastAsia"/>
        </w:rPr>
        <w:t>装态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正、负</w:t>
      </w:r>
    </w:p>
    <w:p w14:paraId="41C76A6D" w14:textId="77777777" w:rsidR="00864C8A" w:rsidRPr="00DB12F6" w:rsidRDefault="00864C8A">
      <w:pPr>
        <w:ind w:firstLine="420"/>
        <w:rPr>
          <w:b/>
          <w:bCs/>
          <w:color w:val="FF0000"/>
        </w:rPr>
      </w:pPr>
    </w:p>
    <w:p w14:paraId="1A4ABFE7" w14:textId="77777777" w:rsidR="00864C8A" w:rsidRDefault="00C350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16.</w:t>
      </w:r>
      <w:r>
        <w:rPr>
          <w:rFonts w:hint="eastAsia"/>
          <w:b/>
          <w:bCs/>
          <w:color w:val="FF0000"/>
        </w:rPr>
        <w:t>载波比</w:t>
      </w:r>
    </w:p>
    <w:p w14:paraId="40B0AE66" w14:textId="77777777" w:rsidR="00864C8A" w:rsidRDefault="00C350DF">
      <w:r>
        <w:rPr>
          <w:noProof/>
        </w:rPr>
        <w:drawing>
          <wp:inline distT="0" distB="0" distL="114300" distR="114300" wp14:anchorId="24B1ACDF" wp14:editId="4F419C6F">
            <wp:extent cx="4665345" cy="374650"/>
            <wp:effectExtent l="0" t="0" r="8255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62B5" w14:textId="77777777" w:rsidR="00864C8A" w:rsidRDefault="00864C8A"/>
    <w:p w14:paraId="301AA9EC" w14:textId="77777777" w:rsidR="00864C8A" w:rsidRDefault="00C350DF">
      <w:pPr>
        <w:numPr>
          <w:ilvl w:val="0"/>
          <w:numId w:val="3"/>
        </w:numPr>
        <w:rPr>
          <w:b/>
          <w:bCs/>
          <w:color w:val="FF0000"/>
        </w:rPr>
      </w:pPr>
      <w:r>
        <w:rPr>
          <w:rFonts w:hint="eastAsia"/>
        </w:rPr>
        <w:t>PWM</w:t>
      </w:r>
      <w:r>
        <w:rPr>
          <w:rFonts w:hint="eastAsia"/>
        </w:rPr>
        <w:t>调制方式：</w:t>
      </w:r>
      <w:r>
        <w:rPr>
          <w:rFonts w:hint="eastAsia"/>
          <w:b/>
          <w:bCs/>
          <w:color w:val="FF0000"/>
        </w:rPr>
        <w:t>异步调制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</w:rPr>
        <w:t>同步调制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不变）、（</w:t>
      </w:r>
      <w:r>
        <w:rPr>
          <w:rFonts w:hint="eastAsia"/>
          <w:b/>
          <w:bCs/>
          <w:color w:val="FF0000"/>
        </w:rPr>
        <w:t>分段同步调制</w:t>
      </w:r>
      <w:r>
        <w:rPr>
          <w:rFonts w:hint="eastAsia"/>
        </w:rPr>
        <w:t>不知算不算）</w:t>
      </w:r>
    </w:p>
    <w:p w14:paraId="09F5995B" w14:textId="77777777" w:rsidR="00864C8A" w:rsidRDefault="00864C8A">
      <w:pPr>
        <w:rPr>
          <w:b/>
          <w:bCs/>
          <w:color w:val="FF0000"/>
        </w:rPr>
      </w:pPr>
    </w:p>
    <w:p w14:paraId="2E08EAA3" w14:textId="77777777" w:rsidR="00864C8A" w:rsidRDefault="00C350DF">
      <w:pPr>
        <w:numPr>
          <w:ilvl w:val="0"/>
          <w:numId w:val="3"/>
        </w:numPr>
        <w:rPr>
          <w:b/>
          <w:bCs/>
          <w:color w:val="FF0000"/>
        </w:rPr>
      </w:pPr>
      <w:r>
        <w:rPr>
          <w:rFonts w:hint="eastAsia"/>
        </w:rPr>
        <w:t>工程实用的</w:t>
      </w:r>
      <w:r>
        <w:rPr>
          <w:rFonts w:hint="eastAsia"/>
        </w:rPr>
        <w:t>PWM</w:t>
      </w:r>
      <w:r>
        <w:rPr>
          <w:rFonts w:hint="eastAsia"/>
        </w:rPr>
        <w:t>波的方法：</w:t>
      </w:r>
      <w:r>
        <w:rPr>
          <w:rFonts w:hint="eastAsia"/>
          <w:b/>
          <w:bCs/>
          <w:color w:val="FF0000"/>
        </w:rPr>
        <w:t>自然采样法、规则采样法</w:t>
      </w:r>
    </w:p>
    <w:p w14:paraId="271E39FF" w14:textId="001901E5" w:rsidR="00864C8A" w:rsidRDefault="00864C8A">
      <w:pPr>
        <w:rPr>
          <w:b/>
          <w:bCs/>
          <w:color w:val="FF0000"/>
        </w:rPr>
      </w:pPr>
    </w:p>
    <w:p w14:paraId="5A6A5FDE" w14:textId="79BB4E96" w:rsidR="00944A8E" w:rsidRDefault="004D10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/</w:t>
      </w:r>
      <w:r>
        <w:rPr>
          <w:b/>
          <w:bCs/>
          <w:color w:val="FF0000"/>
        </w:rPr>
        <w:t>///////////////////////////////////////////////////////////////////////////////</w:t>
      </w:r>
    </w:p>
    <w:p w14:paraId="3C719B66" w14:textId="4502D0BB" w:rsidR="00944A8E" w:rsidRDefault="001C14E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</w:t>
      </w:r>
      <w:r w:rsidR="00944A8E">
        <w:rPr>
          <w:rFonts w:hint="eastAsia"/>
          <w:b/>
          <w:bCs/>
          <w:color w:val="FF0000"/>
        </w:rPr>
        <w:t>反激变换器</w:t>
      </w:r>
    </w:p>
    <w:p w14:paraId="286BD2BD" w14:textId="14980BC0" w:rsidR="00B7612E" w:rsidRDefault="00015C5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FDA7294" wp14:editId="27DF1AD1">
            <wp:extent cx="4141678" cy="13802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678" cy="13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E1FF" w14:textId="43E856BC" w:rsidR="00747F9B" w:rsidRDefault="001C14E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</w:t>
      </w:r>
      <w:r w:rsidR="0001796A">
        <w:rPr>
          <w:rFonts w:hint="eastAsia"/>
          <w:b/>
          <w:bCs/>
          <w:color w:val="FF0000"/>
        </w:rPr>
        <w:t>电力电子器件</w:t>
      </w:r>
      <w:r w:rsidR="00747F9B">
        <w:rPr>
          <w:rFonts w:hint="eastAsia"/>
          <w:b/>
          <w:bCs/>
          <w:color w:val="FF0000"/>
        </w:rPr>
        <w:t>：（按照器件内部电子和空穴两种载流子参与导电的情况）</w:t>
      </w:r>
    </w:p>
    <w:p w14:paraId="046FFDB8" w14:textId="047CE096" w:rsidR="001C14E2" w:rsidRDefault="001C14E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单极型、双极型、复合型</w:t>
      </w:r>
    </w:p>
    <w:p w14:paraId="45C08307" w14:textId="4E8CB653" w:rsidR="009B0FF6" w:rsidRDefault="009B0FF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按驱动类型：电压驱动型、电流驱动型</w:t>
      </w:r>
    </w:p>
    <w:p w14:paraId="073B5D6E" w14:textId="73E04AF2" w:rsidR="00154272" w:rsidRDefault="0015427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按控制信号的波形：电平控制型、脉冲触发型</w:t>
      </w:r>
    </w:p>
    <w:p w14:paraId="2491030B" w14:textId="77777777" w:rsidR="0098562B" w:rsidRDefault="0098562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·二极管分类：</w:t>
      </w:r>
    </w:p>
    <w:p w14:paraId="7EA80F1C" w14:textId="450C61DA" w:rsidR="0098562B" w:rsidRDefault="0098562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普通二极管：低频</w:t>
      </w:r>
      <w:r w:rsidR="00760384">
        <w:rPr>
          <w:rFonts w:hint="eastAsia"/>
          <w:b/>
          <w:bCs/>
          <w:color w:val="FF0000"/>
        </w:rPr>
        <w:t>，</w:t>
      </w:r>
      <w:r w:rsidR="00760384">
        <w:rPr>
          <w:rFonts w:hint="eastAsia"/>
          <w:b/>
          <w:bCs/>
          <w:color w:val="FF0000"/>
        </w:rPr>
        <w:t>1Khz</w:t>
      </w:r>
      <w:r w:rsidR="00760384">
        <w:rPr>
          <w:rFonts w:hint="eastAsia"/>
          <w:b/>
          <w:bCs/>
          <w:color w:val="FF0000"/>
        </w:rPr>
        <w:t>一下</w:t>
      </w:r>
    </w:p>
    <w:p w14:paraId="2842FB9E" w14:textId="3818857F" w:rsidR="000A4EA2" w:rsidRDefault="000A4EA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快恢复二极管：高频整流</w:t>
      </w:r>
      <w:r>
        <w:rPr>
          <w:rFonts w:hint="eastAsia"/>
          <w:b/>
          <w:bCs/>
          <w:color w:val="FF0000"/>
        </w:rPr>
        <w:t>/</w:t>
      </w:r>
      <w:r>
        <w:rPr>
          <w:rFonts w:hint="eastAsia"/>
          <w:b/>
          <w:bCs/>
          <w:color w:val="FF0000"/>
        </w:rPr>
        <w:t>斩波和逆变</w:t>
      </w:r>
    </w:p>
    <w:p w14:paraId="1FC63946" w14:textId="421DAF2C" w:rsidR="00A2724D" w:rsidRDefault="00A2724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肖特基二极管：</w:t>
      </w:r>
      <w:r w:rsidR="003828EA">
        <w:rPr>
          <w:rFonts w:hint="eastAsia"/>
          <w:b/>
          <w:bCs/>
          <w:color w:val="FF0000"/>
        </w:rPr>
        <w:t>2</w:t>
      </w:r>
      <w:r w:rsidR="003828EA">
        <w:rPr>
          <w:b/>
          <w:bCs/>
          <w:color w:val="FF0000"/>
        </w:rPr>
        <w:t>00</w:t>
      </w:r>
      <w:r w:rsidR="003828EA">
        <w:rPr>
          <w:rFonts w:hint="eastAsia"/>
          <w:b/>
          <w:bCs/>
          <w:color w:val="FF0000"/>
        </w:rPr>
        <w:t>V</w:t>
      </w:r>
      <w:r w:rsidR="003828EA">
        <w:rPr>
          <w:rFonts w:hint="eastAsia"/>
          <w:b/>
          <w:bCs/>
          <w:color w:val="FF0000"/>
        </w:rPr>
        <w:t>一下高频</w:t>
      </w:r>
      <w:r w:rsidR="00A23F63">
        <w:rPr>
          <w:rFonts w:hint="eastAsia"/>
          <w:b/>
          <w:bCs/>
          <w:color w:val="FF0000"/>
        </w:rPr>
        <w:t>低压</w:t>
      </w:r>
      <w:r w:rsidR="003828EA">
        <w:rPr>
          <w:rFonts w:hint="eastAsia"/>
          <w:b/>
          <w:bCs/>
          <w:color w:val="FF0000"/>
        </w:rPr>
        <w:t>首选</w:t>
      </w:r>
    </w:p>
    <w:p w14:paraId="07D5F611" w14:textId="277D8632" w:rsidR="00836883" w:rsidRDefault="0083688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选择参数：</w:t>
      </w:r>
      <w:r w:rsidR="00B47757">
        <w:rPr>
          <w:rFonts w:hint="eastAsia"/>
          <w:b/>
          <w:bCs/>
          <w:color w:val="FF0000"/>
        </w:rPr>
        <w:t>反向恢复时间、正向导通压降</w:t>
      </w:r>
      <w:r w:rsidR="009D6C36">
        <w:rPr>
          <w:rFonts w:hint="eastAsia"/>
          <w:b/>
          <w:bCs/>
          <w:color w:val="FF0000"/>
        </w:rPr>
        <w:t>、</w:t>
      </w:r>
      <w:r w:rsidR="00FB0804">
        <w:rPr>
          <w:rFonts w:hint="eastAsia"/>
          <w:b/>
          <w:bCs/>
          <w:color w:val="FF0000"/>
        </w:rPr>
        <w:t>频率、</w:t>
      </w:r>
      <w:r w:rsidR="009D6C36">
        <w:rPr>
          <w:rFonts w:hint="eastAsia"/>
          <w:b/>
          <w:bCs/>
          <w:color w:val="FF0000"/>
        </w:rPr>
        <w:t>方向重复峰值电压、额度正向平均电流</w:t>
      </w:r>
    </w:p>
    <w:p w14:paraId="769CCA35" w14:textId="75285411" w:rsidR="00D93733" w:rsidRDefault="00D9373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·交流调压电路：在每个电源周期都对输出电压波形进行控制</w:t>
      </w:r>
      <w:r w:rsidR="00F83D46">
        <w:rPr>
          <w:rFonts w:hint="eastAsia"/>
          <w:b/>
          <w:bCs/>
          <w:color w:val="FF0000"/>
        </w:rPr>
        <w:t>。</w:t>
      </w:r>
    </w:p>
    <w:p w14:paraId="0B7EA032" w14:textId="723BA7F5" w:rsidR="00C9514E" w:rsidRDefault="0038455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</w:t>
      </w:r>
      <w:r w:rsidR="007F6C79">
        <w:rPr>
          <w:rFonts w:hint="eastAsia"/>
          <w:b/>
          <w:bCs/>
          <w:color w:val="FF0000"/>
        </w:rPr>
        <w:t>交流调功电路：将负载与交流电源接通几个周期，再断开几个周期，通过通断周波数的比值来调节负载所消耗的平均功率。</w:t>
      </w:r>
    </w:p>
    <w:p w14:paraId="6BAEFAD8" w14:textId="19F3912D" w:rsidR="006A213F" w:rsidRDefault="006A213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·交流交流变流电路的分类：直接方式（无中间直流环节）</w:t>
      </w:r>
      <w:r w:rsidR="00433E1D">
        <w:rPr>
          <w:rFonts w:hint="eastAsia"/>
          <w:b/>
          <w:bCs/>
          <w:color w:val="FF0000"/>
        </w:rPr>
        <w:t>和间接方式（有中间直流环节）</w:t>
      </w:r>
    </w:p>
    <w:p w14:paraId="301523C5" w14:textId="7D18D8FC" w:rsidR="00475971" w:rsidRDefault="00C239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直接方式：</w:t>
      </w:r>
      <w:r w:rsidR="00FE4D18">
        <w:rPr>
          <w:rFonts w:hint="eastAsia"/>
          <w:b/>
          <w:bCs/>
          <w:color w:val="FF0000"/>
        </w:rPr>
        <w:t>①</w:t>
      </w:r>
      <w:r>
        <w:rPr>
          <w:rFonts w:hint="eastAsia"/>
          <w:b/>
          <w:bCs/>
          <w:color w:val="FF0000"/>
        </w:rPr>
        <w:t>交流电力控制电路：只改变电压、电流或对电路的通断进行控制，而不改变频率的电路</w:t>
      </w:r>
      <w:r w:rsidR="00FE4D18">
        <w:rPr>
          <w:rFonts w:hint="eastAsia"/>
          <w:b/>
          <w:bCs/>
          <w:color w:val="FF0000"/>
        </w:rPr>
        <w:t>。②变频电路：改变频率的电路。</w:t>
      </w:r>
    </w:p>
    <w:p w14:paraId="266F3EB0" w14:textId="65852F2E" w:rsidR="00FE4D18" w:rsidRDefault="00AF16E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·反激连续、断续是指磁通</w:t>
      </w:r>
      <w:r w:rsidR="00662083">
        <w:rPr>
          <w:rFonts w:hint="eastAsia"/>
          <w:b/>
          <w:bCs/>
          <w:color w:val="FF0000"/>
        </w:rPr>
        <w:t>。</w:t>
      </w:r>
    </w:p>
    <w:p w14:paraId="1581FB9B" w14:textId="7501619B" w:rsidR="00AF16E4" w:rsidRDefault="00AF16E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·正激连续、断续是指电感上的电流</w:t>
      </w:r>
      <w:r w:rsidR="00662083">
        <w:rPr>
          <w:rFonts w:hint="eastAsia"/>
          <w:b/>
          <w:bCs/>
          <w:color w:val="FF0000"/>
        </w:rPr>
        <w:t>。</w:t>
      </w:r>
    </w:p>
    <w:p w14:paraId="510A7483" w14:textId="07E32634" w:rsidR="001D5DAD" w:rsidRDefault="001D5DA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漏感的影响：</w:t>
      </w:r>
      <w:r w:rsidR="00BF48C2">
        <w:rPr>
          <w:rFonts w:hint="eastAsia"/>
          <w:b/>
          <w:bCs/>
          <w:color w:val="FF0000"/>
        </w:rPr>
        <w:t>出现换相重叠角、输出电压平均值降低、工作状态增多</w:t>
      </w:r>
    </w:p>
    <w:p w14:paraId="303D3EBB" w14:textId="1EDA7583" w:rsidR="002C12E8" w:rsidRDefault="006F782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反激：隔离式</w:t>
      </w:r>
      <w:r>
        <w:rPr>
          <w:rFonts w:hint="eastAsia"/>
          <w:b/>
          <w:bCs/>
          <w:color w:val="FF0000"/>
        </w:rPr>
        <w:t>Buck-Boost</w:t>
      </w:r>
      <w:r>
        <w:rPr>
          <w:rFonts w:hint="eastAsia"/>
          <w:b/>
          <w:bCs/>
          <w:color w:val="FF0000"/>
        </w:rPr>
        <w:t>电路</w:t>
      </w:r>
    </w:p>
    <w:p w14:paraId="3DDAD41E" w14:textId="2FCCBD42" w:rsidR="006F782B" w:rsidRDefault="006F782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正激：隔离式</w:t>
      </w:r>
      <w:r>
        <w:rPr>
          <w:rFonts w:hint="eastAsia"/>
          <w:b/>
          <w:bCs/>
          <w:color w:val="FF0000"/>
        </w:rPr>
        <w:t>Buck</w:t>
      </w:r>
      <w:r>
        <w:rPr>
          <w:rFonts w:hint="eastAsia"/>
          <w:b/>
          <w:bCs/>
          <w:color w:val="FF0000"/>
        </w:rPr>
        <w:t>电路</w:t>
      </w:r>
    </w:p>
    <w:p w14:paraId="5C855D13" w14:textId="247DD172" w:rsidR="00953291" w:rsidRDefault="0095329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AC-AC</w:t>
      </w:r>
      <w:r>
        <w:rPr>
          <w:rFonts w:hint="eastAsia"/>
          <w:b/>
          <w:bCs/>
          <w:color w:val="FF0000"/>
        </w:rPr>
        <w:t>可改变电压、电流频率和相数</w:t>
      </w:r>
    </w:p>
    <w:p w14:paraId="09D8C913" w14:textId="1411622B" w:rsidR="00C53E02" w:rsidRDefault="00C53E0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载波比：</w:t>
      </w:r>
      <w:r>
        <w:rPr>
          <w:rFonts w:hint="eastAsia"/>
          <w:b/>
          <w:bCs/>
          <w:color w:val="FF0000"/>
        </w:rPr>
        <w:t>N=fc</w:t>
      </w:r>
      <w:r>
        <w:rPr>
          <w:b/>
          <w:bCs/>
          <w:color w:val="FF0000"/>
        </w:rPr>
        <w:t>/</w:t>
      </w:r>
      <w:r>
        <w:rPr>
          <w:rFonts w:hint="eastAsia"/>
          <w:b/>
          <w:bCs/>
          <w:color w:val="FF0000"/>
        </w:rPr>
        <w:t>fr</w:t>
      </w:r>
    </w:p>
    <w:p w14:paraId="79EFBAF9" w14:textId="5EDA9DF0" w:rsidR="00C75FD1" w:rsidRDefault="00C75FD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调制方式：同步调制、异步调制</w:t>
      </w:r>
      <w:r w:rsidR="00BE46A3">
        <w:rPr>
          <w:rFonts w:hint="eastAsia"/>
          <w:b/>
          <w:bCs/>
          <w:color w:val="FF0000"/>
        </w:rPr>
        <w:t>、（分段同步调制）</w:t>
      </w:r>
    </w:p>
    <w:p w14:paraId="6F4C0040" w14:textId="05DE830D" w:rsidR="008C2919" w:rsidRPr="008C2919" w:rsidRDefault="008C291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·产生</w:t>
      </w:r>
      <w:r>
        <w:rPr>
          <w:rFonts w:hint="eastAsia"/>
          <w:b/>
          <w:bCs/>
          <w:color w:val="FF0000"/>
        </w:rPr>
        <w:t>PWM</w:t>
      </w:r>
      <w:r>
        <w:rPr>
          <w:rFonts w:hint="eastAsia"/>
          <w:b/>
          <w:bCs/>
          <w:color w:val="FF0000"/>
        </w:rPr>
        <w:t>的方法：自然采样法、规则采样法</w:t>
      </w:r>
    </w:p>
    <w:sectPr w:rsidR="008C2919" w:rsidRPr="008C2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4CABA" w14:textId="77777777" w:rsidR="00701466" w:rsidRDefault="00701466" w:rsidP="008C5924">
      <w:r>
        <w:separator/>
      </w:r>
    </w:p>
  </w:endnote>
  <w:endnote w:type="continuationSeparator" w:id="0">
    <w:p w14:paraId="75A9B70D" w14:textId="77777777" w:rsidR="00701466" w:rsidRDefault="00701466" w:rsidP="008C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C09D2" w14:textId="77777777" w:rsidR="00701466" w:rsidRDefault="00701466" w:rsidP="008C5924">
      <w:r>
        <w:separator/>
      </w:r>
    </w:p>
  </w:footnote>
  <w:footnote w:type="continuationSeparator" w:id="0">
    <w:p w14:paraId="0686A808" w14:textId="77777777" w:rsidR="00701466" w:rsidRDefault="00701466" w:rsidP="008C5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538A1D"/>
    <w:multiLevelType w:val="singleLevel"/>
    <w:tmpl w:val="8F538A1D"/>
    <w:lvl w:ilvl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5D2FCA3"/>
    <w:multiLevelType w:val="singleLevel"/>
    <w:tmpl w:val="45D2FCA3"/>
    <w:lvl w:ilvl="0"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45BEE29"/>
    <w:multiLevelType w:val="singleLevel"/>
    <w:tmpl w:val="545BEE29"/>
    <w:lvl w:ilvl="0">
      <w:start w:val="4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  <w:color w:val="FF000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FD1FD1"/>
    <w:rsid w:val="00015C5F"/>
    <w:rsid w:val="0001796A"/>
    <w:rsid w:val="000802C4"/>
    <w:rsid w:val="00081EB2"/>
    <w:rsid w:val="00087B46"/>
    <w:rsid w:val="000A4EA2"/>
    <w:rsid w:val="000B7406"/>
    <w:rsid w:val="00154272"/>
    <w:rsid w:val="001C14E2"/>
    <w:rsid w:val="001D380A"/>
    <w:rsid w:val="001D5DAD"/>
    <w:rsid w:val="002B3ED4"/>
    <w:rsid w:val="002C12E8"/>
    <w:rsid w:val="002C4A18"/>
    <w:rsid w:val="003828EA"/>
    <w:rsid w:val="00384556"/>
    <w:rsid w:val="004029FE"/>
    <w:rsid w:val="00433E1D"/>
    <w:rsid w:val="00435FE3"/>
    <w:rsid w:val="00475971"/>
    <w:rsid w:val="004D1024"/>
    <w:rsid w:val="004F6E48"/>
    <w:rsid w:val="005566EC"/>
    <w:rsid w:val="006113E4"/>
    <w:rsid w:val="00662083"/>
    <w:rsid w:val="006A213F"/>
    <w:rsid w:val="006D51DF"/>
    <w:rsid w:val="006F5B04"/>
    <w:rsid w:val="006F782B"/>
    <w:rsid w:val="00701466"/>
    <w:rsid w:val="00747F9B"/>
    <w:rsid w:val="00760384"/>
    <w:rsid w:val="007C2CA9"/>
    <w:rsid w:val="007F6C79"/>
    <w:rsid w:val="00836883"/>
    <w:rsid w:val="00864C8A"/>
    <w:rsid w:val="008C2919"/>
    <w:rsid w:val="008C5924"/>
    <w:rsid w:val="008F2386"/>
    <w:rsid w:val="00944A8E"/>
    <w:rsid w:val="00953291"/>
    <w:rsid w:val="0098562B"/>
    <w:rsid w:val="009B0FF6"/>
    <w:rsid w:val="009C2B6F"/>
    <w:rsid w:val="009D6C36"/>
    <w:rsid w:val="00A01DC2"/>
    <w:rsid w:val="00A04928"/>
    <w:rsid w:val="00A23F63"/>
    <w:rsid w:val="00A2724D"/>
    <w:rsid w:val="00A27FEA"/>
    <w:rsid w:val="00AA31BA"/>
    <w:rsid w:val="00AF16E4"/>
    <w:rsid w:val="00B36AC2"/>
    <w:rsid w:val="00B47757"/>
    <w:rsid w:val="00B7612E"/>
    <w:rsid w:val="00BE46A3"/>
    <w:rsid w:val="00BF48C2"/>
    <w:rsid w:val="00C239FD"/>
    <w:rsid w:val="00C350DF"/>
    <w:rsid w:val="00C53E02"/>
    <w:rsid w:val="00C75FD1"/>
    <w:rsid w:val="00C9514E"/>
    <w:rsid w:val="00D93733"/>
    <w:rsid w:val="00DA20BF"/>
    <w:rsid w:val="00DB12F6"/>
    <w:rsid w:val="00E164AF"/>
    <w:rsid w:val="00E43738"/>
    <w:rsid w:val="00E508C2"/>
    <w:rsid w:val="00F32091"/>
    <w:rsid w:val="00F43B7F"/>
    <w:rsid w:val="00F83D46"/>
    <w:rsid w:val="00FB0804"/>
    <w:rsid w:val="00FE4D18"/>
    <w:rsid w:val="11F11F14"/>
    <w:rsid w:val="61737606"/>
    <w:rsid w:val="6CFD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B76EC9"/>
  <w15:docId w15:val="{4263745D-B5E3-4632-9E95-213251E4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C5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C5924"/>
    <w:rPr>
      <w:kern w:val="2"/>
      <w:sz w:val="18"/>
      <w:szCs w:val="18"/>
    </w:rPr>
  </w:style>
  <w:style w:type="paragraph" w:styleId="a5">
    <w:name w:val="footer"/>
    <w:basedOn w:val="a"/>
    <w:link w:val="a6"/>
    <w:rsid w:val="008C5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C592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入水</dc:creator>
  <cp:lastModifiedBy>李 涛</cp:lastModifiedBy>
  <cp:revision>72</cp:revision>
  <dcterms:created xsi:type="dcterms:W3CDTF">2021-06-10T12:38:00Z</dcterms:created>
  <dcterms:modified xsi:type="dcterms:W3CDTF">2021-06-16T09:24:00Z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364F14E4DA7343A59F2AD1CE743ACFD3</vt:lpwstr>
  </property>
</Properties>
</file>