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B25B" w14:textId="77777777" w:rsidR="00F95A8F" w:rsidRDefault="00F95A8F" w:rsidP="00F95A8F">
      <w:pPr>
        <w:pStyle w:val="1"/>
      </w:pPr>
      <w:r>
        <w:t>1</w:t>
      </w:r>
      <w:r>
        <w:t>．工作完成情况</w:t>
      </w:r>
      <w:r>
        <w:t xml:space="preserve">  </w:t>
      </w:r>
    </w:p>
    <w:p w14:paraId="1BE34B64" w14:textId="77777777" w:rsidR="00F95A8F" w:rsidRDefault="00F95A8F" w:rsidP="00F95A8F">
      <w:r>
        <w:rPr>
          <w:rFonts w:hint="eastAsia"/>
        </w:rPr>
        <w:t>本阶段主要完成了毕业设计“面向问答导航的</w:t>
      </w:r>
      <w:r>
        <w:t>LLM</w:t>
      </w:r>
      <w:r>
        <w:t>意图识别与槽位填充优化</w:t>
      </w:r>
      <w:r>
        <w:t>”</w:t>
      </w:r>
      <w:r>
        <w:t>的前期准备与基础实现工作。在指导教师指导下，已完成开题相关材料的梳理与任务拆解，明确了研究目标、技术路线与阶段计划。围绕课题核心问题，已对国内外联合意图识别与槽位填充、多意图检测、</w:t>
      </w:r>
      <w:r>
        <w:t>Prompt</w:t>
      </w:r>
      <w:r>
        <w:t>工程与结构化输出约束等方向开展文献查阅，形成了阶段性的技术认知框架，为后续实验设计提供了理论依据。</w:t>
      </w:r>
      <w:r>
        <w:t xml:space="preserve">  </w:t>
      </w:r>
    </w:p>
    <w:p w14:paraId="79CFF83E" w14:textId="77777777" w:rsidR="00F95A8F" w:rsidRDefault="00F95A8F" w:rsidP="00F95A8F"/>
    <w:p w14:paraId="3A735637" w14:textId="77777777" w:rsidR="00F95A8F" w:rsidRDefault="00F95A8F" w:rsidP="00F95A8F">
      <w:r>
        <w:rPr>
          <w:rFonts w:hint="eastAsia"/>
        </w:rPr>
        <w:t>在工程实现方面，已完成基础开发环境准备与项目代码骨架搭建，形成了可运行的基线原型。当前系统已具备以下能力：</w:t>
      </w:r>
      <w:r>
        <w:t xml:space="preserve">  </w:t>
      </w:r>
    </w:p>
    <w:p w14:paraId="0FA58012" w14:textId="5498F9AC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构建了任务所需的大部分数据集。</w:t>
      </w:r>
    </w:p>
    <w:p w14:paraId="75BF40D6" w14:textId="620908DA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t>构建了导航语义解析主流程，实现</w:t>
      </w:r>
      <w:r>
        <w:t>“</w:t>
      </w:r>
      <w:r>
        <w:t>输入查询</w:t>
      </w:r>
      <w:r>
        <w:t>-</w:t>
      </w:r>
      <w:r>
        <w:t>输出结构化结果</w:t>
      </w:r>
      <w:r>
        <w:t>”</w:t>
      </w:r>
      <w:r>
        <w:t>的端到端运行。</w:t>
      </w:r>
      <w:r>
        <w:t xml:space="preserve">  </w:t>
      </w:r>
    </w:p>
    <w:p w14:paraId="45274F2C" w14:textId="51D57617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t>实现了多意图切分与规则化意图分类的基础模块。</w:t>
      </w:r>
      <w:r>
        <w:t xml:space="preserve">  </w:t>
      </w:r>
    </w:p>
    <w:p w14:paraId="10152786" w14:textId="23DFF192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t>实现了槽位抽取模块，可提取起点、终点、途经点、时间、路线偏好、交通方式等关键槽位。</w:t>
      </w:r>
      <w:r>
        <w:t xml:space="preserve">  </w:t>
      </w:r>
    </w:p>
    <w:p w14:paraId="1699FFAC" w14:textId="2187B750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t>实现了</w:t>
      </w:r>
      <w:r>
        <w:t>POI</w:t>
      </w:r>
      <w:r>
        <w:t>校准与地名规范化的基础能力，初步具备检索增强接口形态。</w:t>
      </w:r>
      <w:r>
        <w:t xml:space="preserve">  </w:t>
      </w:r>
    </w:p>
    <w:p w14:paraId="2CF2219B" w14:textId="0AC881ED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t>实现了结构约束与结果校验机制，可输出</w:t>
      </w:r>
      <w:r>
        <w:t>JSON</w:t>
      </w:r>
      <w:r>
        <w:t>合法性标记及错误信息。</w:t>
      </w:r>
      <w:r>
        <w:t xml:space="preserve">  </w:t>
      </w:r>
    </w:p>
    <w:p w14:paraId="60001305" w14:textId="6944F4EF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t>建立了评估指标函数，包括意图识别准确率、槽位</w:t>
      </w:r>
      <w:r>
        <w:t>P/R/F1</w:t>
      </w:r>
      <w:r>
        <w:t>、</w:t>
      </w:r>
      <w:r>
        <w:t>JSON</w:t>
      </w:r>
      <w:r>
        <w:t>合法率、槽位一致性得分。</w:t>
      </w:r>
      <w:r>
        <w:t xml:space="preserve">  </w:t>
      </w:r>
    </w:p>
    <w:p w14:paraId="7DE68D3D" w14:textId="2A177C94" w:rsidR="00F95A8F" w:rsidRDefault="00F95A8F" w:rsidP="00F95A8F">
      <w:pPr>
        <w:pStyle w:val="a3"/>
        <w:numPr>
          <w:ilvl w:val="0"/>
          <w:numId w:val="2"/>
        </w:numPr>
        <w:ind w:firstLineChars="0"/>
      </w:pPr>
      <w:r>
        <w:t>完成了阶段性技术文档编写，对</w:t>
      </w:r>
      <w:r>
        <w:t>NLU</w:t>
      </w:r>
      <w:r>
        <w:t>流程、模块职责、输入输出和后续优化方向进行了系统说明。</w:t>
      </w:r>
      <w:r>
        <w:t xml:space="preserve">  </w:t>
      </w:r>
    </w:p>
    <w:p w14:paraId="10C568FB" w14:textId="77777777" w:rsidR="00F95A8F" w:rsidRDefault="00F95A8F" w:rsidP="00F95A8F"/>
    <w:p w14:paraId="00591691" w14:textId="77777777" w:rsidR="00F95A8F" w:rsidRDefault="00F95A8F" w:rsidP="00F95A8F">
      <w:r>
        <w:rPr>
          <w:rFonts w:hint="eastAsia"/>
        </w:rPr>
        <w:t>整体来看，本阶段已经完成“可运行基线</w:t>
      </w:r>
      <w:r>
        <w:t>+</w:t>
      </w:r>
      <w:r>
        <w:t>可解释文档</w:t>
      </w:r>
      <w:r>
        <w:t>+</w:t>
      </w:r>
      <w:r>
        <w:t>可评估指标</w:t>
      </w:r>
      <w:r>
        <w:t>”</w:t>
      </w:r>
      <w:r>
        <w:t>的基础闭环，达到了由方案设计向实验验证过渡的条件。</w:t>
      </w:r>
      <w:r>
        <w:t xml:space="preserve">  </w:t>
      </w:r>
    </w:p>
    <w:p w14:paraId="74C360AF" w14:textId="77777777" w:rsidR="00F95A8F" w:rsidRDefault="00F95A8F" w:rsidP="00F95A8F"/>
    <w:p w14:paraId="562107AF" w14:textId="016B5734" w:rsidR="00F95A8F" w:rsidRDefault="00F95A8F" w:rsidP="00F95A8F">
      <w:pPr>
        <w:pStyle w:val="1"/>
        <w:rPr>
          <w:rFonts w:hint="eastAsia"/>
        </w:rPr>
      </w:pPr>
      <w:r>
        <w:lastRenderedPageBreak/>
        <w:t>2</w:t>
      </w:r>
      <w:r>
        <w:t>．下阶段工作内容</w:t>
      </w:r>
      <w:r>
        <w:t xml:space="preserve">  </w:t>
      </w:r>
    </w:p>
    <w:p w14:paraId="4C30A861" w14:textId="77777777" w:rsidR="00F95A8F" w:rsidRDefault="00F95A8F" w:rsidP="00F95A8F">
      <w:pPr>
        <w:pStyle w:val="2"/>
      </w:pPr>
      <w:r>
        <w:t xml:space="preserve">2.1 </w:t>
      </w:r>
      <w:r>
        <w:t>现阶段存在的问题和</w:t>
      </w:r>
      <w:proofErr w:type="gramStart"/>
      <w:r>
        <w:t>拟采取</w:t>
      </w:r>
      <w:proofErr w:type="gramEnd"/>
      <w:r>
        <w:t>的解决方案</w:t>
      </w:r>
      <w:r>
        <w:t xml:space="preserve">  </w:t>
      </w:r>
    </w:p>
    <w:p w14:paraId="01B868FC" w14:textId="77777777" w:rsidR="00F95A8F" w:rsidRDefault="00F95A8F" w:rsidP="00F95A8F">
      <w:r>
        <w:rPr>
          <w:rFonts w:hint="eastAsia"/>
        </w:rPr>
        <w:t>目前仍存在以下问题：</w:t>
      </w:r>
      <w:r>
        <w:t xml:space="preserve">  </w:t>
      </w:r>
    </w:p>
    <w:p w14:paraId="1AA03390" w14:textId="211F8435" w:rsidR="00F95A8F" w:rsidRDefault="00F95A8F" w:rsidP="00F95A8F">
      <w:r>
        <w:t xml:space="preserve">1. </w:t>
      </w:r>
      <w:r>
        <w:t>数据层面：</w:t>
      </w:r>
      <w:r>
        <w:rPr>
          <w:rFonts w:hint="eastAsia"/>
        </w:rPr>
        <w:t>未完全构建数据，缺少多意图类型的数据。</w:t>
      </w:r>
      <w:r>
        <w:t xml:space="preserve">  </w:t>
      </w:r>
    </w:p>
    <w:p w14:paraId="0EE6CEA5" w14:textId="77777777" w:rsidR="00F95A8F" w:rsidRDefault="00F95A8F" w:rsidP="00F95A8F">
      <w:r>
        <w:t xml:space="preserve">2. </w:t>
      </w:r>
      <w:r>
        <w:t>语义能力层面：现阶段以规则方法为主，中文口语化、多意图并行、动态槽位更新等复杂场景覆盖不足。</w:t>
      </w:r>
      <w:r>
        <w:t xml:space="preserve">  </w:t>
      </w:r>
    </w:p>
    <w:p w14:paraId="47924451" w14:textId="77777777" w:rsidR="00F95A8F" w:rsidRDefault="00F95A8F" w:rsidP="00F95A8F">
      <w:r>
        <w:t xml:space="preserve">3. </w:t>
      </w:r>
      <w:r>
        <w:t>结构化输出层面：虽已有校验机制，但在复杂输入下仍需进一步提高稳定性与容错能力。</w:t>
      </w:r>
      <w:r>
        <w:t xml:space="preserve">  </w:t>
      </w:r>
    </w:p>
    <w:p w14:paraId="5153AFFE" w14:textId="77777777" w:rsidR="00F95A8F" w:rsidRDefault="00F95A8F" w:rsidP="00F95A8F">
      <w:r>
        <w:t xml:space="preserve">4. </w:t>
      </w:r>
      <w:r>
        <w:t>实验层面：缺少完整批量实验脚本与标准化结果产出流程，尚未形成可直接用于论文的系统对比表。</w:t>
      </w:r>
      <w:r>
        <w:t xml:space="preserve">  </w:t>
      </w:r>
    </w:p>
    <w:p w14:paraId="12937194" w14:textId="77777777" w:rsidR="00F95A8F" w:rsidRDefault="00F95A8F" w:rsidP="00F95A8F"/>
    <w:p w14:paraId="3D78E720" w14:textId="77777777" w:rsidR="00F95A8F" w:rsidRDefault="00F95A8F" w:rsidP="00F95A8F">
      <w:r>
        <w:rPr>
          <w:rFonts w:hint="eastAsia"/>
        </w:rPr>
        <w:t>针对上述问题，拟采取以下方案：</w:t>
      </w:r>
      <w:r>
        <w:t xml:space="preserve">  </w:t>
      </w:r>
    </w:p>
    <w:p w14:paraId="62477E7B" w14:textId="77777777" w:rsidR="00F95A8F" w:rsidRDefault="00F95A8F" w:rsidP="00F95A8F">
      <w:r>
        <w:t xml:space="preserve">1. </w:t>
      </w:r>
      <w:r>
        <w:t>优先完成不少于</w:t>
      </w:r>
      <w:r>
        <w:t>800</w:t>
      </w:r>
      <w:r>
        <w:t>条的导航语义数据构建与标注规范制定，建立一致性检查机制。</w:t>
      </w:r>
      <w:r>
        <w:t xml:space="preserve">  </w:t>
      </w:r>
    </w:p>
    <w:p w14:paraId="6BCC15F0" w14:textId="77777777" w:rsidR="00F95A8F" w:rsidRDefault="00F95A8F" w:rsidP="00F95A8F">
      <w:r>
        <w:t xml:space="preserve">2. </w:t>
      </w:r>
      <w:r>
        <w:t>在现有基线上扩展中文规则与词表，提升中文场景可用性。</w:t>
      </w:r>
      <w:r>
        <w:t xml:space="preserve">  </w:t>
      </w:r>
    </w:p>
    <w:p w14:paraId="0F728F8D" w14:textId="77777777" w:rsidR="00F95A8F" w:rsidRDefault="00F95A8F" w:rsidP="00F95A8F">
      <w:r>
        <w:t xml:space="preserve">3. </w:t>
      </w:r>
      <w:r>
        <w:t>引入</w:t>
      </w:r>
      <w:r>
        <w:t>Prompt</w:t>
      </w:r>
      <w:r>
        <w:t>对比实验（</w:t>
      </w:r>
      <w:r>
        <w:t>Zero-shot/Few-shot/</w:t>
      </w:r>
      <w:proofErr w:type="spellStart"/>
      <w:r>
        <w:t>CoT</w:t>
      </w:r>
      <w:proofErr w:type="spellEnd"/>
      <w:r>
        <w:t>）并逐步接入开源</w:t>
      </w:r>
      <w:r>
        <w:t>LLM</w:t>
      </w:r>
      <w:r>
        <w:t>推理。</w:t>
      </w:r>
      <w:r>
        <w:t xml:space="preserve">  </w:t>
      </w:r>
    </w:p>
    <w:p w14:paraId="38F9D556" w14:textId="77777777" w:rsidR="00F95A8F" w:rsidRDefault="00F95A8F" w:rsidP="00F95A8F">
      <w:r>
        <w:t xml:space="preserve">4. </w:t>
      </w:r>
      <w:r>
        <w:t>完善</w:t>
      </w:r>
      <w:r>
        <w:t>JSON</w:t>
      </w:r>
      <w:r>
        <w:t>结构约束与自动修复策略，提升合法率与稳定性。</w:t>
      </w:r>
      <w:r>
        <w:t xml:space="preserve">  </w:t>
      </w:r>
    </w:p>
    <w:p w14:paraId="5DFDC784" w14:textId="75270F58" w:rsidR="00F95A8F" w:rsidRDefault="00F95A8F" w:rsidP="00F95A8F">
      <w:pPr>
        <w:rPr>
          <w:rFonts w:hint="eastAsia"/>
        </w:rPr>
      </w:pPr>
      <w:r>
        <w:t xml:space="preserve">5. </w:t>
      </w:r>
      <w:r>
        <w:t>建立批量评测与结果归档流程，统一输出核心指标与误差分析结果。</w:t>
      </w:r>
      <w:r>
        <w:t xml:space="preserve">  </w:t>
      </w:r>
    </w:p>
    <w:p w14:paraId="6BDBFEFF" w14:textId="77777777" w:rsidR="00F95A8F" w:rsidRDefault="00F95A8F" w:rsidP="00F95A8F">
      <w:pPr>
        <w:pStyle w:val="2"/>
      </w:pPr>
      <w:r>
        <w:t xml:space="preserve">2.2 </w:t>
      </w:r>
      <w:r>
        <w:t>下阶段工作内容</w:t>
      </w:r>
      <w:r>
        <w:t xml:space="preserve">  </w:t>
      </w:r>
    </w:p>
    <w:p w14:paraId="71D279FD" w14:textId="77777777" w:rsidR="00F95A8F" w:rsidRDefault="00F95A8F" w:rsidP="00F95A8F">
      <w:r>
        <w:rPr>
          <w:rFonts w:hint="eastAsia"/>
        </w:rPr>
        <w:t>下一阶段的主要工作安排如下：</w:t>
      </w:r>
      <w:r>
        <w:t xml:space="preserve">  </w:t>
      </w:r>
    </w:p>
    <w:p w14:paraId="329EDAC5" w14:textId="77777777" w:rsidR="00F95A8F" w:rsidRDefault="00F95A8F" w:rsidP="00F95A8F">
      <w:r>
        <w:t xml:space="preserve">1. </w:t>
      </w:r>
      <w:r>
        <w:t>完成数据采集与标注规范定稿，启动并完成首批数据集标注。</w:t>
      </w:r>
      <w:r>
        <w:t xml:space="preserve">  </w:t>
      </w:r>
    </w:p>
    <w:p w14:paraId="133B74C9" w14:textId="77777777" w:rsidR="00F95A8F" w:rsidRDefault="00F95A8F" w:rsidP="00F95A8F">
      <w:r>
        <w:t xml:space="preserve">2. </w:t>
      </w:r>
      <w:r>
        <w:t>完成训练集、验证集、测试集划分与分布统计，形成数据质量检查报告。</w:t>
      </w:r>
      <w:r>
        <w:t xml:space="preserve">  </w:t>
      </w:r>
    </w:p>
    <w:p w14:paraId="6AFC05DA" w14:textId="77777777" w:rsidR="00F95A8F" w:rsidRDefault="00F95A8F" w:rsidP="00F95A8F">
      <w:r>
        <w:t xml:space="preserve">3. </w:t>
      </w:r>
      <w:r>
        <w:t>开展基线实验，系统评估规则基线在意图识别、槽位填充与</w:t>
      </w:r>
      <w:r>
        <w:t>JSON</w:t>
      </w:r>
      <w:r>
        <w:t>合法率上的表现。</w:t>
      </w:r>
      <w:r>
        <w:t xml:space="preserve">  </w:t>
      </w:r>
    </w:p>
    <w:p w14:paraId="61797D4C" w14:textId="77777777" w:rsidR="00F95A8F" w:rsidRDefault="00F95A8F" w:rsidP="00F95A8F">
      <w:r>
        <w:t xml:space="preserve">4. </w:t>
      </w:r>
      <w:r>
        <w:t>开展</w:t>
      </w:r>
      <w:r>
        <w:t>Prompt</w:t>
      </w:r>
      <w:r>
        <w:t>优化实验，对</w:t>
      </w:r>
      <w:r>
        <w:t>Zero-shot</w:t>
      </w:r>
      <w:r>
        <w:t>、</w:t>
      </w:r>
      <w:r>
        <w:t>Few-shot</w:t>
      </w:r>
      <w:r>
        <w:t>及思维链策略进行对比分析。</w:t>
      </w:r>
      <w:r>
        <w:t xml:space="preserve">  </w:t>
      </w:r>
    </w:p>
    <w:p w14:paraId="0CC8A541" w14:textId="77777777" w:rsidR="00F95A8F" w:rsidRDefault="00F95A8F" w:rsidP="00F95A8F">
      <w:r>
        <w:lastRenderedPageBreak/>
        <w:t xml:space="preserve">5. </w:t>
      </w:r>
      <w:r>
        <w:t>完成批量评测脚本与实验结果自动化导出，生成阶段性对比表与可视化结果。</w:t>
      </w:r>
      <w:r>
        <w:t xml:space="preserve">  </w:t>
      </w:r>
    </w:p>
    <w:p w14:paraId="08785D86" w14:textId="77777777" w:rsidR="00F95A8F" w:rsidRDefault="00F95A8F" w:rsidP="00F95A8F">
      <w:r>
        <w:t xml:space="preserve">6. </w:t>
      </w:r>
      <w:r>
        <w:t>推进</w:t>
      </w:r>
      <w:r>
        <w:t>POI</w:t>
      </w:r>
      <w:r>
        <w:t>检索与槽位校准模块迭代，验证检索增强对整体性能的提升效果。</w:t>
      </w:r>
      <w:r>
        <w:t xml:space="preserve">  </w:t>
      </w:r>
    </w:p>
    <w:p w14:paraId="0CA885EB" w14:textId="77777777" w:rsidR="00F95A8F" w:rsidRDefault="00F95A8F" w:rsidP="00F95A8F">
      <w:r>
        <w:t xml:space="preserve">7. </w:t>
      </w:r>
      <w:r>
        <w:t>结合实验结果整理阶段报告与论文方法</w:t>
      </w:r>
      <w:r>
        <w:t>/</w:t>
      </w:r>
      <w:r>
        <w:t>实验章节素材，为后续微调与原型系统开发奠定基础。</w:t>
      </w:r>
      <w:r>
        <w:t xml:space="preserve">  </w:t>
      </w:r>
    </w:p>
    <w:p w14:paraId="3826509A" w14:textId="77777777" w:rsidR="00F95A8F" w:rsidRDefault="00F95A8F" w:rsidP="00F95A8F"/>
    <w:p w14:paraId="6E555656" w14:textId="30EF01AF" w:rsidR="00872492" w:rsidRDefault="00F95A8F" w:rsidP="00F95A8F">
      <w:r>
        <w:rPr>
          <w:rFonts w:hint="eastAsia"/>
        </w:rPr>
        <w:t>通过以上工作推进，项目将从“基础可运行”进一步进入“数据驱动实验验证”阶段，确保后续研究与论文撰写按计划、高质量完成。</w:t>
      </w:r>
    </w:p>
    <w:sectPr w:rsidR="008724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80D02"/>
    <w:multiLevelType w:val="hybridMultilevel"/>
    <w:tmpl w:val="73AC2B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817E95"/>
    <w:multiLevelType w:val="hybridMultilevel"/>
    <w:tmpl w:val="7A84BFB8"/>
    <w:lvl w:ilvl="0" w:tplc="CAA6E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AA"/>
    <w:rsid w:val="003B1CAB"/>
    <w:rsid w:val="00872492"/>
    <w:rsid w:val="00DD12AA"/>
    <w:rsid w:val="00F9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5DE3B"/>
  <w15:chartTrackingRefBased/>
  <w15:docId w15:val="{8E4BB4F4-B3C9-45EA-9C0C-CFB5FD03F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A8F"/>
    <w:pPr>
      <w:widowControl w:val="0"/>
      <w:spacing w:line="480" w:lineRule="exact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95A8F"/>
    <w:pPr>
      <w:keepNext/>
      <w:keepLines/>
      <w:spacing w:before="340" w:after="33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5A8F"/>
    <w:pPr>
      <w:keepNext/>
      <w:keepLines/>
      <w:spacing w:before="260" w:after="260"/>
      <w:outlineLvl w:val="1"/>
    </w:pPr>
    <w:rPr>
      <w:rFonts w:asciiTheme="majorHAnsi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5A8F"/>
    <w:rPr>
      <w:rFonts w:eastAsia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F95A8F"/>
    <w:rPr>
      <w:rFonts w:asciiTheme="majorHAnsi" w:eastAsia="宋体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95A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jizhi</dc:creator>
  <cp:keywords/>
  <dc:description/>
  <cp:lastModifiedBy>li jizhi</cp:lastModifiedBy>
  <cp:revision>2</cp:revision>
  <dcterms:created xsi:type="dcterms:W3CDTF">2026-03-13T00:59:00Z</dcterms:created>
  <dcterms:modified xsi:type="dcterms:W3CDTF">2026-03-13T01:05:00Z</dcterms:modified>
</cp:coreProperties>
</file>