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4CB858B5" w14:textId="35DFCA3F" w:rsidR="0020057F" w:rsidRDefault="00712C6F" w:rsidP="00712C6F">
          <w:pPr>
            <w:pStyle w:val="Nessunaspaziatura"/>
            <w:rPr>
              <w:rFonts w:cstheme="minorHAnsi"/>
              <w:sz w:val="32"/>
              <w:szCs w:val="22"/>
            </w:rPr>
          </w:pPr>
          <w:r>
            <w:rPr>
              <w:b w:val="0"/>
              <w:bCs w:val="0"/>
              <w:noProof/>
              <w:szCs w:val="21"/>
              <w:shd w:val="clear" w:color="auto" w:fill="auto"/>
            </w:rPr>
            <w:drawing>
              <wp:inline distT="0" distB="0" distL="0" distR="0" wp14:anchorId="173DD0F0" wp14:editId="0CD78D00">
                <wp:extent cx="3865245" cy="1676400"/>
                <wp:effectExtent l="0" t="0" r="1905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5245" cy="1676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572FE993" w14:textId="77777777" w:rsidR="0020057F" w:rsidRDefault="0020057F" w:rsidP="00712C6F">
          <w:pPr>
            <w:jc w:val="center"/>
            <w:rPr>
              <w:rFonts w:cstheme="minorHAnsi"/>
              <w:sz w:val="32"/>
              <w:szCs w:val="22"/>
            </w:rPr>
          </w:pPr>
        </w:p>
        <w:p w14:paraId="642093BA" w14:textId="77777777" w:rsidR="00E73BB4" w:rsidRPr="00994DDB" w:rsidRDefault="00E73BB4" w:rsidP="00712C6F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50D032EA" w14:textId="6A53D58E" w:rsidR="00E73BB4" w:rsidRDefault="00E73BB4" w:rsidP="00712C6F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>CORSO DI LAUREA IN INFORMATICA</w:t>
          </w:r>
        </w:p>
        <w:p w14:paraId="5E3E2DDF" w14:textId="77777777" w:rsidR="00994DDB" w:rsidRPr="00994DDB" w:rsidRDefault="00994DDB" w:rsidP="00712C6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Insegnamento Laboratorio di </w:t>
          </w:r>
          <w:r w:rsidR="00263BBC">
            <w:rPr>
              <w:rFonts w:cstheme="minorHAnsi"/>
              <w:sz w:val="28"/>
              <w:szCs w:val="28"/>
            </w:rPr>
            <w:t>P</w:t>
          </w:r>
          <w:r>
            <w:rPr>
              <w:rFonts w:cstheme="minorHAnsi"/>
              <w:sz w:val="28"/>
              <w:szCs w:val="28"/>
            </w:rPr>
            <w:t xml:space="preserve">rogrammazione ad </w:t>
          </w:r>
          <w:r w:rsidR="00263BBC">
            <w:rPr>
              <w:rFonts w:cstheme="minorHAnsi"/>
              <w:sz w:val="28"/>
              <w:szCs w:val="28"/>
            </w:rPr>
            <w:t>O</w:t>
          </w:r>
          <w:r>
            <w:rPr>
              <w:rFonts w:cstheme="minorHAnsi"/>
              <w:sz w:val="28"/>
              <w:szCs w:val="28"/>
            </w:rPr>
            <w:t>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1272AF50" w14:textId="1A83604C" w:rsidR="00E73BB4" w:rsidRPr="00994DDB" w:rsidRDefault="00712C6F" w:rsidP="006E3E85">
          <w:pPr>
            <w:jc w:val="center"/>
            <w:rPr>
              <w:rFonts w:cstheme="minorHAnsi"/>
              <w:sz w:val="27"/>
              <w:szCs w:val="27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CF84CF6" wp14:editId="36DD0783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305435</wp:posOffset>
                    </wp:positionV>
                    <wp:extent cx="6819900" cy="9525"/>
                    <wp:effectExtent l="0" t="0" r="19050" b="28575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819900" cy="9525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94F75EF" id="Connettore diritto 4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24.05pt" to="537.1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zvywEAAOMDAAAOAAAAZHJzL2Uyb0RvYy54bWysU02P0zAQvSPxHyzfadKIXW2jpnvoCi4I&#10;Kr7uXmfcWPKXxqZJ/z1jJxtWgJBA5GCNPfOe3zxP9veTNewCGLV3Hd9uas7ASd9rd+74l89vXt1x&#10;FpNwvTDeQcevEPn94eWL/RhaaPzgTQ/IiMTFdgwdH1IKbVVFOYAVceMDOEoqj1Yk2uK56lGMxG5N&#10;1dT1bTV67AN6CTHS6cOc5IfCrxTI9EGpCImZjpO2VFYs62Neq8NetGcUYdBykSH+QYUV2tGlK9WD&#10;SIJ9Q/0LldUSffQqbaS3lVdKSyg9UDfb+qduPg0iQOmFzIlhtSn+P1r5/nJCpvuOv244c8LSGx29&#10;c5CSR2C9Rk0RoyQ5NYbYEuDoTrjsYjhhbntSaJkyOnylIShGUGtsKj5fV59hSkzS4e3ddrer6Tkk&#10;5XY3zU0mr2aWzBYwprfgLctBx4122QXRisu7mObSp5J8bBwbO97QNxNlmbOwEqWrgbnsIyhqlQTM&#10;EsuQwdEguwgaDyEluLRdtBhH1RmmtDErsC46/ghc6jMUygD+DXhFlJu9SyvYaufxd7en6UmymuvJ&#10;ymd95/DR99fyZCVBk1TcXqY+j+rzfYH/+DcP3wEAAP//AwBQSwMEFAAGAAgAAAAhAHia3+bdAAAA&#10;BwEAAA8AAABkcnMvZG93bnJldi54bWxMjk1uwjAQhfeVuIM1SN2g4kBTStM4CLWiUjZIQA/gxNMk&#10;JR5HsYFwe4ZVu3w/eu9LV4NtxRl73zhSMJtGIJBKZxqqFHwfNk9LED5oMrp1hAqu6GGVjR5SnRh3&#10;oR2e96ESPEI+0QrqELpESl/WaLWfug6Jsx/XWx1Y9pU0vb7wuG3lPIoW0uqG+KHWHX7UWB73J6vg&#10;0GwnL12e74r4Wm6LyddnPo9/lXocD+t3EAGH8FeGOz6jQ8ZMhTuR8aJV8Mw9BfFyBuKeRq8xOwU7&#10;bwuQWSr/82c3AAAA//8DAFBLAQItABQABgAIAAAAIQC2gziS/gAAAOEBAAATAAAAAAAAAAAAAAAA&#10;AAAAAABbQ29udGVudF9UeXBlc10ueG1sUEsBAi0AFAAGAAgAAAAhADj9If/WAAAAlAEAAAsAAAAA&#10;AAAAAAAAAAAALwEAAF9yZWxzLy5yZWxzUEsBAi0AFAAGAAgAAAAhALAFnO/LAQAA4wMAAA4AAAAA&#10;AAAAAAAAAAAALgIAAGRycy9lMm9Eb2MueG1sUEsBAi0AFAAGAAgAAAAhAHia3+bdAAAABwEAAA8A&#10;AAAAAAAAAAAAAAAAJQQAAGRycy9kb3ducmV2LnhtbFBLBQYAAAAABAAEAPMAAAAvBQAAAAA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54BC47BC" w14:textId="17B87594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618CF90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10DFA01B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6E0DE8A6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26A31507" w14:textId="77777777" w:rsidR="00E73BB4" w:rsidRPr="00292F08" w:rsidRDefault="00263BBC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PHARMA</w:t>
          </w:r>
        </w:p>
        <w:p w14:paraId="596A7699" w14:textId="77777777" w:rsidR="006E3E85" w:rsidRPr="00994DDB" w:rsidRDefault="006E3E85" w:rsidP="006E3E85">
          <w:pPr>
            <w:rPr>
              <w:rFonts w:cstheme="minorHAnsi"/>
            </w:rPr>
          </w:pPr>
        </w:p>
        <w:p w14:paraId="6454A93E" w14:textId="77777777" w:rsidR="006E3E85" w:rsidRDefault="006E3E85" w:rsidP="006E3E85"/>
        <w:p w14:paraId="1EED8B50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404"/>
            <w:gridCol w:w="1552"/>
            <w:gridCol w:w="778"/>
            <w:gridCol w:w="4073"/>
            <w:gridCol w:w="50"/>
          </w:tblGrid>
          <w:tr w:rsidR="00D74F96" w:rsidRPr="00292F08" w14:paraId="7D48D10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1A06431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69D3A0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6D88B7B0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30FBBE5E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44C2F77C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4972B65B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8C6BF55" w14:textId="77777777" w:rsidR="00994DDB" w:rsidRPr="00292F08" w:rsidRDefault="00263BBC" w:rsidP="00263BB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Nolletti Martina</w:t>
                </w:r>
              </w:p>
            </w:tc>
            <w:tc>
              <w:tcPr>
                <w:tcW w:w="2859" w:type="dxa"/>
                <w:gridSpan w:val="2"/>
              </w:tcPr>
              <w:p w14:paraId="5BA6F598" w14:textId="77777777" w:rsidR="00994DDB" w:rsidRPr="00263BBC" w:rsidRDefault="00263BBC" w:rsidP="00263BB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color w:val="333399"/>
                    <w:szCs w:val="22"/>
                  </w:rPr>
                </w:pPr>
                <w:r w:rsidRPr="00263BBC">
                  <w:rPr>
                    <w:rFonts w:cstheme="minorHAnsi"/>
                    <w:b/>
                    <w:color w:val="333399"/>
                    <w:szCs w:val="22"/>
                  </w:rPr>
                  <w:t>261</w:t>
                </w:r>
                <w:r w:rsidR="000D18F2">
                  <w:rPr>
                    <w:rFonts w:cstheme="minorHAnsi"/>
                    <w:b/>
                    <w:color w:val="333399"/>
                    <w:szCs w:val="22"/>
                  </w:rPr>
                  <w:t>2</w:t>
                </w:r>
                <w:r w:rsidRPr="00263BBC">
                  <w:rPr>
                    <w:rFonts w:cstheme="minorHAnsi"/>
                    <w:b/>
                    <w:color w:val="333399"/>
                    <w:szCs w:val="22"/>
                  </w:rPr>
                  <w:t>94</w:t>
                </w:r>
              </w:p>
            </w:tc>
            <w:tc>
              <w:tcPr>
                <w:tcW w:w="2966" w:type="dxa"/>
              </w:tcPr>
              <w:p w14:paraId="2F28C0A1" w14:textId="77777777" w:rsidR="00994DDB" w:rsidRPr="00263BBC" w:rsidRDefault="00263BBC" w:rsidP="00263BB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color w:val="333399"/>
                    <w:szCs w:val="22"/>
                  </w:rPr>
                </w:pPr>
                <w:r w:rsidRPr="00263BBC">
                  <w:rPr>
                    <w:rFonts w:cstheme="minorHAnsi"/>
                    <w:b/>
                    <w:color w:val="333399"/>
                    <w:szCs w:val="22"/>
                  </w:rPr>
                  <w:t>martina.nolletti@student.univaq.it</w:t>
                </w:r>
              </w:p>
            </w:tc>
          </w:tr>
          <w:tr w:rsidR="00994DDB" w:rsidRPr="00292F08" w14:paraId="3529A2B8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0CAA10B" w14:textId="77777777" w:rsidR="00994DDB" w:rsidRPr="00263BBC" w:rsidRDefault="00263BBC" w:rsidP="00263BB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color w:val="333399"/>
                    <w:szCs w:val="22"/>
                  </w:rPr>
                </w:pPr>
                <w:proofErr w:type="spellStart"/>
                <w:r w:rsidRPr="00263BBC">
                  <w:rPr>
                    <w:rFonts w:cstheme="minorHAnsi"/>
                    <w:b/>
                    <w:color w:val="333399"/>
                    <w:szCs w:val="22"/>
                  </w:rPr>
                  <w:t>Adamelli</w:t>
                </w:r>
                <w:proofErr w:type="spellEnd"/>
                <w:r w:rsidRPr="00263BBC">
                  <w:rPr>
                    <w:rFonts w:cstheme="minorHAnsi"/>
                    <w:b/>
                    <w:color w:val="333399"/>
                    <w:szCs w:val="22"/>
                  </w:rPr>
                  <w:t xml:space="preserve"> Enrico Simone</w:t>
                </w:r>
              </w:p>
            </w:tc>
            <w:tc>
              <w:tcPr>
                <w:tcW w:w="2859" w:type="dxa"/>
                <w:gridSpan w:val="2"/>
              </w:tcPr>
              <w:p w14:paraId="0890F0A0" w14:textId="77777777" w:rsidR="00994DDB" w:rsidRPr="00292F08" w:rsidRDefault="000D18F2" w:rsidP="00263BB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bCs/>
                    <w:color w:val="333399"/>
                    <w:szCs w:val="22"/>
                  </w:rPr>
                  <w:t>259328</w:t>
                </w:r>
              </w:p>
            </w:tc>
            <w:tc>
              <w:tcPr>
                <w:tcW w:w="2966" w:type="dxa"/>
              </w:tcPr>
              <w:p w14:paraId="3B6BE47F" w14:textId="77777777" w:rsidR="00994DDB" w:rsidRPr="00263BBC" w:rsidRDefault="00263BBC" w:rsidP="00263BB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color w:val="333399"/>
                    <w:szCs w:val="22"/>
                  </w:rPr>
                </w:pPr>
                <w:r w:rsidRPr="00263BBC">
                  <w:rPr>
                    <w:rFonts w:cstheme="minorHAnsi"/>
                    <w:b/>
                    <w:color w:val="333399"/>
                    <w:szCs w:val="22"/>
                  </w:rPr>
                  <w:t>enrico</w:t>
                </w:r>
                <w:r w:rsidR="000D18F2">
                  <w:rPr>
                    <w:rFonts w:cstheme="minorHAnsi"/>
                    <w:b/>
                    <w:color w:val="333399"/>
                    <w:szCs w:val="22"/>
                  </w:rPr>
                  <w:t>simone</w:t>
                </w:r>
                <w:r w:rsidRPr="00263BBC">
                  <w:rPr>
                    <w:rFonts w:cstheme="minorHAnsi"/>
                    <w:b/>
                    <w:color w:val="333399"/>
                    <w:szCs w:val="22"/>
                  </w:rPr>
                  <w:t>.adamelli@student.univaq.it</w:t>
                </w:r>
              </w:p>
            </w:tc>
          </w:tr>
          <w:tr w:rsidR="00994DDB" w:rsidRPr="00292F08" w14:paraId="54613FF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19544ABB" w14:textId="77777777" w:rsidR="00994DDB" w:rsidRPr="00263BBC" w:rsidRDefault="00263BBC" w:rsidP="00263BB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color w:val="333399"/>
                    <w:szCs w:val="22"/>
                  </w:rPr>
                </w:pPr>
                <w:r w:rsidRPr="00263BBC">
                  <w:rPr>
                    <w:rFonts w:cstheme="minorHAnsi"/>
                    <w:b/>
                    <w:color w:val="333399"/>
                    <w:szCs w:val="22"/>
                  </w:rPr>
                  <w:t>Intrevado Michele</w:t>
                </w:r>
              </w:p>
            </w:tc>
            <w:tc>
              <w:tcPr>
                <w:tcW w:w="2859" w:type="dxa"/>
                <w:gridSpan w:val="2"/>
              </w:tcPr>
              <w:p w14:paraId="51C3B243" w14:textId="77777777" w:rsidR="00994DDB" w:rsidRPr="00292F08" w:rsidRDefault="000D18F2" w:rsidP="00263BB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bCs/>
                    <w:color w:val="333399"/>
                    <w:szCs w:val="22"/>
                  </w:rPr>
                  <w:t>260539</w:t>
                </w:r>
              </w:p>
            </w:tc>
            <w:tc>
              <w:tcPr>
                <w:tcW w:w="2966" w:type="dxa"/>
              </w:tcPr>
              <w:p w14:paraId="5B9A955F" w14:textId="77777777" w:rsidR="00994DDB" w:rsidRPr="00263BBC" w:rsidRDefault="00263BBC" w:rsidP="00263BBC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color w:val="333399"/>
                    <w:szCs w:val="22"/>
                  </w:rPr>
                </w:pPr>
                <w:r w:rsidRPr="00263BBC">
                  <w:rPr>
                    <w:rFonts w:cstheme="minorHAnsi"/>
                    <w:b/>
                    <w:color w:val="333399"/>
                    <w:szCs w:val="22"/>
                  </w:rPr>
                  <w:t>michele.intrevado@student.univaq.it</w:t>
                </w:r>
              </w:p>
            </w:tc>
          </w:tr>
          <w:tr w:rsidR="006E3E85" w:rsidRPr="00292F08" w14:paraId="41C7A7AD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31DFDA7F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73CE05F6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5F21396F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237874B0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22889626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18A54BB1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18557C27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6CF4E933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3CDD1247" wp14:editId="30EBB80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5080</wp:posOffset>
                    </wp:positionV>
                    <wp:extent cx="6819900" cy="19050"/>
                    <wp:effectExtent l="0" t="0" r="19050" b="1905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819900" cy="1905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1ED8272" id="Connettore diritto 43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.4pt" to="537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jN0wEAAO8DAAAOAAAAZHJzL2Uyb0RvYy54bWysU01vEzEUvCPxHyzfye4WqJpVNj2kai8I&#10;Imi5u97nrCV/6dlkN/+eZ2+yoIKQQFwsf7wZz4yfN7eTNewIGLV3HW9WNWfgpO+1O3T86fH+zQ1n&#10;MQnXC+MddPwEkd9uX7/ajKGFKz940wMyInGxHUPHh5RCW1VRDmBFXPkAjg6VRysSLfFQ9ShGYrem&#10;uqrr62r02Af0EmKk3bv5kG8Lv1Ig0yelIiRmOk7aUhmxjM95rLYb0R5QhEHLswzxDyqs0I4uXaju&#10;RBLsG+pfqKyW6KNXaSW9rbxSWkLxQG6a+oWbL4MIULxQODEsMcX/Rys/HvfIdN/xd285c8LSG+28&#10;c5CSR2C9Rk0zRoeU1BhiS4Cd2+N5FcMes+1JoWXK6PCVmqAEQdbYVHI+LTnDlJikzeubZr2u6Tkk&#10;nTXr+n15h2qmyXQBY3oAb1medNxol2MQrTh+iImuptJLSd42jo0XIiZtIDfRHbLiKkueRZZZOhmY&#10;EZ9BkW0SM8stDQc7g+woqFWElOBSUygyP1VnmNLGLMC6SPoj8FyfoVCa8W/AC6Lc7F1awFY7j7+7&#10;PU0XyWquvyQw+84RPPv+VJ6vRENdVdI8/4Dctj+vC/zHP91+BwAA//8DAFBLAwQUAAYACAAAACEA&#10;SD8rcNgAAAAEAQAADwAAAGRycy9kb3ducmV2LnhtbEyOy27CMBBF95X4B2uQuit2HwKUxkGoPLro&#10;qrQfYOJpEmGPQ+xAytd3WJXlfejeky8G78QJu9gE0vA4USCQymAbqjR8f20e5iBiMmSNC4QafjHC&#10;ohjd5Saz4UyfeNqlSvAIxcxoqFNqMyljWaM3cRJaJM5+QudNYtlV0nbmzOPeySelptKbhvihNi2+&#10;1Vgedr3XsFYz6d6bajU9bI7r7UWuPrb9Rev78bB8BZFwSP9luOIzOhTMtA892SichmfuaWD6a6Zm&#10;L6z37M5BFrm8hS/+AAAA//8DAFBLAQItABQABgAIAAAAIQC2gziS/gAAAOEBAAATAAAAAAAAAAAA&#10;AAAAAAAAAABbQ29udGVudF9UeXBlc10ueG1sUEsBAi0AFAAGAAgAAAAhADj9If/WAAAAlAEAAAsA&#10;AAAAAAAAAAAAAAAALwEAAF9yZWxzLy5yZWxzUEsBAi0AFAAGAAgAAAAhAJsImM3TAQAA7wMAAA4A&#10;AAAAAAAAAAAAAAAALgIAAGRycy9lMm9Eb2MueG1sUEsBAi0AFAAGAAgAAAAhAEg/K3DYAAAABAEA&#10;AA8AAAAAAAAAAAAAAAAALQQAAGRycy9kb3ducmV2LnhtbFBLBQYAAAAABAAEAPMAAAAy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0AA3289D" w14:textId="77777777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14:paraId="3059D5D8" w14:textId="77777777" w:rsidR="00D74F96" w:rsidRDefault="00D74F96"/>
        <w:p w14:paraId="016D8BE6" w14:textId="77777777" w:rsidR="00D74F96" w:rsidRDefault="00667A95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29CB485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30C6347A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3E0E77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3ED7E950" w14:textId="77777777" w:rsidR="002A0FBF" w:rsidRDefault="00667A95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3E0E77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7C1E765A" w14:textId="77777777" w:rsidR="002A0FBF" w:rsidRDefault="00667A95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3E0E77">
              <w:rPr>
                <w:noProof/>
                <w:webHidden/>
              </w:rPr>
              <w:t>9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37AF6829" w14:textId="77777777" w:rsidR="002A0FBF" w:rsidRDefault="00667A95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3E0E77">
              <w:rPr>
                <w:noProof/>
                <w:webHidden/>
              </w:rPr>
              <w:t>11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F3BC456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2E7F01C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6F325FB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t>Capitolo 1 – Caso di studio</w:t>
      </w:r>
      <w:bookmarkEnd w:id="1"/>
    </w:p>
    <w:p w14:paraId="1904F6C9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E7C465F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0A4A40C" w14:textId="77777777" w:rsidR="0020057F" w:rsidRDefault="0020057F" w:rsidP="0020057F">
      <w:pPr>
        <w:pStyle w:val="Nessunaspaziatura"/>
      </w:pPr>
    </w:p>
    <w:p w14:paraId="37362BD0" w14:textId="77777777" w:rsidR="00AD1752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AD1752">
        <w:rPr>
          <w:b w:val="0"/>
          <w:bCs w:val="0"/>
          <w:sz w:val="24"/>
          <w:szCs w:val="24"/>
        </w:rPr>
        <w:t>“</w:t>
      </w:r>
      <w:proofErr w:type="spellStart"/>
      <w:r w:rsidRPr="00AD1752">
        <w:rPr>
          <w:sz w:val="24"/>
          <w:szCs w:val="24"/>
        </w:rPr>
        <w:t>Pharma</w:t>
      </w:r>
      <w:proofErr w:type="spellEnd"/>
      <w:r w:rsidRPr="00AD1752">
        <w:rPr>
          <w:b w:val="0"/>
          <w:bCs w:val="0"/>
          <w:sz w:val="24"/>
          <w:szCs w:val="24"/>
        </w:rPr>
        <w:t xml:space="preserve">” è un’applicazione dedicata alla gestione in locale di una farmacia. </w:t>
      </w:r>
    </w:p>
    <w:p w14:paraId="343BA108" w14:textId="77777777" w:rsidR="000D18F2" w:rsidRPr="00AD1752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AD1752">
        <w:rPr>
          <w:b w:val="0"/>
          <w:bCs w:val="0"/>
          <w:sz w:val="24"/>
          <w:szCs w:val="24"/>
        </w:rPr>
        <w:t>L'obiettivo è realizzare un’interfaccia utile agli utenti per svolgere determinate operazioni.</w:t>
      </w:r>
    </w:p>
    <w:p w14:paraId="6E9D7AE8" w14:textId="77777777" w:rsidR="000D18F2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AD1752">
        <w:rPr>
          <w:b w:val="0"/>
          <w:bCs w:val="0"/>
          <w:sz w:val="24"/>
          <w:szCs w:val="24"/>
        </w:rPr>
        <w:t xml:space="preserve">L’utenza del software è suddivisibile in </w:t>
      </w:r>
      <w:r w:rsidR="00AD1752">
        <w:rPr>
          <w:b w:val="0"/>
          <w:bCs w:val="0"/>
          <w:sz w:val="24"/>
          <w:szCs w:val="24"/>
        </w:rPr>
        <w:t xml:space="preserve">tre </w:t>
      </w:r>
      <w:r w:rsidRPr="00AD1752">
        <w:rPr>
          <w:b w:val="0"/>
          <w:bCs w:val="0"/>
          <w:sz w:val="24"/>
          <w:szCs w:val="24"/>
        </w:rPr>
        <w:t xml:space="preserve">categorie: </w:t>
      </w:r>
      <w:r w:rsidRPr="00AD1752">
        <w:rPr>
          <w:sz w:val="24"/>
          <w:szCs w:val="24"/>
        </w:rPr>
        <w:t>Medici</w:t>
      </w:r>
      <w:r w:rsidRPr="00AD1752">
        <w:rPr>
          <w:b w:val="0"/>
          <w:bCs w:val="0"/>
          <w:sz w:val="24"/>
          <w:szCs w:val="24"/>
        </w:rPr>
        <w:t xml:space="preserve">, </w:t>
      </w:r>
      <w:r w:rsidRPr="00AD1752">
        <w:rPr>
          <w:sz w:val="24"/>
          <w:szCs w:val="24"/>
        </w:rPr>
        <w:t>Pazienti</w:t>
      </w:r>
      <w:r w:rsidRPr="00AD1752">
        <w:rPr>
          <w:b w:val="0"/>
          <w:bCs w:val="0"/>
          <w:sz w:val="24"/>
          <w:szCs w:val="24"/>
        </w:rPr>
        <w:t xml:space="preserve"> e </w:t>
      </w:r>
      <w:r w:rsidRPr="00AD1752">
        <w:rPr>
          <w:sz w:val="24"/>
          <w:szCs w:val="24"/>
        </w:rPr>
        <w:t>Farmacisti</w:t>
      </w:r>
      <w:r w:rsidRPr="00AD1752">
        <w:rPr>
          <w:b w:val="0"/>
          <w:bCs w:val="0"/>
          <w:sz w:val="24"/>
          <w:szCs w:val="24"/>
        </w:rPr>
        <w:t>.</w:t>
      </w:r>
    </w:p>
    <w:p w14:paraId="2A810FAB" w14:textId="77777777" w:rsidR="00AF1211" w:rsidRDefault="00AF1211" w:rsidP="000D18F2">
      <w:pPr>
        <w:pStyle w:val="Nessunaspaziatura"/>
        <w:jc w:val="left"/>
        <w:rPr>
          <w:b w:val="0"/>
          <w:bCs w:val="0"/>
          <w:sz w:val="24"/>
          <w:szCs w:val="24"/>
        </w:rPr>
      </w:pPr>
    </w:p>
    <w:p w14:paraId="3442D07D" w14:textId="77777777" w:rsidR="00AF1211" w:rsidRPr="00AD1752" w:rsidRDefault="00AF1211" w:rsidP="00AF1211">
      <w:pPr>
        <w:pStyle w:val="Nessunaspaziatura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5A3E845F" wp14:editId="2B6914D8">
            <wp:extent cx="4913452" cy="4328160"/>
            <wp:effectExtent l="19050" t="0" r="20955" b="239649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78" cy="4337168"/>
                    </a:xfrm>
                    <a:prstGeom prst="rect">
                      <a:avLst/>
                    </a:prstGeom>
                    <a:effectLst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B791DF8" w14:textId="77777777" w:rsidR="00712C6F" w:rsidRDefault="00712C6F" w:rsidP="000D18F2">
      <w:pPr>
        <w:pStyle w:val="Nessunaspaziatura"/>
        <w:jc w:val="left"/>
        <w:rPr>
          <w:b w:val="0"/>
          <w:bCs w:val="0"/>
          <w:sz w:val="24"/>
          <w:szCs w:val="24"/>
        </w:rPr>
      </w:pPr>
    </w:p>
    <w:p w14:paraId="02451C30" w14:textId="5E00458D" w:rsidR="000D18F2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AD1752">
        <w:rPr>
          <w:b w:val="0"/>
          <w:bCs w:val="0"/>
          <w:sz w:val="24"/>
          <w:szCs w:val="24"/>
        </w:rPr>
        <w:t>Il gestionale richiede un</w:t>
      </w:r>
      <w:r w:rsidR="00AD1752">
        <w:rPr>
          <w:b w:val="0"/>
          <w:bCs w:val="0"/>
          <w:sz w:val="24"/>
          <w:szCs w:val="24"/>
        </w:rPr>
        <w:t>’</w:t>
      </w:r>
      <w:r w:rsidRPr="00AD1752">
        <w:rPr>
          <w:b w:val="0"/>
          <w:bCs w:val="0"/>
          <w:sz w:val="24"/>
          <w:szCs w:val="24"/>
        </w:rPr>
        <w:t>iscrizione</w:t>
      </w:r>
      <w:r w:rsidR="00AF1211">
        <w:rPr>
          <w:b w:val="0"/>
          <w:bCs w:val="0"/>
          <w:sz w:val="24"/>
          <w:szCs w:val="24"/>
        </w:rPr>
        <w:t>,</w:t>
      </w:r>
      <w:r w:rsidRPr="00AD1752">
        <w:rPr>
          <w:b w:val="0"/>
          <w:bCs w:val="0"/>
          <w:sz w:val="24"/>
          <w:szCs w:val="24"/>
        </w:rPr>
        <w:t xml:space="preserve"> </w:t>
      </w:r>
      <w:r w:rsidR="00AF1211">
        <w:rPr>
          <w:b w:val="0"/>
          <w:bCs w:val="0"/>
          <w:sz w:val="24"/>
          <w:szCs w:val="24"/>
        </w:rPr>
        <w:t xml:space="preserve">per un utente appartenente ad una delle categorie </w:t>
      </w:r>
      <w:r w:rsidR="00AF1211" w:rsidRPr="00AF1211">
        <w:rPr>
          <w:sz w:val="24"/>
          <w:szCs w:val="24"/>
        </w:rPr>
        <w:t>Medico</w:t>
      </w:r>
      <w:r w:rsidR="00AF1211">
        <w:rPr>
          <w:b w:val="0"/>
          <w:bCs w:val="0"/>
          <w:sz w:val="24"/>
          <w:szCs w:val="24"/>
        </w:rPr>
        <w:t xml:space="preserve"> o </w:t>
      </w:r>
      <w:r w:rsidR="00AF1211" w:rsidRPr="00AF1211">
        <w:rPr>
          <w:sz w:val="24"/>
          <w:szCs w:val="24"/>
        </w:rPr>
        <w:t>Paziente</w:t>
      </w:r>
      <w:r w:rsidR="00AF1211">
        <w:rPr>
          <w:b w:val="0"/>
          <w:bCs w:val="0"/>
          <w:sz w:val="24"/>
          <w:szCs w:val="24"/>
        </w:rPr>
        <w:t xml:space="preserve">, </w:t>
      </w:r>
      <w:r w:rsidRPr="00AD1752">
        <w:rPr>
          <w:b w:val="0"/>
          <w:bCs w:val="0"/>
          <w:sz w:val="24"/>
          <w:szCs w:val="24"/>
        </w:rPr>
        <w:t>attraverso un nome</w:t>
      </w:r>
      <w:r w:rsidR="005A287A">
        <w:rPr>
          <w:b w:val="0"/>
          <w:bCs w:val="0"/>
          <w:sz w:val="24"/>
          <w:szCs w:val="24"/>
        </w:rPr>
        <w:t xml:space="preserve"> </w:t>
      </w:r>
      <w:r w:rsidRPr="00AD1752">
        <w:rPr>
          <w:b w:val="0"/>
          <w:bCs w:val="0"/>
          <w:sz w:val="24"/>
          <w:szCs w:val="24"/>
        </w:rPr>
        <w:t>utente ed una relativa password per avere accesso ad una serie di privilegi.</w:t>
      </w:r>
    </w:p>
    <w:p w14:paraId="30570992" w14:textId="77777777" w:rsidR="00AF1211" w:rsidRDefault="00AF1211" w:rsidP="000D18F2">
      <w:pPr>
        <w:pStyle w:val="Nessunaspaziatura"/>
        <w:jc w:val="left"/>
        <w:rPr>
          <w:b w:val="0"/>
          <w:bCs w:val="0"/>
          <w:sz w:val="24"/>
          <w:szCs w:val="24"/>
        </w:rPr>
      </w:pPr>
    </w:p>
    <w:p w14:paraId="1616FF5C" w14:textId="77777777" w:rsidR="00AF1211" w:rsidRDefault="00AF1211" w:rsidP="00AF1211">
      <w:pPr>
        <w:pStyle w:val="Nessunaspaziatura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79515E42" wp14:editId="419A083B">
            <wp:extent cx="4140015" cy="1784237"/>
            <wp:effectExtent l="0" t="0" r="0" b="6985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elta_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082" cy="1801074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0B4F2452" w14:textId="77777777" w:rsidR="00AF1211" w:rsidRDefault="00AF1211" w:rsidP="00AF1211">
      <w:pPr>
        <w:pStyle w:val="Nessunaspaziatura"/>
        <w:rPr>
          <w:b w:val="0"/>
          <w:bCs w:val="0"/>
          <w:sz w:val="24"/>
          <w:szCs w:val="24"/>
        </w:rPr>
      </w:pPr>
    </w:p>
    <w:p w14:paraId="76312498" w14:textId="77777777" w:rsidR="00AF1211" w:rsidRPr="00AF1211" w:rsidRDefault="00AF1211" w:rsidP="000D18F2">
      <w:pPr>
        <w:pStyle w:val="Nessunaspaziatura"/>
        <w:jc w:val="left"/>
        <w:rPr>
          <w:sz w:val="32"/>
          <w:u w:val="single"/>
        </w:rPr>
      </w:pPr>
      <w:r w:rsidRPr="00AF1211">
        <w:rPr>
          <w:sz w:val="32"/>
          <w:u w:val="single"/>
        </w:rPr>
        <w:t>Medico:</w:t>
      </w:r>
    </w:p>
    <w:p w14:paraId="5655CE02" w14:textId="77777777" w:rsidR="00AF1211" w:rsidRPr="00AF1211" w:rsidRDefault="00AF1211" w:rsidP="00AF1211">
      <w:pPr>
        <w:pStyle w:val="Nessunaspaziatura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4D3A9BD2" wp14:editId="5C789FB4">
            <wp:extent cx="5621433" cy="5772150"/>
            <wp:effectExtent l="57150" t="57150" r="55880" b="38100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_Med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088" cy="5793358"/>
                    </a:xfrm>
                    <a:prstGeom prst="rect">
                      <a:avLst/>
                    </a:prstGeom>
                    <a:effectLst/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34CD070E" w14:textId="77777777" w:rsidR="00AF1211" w:rsidRPr="00AF1211" w:rsidRDefault="00AF1211" w:rsidP="000D18F2">
      <w:pPr>
        <w:pStyle w:val="Nessunaspaziatura"/>
        <w:jc w:val="left"/>
        <w:rPr>
          <w:sz w:val="32"/>
          <w:u w:val="single"/>
        </w:rPr>
      </w:pPr>
      <w:r w:rsidRPr="00AF1211">
        <w:rPr>
          <w:sz w:val="32"/>
          <w:u w:val="single"/>
        </w:rPr>
        <w:t>Paziente:</w:t>
      </w:r>
    </w:p>
    <w:p w14:paraId="3894863E" w14:textId="77777777" w:rsidR="00AF1211" w:rsidRDefault="00AF1211" w:rsidP="003076AE">
      <w:pPr>
        <w:pStyle w:val="Nessunaspaziatura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1A93A31F" wp14:editId="2CE590DD">
            <wp:extent cx="5762625" cy="5874435"/>
            <wp:effectExtent l="57150" t="57150" r="47625" b="50165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_Pazien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03" cy="587940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prst="angle"/>
                    </a:sp3d>
                  </pic:spPr>
                </pic:pic>
              </a:graphicData>
            </a:graphic>
          </wp:inline>
        </w:drawing>
      </w:r>
    </w:p>
    <w:p w14:paraId="34EED06A" w14:textId="77777777" w:rsidR="00AF1211" w:rsidRDefault="00AF1211" w:rsidP="000D18F2">
      <w:pPr>
        <w:pStyle w:val="Nessunaspaziatura"/>
        <w:jc w:val="left"/>
        <w:rPr>
          <w:b w:val="0"/>
          <w:bCs w:val="0"/>
          <w:sz w:val="24"/>
          <w:szCs w:val="24"/>
        </w:rPr>
      </w:pPr>
    </w:p>
    <w:p w14:paraId="48BE4ED2" w14:textId="77777777" w:rsidR="000D18F2" w:rsidRPr="00AD1752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AD1752">
        <w:rPr>
          <w:b w:val="0"/>
          <w:bCs w:val="0"/>
          <w:sz w:val="24"/>
          <w:szCs w:val="24"/>
        </w:rPr>
        <w:t>Una volta effettuata l’iscrizione, il sistema riconosce ogni utente registrato ed il suo ruolo per permettergli di usufruire di tali privilegi.</w:t>
      </w:r>
    </w:p>
    <w:p w14:paraId="47E29FBC" w14:textId="77777777" w:rsidR="000D18F2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AD1752">
        <w:rPr>
          <w:b w:val="0"/>
          <w:bCs w:val="0"/>
          <w:sz w:val="24"/>
          <w:szCs w:val="24"/>
        </w:rPr>
        <w:t>La corrispondenza utente-password è univoca poiché non è permesso ad un’istanza di una delle categorie di coesistere come istanza di un’altra.</w:t>
      </w:r>
    </w:p>
    <w:p w14:paraId="5C16DA25" w14:textId="77777777" w:rsidR="00AF1211" w:rsidRDefault="00AF1211" w:rsidP="000D18F2">
      <w:pPr>
        <w:pStyle w:val="Nessunaspaziatura"/>
        <w:jc w:val="left"/>
        <w:rPr>
          <w:color w:val="FF0000"/>
          <w:sz w:val="24"/>
          <w:szCs w:val="24"/>
          <w:u w:val="single"/>
        </w:rPr>
      </w:pPr>
    </w:p>
    <w:p w14:paraId="73BB9807" w14:textId="77777777" w:rsidR="000D18F2" w:rsidRPr="00AF1211" w:rsidRDefault="00AF1211" w:rsidP="000D18F2">
      <w:pPr>
        <w:pStyle w:val="Nessunaspaziatura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7DF33563" wp14:editId="765425A0">
            <wp:extent cx="390525" cy="390525"/>
            <wp:effectExtent l="0" t="0" r="0" b="9525"/>
            <wp:docPr id="3" name="Elemento grafico 3" descr="Ingranag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ars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8F2" w:rsidRPr="00AF1211">
        <w:rPr>
          <w:color w:val="FF0000"/>
          <w:sz w:val="28"/>
          <w:szCs w:val="28"/>
          <w:u w:val="single"/>
        </w:rPr>
        <w:t>Esempio:</w:t>
      </w:r>
      <w:r w:rsidR="000D18F2" w:rsidRPr="00AF1211">
        <w:rPr>
          <w:b w:val="0"/>
          <w:bCs w:val="0"/>
          <w:color w:val="FF0000"/>
          <w:sz w:val="28"/>
          <w:szCs w:val="28"/>
        </w:rPr>
        <w:t xml:space="preserve"> </w:t>
      </w:r>
    </w:p>
    <w:p w14:paraId="7EC43588" w14:textId="77777777" w:rsidR="000D18F2" w:rsidRPr="009D1680" w:rsidRDefault="000D18F2" w:rsidP="000D18F2">
      <w:pPr>
        <w:pStyle w:val="Nessunaspaziatura"/>
        <w:jc w:val="left"/>
        <w:rPr>
          <w:b w:val="0"/>
          <w:bCs w:val="0"/>
          <w:sz w:val="24"/>
          <w:szCs w:val="24"/>
          <w:u w:val="single"/>
        </w:rPr>
      </w:pPr>
      <w:r w:rsidRPr="009D1680">
        <w:rPr>
          <w:b w:val="0"/>
          <w:bCs w:val="0"/>
          <w:sz w:val="24"/>
          <w:szCs w:val="24"/>
        </w:rPr>
        <w:t>L’utente “</w:t>
      </w:r>
      <w:proofErr w:type="spellStart"/>
      <w:r w:rsidR="00AD1752" w:rsidRPr="009D1680">
        <w:rPr>
          <w:b w:val="0"/>
          <w:bCs w:val="0"/>
          <w:sz w:val="24"/>
          <w:szCs w:val="24"/>
        </w:rPr>
        <w:t>m</w:t>
      </w:r>
      <w:r w:rsidRPr="009D1680">
        <w:rPr>
          <w:b w:val="0"/>
          <w:bCs w:val="0"/>
          <w:sz w:val="24"/>
          <w:szCs w:val="24"/>
        </w:rPr>
        <w:t>ario_</w:t>
      </w:r>
      <w:r w:rsidR="00AD1752" w:rsidRPr="009D1680">
        <w:rPr>
          <w:b w:val="0"/>
          <w:bCs w:val="0"/>
          <w:sz w:val="24"/>
          <w:szCs w:val="24"/>
        </w:rPr>
        <w:t>r</w:t>
      </w:r>
      <w:r w:rsidRPr="009D1680">
        <w:rPr>
          <w:b w:val="0"/>
          <w:bCs w:val="0"/>
          <w:sz w:val="24"/>
          <w:szCs w:val="24"/>
        </w:rPr>
        <w:t>ossi</w:t>
      </w:r>
      <w:proofErr w:type="spellEnd"/>
      <w:r w:rsidRPr="009D1680">
        <w:rPr>
          <w:b w:val="0"/>
          <w:bCs w:val="0"/>
          <w:sz w:val="24"/>
          <w:szCs w:val="24"/>
        </w:rPr>
        <w:t>” con password “</w:t>
      </w:r>
      <w:r w:rsidR="00AD1752" w:rsidRPr="009D1680">
        <w:rPr>
          <w:b w:val="0"/>
          <w:bCs w:val="0"/>
          <w:sz w:val="24"/>
          <w:szCs w:val="24"/>
        </w:rPr>
        <w:t>0000</w:t>
      </w:r>
      <w:r w:rsidRPr="009D1680">
        <w:rPr>
          <w:b w:val="0"/>
          <w:bCs w:val="0"/>
          <w:sz w:val="24"/>
          <w:szCs w:val="24"/>
        </w:rPr>
        <w:t xml:space="preserve">” è un </w:t>
      </w:r>
      <w:r w:rsidR="00AD1752" w:rsidRPr="009D1680">
        <w:rPr>
          <w:b w:val="0"/>
          <w:bCs w:val="0"/>
          <w:sz w:val="24"/>
          <w:szCs w:val="24"/>
        </w:rPr>
        <w:t>P</w:t>
      </w:r>
      <w:r w:rsidRPr="009D1680">
        <w:rPr>
          <w:b w:val="0"/>
          <w:bCs w:val="0"/>
          <w:sz w:val="24"/>
          <w:szCs w:val="24"/>
        </w:rPr>
        <w:t xml:space="preserve">aziente e non può essere un </w:t>
      </w:r>
      <w:r w:rsidR="00AD1752" w:rsidRPr="009D1680">
        <w:rPr>
          <w:b w:val="0"/>
          <w:bCs w:val="0"/>
          <w:sz w:val="24"/>
          <w:szCs w:val="24"/>
        </w:rPr>
        <w:t>M</w:t>
      </w:r>
      <w:r w:rsidRPr="009D1680">
        <w:rPr>
          <w:b w:val="0"/>
          <w:bCs w:val="0"/>
          <w:sz w:val="24"/>
          <w:szCs w:val="24"/>
        </w:rPr>
        <w:t xml:space="preserve">edico o </w:t>
      </w:r>
      <w:r w:rsidR="00AD1752" w:rsidRPr="009D1680">
        <w:rPr>
          <w:b w:val="0"/>
          <w:bCs w:val="0"/>
          <w:sz w:val="24"/>
          <w:szCs w:val="24"/>
        </w:rPr>
        <w:t>un Farmacista</w:t>
      </w:r>
      <w:r w:rsidRPr="009D1680">
        <w:rPr>
          <w:b w:val="0"/>
          <w:bCs w:val="0"/>
          <w:sz w:val="24"/>
          <w:szCs w:val="24"/>
        </w:rPr>
        <w:t>.</w:t>
      </w:r>
      <w:r w:rsidR="009D1680" w:rsidRPr="009D1680">
        <w:rPr>
          <w:b w:val="0"/>
          <w:bCs w:val="0"/>
          <w:sz w:val="24"/>
          <w:szCs w:val="24"/>
        </w:rPr>
        <w:t xml:space="preserve"> </w:t>
      </w:r>
    </w:p>
    <w:p w14:paraId="48469F50" w14:textId="77777777" w:rsidR="009D1680" w:rsidRDefault="009D1680" w:rsidP="000D18F2">
      <w:pPr>
        <w:pStyle w:val="Nessunaspaziatura"/>
        <w:jc w:val="left"/>
        <w:rPr>
          <w:b w:val="0"/>
          <w:color w:val="4472C4" w:themeColor="accent1"/>
          <w:sz w:val="24"/>
          <w:szCs w:val="24"/>
        </w:rPr>
      </w:pPr>
    </w:p>
    <w:p w14:paraId="585A921C" w14:textId="77777777" w:rsidR="00AF1211" w:rsidRDefault="00AF1211" w:rsidP="000D18F2">
      <w:pPr>
        <w:pStyle w:val="Nessunaspaziatura"/>
        <w:jc w:val="left"/>
        <w:rPr>
          <w:b w:val="0"/>
          <w:sz w:val="24"/>
          <w:szCs w:val="24"/>
        </w:rPr>
      </w:pPr>
    </w:p>
    <w:p w14:paraId="3973B14E" w14:textId="77777777" w:rsidR="00712C6F" w:rsidRDefault="00712C6F" w:rsidP="000D18F2">
      <w:pPr>
        <w:pStyle w:val="Nessunaspaziatura"/>
        <w:jc w:val="left"/>
        <w:rPr>
          <w:b w:val="0"/>
          <w:sz w:val="24"/>
          <w:szCs w:val="24"/>
        </w:rPr>
      </w:pPr>
    </w:p>
    <w:p w14:paraId="2C2AB46A" w14:textId="77777777" w:rsidR="00712C6F" w:rsidRDefault="00712C6F" w:rsidP="000D18F2">
      <w:pPr>
        <w:pStyle w:val="Nessunaspaziatura"/>
        <w:jc w:val="left"/>
        <w:rPr>
          <w:b w:val="0"/>
          <w:sz w:val="24"/>
          <w:szCs w:val="24"/>
        </w:rPr>
      </w:pPr>
    </w:p>
    <w:p w14:paraId="25A4120B" w14:textId="2665D860" w:rsidR="00AD1752" w:rsidRDefault="00AD1752" w:rsidP="000D18F2">
      <w:pPr>
        <w:pStyle w:val="Nessunaspaziatura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Ogni utente ha acceso ad un menu posto sulla sinistra dell’applicazione con le rispettive operazioni:</w:t>
      </w:r>
    </w:p>
    <w:p w14:paraId="2254E99E" w14:textId="77777777" w:rsidR="00AD1752" w:rsidRDefault="00AD1752" w:rsidP="00AD1752">
      <w:pPr>
        <w:pStyle w:val="Nessunaspaziatura"/>
        <w:numPr>
          <w:ilvl w:val="0"/>
          <w:numId w:val="44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L’utente </w:t>
      </w:r>
      <w:r w:rsidRPr="00AD1752">
        <w:rPr>
          <w:bCs w:val="0"/>
          <w:sz w:val="24"/>
          <w:szCs w:val="24"/>
        </w:rPr>
        <w:t>Medico</w:t>
      </w:r>
      <w:r>
        <w:rPr>
          <w:b w:val="0"/>
          <w:sz w:val="24"/>
          <w:szCs w:val="24"/>
        </w:rPr>
        <w:t xml:space="preserve"> ha: la gestione delle prescrizioni</w:t>
      </w:r>
      <w:r w:rsidR="00AF1211">
        <w:rPr>
          <w:b w:val="0"/>
          <w:sz w:val="24"/>
          <w:szCs w:val="24"/>
        </w:rPr>
        <w:t xml:space="preserve">, con i rispettivi farmaci prescritti, </w:t>
      </w:r>
      <w:r>
        <w:rPr>
          <w:b w:val="0"/>
          <w:sz w:val="24"/>
          <w:szCs w:val="24"/>
        </w:rPr>
        <w:t>che può modificare, eliminare o crear</w:t>
      </w:r>
      <w:r w:rsidR="009D1680">
        <w:rPr>
          <w:b w:val="0"/>
          <w:sz w:val="24"/>
          <w:szCs w:val="24"/>
        </w:rPr>
        <w:t>e</w:t>
      </w:r>
      <w:r w:rsidR="00AF121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prescrivendo al loro interno una lista di farmaci, specificando il relativo paziente; un curriculum vitae; un’area riservata con tutti i suoi dati personali.</w:t>
      </w:r>
    </w:p>
    <w:p w14:paraId="2E932007" w14:textId="77777777" w:rsidR="00AF1211" w:rsidRDefault="00AF1211" w:rsidP="00AF1211">
      <w:pPr>
        <w:pStyle w:val="Nessunaspaziatura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15346556" wp14:editId="1620519D">
            <wp:extent cx="6233160" cy="3190875"/>
            <wp:effectExtent l="76200" t="76200" r="72390" b="85725"/>
            <wp:docPr id="13" name="Immagine 1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c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071" cy="3210282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D4066E9" w14:textId="77777777" w:rsidR="00AF1211" w:rsidRDefault="00AF1211" w:rsidP="00AF1211">
      <w:pPr>
        <w:pStyle w:val="Nessunaspaziatura"/>
        <w:jc w:val="left"/>
        <w:rPr>
          <w:b w:val="0"/>
          <w:sz w:val="24"/>
          <w:szCs w:val="24"/>
        </w:rPr>
      </w:pPr>
    </w:p>
    <w:p w14:paraId="0AB8E598" w14:textId="77777777" w:rsidR="00AD1752" w:rsidRDefault="00AD1752" w:rsidP="00AD1752">
      <w:pPr>
        <w:pStyle w:val="Nessunaspaziatura"/>
        <w:numPr>
          <w:ilvl w:val="0"/>
          <w:numId w:val="44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L’utente </w:t>
      </w:r>
      <w:r w:rsidRPr="00AD1752">
        <w:rPr>
          <w:bCs w:val="0"/>
          <w:sz w:val="24"/>
          <w:szCs w:val="24"/>
        </w:rPr>
        <w:t>Paziente</w:t>
      </w:r>
      <w:r>
        <w:rPr>
          <w:b w:val="0"/>
          <w:sz w:val="24"/>
          <w:szCs w:val="24"/>
        </w:rPr>
        <w:t xml:space="preserve"> ha: le prescrizioni effettuate dal medico con </w:t>
      </w:r>
      <w:r w:rsidR="00AF1211">
        <w:rPr>
          <w:b w:val="0"/>
          <w:sz w:val="24"/>
          <w:szCs w:val="24"/>
        </w:rPr>
        <w:t>le caratteristiche</w:t>
      </w:r>
      <w:r>
        <w:rPr>
          <w:b w:val="0"/>
          <w:sz w:val="24"/>
          <w:szCs w:val="24"/>
        </w:rPr>
        <w:t xml:space="preserve"> dei farmaci prescritti e, se le prescrizioni effettuate sono tante, può accedere facilmente ad una di esse attraverso la funzione di ricerca posta in alto a </w:t>
      </w:r>
      <w:r w:rsidR="00AF1211">
        <w:rPr>
          <w:b w:val="0"/>
          <w:sz w:val="24"/>
          <w:szCs w:val="24"/>
        </w:rPr>
        <w:t>destra</w:t>
      </w:r>
      <w:r>
        <w:rPr>
          <w:b w:val="0"/>
          <w:sz w:val="24"/>
          <w:szCs w:val="24"/>
        </w:rPr>
        <w:t>; un saldo per visualizzare la quantità di denaro che ha a disposizione; un’area riservata con tutti i suoi dati personali.</w:t>
      </w:r>
    </w:p>
    <w:p w14:paraId="724CAFBD" w14:textId="77777777" w:rsidR="00AF1211" w:rsidRDefault="00AF1211" w:rsidP="00AF1211">
      <w:pPr>
        <w:pStyle w:val="Nessunaspaziatura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70E79E71" wp14:editId="00B64DEA">
            <wp:extent cx="6248400" cy="2995930"/>
            <wp:effectExtent l="76200" t="76200" r="76200" b="71120"/>
            <wp:docPr id="14" name="Immagine 1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zien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112" cy="3003943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2FED65B" w14:textId="77777777" w:rsidR="00AF1211" w:rsidRDefault="00AF1211" w:rsidP="00AF1211">
      <w:pPr>
        <w:pStyle w:val="Nessunaspaziatura"/>
        <w:rPr>
          <w:b w:val="0"/>
          <w:sz w:val="24"/>
          <w:szCs w:val="24"/>
        </w:rPr>
      </w:pPr>
    </w:p>
    <w:p w14:paraId="05721BBB" w14:textId="77777777" w:rsidR="00AD1752" w:rsidRDefault="00AD1752" w:rsidP="00AD1752">
      <w:pPr>
        <w:pStyle w:val="Nessunaspaziatura"/>
        <w:numPr>
          <w:ilvl w:val="0"/>
          <w:numId w:val="44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L’utente </w:t>
      </w:r>
      <w:r w:rsidRPr="00AD1752">
        <w:rPr>
          <w:bCs w:val="0"/>
          <w:sz w:val="24"/>
          <w:szCs w:val="24"/>
        </w:rPr>
        <w:t>Farmacista</w:t>
      </w:r>
      <w:r>
        <w:rPr>
          <w:b w:val="0"/>
          <w:sz w:val="24"/>
          <w:szCs w:val="24"/>
        </w:rPr>
        <w:t xml:space="preserve"> ha: la lista di tutte le prescrizioni effettuate dal medico per poterle evadere quando il paziente richiede i farmaci prescritti all’interno di esse</w:t>
      </w:r>
      <w:r w:rsidR="00AF1211">
        <w:rPr>
          <w:b w:val="0"/>
          <w:sz w:val="24"/>
          <w:szCs w:val="24"/>
        </w:rPr>
        <w:t xml:space="preserve"> e anche in questo caso, come per il Paziente, si può accedere velocemente ad una di esse attraverso la funzione di ricerca</w:t>
      </w:r>
      <w:r>
        <w:rPr>
          <w:b w:val="0"/>
          <w:sz w:val="24"/>
          <w:szCs w:val="24"/>
        </w:rPr>
        <w:t>;</w:t>
      </w:r>
      <w:r w:rsidR="00AF1211">
        <w:rPr>
          <w:b w:val="0"/>
          <w:sz w:val="24"/>
          <w:szCs w:val="24"/>
        </w:rPr>
        <w:t xml:space="preserve"> la lista di farmaci presenti nel gestionale;</w:t>
      </w:r>
      <w:r>
        <w:rPr>
          <w:b w:val="0"/>
          <w:sz w:val="24"/>
          <w:szCs w:val="24"/>
        </w:rPr>
        <w:t xml:space="preserve"> un’area riservata con tutti i suoi dati personali.</w:t>
      </w:r>
    </w:p>
    <w:p w14:paraId="059E9108" w14:textId="77777777" w:rsidR="00AF1211" w:rsidRDefault="00AF1211" w:rsidP="003076AE">
      <w:pPr>
        <w:pStyle w:val="Nessunaspaziatura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6CD7BD08" wp14:editId="2B7BD07F">
            <wp:extent cx="6068695" cy="2905125"/>
            <wp:effectExtent l="76200" t="76200" r="84455" b="85725"/>
            <wp:docPr id="15" name="Immagine 1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rmacist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975" cy="291339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F2E9DF0" w14:textId="77777777" w:rsidR="00AD1752" w:rsidRPr="00AD1752" w:rsidRDefault="00AD1752" w:rsidP="00AD1752">
      <w:pPr>
        <w:pStyle w:val="Nessunaspaziatura"/>
        <w:jc w:val="left"/>
        <w:rPr>
          <w:b w:val="0"/>
          <w:sz w:val="24"/>
          <w:szCs w:val="24"/>
        </w:rPr>
      </w:pPr>
    </w:p>
    <w:p w14:paraId="2A6DDA0E" w14:textId="77777777" w:rsidR="00AD1752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AD1752">
        <w:rPr>
          <w:b w:val="0"/>
          <w:bCs w:val="0"/>
          <w:sz w:val="24"/>
          <w:szCs w:val="24"/>
        </w:rPr>
        <w:t>C’è un</w:t>
      </w:r>
      <w:r w:rsidR="00AD1752">
        <w:rPr>
          <w:b w:val="0"/>
          <w:bCs w:val="0"/>
          <w:sz w:val="24"/>
          <w:szCs w:val="24"/>
        </w:rPr>
        <w:t>’</w:t>
      </w:r>
      <w:r w:rsidRPr="00AD1752">
        <w:rPr>
          <w:b w:val="0"/>
          <w:bCs w:val="0"/>
          <w:sz w:val="24"/>
          <w:szCs w:val="24"/>
        </w:rPr>
        <w:t>ulteriore categoria utente ovvero l’</w:t>
      </w:r>
      <w:r w:rsidR="00AD1752" w:rsidRPr="00AD1752">
        <w:rPr>
          <w:sz w:val="24"/>
          <w:szCs w:val="24"/>
        </w:rPr>
        <w:t>A</w:t>
      </w:r>
      <w:r w:rsidRPr="00AD1752">
        <w:rPr>
          <w:sz w:val="24"/>
          <w:szCs w:val="24"/>
        </w:rPr>
        <w:t>mministratore</w:t>
      </w:r>
      <w:r w:rsidRPr="00AD1752">
        <w:rPr>
          <w:b w:val="0"/>
          <w:bCs w:val="0"/>
          <w:sz w:val="24"/>
          <w:szCs w:val="24"/>
        </w:rPr>
        <w:t xml:space="preserve"> del gestionale, equivalente ad un “</w:t>
      </w:r>
      <w:proofErr w:type="spellStart"/>
      <w:r w:rsidRPr="00AD1752">
        <w:rPr>
          <w:b w:val="0"/>
          <w:bCs w:val="0"/>
          <w:sz w:val="24"/>
          <w:szCs w:val="24"/>
        </w:rPr>
        <w:t>superuser</w:t>
      </w:r>
      <w:proofErr w:type="spellEnd"/>
      <w:r w:rsidRPr="00AD1752">
        <w:rPr>
          <w:b w:val="0"/>
          <w:bCs w:val="0"/>
          <w:sz w:val="24"/>
          <w:szCs w:val="24"/>
        </w:rPr>
        <w:t xml:space="preserve">” in grado di interagire in più campi. La particolarità di questa categoria è che nell’applicazione è permessa l’esistenza di uno e un solo </w:t>
      </w:r>
      <w:r w:rsidR="00AD1752">
        <w:rPr>
          <w:b w:val="0"/>
          <w:bCs w:val="0"/>
          <w:sz w:val="24"/>
          <w:szCs w:val="24"/>
        </w:rPr>
        <w:t>A</w:t>
      </w:r>
      <w:r w:rsidRPr="00AD1752">
        <w:rPr>
          <w:b w:val="0"/>
          <w:bCs w:val="0"/>
          <w:sz w:val="24"/>
          <w:szCs w:val="24"/>
        </w:rPr>
        <w:t>mministratore.</w:t>
      </w:r>
    </w:p>
    <w:p w14:paraId="64FD73E4" w14:textId="7D5822AB" w:rsidR="00712C6F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AD1752">
        <w:rPr>
          <w:b w:val="0"/>
          <w:bCs w:val="0"/>
          <w:sz w:val="24"/>
          <w:szCs w:val="24"/>
        </w:rPr>
        <w:t xml:space="preserve">Per entrare all’interno del gestionale dovrà anch’egli avere un </w:t>
      </w:r>
      <w:proofErr w:type="spellStart"/>
      <w:r w:rsidRPr="00AD1752">
        <w:rPr>
          <w:b w:val="0"/>
          <w:bCs w:val="0"/>
          <w:sz w:val="24"/>
          <w:szCs w:val="24"/>
        </w:rPr>
        <w:t>nome_utente</w:t>
      </w:r>
      <w:proofErr w:type="spellEnd"/>
      <w:r w:rsidRPr="00AD1752">
        <w:rPr>
          <w:b w:val="0"/>
          <w:bCs w:val="0"/>
          <w:sz w:val="24"/>
          <w:szCs w:val="24"/>
        </w:rPr>
        <w:t xml:space="preserve"> e una password. </w:t>
      </w:r>
    </w:p>
    <w:p w14:paraId="62FFE1F1" w14:textId="77777777" w:rsidR="00AD1752" w:rsidRDefault="00AD1752" w:rsidP="00874BDD">
      <w:pPr>
        <w:pStyle w:val="Nessunaspaziatura"/>
        <w:numPr>
          <w:ilvl w:val="0"/>
          <w:numId w:val="44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L’utente </w:t>
      </w:r>
      <w:r w:rsidRPr="00AD1752">
        <w:rPr>
          <w:sz w:val="24"/>
          <w:szCs w:val="24"/>
        </w:rPr>
        <w:t>Amministratore</w:t>
      </w:r>
      <w:r>
        <w:rPr>
          <w:b w:val="0"/>
          <w:bCs w:val="0"/>
          <w:sz w:val="24"/>
          <w:szCs w:val="24"/>
        </w:rPr>
        <w:t xml:space="preserve"> ha: la lista dei farmaci che può modificare, eliminare ed aggiungere, specificando le caratteristiche; </w:t>
      </w:r>
      <w:r w:rsidR="00AF1211">
        <w:rPr>
          <w:b w:val="0"/>
          <w:bCs w:val="0"/>
          <w:sz w:val="24"/>
          <w:szCs w:val="24"/>
        </w:rPr>
        <w:t xml:space="preserve">la lista di farmaci in esaurimento con le rispettive quantità disponibili e quantità minime da modificare; </w:t>
      </w:r>
      <w:r>
        <w:rPr>
          <w:b w:val="0"/>
          <w:bCs w:val="0"/>
          <w:sz w:val="24"/>
          <w:szCs w:val="24"/>
        </w:rPr>
        <w:t>la lista dei pazienti e dei medici che può modificare ed eliminare; la lista dei farmacisti che può modificare, eliminare ed aggiunger</w:t>
      </w:r>
      <w:r w:rsidR="00AF1211">
        <w:rPr>
          <w:b w:val="0"/>
          <w:bCs w:val="0"/>
          <w:sz w:val="24"/>
          <w:szCs w:val="24"/>
        </w:rPr>
        <w:t>e</w:t>
      </w:r>
      <w:r>
        <w:rPr>
          <w:b w:val="0"/>
          <w:bCs w:val="0"/>
          <w:sz w:val="24"/>
          <w:szCs w:val="24"/>
        </w:rPr>
        <w:t>; un’area riservata con tutti i suoi dati personali.</w:t>
      </w:r>
    </w:p>
    <w:p w14:paraId="461DD4C6" w14:textId="3936E3FF" w:rsidR="00AF1211" w:rsidRPr="00AD1752" w:rsidRDefault="00AF1211" w:rsidP="00712C6F">
      <w:pPr>
        <w:pStyle w:val="Nessunaspaziatura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47FA6F6E" wp14:editId="6D9199E3">
            <wp:extent cx="6247362" cy="3333750"/>
            <wp:effectExtent l="76200" t="76200" r="77470" b="76200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mministrato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803" cy="3341456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1787EAF" w14:textId="77777777" w:rsidR="000D18F2" w:rsidRPr="00F42D2C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AD1752">
        <w:rPr>
          <w:b w:val="0"/>
          <w:bCs w:val="0"/>
          <w:sz w:val="24"/>
          <w:szCs w:val="24"/>
        </w:rPr>
        <w:t xml:space="preserve">La principale funzionalità del software permette agli utenti di interagire con le prescrizioni dei farmaci. Ogni prescrizione </w:t>
      </w:r>
      <w:r w:rsidR="00AF1211">
        <w:rPr>
          <w:b w:val="0"/>
          <w:bCs w:val="0"/>
          <w:sz w:val="24"/>
          <w:szCs w:val="24"/>
        </w:rPr>
        <w:t xml:space="preserve">deve essere dotata della firma del medico e </w:t>
      </w:r>
      <w:r w:rsidRPr="00AD1752">
        <w:rPr>
          <w:b w:val="0"/>
          <w:bCs w:val="0"/>
          <w:sz w:val="24"/>
          <w:szCs w:val="24"/>
        </w:rPr>
        <w:t xml:space="preserve">ha un costo equivalente alla somma dei prezzi di tutti i farmaci prescritti.  È inoltre possibile visualizzare i dettagli dei farmaci, </w:t>
      </w:r>
      <w:r w:rsidR="00AF1211">
        <w:rPr>
          <w:b w:val="0"/>
          <w:bCs w:val="0"/>
          <w:sz w:val="24"/>
          <w:szCs w:val="24"/>
        </w:rPr>
        <w:t>come ad</w:t>
      </w:r>
      <w:r w:rsidRPr="00AD1752">
        <w:rPr>
          <w:b w:val="0"/>
          <w:bCs w:val="0"/>
          <w:sz w:val="24"/>
          <w:szCs w:val="24"/>
        </w:rPr>
        <w:t xml:space="preserve"> esempio il principio attivo del farmaco ricercato, il suo costo</w:t>
      </w:r>
      <w:r w:rsidR="00AF1211">
        <w:rPr>
          <w:b w:val="0"/>
          <w:bCs w:val="0"/>
          <w:sz w:val="24"/>
          <w:szCs w:val="24"/>
        </w:rPr>
        <w:t>,</w:t>
      </w:r>
      <w:r w:rsidRPr="00AD1752">
        <w:rPr>
          <w:b w:val="0"/>
          <w:bCs w:val="0"/>
          <w:sz w:val="24"/>
          <w:szCs w:val="24"/>
        </w:rPr>
        <w:t xml:space="preserve"> il suo produttore</w:t>
      </w:r>
      <w:r w:rsidR="00AF1211">
        <w:rPr>
          <w:b w:val="0"/>
          <w:bCs w:val="0"/>
          <w:sz w:val="24"/>
          <w:szCs w:val="24"/>
        </w:rPr>
        <w:t xml:space="preserve"> o la sua scadenza</w:t>
      </w:r>
      <w:r w:rsidRPr="00AD1752">
        <w:rPr>
          <w:b w:val="0"/>
          <w:bCs w:val="0"/>
          <w:sz w:val="24"/>
          <w:szCs w:val="24"/>
        </w:rPr>
        <w:t xml:space="preserve">. </w:t>
      </w:r>
      <w:r w:rsidRPr="00F42D2C">
        <w:rPr>
          <w:b w:val="0"/>
          <w:bCs w:val="0"/>
          <w:sz w:val="24"/>
          <w:szCs w:val="24"/>
        </w:rPr>
        <w:t xml:space="preserve">Ogni volta che un tipo di farmaco è disponibile in una quantità minore di quella specificata dall’amministratore, esso viene aggiunto ad un </w:t>
      </w:r>
      <w:r w:rsidRPr="00F42D2C">
        <w:rPr>
          <w:b w:val="0"/>
          <w:sz w:val="24"/>
          <w:szCs w:val="24"/>
        </w:rPr>
        <w:t>insieme</w:t>
      </w:r>
      <w:r w:rsidRPr="00F42D2C">
        <w:rPr>
          <w:b w:val="0"/>
          <w:bCs w:val="0"/>
          <w:sz w:val="24"/>
          <w:szCs w:val="24"/>
        </w:rPr>
        <w:t xml:space="preserve"> di farmaci considerato in esaurimento.</w:t>
      </w:r>
      <w:r w:rsidR="00AF1211">
        <w:rPr>
          <w:b w:val="0"/>
          <w:bCs w:val="0"/>
          <w:sz w:val="24"/>
          <w:szCs w:val="24"/>
        </w:rPr>
        <w:t xml:space="preserve"> Una volta rifornito il magazzino farmaceutico, si potrà modificare la quantità disponibile del farmaco, non più considerato in esaurimento.</w:t>
      </w:r>
    </w:p>
    <w:p w14:paraId="06A0AF62" w14:textId="77777777" w:rsidR="000D18F2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</w:p>
    <w:p w14:paraId="5D74F1BB" w14:textId="77777777" w:rsidR="009D1680" w:rsidRPr="00712C6F" w:rsidRDefault="009D1680" w:rsidP="009D1680">
      <w:pPr>
        <w:pStyle w:val="Nessunaspaziatura"/>
        <w:rPr>
          <w:color w:val="00B050"/>
          <w:sz w:val="28"/>
          <w:szCs w:val="28"/>
        </w:rPr>
      </w:pPr>
      <w:r w:rsidRPr="00712C6F">
        <w:rPr>
          <w:color w:val="00B050"/>
          <w:sz w:val="28"/>
          <w:szCs w:val="28"/>
        </w:rPr>
        <w:t>CENNI TEORICI</w:t>
      </w:r>
      <w:r w:rsidR="00F42D2C" w:rsidRPr="00712C6F">
        <w:rPr>
          <w:color w:val="00B050"/>
          <w:sz w:val="28"/>
          <w:szCs w:val="28"/>
        </w:rPr>
        <w:t>.</w:t>
      </w:r>
    </w:p>
    <w:p w14:paraId="6A6A81EF" w14:textId="77777777" w:rsidR="000D18F2" w:rsidRPr="00AD1752" w:rsidRDefault="003E0E77" w:rsidP="000D18F2">
      <w:pPr>
        <w:pStyle w:val="Nessunaspaziatura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05C98BE2" wp14:editId="20081EAB">
            <wp:extent cx="295275" cy="295275"/>
            <wp:effectExtent l="0" t="0" r="9525" b="9525"/>
            <wp:docPr id="2" name="Elemento grafico 2" descr="Li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s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752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 </w:t>
      </w:r>
      <w:r w:rsidR="000D18F2" w:rsidRPr="00AD1752">
        <w:rPr>
          <w:b w:val="0"/>
          <w:bCs w:val="0"/>
          <w:sz w:val="24"/>
          <w:szCs w:val="24"/>
        </w:rPr>
        <w:t>“</w:t>
      </w:r>
      <w:proofErr w:type="spellStart"/>
      <w:r w:rsidR="000D18F2" w:rsidRPr="00AD1752">
        <w:rPr>
          <w:b w:val="0"/>
          <w:bCs w:val="0"/>
          <w:sz w:val="24"/>
          <w:szCs w:val="24"/>
        </w:rPr>
        <w:t>Pharma</w:t>
      </w:r>
      <w:proofErr w:type="spellEnd"/>
      <w:r w:rsidR="000D18F2" w:rsidRPr="00AD1752">
        <w:rPr>
          <w:b w:val="0"/>
          <w:bCs w:val="0"/>
          <w:sz w:val="24"/>
          <w:szCs w:val="24"/>
        </w:rPr>
        <w:t>”</w:t>
      </w:r>
      <w:r w:rsidRPr="003E0E77">
        <w:rPr>
          <w:b w:val="0"/>
          <w:bCs w:val="0"/>
          <w:noProof/>
          <w:sz w:val="24"/>
          <w:szCs w:val="24"/>
        </w:rPr>
        <w:t xml:space="preserve"> </w:t>
      </w:r>
      <w:r w:rsidR="000D18F2" w:rsidRPr="00AD1752">
        <w:rPr>
          <w:b w:val="0"/>
          <w:bCs w:val="0"/>
          <w:sz w:val="24"/>
          <w:szCs w:val="24"/>
        </w:rPr>
        <w:t>è interamente sviluppata in linguaggio JAVA versione 11, utilizzando l’IDE Eclipse. Sono state create diverse classi</w:t>
      </w:r>
      <w:r w:rsidR="00AD1752">
        <w:rPr>
          <w:b w:val="0"/>
          <w:bCs w:val="0"/>
          <w:sz w:val="24"/>
          <w:szCs w:val="24"/>
        </w:rPr>
        <w:t xml:space="preserve"> ed interfacce</w:t>
      </w:r>
      <w:r w:rsidR="000D18F2" w:rsidRPr="00AD1752">
        <w:rPr>
          <w:b w:val="0"/>
          <w:bCs w:val="0"/>
          <w:sz w:val="24"/>
          <w:szCs w:val="24"/>
        </w:rPr>
        <w:t xml:space="preserve"> messe in relazione fra di loro. Ognuna presenta attributi che la rispecchiano e una serie di operazioni che implementano ciascuna classe. </w:t>
      </w:r>
    </w:p>
    <w:p w14:paraId="1307971A" w14:textId="77777777" w:rsidR="009D1680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AD1752">
        <w:rPr>
          <w:b w:val="0"/>
          <w:bCs w:val="0"/>
          <w:sz w:val="24"/>
          <w:szCs w:val="24"/>
        </w:rPr>
        <w:t xml:space="preserve">L’interazione con l’utenza avviene mediante un’interfaccia grafica, realizzata con </w:t>
      </w:r>
      <w:proofErr w:type="spellStart"/>
      <w:r w:rsidRPr="00AD1752">
        <w:rPr>
          <w:b w:val="0"/>
          <w:bCs w:val="0"/>
          <w:sz w:val="24"/>
          <w:szCs w:val="24"/>
        </w:rPr>
        <w:t>JavaFX</w:t>
      </w:r>
      <w:proofErr w:type="spellEnd"/>
      <w:r w:rsidRPr="00AD1752">
        <w:rPr>
          <w:b w:val="0"/>
          <w:bCs w:val="0"/>
          <w:sz w:val="24"/>
          <w:szCs w:val="24"/>
        </w:rPr>
        <w:t xml:space="preserve"> 14. </w:t>
      </w:r>
      <w:r w:rsidR="009D1680">
        <w:rPr>
          <w:b w:val="0"/>
          <w:bCs w:val="0"/>
          <w:sz w:val="24"/>
          <w:szCs w:val="24"/>
        </w:rPr>
        <w:t>All’interno della cartella viste sono stati creati dei file .</w:t>
      </w:r>
      <w:proofErr w:type="spellStart"/>
      <w:r w:rsidR="009D1680">
        <w:rPr>
          <w:b w:val="0"/>
          <w:bCs w:val="0"/>
          <w:sz w:val="24"/>
          <w:szCs w:val="24"/>
        </w:rPr>
        <w:t>fxml</w:t>
      </w:r>
      <w:proofErr w:type="spellEnd"/>
      <w:r w:rsidR="009D1680">
        <w:rPr>
          <w:b w:val="0"/>
          <w:bCs w:val="0"/>
          <w:sz w:val="24"/>
          <w:szCs w:val="24"/>
        </w:rPr>
        <w:t xml:space="preserve"> definiti successivamente attr</w:t>
      </w:r>
      <w:r w:rsidRPr="00AD1752">
        <w:rPr>
          <w:b w:val="0"/>
          <w:bCs w:val="0"/>
          <w:sz w:val="24"/>
          <w:szCs w:val="24"/>
        </w:rPr>
        <w:t>averso l</w:t>
      </w:r>
      <w:r w:rsidR="009D1680">
        <w:rPr>
          <w:b w:val="0"/>
          <w:bCs w:val="0"/>
          <w:sz w:val="24"/>
          <w:szCs w:val="24"/>
        </w:rPr>
        <w:t>’utilizzo di</w:t>
      </w:r>
      <w:r w:rsidRPr="00AD1752">
        <w:rPr>
          <w:b w:val="0"/>
          <w:bCs w:val="0"/>
          <w:sz w:val="24"/>
          <w:szCs w:val="24"/>
        </w:rPr>
        <w:t xml:space="preserve"> Scene Builder.</w:t>
      </w:r>
    </w:p>
    <w:p w14:paraId="253C7BCA" w14:textId="77777777" w:rsidR="009D1680" w:rsidRDefault="009D1680" w:rsidP="009D1680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9D1680">
        <w:rPr>
          <w:b w:val="0"/>
          <w:bCs w:val="0"/>
          <w:sz w:val="24"/>
          <w:szCs w:val="24"/>
        </w:rPr>
        <w:t>I dati vengono gestiti sia in memoria che mediante files presenti nel file system.</w:t>
      </w:r>
      <w:r>
        <w:rPr>
          <w:b w:val="0"/>
          <w:bCs w:val="0"/>
          <w:sz w:val="24"/>
          <w:szCs w:val="24"/>
        </w:rPr>
        <w:t xml:space="preserve"> </w:t>
      </w:r>
      <w:r w:rsidRPr="009D1680">
        <w:rPr>
          <w:b w:val="0"/>
          <w:bCs w:val="0"/>
          <w:sz w:val="24"/>
          <w:szCs w:val="24"/>
        </w:rPr>
        <w:t>In Java, l’Input e l’Output seguono i</w:t>
      </w:r>
      <w:r>
        <w:rPr>
          <w:b w:val="0"/>
          <w:bCs w:val="0"/>
          <w:sz w:val="24"/>
          <w:szCs w:val="24"/>
        </w:rPr>
        <w:t>l modello degli Stream: una sequenza di dati. I file</w:t>
      </w:r>
      <w:r w:rsidR="003E0E77">
        <w:rPr>
          <w:b w:val="0"/>
          <w:bCs w:val="0"/>
          <w:sz w:val="24"/>
          <w:szCs w:val="24"/>
        </w:rPr>
        <w:t xml:space="preserve">s </w:t>
      </w:r>
      <w:r>
        <w:rPr>
          <w:b w:val="0"/>
          <w:bCs w:val="0"/>
          <w:sz w:val="24"/>
          <w:szCs w:val="24"/>
        </w:rPr>
        <w:t>dunque, hanno al loro interno:</w:t>
      </w:r>
    </w:p>
    <w:p w14:paraId="1C65C8D4" w14:textId="77777777" w:rsidR="009D1680" w:rsidRPr="009D1680" w:rsidRDefault="009D1680" w:rsidP="009D1680">
      <w:pPr>
        <w:pStyle w:val="Nessunaspaziatura"/>
        <w:numPr>
          <w:ilvl w:val="0"/>
          <w:numId w:val="45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La p</w:t>
      </w:r>
      <w:r w:rsidRPr="009D1680">
        <w:rPr>
          <w:b w:val="0"/>
          <w:bCs w:val="0"/>
          <w:sz w:val="24"/>
          <w:szCs w:val="24"/>
        </w:rPr>
        <w:t>rima riga cont</w:t>
      </w:r>
      <w:r>
        <w:rPr>
          <w:b w:val="0"/>
          <w:bCs w:val="0"/>
          <w:sz w:val="24"/>
          <w:szCs w:val="24"/>
        </w:rPr>
        <w:t>enente</w:t>
      </w:r>
      <w:r w:rsidRPr="009D1680">
        <w:rPr>
          <w:b w:val="0"/>
          <w:bCs w:val="0"/>
          <w:sz w:val="24"/>
          <w:szCs w:val="24"/>
        </w:rPr>
        <w:t xml:space="preserve"> l’identificativo successivo all’ultima</w:t>
      </w:r>
      <w:r>
        <w:rPr>
          <w:b w:val="0"/>
          <w:bCs w:val="0"/>
          <w:sz w:val="24"/>
          <w:szCs w:val="24"/>
        </w:rPr>
        <w:t xml:space="preserve"> </w:t>
      </w:r>
      <w:r w:rsidRPr="009D1680">
        <w:rPr>
          <w:b w:val="0"/>
          <w:bCs w:val="0"/>
          <w:sz w:val="24"/>
          <w:szCs w:val="24"/>
        </w:rPr>
        <w:t>entità</w:t>
      </w:r>
      <w:r>
        <w:rPr>
          <w:b w:val="0"/>
          <w:bCs w:val="0"/>
          <w:sz w:val="24"/>
          <w:szCs w:val="24"/>
        </w:rPr>
        <w:t>;</w:t>
      </w:r>
    </w:p>
    <w:p w14:paraId="07D63BB2" w14:textId="77777777" w:rsidR="009D1680" w:rsidRPr="009D1680" w:rsidRDefault="009D1680" w:rsidP="009D1680">
      <w:pPr>
        <w:pStyle w:val="Nessunaspaziatura"/>
        <w:numPr>
          <w:ilvl w:val="0"/>
          <w:numId w:val="45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Le r</w:t>
      </w:r>
      <w:r w:rsidRPr="009D1680">
        <w:rPr>
          <w:b w:val="0"/>
          <w:bCs w:val="0"/>
          <w:sz w:val="24"/>
          <w:szCs w:val="24"/>
        </w:rPr>
        <w:t>estanti righe contengono i dati delle singole entità</w:t>
      </w:r>
      <w:r>
        <w:rPr>
          <w:b w:val="0"/>
          <w:bCs w:val="0"/>
          <w:sz w:val="24"/>
          <w:szCs w:val="24"/>
        </w:rPr>
        <w:t>.</w:t>
      </w:r>
    </w:p>
    <w:p w14:paraId="40BCC480" w14:textId="77777777" w:rsidR="009D1680" w:rsidRPr="009D1680" w:rsidRDefault="009D1680" w:rsidP="009D1680">
      <w:pPr>
        <w:pStyle w:val="Nessunaspaziatura"/>
        <w:jc w:val="left"/>
        <w:rPr>
          <w:b w:val="0"/>
          <w:bCs w:val="0"/>
          <w:sz w:val="24"/>
          <w:szCs w:val="24"/>
        </w:rPr>
      </w:pPr>
      <w:r w:rsidRPr="009D1680">
        <w:rPr>
          <w:b w:val="0"/>
          <w:bCs w:val="0"/>
          <w:sz w:val="24"/>
          <w:szCs w:val="24"/>
        </w:rPr>
        <w:t>L’applicazione è realizzata in modo tale che l’utilizzo di uno dei due strati (memoria o files) comporti poche modifiche all’applicazione stessa.</w:t>
      </w:r>
    </w:p>
    <w:p w14:paraId="24CB3C1E" w14:textId="60A51C56" w:rsidR="000D18F2" w:rsidRDefault="00764CE2" w:rsidP="000D18F2">
      <w:pPr>
        <w:pStyle w:val="Nessunaspaziatura"/>
        <w:jc w:val="left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Infine si </w:t>
      </w:r>
      <w:r w:rsidRPr="00764CE2">
        <w:rPr>
          <w:b w:val="0"/>
          <w:bCs w:val="0"/>
          <w:sz w:val="24"/>
          <w:szCs w:val="24"/>
        </w:rPr>
        <w:t xml:space="preserve">è </w:t>
      </w:r>
      <w:r w:rsidR="000D18F2" w:rsidRPr="00764CE2">
        <w:rPr>
          <w:b w:val="0"/>
          <w:bCs w:val="0"/>
          <w:sz w:val="24"/>
          <w:szCs w:val="24"/>
        </w:rPr>
        <w:t>sostituita la gestione in memoria con l’utilizzo di un database relazionale. L’accesso al database avviene mediante la libreria Java JDBC</w:t>
      </w:r>
      <w:r w:rsidR="000D18F2" w:rsidRPr="00764CE2">
        <w:rPr>
          <w:b w:val="0"/>
          <w:sz w:val="24"/>
          <w:szCs w:val="24"/>
        </w:rPr>
        <w:t>.</w:t>
      </w:r>
      <w:r w:rsidR="003E0E77">
        <w:rPr>
          <w:b w:val="0"/>
          <w:sz w:val="24"/>
          <w:szCs w:val="24"/>
        </w:rPr>
        <w:t xml:space="preserve"> </w:t>
      </w:r>
      <w:r w:rsidR="00712C6F">
        <w:rPr>
          <w:b w:val="0"/>
          <w:sz w:val="24"/>
          <w:szCs w:val="24"/>
        </w:rPr>
        <w:t>Attraverso MySQL Workbench è stato creato il database dell’applicazione con le rispettive tabelle e al loro interno sono stati inseriti i dati.</w:t>
      </w:r>
    </w:p>
    <w:p w14:paraId="23CE07AB" w14:textId="25C79B75" w:rsidR="003E0E77" w:rsidRPr="00764CE2" w:rsidRDefault="00712C6F" w:rsidP="000D18F2">
      <w:pPr>
        <w:pStyle w:val="Nessunaspaziatura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Successivamente è stato creato il package </w:t>
      </w:r>
      <w:proofErr w:type="spellStart"/>
      <w:r>
        <w:rPr>
          <w:b w:val="0"/>
          <w:sz w:val="24"/>
          <w:szCs w:val="24"/>
        </w:rPr>
        <w:t>impl.db</w:t>
      </w:r>
      <w:proofErr w:type="spellEnd"/>
      <w:r>
        <w:rPr>
          <w:b w:val="0"/>
          <w:sz w:val="24"/>
          <w:szCs w:val="24"/>
        </w:rPr>
        <w:t xml:space="preserve"> per l’implementazione in Java di tale Database. </w:t>
      </w:r>
      <w:r w:rsidR="003E0E77">
        <w:rPr>
          <w:b w:val="0"/>
          <w:bCs w:val="0"/>
          <w:noProof/>
          <w:sz w:val="24"/>
          <w:szCs w:val="24"/>
        </w:rPr>
        <w:drawing>
          <wp:inline distT="0" distB="0" distL="0" distR="0" wp14:anchorId="728D371F" wp14:editId="549A03D9">
            <wp:extent cx="304800" cy="304800"/>
            <wp:effectExtent l="0" t="0" r="0" b="0"/>
            <wp:docPr id="9" name="Elemento grafico 9" descr="Presentazione con elenco di contro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sentationchecklist_ltr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A83" w14:textId="77777777" w:rsidR="000D18F2" w:rsidRPr="00AD1752" w:rsidRDefault="000D18F2" w:rsidP="000D18F2">
      <w:pPr>
        <w:pStyle w:val="Nessunaspaziatura"/>
        <w:jc w:val="left"/>
        <w:rPr>
          <w:b w:val="0"/>
          <w:bCs w:val="0"/>
          <w:sz w:val="24"/>
          <w:szCs w:val="24"/>
        </w:rPr>
      </w:pPr>
    </w:p>
    <w:p w14:paraId="1B1970B2" w14:textId="77777777" w:rsidR="00117F5B" w:rsidRPr="00AD1752" w:rsidRDefault="00117F5B" w:rsidP="00292F08">
      <w:pPr>
        <w:rPr>
          <w:rFonts w:cstheme="minorHAnsi"/>
          <w:sz w:val="24"/>
          <w:szCs w:val="24"/>
        </w:rPr>
      </w:pPr>
    </w:p>
    <w:p w14:paraId="3A050C9E" w14:textId="77777777" w:rsidR="00117F5B" w:rsidRPr="009D1680" w:rsidRDefault="00117F5B" w:rsidP="0020057F">
      <w:pPr>
        <w:pStyle w:val="Nessunaspaziatura"/>
        <w:rPr>
          <w:b w:val="0"/>
          <w:bCs w:val="0"/>
          <w:sz w:val="24"/>
          <w:szCs w:val="24"/>
        </w:rPr>
      </w:pPr>
    </w:p>
    <w:p w14:paraId="6EC1ECD3" w14:textId="77777777" w:rsidR="00932750" w:rsidRPr="00AD1752" w:rsidRDefault="00932750" w:rsidP="00EF4620">
      <w:pPr>
        <w:rPr>
          <w:rFonts w:asciiTheme="majorHAnsi" w:hAnsiTheme="majorHAnsi" w:cstheme="majorHAnsi"/>
          <w:sz w:val="24"/>
          <w:szCs w:val="24"/>
        </w:rPr>
      </w:pPr>
    </w:p>
    <w:p w14:paraId="20A75C48" w14:textId="77777777" w:rsidR="00932750" w:rsidRPr="00AD1752" w:rsidRDefault="00932750" w:rsidP="00EF4620">
      <w:pPr>
        <w:rPr>
          <w:rFonts w:asciiTheme="majorHAnsi" w:hAnsiTheme="majorHAnsi" w:cstheme="majorHAnsi"/>
          <w:sz w:val="24"/>
          <w:szCs w:val="24"/>
        </w:rPr>
      </w:pPr>
    </w:p>
    <w:p w14:paraId="4F8BF2EC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6F32D7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A24E182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3EC34E8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7B68BB6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11AA07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358A6C17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1A61820E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29C70271" w14:textId="77777777" w:rsidR="000D18F2" w:rsidRDefault="000D18F2" w:rsidP="000D18F2">
      <w:pPr>
        <w:pStyle w:val="Nessunaspaziatura"/>
        <w:jc w:val="left"/>
        <w:rPr>
          <w:b w:val="0"/>
          <w:bCs w:val="0"/>
        </w:rPr>
      </w:pPr>
    </w:p>
    <w:p w14:paraId="52B57B19" w14:textId="77777777" w:rsidR="000D18F2" w:rsidRPr="00001907" w:rsidRDefault="000D18F2" w:rsidP="000D18F2">
      <w:pPr>
        <w:pStyle w:val="Nessunaspaziatura"/>
        <w:jc w:val="left"/>
        <w:rPr>
          <w:b w:val="0"/>
          <w:bCs w:val="0"/>
        </w:rPr>
      </w:pPr>
      <w:r w:rsidRPr="0086268B">
        <w:rPr>
          <w:b w:val="0"/>
          <w:bCs w:val="0"/>
        </w:rPr>
        <w:t>L’applicazione “</w:t>
      </w:r>
      <w:proofErr w:type="spellStart"/>
      <w:r w:rsidRPr="0086268B">
        <w:rPr>
          <w:b w:val="0"/>
          <w:bCs w:val="0"/>
        </w:rPr>
        <w:t>Pharma</w:t>
      </w:r>
      <w:proofErr w:type="spellEnd"/>
      <w:r w:rsidRPr="0086268B">
        <w:rPr>
          <w:b w:val="0"/>
          <w:bCs w:val="0"/>
        </w:rPr>
        <w:t>” prevede una serie di operazioni per ogni tipologia di utente.</w:t>
      </w:r>
      <w:r>
        <w:rPr>
          <w:b w:val="0"/>
          <w:bCs w:val="0"/>
        </w:rPr>
        <w:t xml:space="preserve"> Le funzionalità disponibili sono elencate di seguito.</w:t>
      </w:r>
    </w:p>
    <w:p w14:paraId="174043F4" w14:textId="77777777" w:rsidR="000D18F2" w:rsidRDefault="000D18F2" w:rsidP="000D18F2">
      <w:pPr>
        <w:pStyle w:val="Nessunaspaziatura"/>
        <w:jc w:val="left"/>
        <w:rPr>
          <w:b w:val="0"/>
          <w:bCs w:val="0"/>
        </w:rPr>
      </w:pPr>
    </w:p>
    <w:p w14:paraId="177BA143" w14:textId="77777777" w:rsidR="000D18F2" w:rsidRPr="00F90AA7" w:rsidRDefault="000D18F2" w:rsidP="004B4339">
      <w:pPr>
        <w:pStyle w:val="Nessunaspaziatura"/>
        <w:jc w:val="left"/>
        <w:rPr>
          <w:b w:val="0"/>
          <w:bCs w:val="0"/>
        </w:rPr>
      </w:pPr>
      <w:r>
        <w:rPr>
          <w:b w:val="0"/>
          <w:bCs w:val="0"/>
        </w:rPr>
        <w:t>Un utente può:</w:t>
      </w:r>
    </w:p>
    <w:p w14:paraId="7CE654F6" w14:textId="77777777" w:rsidR="000D18F2" w:rsidRDefault="000D18F2" w:rsidP="000D18F2">
      <w:pPr>
        <w:pStyle w:val="Nessunaspaziatura"/>
        <w:numPr>
          <w:ilvl w:val="0"/>
          <w:numId w:val="42"/>
        </w:numPr>
        <w:jc w:val="left"/>
        <w:rPr>
          <w:b w:val="0"/>
          <w:bCs w:val="0"/>
        </w:rPr>
      </w:pPr>
      <w:r>
        <w:rPr>
          <w:b w:val="0"/>
          <w:bCs w:val="0"/>
        </w:rPr>
        <w:t>Accedere al gestionale</w:t>
      </w:r>
      <w:r w:rsidR="004B4339">
        <w:rPr>
          <w:b w:val="0"/>
          <w:bCs w:val="0"/>
        </w:rPr>
        <w:t>;</w:t>
      </w:r>
    </w:p>
    <w:p w14:paraId="2B566877" w14:textId="77777777" w:rsidR="004B4339" w:rsidRPr="00A2269F" w:rsidRDefault="004B4339" w:rsidP="000D18F2">
      <w:pPr>
        <w:pStyle w:val="Nessunaspaziatura"/>
        <w:numPr>
          <w:ilvl w:val="0"/>
          <w:numId w:val="42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i propri dati personali nell’area riservata.</w:t>
      </w:r>
    </w:p>
    <w:p w14:paraId="2CF263E4" w14:textId="77777777" w:rsidR="000D18F2" w:rsidRDefault="000D18F2" w:rsidP="000D18F2">
      <w:pPr>
        <w:pStyle w:val="Nessunaspaziatura"/>
        <w:jc w:val="left"/>
        <w:rPr>
          <w:b w:val="0"/>
          <w:bCs w:val="0"/>
        </w:rPr>
      </w:pPr>
    </w:p>
    <w:p w14:paraId="69EEE051" w14:textId="77777777" w:rsidR="000D18F2" w:rsidRPr="003376B3" w:rsidRDefault="000D18F2" w:rsidP="000D18F2">
      <w:pPr>
        <w:pStyle w:val="Nessunaspaziatura"/>
        <w:jc w:val="left"/>
        <w:rPr>
          <w:b w:val="0"/>
        </w:rPr>
      </w:pPr>
      <w:r>
        <w:rPr>
          <w:b w:val="0"/>
        </w:rPr>
        <w:t>Un amministratore può:</w:t>
      </w:r>
    </w:p>
    <w:p w14:paraId="0C207000" w14:textId="77777777" w:rsidR="004B4339" w:rsidRPr="00C035DC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</w:rPr>
      </w:pPr>
      <w:r>
        <w:rPr>
          <w:b w:val="0"/>
          <w:bCs w:val="0"/>
        </w:rPr>
        <w:t>V</w:t>
      </w:r>
      <w:r w:rsidRPr="00750FD3">
        <w:rPr>
          <w:b w:val="0"/>
          <w:bCs w:val="0"/>
        </w:rPr>
        <w:t xml:space="preserve">isualizzare </w:t>
      </w:r>
      <w:r>
        <w:rPr>
          <w:b w:val="0"/>
          <w:bCs w:val="0"/>
        </w:rPr>
        <w:t xml:space="preserve">il nome di </w:t>
      </w:r>
      <w:r w:rsidRPr="00750FD3">
        <w:rPr>
          <w:b w:val="0"/>
          <w:bCs w:val="0"/>
        </w:rPr>
        <w:t>un farmaco</w:t>
      </w:r>
      <w:r>
        <w:rPr>
          <w:b w:val="0"/>
          <w:bCs w:val="0"/>
        </w:rPr>
        <w:t>;</w:t>
      </w:r>
    </w:p>
    <w:p w14:paraId="53756B0B" w14:textId="77777777" w:rsid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</w:rPr>
      </w:pPr>
      <w:r>
        <w:rPr>
          <w:b w:val="0"/>
          <w:bCs w:val="0"/>
        </w:rPr>
        <w:t>Visualizzare il principio attivo di un farmaco;</w:t>
      </w:r>
    </w:p>
    <w:p w14:paraId="5A9863EE" w14:textId="77777777" w:rsid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</w:rPr>
      </w:pPr>
      <w:r>
        <w:rPr>
          <w:b w:val="0"/>
          <w:bCs w:val="0"/>
        </w:rPr>
        <w:t>Visualizzare il produttore di un farmaco;</w:t>
      </w:r>
    </w:p>
    <w:p w14:paraId="233E809F" w14:textId="77777777" w:rsidR="004B4339" w:rsidRP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</w:rPr>
      </w:pPr>
      <w:r>
        <w:rPr>
          <w:b w:val="0"/>
          <w:bCs w:val="0"/>
        </w:rPr>
        <w:t>Visualizzare la scadenza di un farmaco;</w:t>
      </w:r>
    </w:p>
    <w:p w14:paraId="2FD92177" w14:textId="77777777" w:rsidR="004B4339" w:rsidRP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</w:rPr>
      </w:pPr>
      <w:r>
        <w:rPr>
          <w:b w:val="0"/>
          <w:bCs w:val="0"/>
        </w:rPr>
        <w:t>Visualizzare il costo di un farmaco;</w:t>
      </w:r>
    </w:p>
    <w:p w14:paraId="37E59392" w14:textId="77777777" w:rsidR="000D18F2" w:rsidRP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la quantità disponibile di un farmaco;</w:t>
      </w:r>
    </w:p>
    <w:p w14:paraId="7D5B0A7F" w14:textId="77777777" w:rsidR="000D18F2" w:rsidRDefault="000D18F2" w:rsidP="000D18F2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>
        <w:rPr>
          <w:b w:val="0"/>
          <w:bCs w:val="0"/>
        </w:rPr>
        <w:t>M</w:t>
      </w:r>
      <w:r w:rsidRPr="00010680">
        <w:rPr>
          <w:b w:val="0"/>
          <w:bCs w:val="0"/>
        </w:rPr>
        <w:t xml:space="preserve">odificare </w:t>
      </w:r>
      <w:r>
        <w:rPr>
          <w:b w:val="0"/>
          <w:bCs w:val="0"/>
        </w:rPr>
        <w:t>un farmaco;</w:t>
      </w:r>
    </w:p>
    <w:p w14:paraId="28AEAEC3" w14:textId="77777777" w:rsidR="000D18F2" w:rsidRDefault="004B4339" w:rsidP="000D18F2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>
        <w:rPr>
          <w:b w:val="0"/>
          <w:bCs w:val="0"/>
        </w:rPr>
        <w:t>Elimin</w:t>
      </w:r>
      <w:r w:rsidR="000D18F2" w:rsidRPr="00010680">
        <w:rPr>
          <w:b w:val="0"/>
          <w:bCs w:val="0"/>
        </w:rPr>
        <w:t>are</w:t>
      </w:r>
      <w:r w:rsidR="000D18F2">
        <w:rPr>
          <w:b w:val="0"/>
          <w:bCs w:val="0"/>
        </w:rPr>
        <w:t xml:space="preserve"> un </w:t>
      </w:r>
      <w:r w:rsidR="000D18F2" w:rsidRPr="00010680">
        <w:rPr>
          <w:b w:val="0"/>
          <w:bCs w:val="0"/>
        </w:rPr>
        <w:t>farmac</w:t>
      </w:r>
      <w:r w:rsidR="000D18F2">
        <w:rPr>
          <w:b w:val="0"/>
          <w:bCs w:val="0"/>
        </w:rPr>
        <w:t>o;</w:t>
      </w:r>
    </w:p>
    <w:p w14:paraId="507335CC" w14:textId="77777777" w:rsid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 w:rsidRPr="00010680">
        <w:rPr>
          <w:b w:val="0"/>
          <w:bCs w:val="0"/>
        </w:rPr>
        <w:t>Inserire</w:t>
      </w:r>
      <w:r>
        <w:rPr>
          <w:b w:val="0"/>
          <w:bCs w:val="0"/>
        </w:rPr>
        <w:t xml:space="preserve"> un farmaco nel gestionale;</w:t>
      </w:r>
    </w:p>
    <w:p w14:paraId="6EE3AD78" w14:textId="77777777" w:rsidR="004B4339" w:rsidRP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il nome di un medico, un paziente e un farmacista;</w:t>
      </w:r>
    </w:p>
    <w:p w14:paraId="2F82D70C" w14:textId="77777777" w:rsidR="004B4339" w:rsidRP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il cognome di un medico, un paziente e un farmacista;</w:t>
      </w:r>
    </w:p>
    <w:p w14:paraId="4980A3FA" w14:textId="77777777" w:rsid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il codice fiscale di un medico, un paziente e un farmacista;</w:t>
      </w:r>
    </w:p>
    <w:p w14:paraId="671F85A2" w14:textId="77777777" w:rsid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la residenza di un medico, un paziente e un farmacista;</w:t>
      </w:r>
    </w:p>
    <w:p w14:paraId="3F56938F" w14:textId="77777777" w:rsid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il telefono di un medico, un paziente e un farmacista;</w:t>
      </w:r>
    </w:p>
    <w:p w14:paraId="7767AA84" w14:textId="77777777" w:rsid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il codice albo e la tipologia di un medico;</w:t>
      </w:r>
    </w:p>
    <w:p w14:paraId="5F05746D" w14:textId="77777777" w:rsid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>
        <w:rPr>
          <w:b w:val="0"/>
          <w:bCs w:val="0"/>
        </w:rPr>
        <w:t>Modificare un medico, un paziente e un farmacista;</w:t>
      </w:r>
    </w:p>
    <w:p w14:paraId="6F5057C8" w14:textId="77777777" w:rsidR="004B4339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>
        <w:rPr>
          <w:b w:val="0"/>
          <w:bCs w:val="0"/>
        </w:rPr>
        <w:t>Eliminare un medico, un paziente e un farmacista;</w:t>
      </w:r>
    </w:p>
    <w:p w14:paraId="784479DB" w14:textId="77777777" w:rsidR="004B4339" w:rsidRPr="00690CFE" w:rsidRDefault="004B4339" w:rsidP="004B4339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 w:rsidRPr="00690CFE">
        <w:rPr>
          <w:b w:val="0"/>
          <w:bCs w:val="0"/>
        </w:rPr>
        <w:t>Aggiungere un nuovo farmacista al gestionale;</w:t>
      </w:r>
    </w:p>
    <w:p w14:paraId="7603BD78" w14:textId="77777777" w:rsidR="000D18F2" w:rsidRPr="00690CFE" w:rsidRDefault="000D18F2" w:rsidP="000D18F2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 w:rsidRPr="00690CFE">
        <w:rPr>
          <w:b w:val="0"/>
          <w:bCs w:val="0"/>
        </w:rPr>
        <w:t>Registrare la disponibilità di ogni farmaco;</w:t>
      </w:r>
    </w:p>
    <w:p w14:paraId="088888A0" w14:textId="77777777" w:rsidR="000D18F2" w:rsidRPr="00712C6F" w:rsidRDefault="000D18F2" w:rsidP="000D18F2">
      <w:pPr>
        <w:pStyle w:val="Nessunaspaziatura"/>
        <w:numPr>
          <w:ilvl w:val="0"/>
          <w:numId w:val="39"/>
        </w:numPr>
        <w:jc w:val="left"/>
        <w:rPr>
          <w:b w:val="0"/>
          <w:bCs w:val="0"/>
        </w:rPr>
      </w:pPr>
      <w:r w:rsidRPr="00712C6F">
        <w:rPr>
          <w:b w:val="0"/>
          <w:bCs w:val="0"/>
        </w:rPr>
        <w:t>Specificare per ogni farmaco la quantità minima al di sotto della quale viene considerato in esaurimento;</w:t>
      </w:r>
    </w:p>
    <w:p w14:paraId="78EE287B" w14:textId="77777777" w:rsidR="000D18F2" w:rsidRPr="00690CFE" w:rsidRDefault="000D18F2" w:rsidP="004B4339">
      <w:pPr>
        <w:pStyle w:val="Nessunaspaziatura"/>
        <w:numPr>
          <w:ilvl w:val="0"/>
          <w:numId w:val="39"/>
        </w:numPr>
        <w:jc w:val="left"/>
        <w:rPr>
          <w:b w:val="0"/>
          <w:szCs w:val="22"/>
        </w:rPr>
      </w:pPr>
      <w:r w:rsidRPr="00690CFE">
        <w:rPr>
          <w:b w:val="0"/>
          <w:bCs w:val="0"/>
        </w:rPr>
        <w:t>Visualizzare i farmaci in esaurimento</w:t>
      </w:r>
      <w:r w:rsidR="004B4339" w:rsidRPr="00690CFE">
        <w:rPr>
          <w:b w:val="0"/>
          <w:bCs w:val="0"/>
        </w:rPr>
        <w:t>.</w:t>
      </w:r>
    </w:p>
    <w:p w14:paraId="6393E606" w14:textId="77777777" w:rsidR="000D18F2" w:rsidRPr="004E3019" w:rsidRDefault="000D18F2" w:rsidP="000D18F2">
      <w:pPr>
        <w:pStyle w:val="Nessunaspaziatura"/>
        <w:jc w:val="left"/>
        <w:rPr>
          <w:b w:val="0"/>
        </w:rPr>
      </w:pPr>
    </w:p>
    <w:p w14:paraId="3BEC7163" w14:textId="77777777" w:rsidR="000D18F2" w:rsidRDefault="000D18F2" w:rsidP="000D18F2">
      <w:pPr>
        <w:pStyle w:val="Nessunaspaziatura"/>
        <w:jc w:val="left"/>
        <w:rPr>
          <w:b w:val="0"/>
          <w:bCs w:val="0"/>
        </w:rPr>
      </w:pPr>
      <w:r>
        <w:rPr>
          <w:b w:val="0"/>
          <w:bCs w:val="0"/>
        </w:rPr>
        <w:t>Un paziente può:</w:t>
      </w:r>
    </w:p>
    <w:p w14:paraId="78C6AA71" w14:textId="77777777" w:rsidR="000D18F2" w:rsidRPr="004B4339" w:rsidRDefault="000D18F2" w:rsidP="000D18F2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R</w:t>
      </w:r>
      <w:r w:rsidRPr="00750FD3">
        <w:rPr>
          <w:b w:val="0"/>
          <w:bCs w:val="0"/>
        </w:rPr>
        <w:t>egistrarsi</w:t>
      </w:r>
      <w:r>
        <w:rPr>
          <w:b w:val="0"/>
          <w:bCs w:val="0"/>
        </w:rPr>
        <w:t xml:space="preserve"> </w:t>
      </w:r>
      <w:r w:rsidRPr="00750FD3">
        <w:rPr>
          <w:b w:val="0"/>
          <w:bCs w:val="0"/>
        </w:rPr>
        <w:t>al gestionale della farmacia</w:t>
      </w:r>
      <w:r>
        <w:rPr>
          <w:b w:val="0"/>
          <w:bCs w:val="0"/>
        </w:rPr>
        <w:t>;</w:t>
      </w:r>
    </w:p>
    <w:p w14:paraId="7885BC31" w14:textId="77777777" w:rsidR="004B4339" w:rsidRPr="004B4339" w:rsidRDefault="004B4339" w:rsidP="004B4339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Visualizzare il numero di una prescrizione;</w:t>
      </w:r>
    </w:p>
    <w:p w14:paraId="3D91897B" w14:textId="77777777" w:rsidR="004B4339" w:rsidRPr="004B4339" w:rsidRDefault="004B4339" w:rsidP="004B4339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Visualizzare la data di una prescrizione;</w:t>
      </w:r>
    </w:p>
    <w:p w14:paraId="1353F9E5" w14:textId="77777777" w:rsidR="004B4339" w:rsidRPr="004B4339" w:rsidRDefault="004B4339" w:rsidP="004B4339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Visualizzare la firma di una prescrizione;</w:t>
      </w:r>
    </w:p>
    <w:p w14:paraId="17A6813D" w14:textId="77777777" w:rsidR="004B4339" w:rsidRPr="004B4339" w:rsidRDefault="004B4339" w:rsidP="004B4339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Visualizzare il costo di una prescrizione;</w:t>
      </w:r>
    </w:p>
    <w:p w14:paraId="69B8B9BB" w14:textId="77777777" w:rsidR="000D18F2" w:rsidRPr="00C035DC" w:rsidRDefault="000D18F2" w:rsidP="000D18F2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V</w:t>
      </w:r>
      <w:r w:rsidRPr="00750FD3">
        <w:rPr>
          <w:b w:val="0"/>
          <w:bCs w:val="0"/>
        </w:rPr>
        <w:t xml:space="preserve">isualizzare </w:t>
      </w:r>
      <w:r>
        <w:rPr>
          <w:b w:val="0"/>
          <w:bCs w:val="0"/>
        </w:rPr>
        <w:t xml:space="preserve">il nome di </w:t>
      </w:r>
      <w:r w:rsidRPr="00750FD3">
        <w:rPr>
          <w:b w:val="0"/>
          <w:bCs w:val="0"/>
        </w:rPr>
        <w:t>un farmaco</w:t>
      </w:r>
      <w:r>
        <w:rPr>
          <w:b w:val="0"/>
          <w:bCs w:val="0"/>
        </w:rPr>
        <w:t>;</w:t>
      </w:r>
    </w:p>
    <w:p w14:paraId="6EBA1A17" w14:textId="77777777" w:rsidR="000D18F2" w:rsidRDefault="000D18F2" w:rsidP="000D18F2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Visualizzare il principio attivo di un farmaco;</w:t>
      </w:r>
    </w:p>
    <w:p w14:paraId="7487D86B" w14:textId="77777777" w:rsidR="000D18F2" w:rsidRDefault="000D18F2" w:rsidP="000D18F2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Visualizzare il produttore di un farmaco;</w:t>
      </w:r>
    </w:p>
    <w:p w14:paraId="1A8668A6" w14:textId="77777777" w:rsidR="000D18F2" w:rsidRPr="004B4339" w:rsidRDefault="000D18F2" w:rsidP="000D18F2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Visualizzare la scadenza di un farmaco;</w:t>
      </w:r>
    </w:p>
    <w:p w14:paraId="316971D0" w14:textId="77777777" w:rsidR="004B4339" w:rsidRPr="004B4339" w:rsidRDefault="004B4339" w:rsidP="000D18F2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Visualizzare il costo di un farmaco;</w:t>
      </w:r>
    </w:p>
    <w:p w14:paraId="353FF34F" w14:textId="77777777" w:rsidR="004B4339" w:rsidRPr="004B4339" w:rsidRDefault="004B4339" w:rsidP="000D18F2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Visualizzare la quantità di un farmaco prescritto;</w:t>
      </w:r>
    </w:p>
    <w:p w14:paraId="7165E0C2" w14:textId="77777777" w:rsidR="004B4339" w:rsidRPr="004B4339" w:rsidRDefault="000D18F2" w:rsidP="004B4339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Ricercare una prescrizione;</w:t>
      </w:r>
    </w:p>
    <w:p w14:paraId="6C6C621E" w14:textId="77777777" w:rsidR="000D18F2" w:rsidRPr="004B4339" w:rsidRDefault="000D18F2" w:rsidP="000D18F2">
      <w:pPr>
        <w:pStyle w:val="Nessunaspaziatura"/>
        <w:numPr>
          <w:ilvl w:val="0"/>
          <w:numId w:val="43"/>
        </w:numPr>
        <w:jc w:val="left"/>
        <w:rPr>
          <w:b w:val="0"/>
        </w:rPr>
      </w:pPr>
      <w:r w:rsidRPr="00867AF8">
        <w:rPr>
          <w:b w:val="0"/>
          <w:bCs w:val="0"/>
        </w:rPr>
        <w:t>Visualizzare lo storico delle proprie prescrizioni</w:t>
      </w:r>
      <w:r w:rsidR="004B4339">
        <w:rPr>
          <w:b w:val="0"/>
          <w:bCs w:val="0"/>
        </w:rPr>
        <w:t>;</w:t>
      </w:r>
    </w:p>
    <w:p w14:paraId="14FD0B9E" w14:textId="77777777" w:rsidR="004B4339" w:rsidRPr="004B4339" w:rsidRDefault="004B4339" w:rsidP="004B4339">
      <w:pPr>
        <w:pStyle w:val="Nessunaspaziatura"/>
        <w:numPr>
          <w:ilvl w:val="0"/>
          <w:numId w:val="43"/>
        </w:numPr>
        <w:jc w:val="left"/>
        <w:rPr>
          <w:b w:val="0"/>
        </w:rPr>
      </w:pPr>
      <w:r>
        <w:rPr>
          <w:b w:val="0"/>
          <w:bCs w:val="0"/>
        </w:rPr>
        <w:t>Visualizzare il suo saldo.</w:t>
      </w:r>
    </w:p>
    <w:p w14:paraId="4AB36378" w14:textId="77777777" w:rsidR="004B4339" w:rsidRPr="004B4339" w:rsidRDefault="004B4339" w:rsidP="004B4339">
      <w:pPr>
        <w:pStyle w:val="Nessunaspaziatura"/>
        <w:ind w:left="720"/>
        <w:jc w:val="left"/>
        <w:rPr>
          <w:b w:val="0"/>
        </w:rPr>
      </w:pPr>
    </w:p>
    <w:p w14:paraId="5EFBDFD6" w14:textId="77777777" w:rsidR="004B4339" w:rsidRDefault="004B4339" w:rsidP="000D18F2">
      <w:pPr>
        <w:pStyle w:val="Nessunaspaziatura"/>
        <w:jc w:val="left"/>
        <w:rPr>
          <w:b w:val="0"/>
          <w:bCs w:val="0"/>
        </w:rPr>
      </w:pPr>
    </w:p>
    <w:p w14:paraId="7FC70E7F" w14:textId="77777777" w:rsidR="004B4339" w:rsidRDefault="004B4339" w:rsidP="000D18F2">
      <w:pPr>
        <w:pStyle w:val="Nessunaspaziatura"/>
        <w:jc w:val="left"/>
        <w:rPr>
          <w:b w:val="0"/>
          <w:bCs w:val="0"/>
        </w:rPr>
      </w:pPr>
    </w:p>
    <w:p w14:paraId="51E6C239" w14:textId="77777777" w:rsidR="003076AE" w:rsidRDefault="003076AE" w:rsidP="000D18F2">
      <w:pPr>
        <w:pStyle w:val="Nessunaspaziatura"/>
        <w:jc w:val="left"/>
        <w:rPr>
          <w:b w:val="0"/>
          <w:bCs w:val="0"/>
        </w:rPr>
      </w:pPr>
    </w:p>
    <w:p w14:paraId="128424B6" w14:textId="5B0B0C61" w:rsidR="000D18F2" w:rsidRDefault="000D18F2" w:rsidP="000D18F2">
      <w:pPr>
        <w:pStyle w:val="Nessunaspaziatura"/>
        <w:jc w:val="left"/>
        <w:rPr>
          <w:b w:val="0"/>
          <w:bCs w:val="0"/>
        </w:rPr>
      </w:pPr>
      <w:r w:rsidRPr="007A6B84">
        <w:rPr>
          <w:b w:val="0"/>
          <w:bCs w:val="0"/>
        </w:rPr>
        <w:t>Un medico può:</w:t>
      </w:r>
    </w:p>
    <w:p w14:paraId="72811648" w14:textId="77777777" w:rsidR="000D18F2" w:rsidRDefault="000D18F2" w:rsidP="000D18F2">
      <w:pPr>
        <w:pStyle w:val="Nessunaspaziatura"/>
        <w:numPr>
          <w:ilvl w:val="0"/>
          <w:numId w:val="40"/>
        </w:numPr>
        <w:jc w:val="left"/>
        <w:rPr>
          <w:b w:val="0"/>
          <w:bCs w:val="0"/>
        </w:rPr>
      </w:pPr>
      <w:r>
        <w:rPr>
          <w:b w:val="0"/>
          <w:bCs w:val="0"/>
        </w:rPr>
        <w:t>R</w:t>
      </w:r>
      <w:r w:rsidRPr="00750FD3">
        <w:rPr>
          <w:b w:val="0"/>
          <w:bCs w:val="0"/>
        </w:rPr>
        <w:t>egistrarsi</w:t>
      </w:r>
      <w:r>
        <w:rPr>
          <w:b w:val="0"/>
          <w:bCs w:val="0"/>
        </w:rPr>
        <w:t xml:space="preserve"> </w:t>
      </w:r>
      <w:r w:rsidRPr="00750FD3">
        <w:rPr>
          <w:b w:val="0"/>
          <w:bCs w:val="0"/>
        </w:rPr>
        <w:t>al gestionale della farmacia</w:t>
      </w:r>
      <w:r>
        <w:rPr>
          <w:b w:val="0"/>
          <w:bCs w:val="0"/>
        </w:rPr>
        <w:t>;</w:t>
      </w:r>
    </w:p>
    <w:p w14:paraId="5D40C2E3" w14:textId="77777777" w:rsidR="004B4339" w:rsidRPr="004B4339" w:rsidRDefault="004B4339" w:rsidP="004B4339">
      <w:pPr>
        <w:pStyle w:val="Nessunaspaziatura"/>
        <w:numPr>
          <w:ilvl w:val="0"/>
          <w:numId w:val="40"/>
        </w:numPr>
        <w:jc w:val="left"/>
        <w:rPr>
          <w:b w:val="0"/>
        </w:rPr>
      </w:pPr>
      <w:r>
        <w:rPr>
          <w:b w:val="0"/>
          <w:bCs w:val="0"/>
        </w:rPr>
        <w:t>Visualizzare il numero di una prescrizione;</w:t>
      </w:r>
    </w:p>
    <w:p w14:paraId="18816CB0" w14:textId="77777777" w:rsidR="004B4339" w:rsidRDefault="004B4339" w:rsidP="004B4339">
      <w:pPr>
        <w:pStyle w:val="Nessunaspaziatura"/>
        <w:numPr>
          <w:ilvl w:val="0"/>
          <w:numId w:val="40"/>
        </w:numPr>
        <w:jc w:val="left"/>
        <w:rPr>
          <w:b w:val="0"/>
        </w:rPr>
      </w:pPr>
      <w:r>
        <w:rPr>
          <w:b w:val="0"/>
          <w:bCs w:val="0"/>
        </w:rPr>
        <w:t>Visualizzare la data di una prescrizione;</w:t>
      </w:r>
    </w:p>
    <w:p w14:paraId="383356D5" w14:textId="77777777" w:rsidR="004B4339" w:rsidRDefault="004B4339" w:rsidP="004B4339">
      <w:pPr>
        <w:pStyle w:val="Nessunaspaziatura"/>
        <w:numPr>
          <w:ilvl w:val="0"/>
          <w:numId w:val="40"/>
        </w:numPr>
        <w:jc w:val="left"/>
        <w:rPr>
          <w:b w:val="0"/>
        </w:rPr>
      </w:pPr>
      <w:r>
        <w:rPr>
          <w:b w:val="0"/>
        </w:rPr>
        <w:t>Visualizzare il nome di un farmaco;</w:t>
      </w:r>
    </w:p>
    <w:p w14:paraId="2496FA61" w14:textId="77777777" w:rsidR="004B4339" w:rsidRDefault="004B4339" w:rsidP="004B4339">
      <w:pPr>
        <w:pStyle w:val="Nessunaspaziatura"/>
        <w:numPr>
          <w:ilvl w:val="0"/>
          <w:numId w:val="40"/>
        </w:numPr>
        <w:jc w:val="left"/>
        <w:rPr>
          <w:b w:val="0"/>
        </w:rPr>
      </w:pPr>
      <w:r>
        <w:rPr>
          <w:b w:val="0"/>
        </w:rPr>
        <w:t>Visualizzare la quantità del farmaco prescritto;</w:t>
      </w:r>
    </w:p>
    <w:p w14:paraId="4F101C47" w14:textId="77777777" w:rsidR="004B4339" w:rsidRDefault="004B4339" w:rsidP="004B4339">
      <w:pPr>
        <w:pStyle w:val="Nessunaspaziatura"/>
        <w:numPr>
          <w:ilvl w:val="0"/>
          <w:numId w:val="40"/>
        </w:numPr>
        <w:jc w:val="left"/>
        <w:rPr>
          <w:b w:val="0"/>
          <w:bCs w:val="0"/>
        </w:rPr>
      </w:pPr>
      <w:r>
        <w:rPr>
          <w:b w:val="0"/>
          <w:bCs w:val="0"/>
        </w:rPr>
        <w:t>M</w:t>
      </w:r>
      <w:r w:rsidRPr="00750FD3">
        <w:rPr>
          <w:b w:val="0"/>
          <w:bCs w:val="0"/>
        </w:rPr>
        <w:t>odificare</w:t>
      </w:r>
      <w:r>
        <w:rPr>
          <w:b w:val="0"/>
          <w:bCs w:val="0"/>
        </w:rPr>
        <w:t xml:space="preserve"> </w:t>
      </w:r>
      <w:r w:rsidRPr="00750FD3">
        <w:rPr>
          <w:b w:val="0"/>
          <w:bCs w:val="0"/>
        </w:rPr>
        <w:t>una prescrizione di farmaci per un determinato paziente</w:t>
      </w:r>
      <w:r>
        <w:rPr>
          <w:b w:val="0"/>
          <w:bCs w:val="0"/>
        </w:rPr>
        <w:t>;</w:t>
      </w:r>
    </w:p>
    <w:p w14:paraId="38199CBF" w14:textId="77777777" w:rsidR="004B4339" w:rsidRPr="004B4339" w:rsidRDefault="004B4339" w:rsidP="004B4339">
      <w:pPr>
        <w:pStyle w:val="Nessunaspaziatura"/>
        <w:numPr>
          <w:ilvl w:val="0"/>
          <w:numId w:val="40"/>
        </w:numPr>
        <w:jc w:val="left"/>
        <w:rPr>
          <w:b w:val="0"/>
          <w:bCs w:val="0"/>
        </w:rPr>
      </w:pPr>
      <w:r>
        <w:rPr>
          <w:b w:val="0"/>
          <w:bCs w:val="0"/>
        </w:rPr>
        <w:t>C</w:t>
      </w:r>
      <w:r w:rsidRPr="00750FD3">
        <w:rPr>
          <w:b w:val="0"/>
          <w:bCs w:val="0"/>
        </w:rPr>
        <w:t>ancellare una prescrizione di farmaci per un determinato paziente</w:t>
      </w:r>
      <w:r>
        <w:rPr>
          <w:b w:val="0"/>
          <w:bCs w:val="0"/>
        </w:rPr>
        <w:t>;</w:t>
      </w:r>
    </w:p>
    <w:p w14:paraId="499F13C4" w14:textId="77777777" w:rsidR="004B4339" w:rsidRDefault="000D18F2" w:rsidP="004B4339">
      <w:pPr>
        <w:pStyle w:val="Nessunaspaziatura"/>
        <w:numPr>
          <w:ilvl w:val="0"/>
          <w:numId w:val="40"/>
        </w:numPr>
        <w:jc w:val="left"/>
        <w:rPr>
          <w:b w:val="0"/>
          <w:bCs w:val="0"/>
        </w:rPr>
      </w:pPr>
      <w:r>
        <w:rPr>
          <w:b w:val="0"/>
          <w:bCs w:val="0"/>
        </w:rPr>
        <w:t>C</w:t>
      </w:r>
      <w:r w:rsidRPr="00750FD3">
        <w:rPr>
          <w:b w:val="0"/>
          <w:bCs w:val="0"/>
        </w:rPr>
        <w:t>reare</w:t>
      </w:r>
      <w:r>
        <w:rPr>
          <w:b w:val="0"/>
          <w:bCs w:val="0"/>
        </w:rPr>
        <w:t xml:space="preserve"> </w:t>
      </w:r>
      <w:r w:rsidRPr="00750FD3">
        <w:rPr>
          <w:b w:val="0"/>
          <w:bCs w:val="0"/>
        </w:rPr>
        <w:t>una prescrizione di farmaci per un determinato paziente</w:t>
      </w:r>
      <w:r w:rsidR="004B4339">
        <w:rPr>
          <w:b w:val="0"/>
          <w:bCs w:val="0"/>
        </w:rPr>
        <w:t>;</w:t>
      </w:r>
    </w:p>
    <w:p w14:paraId="76C631DF" w14:textId="77777777" w:rsidR="004B4339" w:rsidRPr="004B4339" w:rsidRDefault="004B4339" w:rsidP="004B4339">
      <w:pPr>
        <w:pStyle w:val="Nessunaspaziatura"/>
        <w:numPr>
          <w:ilvl w:val="0"/>
          <w:numId w:val="40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il proprio curriculum vitae.</w:t>
      </w:r>
    </w:p>
    <w:p w14:paraId="2C7438E4" w14:textId="77777777" w:rsidR="004B4339" w:rsidRPr="004B4339" w:rsidRDefault="004B4339" w:rsidP="004B4339">
      <w:pPr>
        <w:pStyle w:val="Nessunaspaziatura"/>
        <w:ind w:left="360"/>
        <w:jc w:val="left"/>
        <w:rPr>
          <w:b w:val="0"/>
          <w:bCs w:val="0"/>
        </w:rPr>
      </w:pPr>
    </w:p>
    <w:p w14:paraId="01B7467E" w14:textId="77777777" w:rsidR="000D18F2" w:rsidRPr="00C035DC" w:rsidRDefault="000D18F2" w:rsidP="000D18F2">
      <w:pPr>
        <w:pStyle w:val="Nessunaspaziatura"/>
        <w:jc w:val="left"/>
        <w:rPr>
          <w:b w:val="0"/>
        </w:rPr>
      </w:pPr>
      <w:r w:rsidRPr="00C035DC">
        <w:rPr>
          <w:b w:val="0"/>
        </w:rPr>
        <w:t>Un farmacista può:</w:t>
      </w:r>
    </w:p>
    <w:p w14:paraId="6F180412" w14:textId="77777777" w:rsidR="004B4339" w:rsidRDefault="004B4339" w:rsidP="000D18F2">
      <w:pPr>
        <w:pStyle w:val="Nessunaspaziatura"/>
        <w:numPr>
          <w:ilvl w:val="0"/>
          <w:numId w:val="41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il numero di una prescrizione;</w:t>
      </w:r>
    </w:p>
    <w:p w14:paraId="07611E81" w14:textId="77777777" w:rsidR="004B4339" w:rsidRDefault="004B4339" w:rsidP="000D18F2">
      <w:pPr>
        <w:pStyle w:val="Nessunaspaziatura"/>
        <w:numPr>
          <w:ilvl w:val="0"/>
          <w:numId w:val="41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la data di una prescrizione;</w:t>
      </w:r>
    </w:p>
    <w:p w14:paraId="33DBFDED" w14:textId="77777777" w:rsidR="004B4339" w:rsidRDefault="004B4339" w:rsidP="000D18F2">
      <w:pPr>
        <w:pStyle w:val="Nessunaspaziatura"/>
        <w:numPr>
          <w:ilvl w:val="0"/>
          <w:numId w:val="41"/>
        </w:numPr>
        <w:jc w:val="left"/>
        <w:rPr>
          <w:b w:val="0"/>
          <w:bCs w:val="0"/>
        </w:rPr>
      </w:pPr>
      <w:r>
        <w:rPr>
          <w:b w:val="0"/>
          <w:bCs w:val="0"/>
        </w:rPr>
        <w:t>Visualizzare la firma del medico di una prescrizione;</w:t>
      </w:r>
    </w:p>
    <w:p w14:paraId="19A93661" w14:textId="77777777" w:rsidR="004B4339" w:rsidRPr="00712C6F" w:rsidRDefault="004B4339" w:rsidP="000D18F2">
      <w:pPr>
        <w:pStyle w:val="Nessunaspaziatura"/>
        <w:numPr>
          <w:ilvl w:val="0"/>
          <w:numId w:val="41"/>
        </w:numPr>
        <w:jc w:val="left"/>
        <w:rPr>
          <w:b w:val="0"/>
          <w:bCs w:val="0"/>
        </w:rPr>
      </w:pPr>
      <w:r w:rsidRPr="00712C6F">
        <w:rPr>
          <w:b w:val="0"/>
          <w:bCs w:val="0"/>
        </w:rPr>
        <w:t xml:space="preserve">Visualizzare il costo di una prescrizione; </w:t>
      </w:r>
    </w:p>
    <w:p w14:paraId="0B97F372" w14:textId="77777777" w:rsidR="004B4339" w:rsidRPr="00712C6F" w:rsidRDefault="004B4339" w:rsidP="004B4339">
      <w:pPr>
        <w:pStyle w:val="Nessunaspaziatura"/>
        <w:numPr>
          <w:ilvl w:val="0"/>
          <w:numId w:val="41"/>
        </w:numPr>
        <w:jc w:val="left"/>
        <w:rPr>
          <w:b w:val="0"/>
          <w:bCs w:val="0"/>
        </w:rPr>
      </w:pPr>
      <w:r w:rsidRPr="00712C6F">
        <w:rPr>
          <w:b w:val="0"/>
          <w:bCs w:val="0"/>
        </w:rPr>
        <w:t>Evadere la prescrizione se la richiesta dei farmaci prescritti è soddisfacibile, altrimenti non viene evasa;</w:t>
      </w:r>
    </w:p>
    <w:p w14:paraId="5F630579" w14:textId="77777777" w:rsidR="00F42D2C" w:rsidRPr="00F42D2C" w:rsidRDefault="00F42D2C" w:rsidP="00F42D2C">
      <w:pPr>
        <w:pStyle w:val="Nessunaspaziatura"/>
        <w:numPr>
          <w:ilvl w:val="0"/>
          <w:numId w:val="41"/>
        </w:numPr>
        <w:jc w:val="left"/>
        <w:rPr>
          <w:b w:val="0"/>
          <w:bCs w:val="0"/>
        </w:rPr>
      </w:pPr>
      <w:r w:rsidRPr="00F42D2C">
        <w:rPr>
          <w:b w:val="0"/>
          <w:bCs w:val="0"/>
        </w:rPr>
        <w:t>Visualizzare le prescrizioni in base al numero;</w:t>
      </w:r>
    </w:p>
    <w:p w14:paraId="74D5E179" w14:textId="77777777" w:rsidR="000D18F2" w:rsidRPr="008F3E19" w:rsidRDefault="000D18F2" w:rsidP="000D18F2">
      <w:pPr>
        <w:pStyle w:val="Nessunaspaziatura"/>
        <w:numPr>
          <w:ilvl w:val="0"/>
          <w:numId w:val="41"/>
        </w:numPr>
        <w:jc w:val="left"/>
        <w:rPr>
          <w:b w:val="0"/>
          <w:bCs w:val="0"/>
        </w:rPr>
      </w:pPr>
      <w:r w:rsidRPr="008F3E19">
        <w:rPr>
          <w:b w:val="0"/>
          <w:bCs w:val="0"/>
        </w:rPr>
        <w:t>V</w:t>
      </w:r>
      <w:r w:rsidR="008F3E19" w:rsidRPr="008F3E19">
        <w:rPr>
          <w:b w:val="0"/>
          <w:bCs w:val="0"/>
        </w:rPr>
        <w:t xml:space="preserve">isualizzare il nome di un </w:t>
      </w:r>
      <w:r w:rsidRPr="008F3E19">
        <w:rPr>
          <w:b w:val="0"/>
          <w:bCs w:val="0"/>
        </w:rPr>
        <w:t>farmaco;</w:t>
      </w:r>
    </w:p>
    <w:p w14:paraId="4C37DC16" w14:textId="77777777" w:rsidR="008F3E19" w:rsidRDefault="008F3E19" w:rsidP="008F3E19">
      <w:pPr>
        <w:pStyle w:val="Nessunaspaziatura"/>
        <w:numPr>
          <w:ilvl w:val="0"/>
          <w:numId w:val="41"/>
        </w:numPr>
        <w:jc w:val="left"/>
        <w:rPr>
          <w:b w:val="0"/>
        </w:rPr>
      </w:pPr>
      <w:r>
        <w:rPr>
          <w:b w:val="0"/>
          <w:bCs w:val="0"/>
        </w:rPr>
        <w:t>Visualizzare il principio attivo di un farmaco;</w:t>
      </w:r>
    </w:p>
    <w:p w14:paraId="16031F05" w14:textId="77777777" w:rsidR="008F3E19" w:rsidRDefault="008F3E19" w:rsidP="008F3E19">
      <w:pPr>
        <w:pStyle w:val="Nessunaspaziatura"/>
        <w:numPr>
          <w:ilvl w:val="0"/>
          <w:numId w:val="41"/>
        </w:numPr>
        <w:jc w:val="left"/>
        <w:rPr>
          <w:b w:val="0"/>
        </w:rPr>
      </w:pPr>
      <w:r>
        <w:rPr>
          <w:b w:val="0"/>
          <w:bCs w:val="0"/>
        </w:rPr>
        <w:t>Visualizzare il produttore di un farmaco;</w:t>
      </w:r>
    </w:p>
    <w:p w14:paraId="10C9D34B" w14:textId="77777777" w:rsidR="008F3E19" w:rsidRPr="004B4339" w:rsidRDefault="008F3E19" w:rsidP="008F3E19">
      <w:pPr>
        <w:pStyle w:val="Nessunaspaziatura"/>
        <w:numPr>
          <w:ilvl w:val="0"/>
          <w:numId w:val="41"/>
        </w:numPr>
        <w:jc w:val="left"/>
        <w:rPr>
          <w:b w:val="0"/>
        </w:rPr>
      </w:pPr>
      <w:r>
        <w:rPr>
          <w:b w:val="0"/>
          <w:bCs w:val="0"/>
        </w:rPr>
        <w:t>Visualizzare la scadenza di un farmaco;</w:t>
      </w:r>
    </w:p>
    <w:p w14:paraId="29BB9ADF" w14:textId="77777777" w:rsidR="008F3E19" w:rsidRPr="004B4339" w:rsidRDefault="008F3E19" w:rsidP="008F3E19">
      <w:pPr>
        <w:pStyle w:val="Nessunaspaziatura"/>
        <w:numPr>
          <w:ilvl w:val="0"/>
          <w:numId w:val="41"/>
        </w:numPr>
        <w:jc w:val="left"/>
        <w:rPr>
          <w:b w:val="0"/>
        </w:rPr>
      </w:pPr>
      <w:r>
        <w:rPr>
          <w:b w:val="0"/>
          <w:bCs w:val="0"/>
        </w:rPr>
        <w:t>Visualizzare il costo di un farmaco;</w:t>
      </w:r>
    </w:p>
    <w:p w14:paraId="1D312073" w14:textId="77777777" w:rsidR="00690CFE" w:rsidRPr="00690CFE" w:rsidRDefault="008F3E19" w:rsidP="00F5766A">
      <w:pPr>
        <w:pStyle w:val="Nessunaspaziatura"/>
        <w:numPr>
          <w:ilvl w:val="0"/>
          <w:numId w:val="41"/>
        </w:numPr>
        <w:jc w:val="left"/>
        <w:rPr>
          <w:b w:val="0"/>
        </w:rPr>
      </w:pPr>
      <w:r>
        <w:rPr>
          <w:b w:val="0"/>
          <w:bCs w:val="0"/>
        </w:rPr>
        <w:t>Visualizzare la quantità disponibile di un farmaco</w:t>
      </w:r>
      <w:r w:rsidR="00F42D2C">
        <w:rPr>
          <w:b w:val="0"/>
          <w:bCs w:val="0"/>
        </w:rPr>
        <w:t>.</w:t>
      </w:r>
      <w:bookmarkStart w:id="4" w:name="_Toc38393260"/>
    </w:p>
    <w:p w14:paraId="2D5BC75F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4F16038D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1798DC72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64F94DD2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573B9F2B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71F6F0B7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53D3CD2E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016096D2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587BBB3C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081EE249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411D2569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7280FC3B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5664298C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59010324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030CD54C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517A3F8D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3D69CF00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1DB528A0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54EE8F56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4918FC1B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4D91B7BC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52895C2D" w14:textId="77777777" w:rsidR="00712C6F" w:rsidRDefault="00712C6F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</w:p>
    <w:p w14:paraId="00B6A18A" w14:textId="13E85173" w:rsidR="001C5D30" w:rsidRDefault="001C5D30" w:rsidP="00EF3413">
      <w:pPr>
        <w:pStyle w:val="Nessunaspaziatura"/>
        <w:ind w:left="-709" w:firstLine="1069"/>
        <w:jc w:val="left"/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</w:pPr>
      <w:r w:rsidRPr="00690CFE"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  <w:t xml:space="preserve">1.3 </w:t>
      </w:r>
      <w:r w:rsidR="00BA1C19" w:rsidRPr="00690CFE"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  <w:t xml:space="preserve">– </w:t>
      </w:r>
      <w:r w:rsidRPr="00690CFE">
        <w:rPr>
          <w:rFonts w:asciiTheme="majorHAnsi" w:eastAsiaTheme="majorEastAsia" w:hAnsiTheme="majorHAnsi" w:cstheme="majorHAnsi"/>
          <w:b w:val="0"/>
          <w:bCs w:val="0"/>
          <w:color w:val="2F5496" w:themeColor="accent1" w:themeShade="BF"/>
          <w:sz w:val="28"/>
          <w:szCs w:val="28"/>
          <w:shd w:val="clear" w:color="auto" w:fill="auto"/>
        </w:rPr>
        <w:t>Domain Model</w:t>
      </w:r>
      <w:bookmarkEnd w:id="4"/>
    </w:p>
    <w:p w14:paraId="757590AB" w14:textId="1448D643" w:rsidR="00712C6F" w:rsidRPr="00712C6F" w:rsidRDefault="00712C6F" w:rsidP="00712C6F">
      <w:pPr>
        <w:pStyle w:val="Nessunaspaziatura"/>
        <w:ind w:left="-709" w:firstLine="1069"/>
        <w:jc w:val="left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43A90A1B" wp14:editId="24D82D26">
            <wp:extent cx="6840855" cy="8610600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-diagram (1)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392" cy="8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C6F" w:rsidRPr="00712C6F" w:rsidSect="00712C6F">
      <w:headerReference w:type="default" r:id="rId24"/>
      <w:footerReference w:type="default" r:id="rId25"/>
      <w:pgSz w:w="11906" w:h="16838" w:code="9"/>
      <w:pgMar w:top="1418" w:right="567" w:bottom="1418" w:left="567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5B907" w14:textId="77777777" w:rsidR="00667A95" w:rsidRDefault="00667A95" w:rsidP="00E15F30">
      <w:pPr>
        <w:spacing w:after="0" w:line="240" w:lineRule="auto"/>
      </w:pPr>
      <w:r>
        <w:separator/>
      </w:r>
    </w:p>
  </w:endnote>
  <w:endnote w:type="continuationSeparator" w:id="0">
    <w:p w14:paraId="42EAEAB6" w14:textId="77777777" w:rsidR="00667A95" w:rsidRDefault="00667A95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1093252"/>
      <w:docPartObj>
        <w:docPartGallery w:val="Page Numbers (Bottom of Page)"/>
        <w:docPartUnique/>
      </w:docPartObj>
    </w:sdtPr>
    <w:sdtEndPr/>
    <w:sdtContent>
      <w:p w14:paraId="3B82288F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B5AB8A4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F774C" w14:textId="77777777" w:rsidR="00667A95" w:rsidRDefault="00667A95" w:rsidP="00E15F30">
      <w:pPr>
        <w:spacing w:after="0" w:line="240" w:lineRule="auto"/>
      </w:pPr>
      <w:r>
        <w:separator/>
      </w:r>
    </w:p>
  </w:footnote>
  <w:footnote w:type="continuationSeparator" w:id="0">
    <w:p w14:paraId="20F73BE2" w14:textId="77777777" w:rsidR="00667A95" w:rsidRDefault="00667A95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E96EF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7900F110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7871"/>
    <w:multiLevelType w:val="hybridMultilevel"/>
    <w:tmpl w:val="D5EC45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4ECB"/>
    <w:multiLevelType w:val="hybridMultilevel"/>
    <w:tmpl w:val="293EA8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BE2247C">
      <w:start w:val="1"/>
      <w:numFmt w:val="lowerLetter"/>
      <w:lvlText w:val="%2)"/>
      <w:lvlJc w:val="left"/>
      <w:pPr>
        <w:ind w:left="1440" w:hanging="360"/>
      </w:pPr>
    </w:lvl>
    <w:lvl w:ilvl="2" w:tplc="19285E0A">
      <w:start w:val="1"/>
      <w:numFmt w:val="lowerRoman"/>
      <w:lvlText w:val="%3)"/>
      <w:lvlJc w:val="right"/>
      <w:pPr>
        <w:ind w:left="2160" w:hanging="180"/>
      </w:pPr>
    </w:lvl>
    <w:lvl w:ilvl="3" w:tplc="3314E0AA">
      <w:start w:val="1"/>
      <w:numFmt w:val="decimal"/>
      <w:lvlText w:val="(%4)"/>
      <w:lvlJc w:val="left"/>
      <w:pPr>
        <w:ind w:left="2880" w:hanging="360"/>
      </w:pPr>
    </w:lvl>
    <w:lvl w:ilvl="4" w:tplc="7CB0F3C4">
      <w:start w:val="1"/>
      <w:numFmt w:val="lowerLetter"/>
      <w:lvlText w:val="(%5)"/>
      <w:lvlJc w:val="left"/>
      <w:pPr>
        <w:ind w:left="3600" w:hanging="360"/>
      </w:pPr>
    </w:lvl>
    <w:lvl w:ilvl="5" w:tplc="5BA40794">
      <w:start w:val="1"/>
      <w:numFmt w:val="lowerRoman"/>
      <w:lvlText w:val="(%6)"/>
      <w:lvlJc w:val="right"/>
      <w:pPr>
        <w:ind w:left="4320" w:hanging="180"/>
      </w:pPr>
    </w:lvl>
    <w:lvl w:ilvl="6" w:tplc="237A4ADC">
      <w:start w:val="1"/>
      <w:numFmt w:val="decimal"/>
      <w:lvlText w:val="%7."/>
      <w:lvlJc w:val="left"/>
      <w:pPr>
        <w:ind w:left="5040" w:hanging="360"/>
      </w:pPr>
    </w:lvl>
    <w:lvl w:ilvl="7" w:tplc="554EFB12">
      <w:start w:val="1"/>
      <w:numFmt w:val="lowerLetter"/>
      <w:lvlText w:val="%8."/>
      <w:lvlJc w:val="left"/>
      <w:pPr>
        <w:ind w:left="5760" w:hanging="360"/>
      </w:pPr>
    </w:lvl>
    <w:lvl w:ilvl="8" w:tplc="9A0AFA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747D85"/>
    <w:multiLevelType w:val="hybridMultilevel"/>
    <w:tmpl w:val="FFFFFFFF"/>
    <w:lvl w:ilvl="0" w:tplc="79902B18">
      <w:start w:val="1"/>
      <w:numFmt w:val="decimal"/>
      <w:lvlText w:val="%1."/>
      <w:lvlJc w:val="left"/>
      <w:pPr>
        <w:ind w:left="720" w:hanging="360"/>
      </w:pPr>
    </w:lvl>
    <w:lvl w:ilvl="1" w:tplc="890882F2">
      <w:start w:val="1"/>
      <w:numFmt w:val="lowerLetter"/>
      <w:lvlText w:val="%2."/>
      <w:lvlJc w:val="left"/>
      <w:pPr>
        <w:ind w:left="1440" w:hanging="360"/>
      </w:pPr>
    </w:lvl>
    <w:lvl w:ilvl="2" w:tplc="0EF419D0">
      <w:start w:val="1"/>
      <w:numFmt w:val="lowerRoman"/>
      <w:lvlText w:val="%3."/>
      <w:lvlJc w:val="right"/>
      <w:pPr>
        <w:ind w:left="2160" w:hanging="180"/>
      </w:pPr>
    </w:lvl>
    <w:lvl w:ilvl="3" w:tplc="9F343E64">
      <w:start w:val="1"/>
      <w:numFmt w:val="decimal"/>
      <w:lvlText w:val="%4."/>
      <w:lvlJc w:val="left"/>
      <w:pPr>
        <w:ind w:left="2880" w:hanging="360"/>
      </w:pPr>
    </w:lvl>
    <w:lvl w:ilvl="4" w:tplc="CF081D54">
      <w:start w:val="1"/>
      <w:numFmt w:val="lowerLetter"/>
      <w:lvlText w:val="%5."/>
      <w:lvlJc w:val="left"/>
      <w:pPr>
        <w:ind w:left="3600" w:hanging="360"/>
      </w:pPr>
    </w:lvl>
    <w:lvl w:ilvl="5" w:tplc="91029968">
      <w:start w:val="1"/>
      <w:numFmt w:val="lowerRoman"/>
      <w:lvlText w:val="%6."/>
      <w:lvlJc w:val="right"/>
      <w:pPr>
        <w:ind w:left="4320" w:hanging="180"/>
      </w:pPr>
    </w:lvl>
    <w:lvl w:ilvl="6" w:tplc="C82A97BA">
      <w:start w:val="1"/>
      <w:numFmt w:val="decimal"/>
      <w:lvlText w:val="%7."/>
      <w:lvlJc w:val="left"/>
      <w:pPr>
        <w:ind w:left="5040" w:hanging="360"/>
      </w:pPr>
    </w:lvl>
    <w:lvl w:ilvl="7" w:tplc="58008684">
      <w:start w:val="1"/>
      <w:numFmt w:val="lowerLetter"/>
      <w:lvlText w:val="%8."/>
      <w:lvlJc w:val="left"/>
      <w:pPr>
        <w:ind w:left="5760" w:hanging="360"/>
      </w:pPr>
    </w:lvl>
    <w:lvl w:ilvl="8" w:tplc="0ACA28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24D81"/>
    <w:multiLevelType w:val="hybridMultilevel"/>
    <w:tmpl w:val="1774F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A0F1F"/>
    <w:multiLevelType w:val="hybridMultilevel"/>
    <w:tmpl w:val="94086D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423F0"/>
    <w:multiLevelType w:val="hybridMultilevel"/>
    <w:tmpl w:val="B19E8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8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1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27787"/>
    <w:multiLevelType w:val="hybridMultilevel"/>
    <w:tmpl w:val="24960CF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9"/>
  </w:num>
  <w:num w:numId="3">
    <w:abstractNumId w:val="3"/>
  </w:num>
  <w:num w:numId="4">
    <w:abstractNumId w:val="17"/>
  </w:num>
  <w:num w:numId="5">
    <w:abstractNumId w:val="7"/>
  </w:num>
  <w:num w:numId="6">
    <w:abstractNumId w:val="11"/>
  </w:num>
  <w:num w:numId="7">
    <w:abstractNumId w:val="25"/>
  </w:num>
  <w:num w:numId="8">
    <w:abstractNumId w:val="9"/>
  </w:num>
  <w:num w:numId="9">
    <w:abstractNumId w:val="24"/>
  </w:num>
  <w:num w:numId="10">
    <w:abstractNumId w:val="16"/>
  </w:num>
  <w:num w:numId="11">
    <w:abstractNumId w:val="12"/>
  </w:num>
  <w:num w:numId="12">
    <w:abstractNumId w:val="22"/>
  </w:num>
  <w:num w:numId="13">
    <w:abstractNumId w:val="8"/>
  </w:num>
  <w:num w:numId="14">
    <w:abstractNumId w:val="13"/>
  </w:num>
  <w:num w:numId="15">
    <w:abstractNumId w:val="2"/>
  </w:num>
  <w:num w:numId="16">
    <w:abstractNumId w:val="21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20"/>
  </w:num>
  <w:num w:numId="38">
    <w:abstractNumId w:val="18"/>
  </w:num>
  <w:num w:numId="39">
    <w:abstractNumId w:val="14"/>
  </w:num>
  <w:num w:numId="40">
    <w:abstractNumId w:val="15"/>
  </w:num>
  <w:num w:numId="41">
    <w:abstractNumId w:val="0"/>
  </w:num>
  <w:num w:numId="42">
    <w:abstractNumId w:val="1"/>
  </w:num>
  <w:num w:numId="43">
    <w:abstractNumId w:val="5"/>
  </w:num>
  <w:num w:numId="44">
    <w:abstractNumId w:val="10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47A6C"/>
    <w:rsid w:val="0008130E"/>
    <w:rsid w:val="000A2595"/>
    <w:rsid w:val="000A5A5C"/>
    <w:rsid w:val="000B11D1"/>
    <w:rsid w:val="000D18F2"/>
    <w:rsid w:val="000D2F89"/>
    <w:rsid w:val="000D3779"/>
    <w:rsid w:val="000E181F"/>
    <w:rsid w:val="000F6AD1"/>
    <w:rsid w:val="001046FD"/>
    <w:rsid w:val="0010549C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63BBC"/>
    <w:rsid w:val="002652A1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076AE"/>
    <w:rsid w:val="003102DB"/>
    <w:rsid w:val="00317EF1"/>
    <w:rsid w:val="00327854"/>
    <w:rsid w:val="00337C9E"/>
    <w:rsid w:val="0034571F"/>
    <w:rsid w:val="00347AAC"/>
    <w:rsid w:val="00357D8F"/>
    <w:rsid w:val="003605C4"/>
    <w:rsid w:val="0037007F"/>
    <w:rsid w:val="003720B2"/>
    <w:rsid w:val="003723A8"/>
    <w:rsid w:val="003958C4"/>
    <w:rsid w:val="0039784D"/>
    <w:rsid w:val="003A5AB8"/>
    <w:rsid w:val="003A6ADD"/>
    <w:rsid w:val="003E0E77"/>
    <w:rsid w:val="003E6B91"/>
    <w:rsid w:val="003F4813"/>
    <w:rsid w:val="00400076"/>
    <w:rsid w:val="00402AC3"/>
    <w:rsid w:val="00416FB4"/>
    <w:rsid w:val="004414F8"/>
    <w:rsid w:val="004563BA"/>
    <w:rsid w:val="00462C08"/>
    <w:rsid w:val="00485B53"/>
    <w:rsid w:val="004B4339"/>
    <w:rsid w:val="004C0F72"/>
    <w:rsid w:val="00500A8B"/>
    <w:rsid w:val="005014FB"/>
    <w:rsid w:val="00502258"/>
    <w:rsid w:val="00502EB8"/>
    <w:rsid w:val="005252AF"/>
    <w:rsid w:val="00541F7D"/>
    <w:rsid w:val="0055201C"/>
    <w:rsid w:val="00556DA0"/>
    <w:rsid w:val="0057174F"/>
    <w:rsid w:val="00575A4F"/>
    <w:rsid w:val="005763F0"/>
    <w:rsid w:val="005872E5"/>
    <w:rsid w:val="00587761"/>
    <w:rsid w:val="00596019"/>
    <w:rsid w:val="005970E7"/>
    <w:rsid w:val="005A287A"/>
    <w:rsid w:val="005B23FE"/>
    <w:rsid w:val="005B72A5"/>
    <w:rsid w:val="005C1962"/>
    <w:rsid w:val="005D14DF"/>
    <w:rsid w:val="005D7046"/>
    <w:rsid w:val="005D7CBA"/>
    <w:rsid w:val="006115F3"/>
    <w:rsid w:val="00621E42"/>
    <w:rsid w:val="006262CB"/>
    <w:rsid w:val="00627530"/>
    <w:rsid w:val="00635972"/>
    <w:rsid w:val="00637C10"/>
    <w:rsid w:val="006415B6"/>
    <w:rsid w:val="006648DC"/>
    <w:rsid w:val="00667A95"/>
    <w:rsid w:val="006735A6"/>
    <w:rsid w:val="00680EF5"/>
    <w:rsid w:val="00685750"/>
    <w:rsid w:val="00690CFE"/>
    <w:rsid w:val="00691648"/>
    <w:rsid w:val="006C5023"/>
    <w:rsid w:val="006C634D"/>
    <w:rsid w:val="006E2369"/>
    <w:rsid w:val="006E3E85"/>
    <w:rsid w:val="006F226E"/>
    <w:rsid w:val="006F3577"/>
    <w:rsid w:val="00712C6F"/>
    <w:rsid w:val="00726326"/>
    <w:rsid w:val="00726DBA"/>
    <w:rsid w:val="00727A40"/>
    <w:rsid w:val="00751435"/>
    <w:rsid w:val="0076245C"/>
    <w:rsid w:val="00764CE2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4BDD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3E19"/>
    <w:rsid w:val="008F40F0"/>
    <w:rsid w:val="00910C32"/>
    <w:rsid w:val="009133C2"/>
    <w:rsid w:val="00916296"/>
    <w:rsid w:val="00926858"/>
    <w:rsid w:val="00932750"/>
    <w:rsid w:val="00943B27"/>
    <w:rsid w:val="00945C3C"/>
    <w:rsid w:val="00956F6F"/>
    <w:rsid w:val="00994DDB"/>
    <w:rsid w:val="009A361B"/>
    <w:rsid w:val="009A37BD"/>
    <w:rsid w:val="009C2373"/>
    <w:rsid w:val="009D1680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D1752"/>
    <w:rsid w:val="00AE166A"/>
    <w:rsid w:val="00AF1211"/>
    <w:rsid w:val="00B24182"/>
    <w:rsid w:val="00B2530A"/>
    <w:rsid w:val="00B26CB8"/>
    <w:rsid w:val="00B40954"/>
    <w:rsid w:val="00B654E8"/>
    <w:rsid w:val="00B66BD6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75673"/>
    <w:rsid w:val="00C840EC"/>
    <w:rsid w:val="00C90637"/>
    <w:rsid w:val="00C94EB4"/>
    <w:rsid w:val="00CB3B33"/>
    <w:rsid w:val="00CD49EC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B3DF8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3413"/>
    <w:rsid w:val="00EF4620"/>
    <w:rsid w:val="00EF5779"/>
    <w:rsid w:val="00F20020"/>
    <w:rsid w:val="00F233C7"/>
    <w:rsid w:val="00F25E5F"/>
    <w:rsid w:val="00F42D2C"/>
    <w:rsid w:val="00F47F03"/>
    <w:rsid w:val="00F5766A"/>
    <w:rsid w:val="00F65E74"/>
    <w:rsid w:val="00F7782A"/>
    <w:rsid w:val="00F77D35"/>
    <w:rsid w:val="00F811C2"/>
    <w:rsid w:val="00F812EC"/>
    <w:rsid w:val="00F87FD1"/>
    <w:rsid w:val="00F94C6C"/>
    <w:rsid w:val="00FB4898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4398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svg"/><Relationship Id="rId22" Type="http://schemas.openxmlformats.org/officeDocument/2006/relationships/image" Target="media/image15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AF1D8-6EC3-4258-9388-76B5D372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1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Martina Nolletti</cp:lastModifiedBy>
  <cp:revision>110</cp:revision>
  <cp:lastPrinted>2019-03-13T16:41:00Z</cp:lastPrinted>
  <dcterms:created xsi:type="dcterms:W3CDTF">2019-01-27T17:08:00Z</dcterms:created>
  <dcterms:modified xsi:type="dcterms:W3CDTF">2020-09-10T07:59:00Z</dcterms:modified>
</cp:coreProperties>
</file>