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A185" w14:textId="77777777" w:rsidR="00990159" w:rsidRDefault="00990159" w:rsidP="00990159">
      <w:pPr>
        <w:jc w:val="center"/>
        <w:rPr>
          <w:b/>
          <w:bCs/>
          <w:sz w:val="36"/>
          <w:szCs w:val="36"/>
        </w:rPr>
      </w:pPr>
      <w:bookmarkStart w:id="0" w:name="_Hlk91540925"/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16463234" w14:textId="77777777" w:rsidR="00990159" w:rsidRDefault="00990159" w:rsidP="00990159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E00A1ED" w14:textId="77777777" w:rsidR="00990159" w:rsidRDefault="00990159" w:rsidP="00990159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950BAF2" w14:textId="77777777" w:rsidR="00990159" w:rsidRDefault="00990159" w:rsidP="00990159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49209215" w14:textId="2A8D57A5" w:rsidR="00990159" w:rsidRDefault="00990159" w:rsidP="00990159">
      <w:pPr>
        <w:spacing w:before="720" w:after="120"/>
        <w:jc w:val="center"/>
      </w:pPr>
      <w:r>
        <w:t>Лабораторная работа №5</w:t>
      </w:r>
    </w:p>
    <w:p w14:paraId="01910401" w14:textId="77777777" w:rsidR="00990159" w:rsidRDefault="00990159" w:rsidP="00990159">
      <w:pPr>
        <w:spacing w:before="2760" w:line="252" w:lineRule="auto"/>
        <w:jc w:val="right"/>
        <w:rPr>
          <w:b/>
          <w:bCs/>
        </w:rPr>
      </w:pPr>
      <w:r>
        <w:rPr>
          <w:b/>
          <w:bCs/>
        </w:rPr>
        <w:t>Выполнил студент группы № M3107</w:t>
      </w:r>
    </w:p>
    <w:p w14:paraId="6E537161" w14:textId="33533BB5" w:rsidR="00990159" w:rsidRDefault="00990159" w:rsidP="00B1365B">
      <w:pPr>
        <w:ind w:left="5664" w:firstLine="708"/>
        <w:rPr>
          <w:sz w:val="32"/>
          <w:u w:val="single"/>
        </w:rPr>
      </w:pPr>
      <w:r>
        <w:t xml:space="preserve">Обиджанов Алишер </w:t>
      </w:r>
      <w:proofErr w:type="spellStart"/>
      <w:r>
        <w:t>Сухробович</w:t>
      </w:r>
      <w:proofErr w:type="spellEnd"/>
    </w:p>
    <w:bookmarkEnd w:id="0"/>
    <w:p w14:paraId="35354325" w14:textId="77777777" w:rsidR="00990159" w:rsidRDefault="00990159" w:rsidP="00990159">
      <w:pPr>
        <w:rPr>
          <w:sz w:val="32"/>
          <w:u w:val="single"/>
        </w:rPr>
      </w:pPr>
    </w:p>
    <w:p w14:paraId="42BAD001" w14:textId="77777777" w:rsidR="00990159" w:rsidRDefault="00990159" w:rsidP="00990159">
      <w:pPr>
        <w:rPr>
          <w:sz w:val="32"/>
          <w:u w:val="single"/>
        </w:rPr>
      </w:pPr>
    </w:p>
    <w:p w14:paraId="5CFC8D35" w14:textId="77777777" w:rsidR="00990159" w:rsidRDefault="00990159" w:rsidP="00990159">
      <w:pPr>
        <w:rPr>
          <w:sz w:val="32"/>
          <w:u w:val="single"/>
        </w:rPr>
      </w:pPr>
    </w:p>
    <w:p w14:paraId="34291B9A" w14:textId="77777777" w:rsidR="00990159" w:rsidRDefault="00990159" w:rsidP="00990159">
      <w:pPr>
        <w:rPr>
          <w:sz w:val="32"/>
          <w:u w:val="single"/>
        </w:rPr>
      </w:pPr>
    </w:p>
    <w:p w14:paraId="3F22569D" w14:textId="77777777" w:rsidR="00990159" w:rsidRDefault="00990159" w:rsidP="00990159">
      <w:pPr>
        <w:rPr>
          <w:sz w:val="32"/>
          <w:u w:val="single"/>
        </w:rPr>
      </w:pPr>
    </w:p>
    <w:p w14:paraId="72BFAD0E" w14:textId="77777777" w:rsidR="00990159" w:rsidRDefault="00990159" w:rsidP="00990159">
      <w:pPr>
        <w:rPr>
          <w:sz w:val="32"/>
          <w:u w:val="single"/>
        </w:rPr>
      </w:pPr>
    </w:p>
    <w:p w14:paraId="57969FD7" w14:textId="77777777" w:rsidR="00990159" w:rsidRDefault="00990159" w:rsidP="00990159">
      <w:pPr>
        <w:rPr>
          <w:sz w:val="32"/>
          <w:u w:val="single"/>
        </w:rPr>
      </w:pPr>
    </w:p>
    <w:p w14:paraId="43D34410" w14:textId="77777777" w:rsidR="00990159" w:rsidRDefault="00990159" w:rsidP="00990159">
      <w:pPr>
        <w:rPr>
          <w:sz w:val="32"/>
          <w:u w:val="single"/>
        </w:rPr>
      </w:pPr>
    </w:p>
    <w:p w14:paraId="275513E8" w14:textId="77777777" w:rsidR="00990159" w:rsidRDefault="00990159" w:rsidP="00990159">
      <w:pPr>
        <w:rPr>
          <w:sz w:val="32"/>
          <w:u w:val="single"/>
        </w:rPr>
      </w:pPr>
    </w:p>
    <w:p w14:paraId="6549A59F" w14:textId="77777777" w:rsidR="00990159" w:rsidRDefault="00990159" w:rsidP="00990159">
      <w:pPr>
        <w:rPr>
          <w:sz w:val="32"/>
          <w:u w:val="single"/>
        </w:rPr>
      </w:pPr>
    </w:p>
    <w:p w14:paraId="6B189C7C" w14:textId="77777777" w:rsidR="00990159" w:rsidRDefault="00990159" w:rsidP="00990159">
      <w:pPr>
        <w:rPr>
          <w:sz w:val="32"/>
          <w:u w:val="single"/>
        </w:rPr>
      </w:pPr>
    </w:p>
    <w:p w14:paraId="47D64C7B" w14:textId="77777777" w:rsidR="00990159" w:rsidRDefault="00990159" w:rsidP="00990159">
      <w:pPr>
        <w:rPr>
          <w:sz w:val="32"/>
          <w:u w:val="single"/>
        </w:rPr>
      </w:pPr>
    </w:p>
    <w:p w14:paraId="6D044968" w14:textId="77777777" w:rsidR="00990159" w:rsidRDefault="00990159" w:rsidP="00990159">
      <w:pPr>
        <w:rPr>
          <w:sz w:val="32"/>
          <w:u w:val="single"/>
        </w:rPr>
      </w:pPr>
    </w:p>
    <w:p w14:paraId="6B7983DB" w14:textId="77777777" w:rsidR="00990159" w:rsidRDefault="00990159" w:rsidP="00990159">
      <w:pPr>
        <w:rPr>
          <w:sz w:val="32"/>
          <w:u w:val="single"/>
        </w:rPr>
      </w:pPr>
    </w:p>
    <w:p w14:paraId="1A619048" w14:textId="77777777" w:rsidR="00990159" w:rsidRDefault="00990159" w:rsidP="00990159">
      <w:pPr>
        <w:rPr>
          <w:sz w:val="32"/>
          <w:u w:val="single"/>
        </w:rPr>
      </w:pPr>
    </w:p>
    <w:p w14:paraId="12BD997F" w14:textId="2FC4579B" w:rsidR="00990159" w:rsidRDefault="00990159" w:rsidP="00990159">
      <w:pPr>
        <w:rPr>
          <w:sz w:val="32"/>
        </w:rPr>
      </w:pPr>
      <w:r>
        <w:rPr>
          <w:sz w:val="32"/>
          <w:u w:val="single"/>
        </w:rPr>
        <w:lastRenderedPageBreak/>
        <w:t>Цель работы</w:t>
      </w:r>
      <w:r>
        <w:rPr>
          <w:sz w:val="32"/>
        </w:rPr>
        <w:t xml:space="preserve"> – изучение организации системы ввода-вывода базовой ЭВМ, команд ввода-вывода и исследование процесса функционирования ЭВМ при обмене данными по сигналам готовности внешних устройств.</w:t>
      </w:r>
    </w:p>
    <w:p w14:paraId="0EB64FDE" w14:textId="77777777" w:rsidR="00990159" w:rsidRDefault="00990159" w:rsidP="00990159">
      <w:pPr>
        <w:rPr>
          <w:sz w:val="32"/>
        </w:rPr>
      </w:pPr>
    </w:p>
    <w:p w14:paraId="0322AA01" w14:textId="77777777" w:rsidR="00990159" w:rsidRDefault="00990159" w:rsidP="00990159">
      <w:pPr>
        <w:pStyle w:val="1"/>
        <w:ind w:firstLine="720"/>
        <w:jc w:val="left"/>
      </w:pPr>
      <w:r>
        <w:t>1. Текст исходной программы</w:t>
      </w:r>
    </w:p>
    <w:p w14:paraId="63E09E3C" w14:textId="77777777" w:rsidR="00990159" w:rsidRDefault="00990159" w:rsidP="00990159">
      <w:pPr>
        <w:rPr>
          <w:sz w:val="32"/>
          <w:lang w:val="en-US"/>
        </w:rPr>
      </w:pPr>
    </w:p>
    <w:tbl>
      <w:tblPr>
        <w:tblW w:w="10490" w:type="dxa"/>
        <w:tblInd w:w="-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410"/>
        <w:gridCol w:w="4536"/>
      </w:tblGrid>
      <w:tr w:rsidR="00990159" w14:paraId="4B2CAA4D" w14:textId="77777777" w:rsidTr="00B1365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54A4" w14:textId="77777777" w:rsidR="00990159" w:rsidRDefault="00990159">
            <w:pPr>
              <w:pStyle w:val="1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F730" w14:textId="77777777" w:rsidR="00990159" w:rsidRDefault="009901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Код команды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BD96" w14:textId="77777777" w:rsidR="00990159" w:rsidRDefault="009901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Мнемоника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F278" w14:textId="77777777" w:rsidR="00990159" w:rsidRDefault="009901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</w:tr>
      <w:tr w:rsidR="00990159" w14:paraId="5E2AFF26" w14:textId="77777777" w:rsidTr="00B1365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3B78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28DB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5797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0343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</w:tr>
      <w:tr w:rsidR="00990159" w:rsidRPr="00B1365B" w14:paraId="000C20A3" w14:textId="77777777" w:rsidTr="00B1365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3E88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A633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+E</w:t>
            </w:r>
            <w:r>
              <w:rPr>
                <w:sz w:val="24"/>
              </w:rPr>
              <w:t>101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AE3F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TSF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77CE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 flag_</w:t>
            </w:r>
            <w:r>
              <w:rPr>
                <w:sz w:val="24"/>
              </w:rPr>
              <w:t>ВУ</w:t>
            </w:r>
            <w:r>
              <w:rPr>
                <w:sz w:val="24"/>
                <w:lang w:val="en-US"/>
              </w:rPr>
              <w:t>1=1 then (CK)+1</w:t>
            </w:r>
            <w:r>
              <w:rPr>
                <w:position w:val="-6"/>
                <w:sz w:val="24"/>
                <w:lang w:val="en-US"/>
              </w:rPr>
              <w:object w:dxaOrig="300" w:dyaOrig="225" w14:anchorId="1565EB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1.25pt" o:ole="">
                  <v:imagedata r:id="rId5" o:title=""/>
                </v:shape>
                <o:OLEObject Type="Embed" ProgID="Equation.3" ShapeID="_x0000_i1025" DrawAspect="Content" ObjectID="_1702153868" r:id="rId6"/>
              </w:object>
            </w:r>
            <w:r>
              <w:rPr>
                <w:sz w:val="24"/>
                <w:lang w:val="en-US"/>
              </w:rPr>
              <w:t>CK</w:t>
            </w:r>
          </w:p>
        </w:tc>
      </w:tr>
      <w:tr w:rsidR="00990159" w14:paraId="34DF5B48" w14:textId="77777777" w:rsidTr="00B1365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B7FF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A6F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9751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 010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D7BE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(010)</w:t>
            </w:r>
            <w:r>
              <w:rPr>
                <w:position w:val="-6"/>
                <w:sz w:val="24"/>
                <w:lang w:val="en-US"/>
              </w:rPr>
              <w:object w:dxaOrig="300" w:dyaOrig="225" w14:anchorId="01F8D156">
                <v:shape id="_x0000_i1026" type="#_x0000_t75" style="width:15pt;height:11.25pt" o:ole="">
                  <v:imagedata r:id="rId5" o:title=""/>
                </v:shape>
                <o:OLEObject Type="Embed" ProgID="Equation.3" ShapeID="_x0000_i1026" DrawAspect="Content" ObjectID="_1702153869" r:id="rId7"/>
              </w:object>
            </w:r>
            <w:r>
              <w:rPr>
                <w:sz w:val="24"/>
                <w:lang w:val="en-US"/>
              </w:rPr>
              <w:t xml:space="preserve"> CK</w:t>
            </w:r>
          </w:p>
        </w:tc>
      </w:tr>
      <w:tr w:rsidR="00990159" w14:paraId="794E8FB1" w14:textId="77777777" w:rsidTr="00B1365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A907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6382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E201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56B5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 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277C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РД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ВУ</w:t>
            </w:r>
            <w:r>
              <w:rPr>
                <w:sz w:val="24"/>
                <w:lang w:val="en-US"/>
              </w:rPr>
              <w:t>1)</w:t>
            </w:r>
            <w:r>
              <w:rPr>
                <w:position w:val="-6"/>
                <w:sz w:val="24"/>
                <w:lang w:val="en-US"/>
              </w:rPr>
              <w:object w:dxaOrig="300" w:dyaOrig="225" w14:anchorId="41838D02">
                <v:shape id="_x0000_i1027" type="#_x0000_t75" style="width:15pt;height:11.25pt" o:ole="">
                  <v:imagedata r:id="rId5" o:title=""/>
                </v:shape>
                <o:OLEObject Type="Embed" ProgID="Equation.3" ShapeID="_x0000_i1027" DrawAspect="Content" ObjectID="_1702153870" r:id="rId8"/>
              </w:object>
            </w:r>
            <w:r>
              <w:rPr>
                <w:sz w:val="24"/>
                <w:lang w:val="en-US"/>
              </w:rPr>
              <w:t>A</w:t>
            </w:r>
          </w:p>
        </w:tc>
      </w:tr>
      <w:tr w:rsidR="00990159" w14:paraId="2FB2354A" w14:textId="77777777" w:rsidTr="00B1365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7CB9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B620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B933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CLF 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AF9F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Flag_</w:t>
            </w:r>
            <w:r>
              <w:rPr>
                <w:sz w:val="24"/>
              </w:rPr>
              <w:t>ВУ</w:t>
            </w:r>
            <w:r>
              <w:rPr>
                <w:sz w:val="24"/>
                <w:lang w:val="en-US"/>
              </w:rPr>
              <w:t>1</w:t>
            </w:r>
            <w:r>
              <w:rPr>
                <w:position w:val="-6"/>
                <w:sz w:val="24"/>
                <w:lang w:val="en-US"/>
              </w:rPr>
              <w:object w:dxaOrig="300" w:dyaOrig="225" w14:anchorId="6EC56B7B">
                <v:shape id="_x0000_i1028" type="#_x0000_t75" style="width:15pt;height:11.25pt" o:ole="">
                  <v:imagedata r:id="rId5" o:title=""/>
                </v:shape>
                <o:OLEObject Type="Embed" ProgID="Equation.3" ShapeID="_x0000_i1028" DrawAspect="Content" ObjectID="_1702153871" r:id="rId9"/>
              </w:object>
            </w:r>
            <w:r>
              <w:rPr>
                <w:sz w:val="24"/>
                <w:lang w:val="en-US"/>
              </w:rPr>
              <w:t>0</w:t>
            </w:r>
          </w:p>
        </w:tc>
      </w:tr>
      <w:tr w:rsidR="00990159" w14:paraId="3B2D64B4" w14:textId="77777777" w:rsidTr="00B1365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1925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824D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380F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7FFE" w14:textId="77777777" w:rsidR="00990159" w:rsidRDefault="00990159">
            <w:pPr>
              <w:pStyle w:val="2"/>
            </w:pPr>
            <w:r>
              <w:t>MOV (00F)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F9B5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(A)</w:t>
            </w:r>
            <w:r>
              <w:rPr>
                <w:position w:val="-6"/>
                <w:sz w:val="24"/>
                <w:lang w:val="en-US"/>
              </w:rPr>
              <w:object w:dxaOrig="300" w:dyaOrig="225" w14:anchorId="26B931CA">
                <v:shape id="_x0000_i1029" type="#_x0000_t75" style="width:15pt;height:11.25pt" o:ole="">
                  <v:imagedata r:id="rId5" o:title=""/>
                </v:shape>
                <o:OLEObject Type="Embed" ProgID="Equation.3" ShapeID="_x0000_i1029" DrawAspect="Content" ObjectID="_1702153872" r:id="rId10"/>
              </w:object>
            </w:r>
            <w:r>
              <w:rPr>
                <w:sz w:val="24"/>
                <w:lang w:val="en-US"/>
              </w:rPr>
              <w:t>020; (00</w:t>
            </w:r>
            <w:proofErr w:type="gramStart"/>
            <w:r>
              <w:rPr>
                <w:sz w:val="24"/>
                <w:lang w:val="en-US"/>
              </w:rPr>
              <w:t>F)+</w:t>
            </w:r>
            <w:proofErr w:type="gramEnd"/>
            <w:r>
              <w:rPr>
                <w:sz w:val="24"/>
                <w:lang w:val="en-US"/>
              </w:rPr>
              <w:t>1</w:t>
            </w:r>
            <w:r>
              <w:rPr>
                <w:position w:val="-6"/>
                <w:sz w:val="24"/>
                <w:lang w:val="en-US"/>
              </w:rPr>
              <w:object w:dxaOrig="300" w:dyaOrig="225" w14:anchorId="29B7DFA3">
                <v:shape id="_x0000_i1030" type="#_x0000_t75" style="width:15pt;height:11.25pt" o:ole="">
                  <v:imagedata r:id="rId5" o:title=""/>
                </v:shape>
                <o:OLEObject Type="Embed" ProgID="Equation.3" ShapeID="_x0000_i1030" DrawAspect="Content" ObjectID="_1702153873" r:id="rId11"/>
              </w:object>
            </w:r>
            <w:r>
              <w:rPr>
                <w:sz w:val="24"/>
                <w:lang w:val="en-US"/>
              </w:rPr>
              <w:t>00F</w:t>
            </w:r>
          </w:p>
        </w:tc>
      </w:tr>
      <w:tr w:rsidR="00990159" w14:paraId="7B6340B3" w14:textId="77777777" w:rsidTr="00B1365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1FF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00A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C9CF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ISZ 018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B41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gramStart"/>
            <w:r>
              <w:rPr>
                <w:sz w:val="24"/>
                <w:lang w:val="en-US"/>
              </w:rPr>
              <w:t>018)+</w:t>
            </w:r>
            <w:proofErr w:type="gramEnd"/>
            <w:r>
              <w:rPr>
                <w:sz w:val="24"/>
                <w:lang w:val="en-US"/>
              </w:rPr>
              <w:t>1</w:t>
            </w:r>
            <w:r>
              <w:rPr>
                <w:position w:val="-6"/>
                <w:sz w:val="24"/>
                <w:lang w:val="en-US"/>
              </w:rPr>
              <w:object w:dxaOrig="300" w:dyaOrig="225" w14:anchorId="0E0B2E1C">
                <v:shape id="_x0000_i1031" type="#_x0000_t75" style="width:15pt;height:11.25pt" o:ole="">
                  <v:imagedata r:id="rId5" o:title=""/>
                </v:shape>
                <o:OLEObject Type="Embed" ProgID="Equation.3" ShapeID="_x0000_i1031" DrawAspect="Content" ObjectID="_1702153874" r:id="rId12"/>
              </w:object>
            </w:r>
            <w:r>
              <w:rPr>
                <w:sz w:val="24"/>
                <w:lang w:val="en-US"/>
              </w:rPr>
              <w:t>018;</w:t>
            </w:r>
          </w:p>
          <w:p w14:paraId="72387812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 (018)</w:t>
            </w:r>
            <w:r>
              <w:rPr>
                <w:position w:val="-4"/>
                <w:sz w:val="24"/>
                <w:lang w:val="en-US"/>
              </w:rPr>
              <w:object w:dxaOrig="195" w:dyaOrig="240" w14:anchorId="5DF49CFF">
                <v:shape id="_x0000_i1032" type="#_x0000_t75" style="width:9.75pt;height:12pt" o:ole="">
                  <v:imagedata r:id="rId13" o:title=""/>
                </v:shape>
                <o:OLEObject Type="Embed" ProgID="Equation.3" ShapeID="_x0000_i1032" DrawAspect="Content" ObjectID="_1702153875" r:id="rId14"/>
              </w:object>
            </w:r>
            <w:r>
              <w:rPr>
                <w:sz w:val="24"/>
                <w:lang w:val="en-US"/>
              </w:rPr>
              <w:t xml:space="preserve">0 then (CK)+1 </w:t>
            </w:r>
            <w:r>
              <w:rPr>
                <w:position w:val="-6"/>
                <w:sz w:val="24"/>
                <w:lang w:val="en-US"/>
              </w:rPr>
              <w:object w:dxaOrig="300" w:dyaOrig="225" w14:anchorId="0C37BEA7">
                <v:shape id="_x0000_i1033" type="#_x0000_t75" style="width:15pt;height:11.25pt" o:ole="">
                  <v:imagedata r:id="rId5" o:title=""/>
                </v:shape>
                <o:OLEObject Type="Embed" ProgID="Equation.3" ShapeID="_x0000_i1033" DrawAspect="Content" ObjectID="_1702153876" r:id="rId15"/>
              </w:object>
            </w:r>
            <w:r>
              <w:rPr>
                <w:sz w:val="24"/>
                <w:lang w:val="en-US"/>
              </w:rPr>
              <w:t>CK</w:t>
            </w:r>
          </w:p>
        </w:tc>
      </w:tr>
      <w:tr w:rsidR="00990159" w14:paraId="32B5D103" w14:textId="77777777" w:rsidTr="00B1365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FE1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F4A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6FE8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 010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C47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(010)</w:t>
            </w:r>
            <w:r>
              <w:rPr>
                <w:position w:val="-6"/>
                <w:sz w:val="24"/>
                <w:lang w:val="en-US"/>
              </w:rPr>
              <w:object w:dxaOrig="300" w:dyaOrig="225" w14:anchorId="5199C23E">
                <v:shape id="_x0000_i1034" type="#_x0000_t75" style="width:15pt;height:11.25pt" o:ole="">
                  <v:imagedata r:id="rId5" o:title=""/>
                </v:shape>
                <o:OLEObject Type="Embed" ProgID="Equation.3" ShapeID="_x0000_i1034" DrawAspect="Content" ObjectID="_1702153877" r:id="rId16"/>
              </w:object>
            </w:r>
            <w:r>
              <w:rPr>
                <w:sz w:val="24"/>
                <w:lang w:val="en-US"/>
              </w:rPr>
              <w:t>CK</w:t>
            </w:r>
          </w:p>
        </w:tc>
      </w:tr>
      <w:tr w:rsidR="00990159" w14:paraId="22776838" w14:textId="77777777" w:rsidTr="00B1365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3A62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705B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</w:rPr>
              <w:t>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3A16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HLT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2E78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Завершение работы программы.</w:t>
            </w:r>
          </w:p>
        </w:tc>
      </w:tr>
      <w:tr w:rsidR="00990159" w14:paraId="1920B8D1" w14:textId="77777777" w:rsidTr="00B1365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EFC7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916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FFFA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6D77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65E4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</w:tr>
    </w:tbl>
    <w:p w14:paraId="175EED5D" w14:textId="77777777" w:rsidR="00990159" w:rsidRDefault="00990159" w:rsidP="00990159">
      <w:pPr>
        <w:ind w:firstLine="720"/>
        <w:rPr>
          <w:sz w:val="32"/>
          <w:lang w:val="en-US"/>
        </w:rPr>
      </w:pPr>
    </w:p>
    <w:p w14:paraId="2FC4CE8B" w14:textId="77777777" w:rsidR="00990159" w:rsidRDefault="00990159" w:rsidP="00990159">
      <w:pPr>
        <w:ind w:firstLine="720"/>
        <w:rPr>
          <w:sz w:val="32"/>
        </w:rPr>
      </w:pPr>
      <w:r>
        <w:rPr>
          <w:sz w:val="32"/>
        </w:rPr>
        <w:t>2. Таблица трассировки</w:t>
      </w:r>
    </w:p>
    <w:p w14:paraId="2C348875" w14:textId="77777777" w:rsidR="00990159" w:rsidRDefault="00990159" w:rsidP="00990159">
      <w:pPr>
        <w:jc w:val="center"/>
        <w:rPr>
          <w:sz w:val="32"/>
        </w:rPr>
      </w:pPr>
    </w:p>
    <w:tbl>
      <w:tblPr>
        <w:tblW w:w="10490" w:type="dxa"/>
        <w:tblInd w:w="-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4"/>
        <w:gridCol w:w="850"/>
        <w:gridCol w:w="851"/>
        <w:gridCol w:w="850"/>
        <w:gridCol w:w="992"/>
        <w:gridCol w:w="993"/>
        <w:gridCol w:w="567"/>
        <w:gridCol w:w="1630"/>
        <w:gridCol w:w="1630"/>
      </w:tblGrid>
      <w:tr w:rsidR="00990159" w14:paraId="50E38707" w14:textId="77777777" w:rsidTr="00B1365B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C1CC" w14:textId="77777777" w:rsidR="00990159" w:rsidRDefault="00990159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Выполняемая</w:t>
            </w:r>
          </w:p>
          <w:p w14:paraId="6C0EB262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команда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3C70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Содержимое регистров процессора</w:t>
            </w:r>
          </w:p>
          <w:p w14:paraId="0AC13848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После выполнения команды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E059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990159" w14:paraId="600FED00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096F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C4C3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33BA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139A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DB28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49B3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2C66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0CC3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6829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C622" w14:textId="77777777" w:rsidR="00990159" w:rsidRDefault="009901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Новый код</w:t>
            </w:r>
          </w:p>
        </w:tc>
      </w:tr>
      <w:tr w:rsidR="00990159" w14:paraId="4FE27091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2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3B64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E101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4B03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8A35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DE1C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9D42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E101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B29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F483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457E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CF02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</w:tr>
      <w:tr w:rsidR="00990159" w14:paraId="3392B1A1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59CC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A8E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E201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4577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ABC3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4743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E201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8CB7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E201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04E0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C84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7A3B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D784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</w:tr>
      <w:tr w:rsidR="00990159" w14:paraId="0E7D2C54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3CB1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058D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D55B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8C372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DFE2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9122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E001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8964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721C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592B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748E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</w:tr>
      <w:tr w:rsidR="00990159" w14:paraId="01BAEE89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4397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F715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380F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CAF5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C2D0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8D0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380F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9804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B40F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7EC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CEF7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00F</w:t>
            </w:r>
          </w:p>
          <w:p w14:paraId="1AB1D3CB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024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C22D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0025</w:t>
            </w:r>
          </w:p>
          <w:p w14:paraId="0B24115E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00EE</w:t>
            </w:r>
          </w:p>
        </w:tc>
      </w:tr>
      <w:tr w:rsidR="00990159" w14:paraId="35957E04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B7C3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A44F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4DD4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A3C5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89AB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3B70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FFFF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1B1D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2929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ECE0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2544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FFFF</w:t>
            </w:r>
          </w:p>
        </w:tc>
      </w:tr>
      <w:tr w:rsidR="00990159" w14:paraId="3FBE0AE9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30E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D267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9401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DB5C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089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CDEB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C010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7F4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5E2C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8B3D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610E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</w:tr>
      <w:tr w:rsidR="00990159" w14:paraId="7E676CF1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68A8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DF5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E101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764E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7CC8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D49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10E2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E101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682D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00F4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310E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D474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5568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</w:tr>
      <w:tr w:rsidR="00990159" w14:paraId="3B6778A2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49F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7754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E201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BD1D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D514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4E69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E201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EC70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E201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3371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5D14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98D0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4784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</w:tr>
      <w:tr w:rsidR="00990159" w14:paraId="3BB6B3A6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A510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11DC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DD7D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9EE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8E3AE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3320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E001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0CD9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B079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DFBB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F79B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</w:tr>
      <w:tr w:rsidR="00990159" w14:paraId="23449864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C5F0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71D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380F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FD14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B60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8C4D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380F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4AC1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8D5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9B39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DB845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00F</w:t>
            </w:r>
          </w:p>
          <w:p w14:paraId="73F2EB88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025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B0A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0026</w:t>
            </w:r>
          </w:p>
          <w:p w14:paraId="1E7FAE0B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00E1</w:t>
            </w:r>
          </w:p>
        </w:tc>
      </w:tr>
      <w:tr w:rsidR="00990159" w14:paraId="0C7ED7E0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F73E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C0DE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19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3C65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DE4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AD70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AB2E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E98A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2733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C81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</w:tr>
      <w:tr w:rsidR="00990159" w14:paraId="4D4B44CD" w14:textId="77777777" w:rsidTr="00B1365B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64B8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D776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A403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A7E8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5E8D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2DF4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9E3D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00E1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77A1" w14:textId="77777777" w:rsidR="00990159" w:rsidRDefault="009901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43C9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03B" w14:textId="77777777" w:rsidR="00990159" w:rsidRDefault="00990159">
            <w:pPr>
              <w:jc w:val="center"/>
              <w:rPr>
                <w:sz w:val="24"/>
                <w:lang w:val="en-US"/>
              </w:rPr>
            </w:pPr>
          </w:p>
        </w:tc>
      </w:tr>
    </w:tbl>
    <w:p w14:paraId="5B9B3D3E" w14:textId="77777777" w:rsidR="00990159" w:rsidRDefault="00990159" w:rsidP="00990159">
      <w:pPr>
        <w:jc w:val="center"/>
        <w:rPr>
          <w:sz w:val="32"/>
          <w:lang w:val="en-US"/>
        </w:rPr>
      </w:pPr>
    </w:p>
    <w:p w14:paraId="6D896C61" w14:textId="77777777" w:rsidR="00990159" w:rsidRDefault="00990159" w:rsidP="00990159">
      <w:pPr>
        <w:ind w:firstLine="720"/>
        <w:rPr>
          <w:sz w:val="32"/>
        </w:rPr>
      </w:pPr>
      <w:r>
        <w:rPr>
          <w:sz w:val="32"/>
        </w:rPr>
        <w:t>3. Описание программы:</w:t>
      </w:r>
    </w:p>
    <w:p w14:paraId="4C0FC4EA" w14:textId="77777777" w:rsidR="00990159" w:rsidRDefault="00990159" w:rsidP="00990159">
      <w:pPr>
        <w:ind w:firstLine="720"/>
        <w:rPr>
          <w:sz w:val="32"/>
          <w:lang w:val="en-US"/>
        </w:rPr>
      </w:pPr>
      <w:r>
        <w:rPr>
          <w:sz w:val="32"/>
        </w:rPr>
        <w:t>Слово: МАШИНА</w:t>
      </w:r>
    </w:p>
    <w:p w14:paraId="140232A2" w14:textId="77777777" w:rsidR="00990159" w:rsidRDefault="00990159" w:rsidP="00990159">
      <w:pPr>
        <w:numPr>
          <w:ilvl w:val="0"/>
          <w:numId w:val="1"/>
        </w:numPr>
        <w:ind w:left="0" w:firstLine="357"/>
        <w:rPr>
          <w:sz w:val="32"/>
        </w:rPr>
      </w:pPr>
      <w:r>
        <w:rPr>
          <w:sz w:val="32"/>
        </w:rPr>
        <w:t xml:space="preserve">Программа предназначена для сохранения введенных символов в  </w:t>
      </w:r>
    </w:p>
    <w:p w14:paraId="335D1A5D" w14:textId="77777777" w:rsidR="00990159" w:rsidRDefault="00990159" w:rsidP="00990159">
      <w:pPr>
        <w:rPr>
          <w:sz w:val="32"/>
        </w:rPr>
      </w:pPr>
      <w:r>
        <w:rPr>
          <w:sz w:val="32"/>
        </w:rPr>
        <w:t xml:space="preserve">              ячейки памяти.</w:t>
      </w:r>
    </w:p>
    <w:p w14:paraId="15C92D64" w14:textId="77777777" w:rsidR="00990159" w:rsidRDefault="00990159" w:rsidP="00990159">
      <w:pPr>
        <w:numPr>
          <w:ilvl w:val="0"/>
          <w:numId w:val="2"/>
        </w:numPr>
        <w:ind w:left="0" w:firstLine="357"/>
        <w:rPr>
          <w:sz w:val="32"/>
        </w:rPr>
      </w:pPr>
      <w:r>
        <w:rPr>
          <w:sz w:val="32"/>
        </w:rPr>
        <w:lastRenderedPageBreak/>
        <w:t>вся программа располагается в памяти ЭВМ по адресам: 00</w:t>
      </w:r>
      <w:r>
        <w:rPr>
          <w:sz w:val="32"/>
          <w:lang w:val="en-US"/>
        </w:rPr>
        <w:t>F</w:t>
      </w:r>
      <w:r>
        <w:rPr>
          <w:sz w:val="32"/>
        </w:rPr>
        <w:t>-018,020-025; исходные данные располагаются по адресам: 00</w:t>
      </w:r>
      <w:r>
        <w:rPr>
          <w:sz w:val="32"/>
          <w:lang w:val="en-US"/>
        </w:rPr>
        <w:t>F</w:t>
      </w:r>
      <w:r>
        <w:rPr>
          <w:sz w:val="32"/>
        </w:rPr>
        <w:t xml:space="preserve">,018; результат расположен в ячейках 020-025; адрес первой выполняемой команды программы </w:t>
      </w:r>
      <w:proofErr w:type="gramStart"/>
      <w:r>
        <w:rPr>
          <w:sz w:val="32"/>
        </w:rPr>
        <w:t>–  010</w:t>
      </w:r>
      <w:proofErr w:type="gramEnd"/>
      <w:r>
        <w:rPr>
          <w:sz w:val="32"/>
        </w:rPr>
        <w:t>, адрес последней выполняемой команды программы –  017.</w:t>
      </w:r>
    </w:p>
    <w:p w14:paraId="1D61C7D5" w14:textId="77777777" w:rsidR="00B103A8" w:rsidRDefault="00B103A8"/>
    <w:sectPr w:rsidR="00B1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D78"/>
    <w:multiLevelType w:val="singleLevel"/>
    <w:tmpl w:val="F0F22918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45190C86"/>
    <w:multiLevelType w:val="singleLevel"/>
    <w:tmpl w:val="F0F22918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DF"/>
    <w:rsid w:val="003B55DF"/>
    <w:rsid w:val="00990159"/>
    <w:rsid w:val="00B103A8"/>
    <w:rsid w:val="00B1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F466"/>
  <w15:chartTrackingRefBased/>
  <w15:docId w15:val="{EAA6F751-04C0-48CE-9B54-2C8F047C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1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0159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990159"/>
    <w:pPr>
      <w:keepNext/>
      <w:jc w:val="center"/>
      <w:outlineLvl w:val="1"/>
    </w:pPr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0159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990159"/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wmf"/><Relationship Id="rId15" Type="http://schemas.openxmlformats.org/officeDocument/2006/relationships/oleObject" Target="embeddings/oleObject9.bin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3</cp:revision>
  <dcterms:created xsi:type="dcterms:W3CDTF">2021-12-27T20:37:00Z</dcterms:created>
  <dcterms:modified xsi:type="dcterms:W3CDTF">2021-12-27T20:45:00Z</dcterms:modified>
</cp:coreProperties>
</file>