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Lucida Sans Unicode" w:hAnsi="Lucida Sans Unicode"/>
        </w:rPr>
      </w:pPr>
      <w:r>
        <w:rPr>
          <w:rFonts w:cs="Lucida Sans Unicode" w:ascii="Lucida Sans Unicode" w:hAnsi="Lucida Sans Unicode"/>
          <w:b/>
          <w:sz w:val="40"/>
        </w:rPr>
        <w:t>Story for the Tofu Chan game</w:t>
        <w:br/>
      </w:r>
      <w:r>
        <w:rPr>
          <w:rFonts w:cs="Lucida Sans Unicode" w:ascii="Lucida Sans Unicode" w:hAnsi="Lucida Sans Unicode"/>
          <w:b/>
          <w:sz w:val="28"/>
          <w:szCs w:val="28"/>
        </w:rPr>
        <w:t>Summary</w:t>
      </w:r>
    </w:p>
    <w:p>
      <w:pPr>
        <w:pStyle w:val="Normal"/>
        <w:spacing w:lineRule="auto" w:line="240"/>
        <w:rPr>
          <w:rFonts w:ascii="Lucida Sans Unicode" w:hAnsi="Lucida Sans Unicode"/>
        </w:rPr>
      </w:pPr>
      <w:r>
        <w:rPr>
          <w:rFonts w:cs="Lucida Sans Unicode" w:ascii="Lucida Sans Unicode" w:hAnsi="Lucida Sans Unicode"/>
          <w:sz w:val="24"/>
        </w:rPr>
        <w:t>The story starts with Tofu deciding to go on a vacation. You get to throw a dart on a map, but in some comical way it always lands on the planet Pumpernickel.</w:t>
      </w:r>
    </w:p>
    <w:p>
      <w:pPr>
        <w:pStyle w:val="Normal"/>
        <w:spacing w:lineRule="auto" w:line="240"/>
        <w:rPr>
          <w:rFonts w:ascii="Lucida Sans Unicode" w:hAnsi="Lucida Sans Unicode"/>
        </w:rPr>
      </w:pPr>
      <w:r>
        <w:rPr>
          <w:rFonts w:cs="Lucida Sans Unicode" w:ascii="Lucida Sans Unicode" w:hAnsi="Lucida Sans Unicode"/>
          <w:sz w:val="24"/>
        </w:rPr>
        <w:t xml:space="preserve">Tofu travels to Pumpernickel and finds out that </w:t>
      </w:r>
      <w:r>
        <w:rPr>
          <w:rFonts w:cs="Lucida Sans Unicode" w:ascii="Lucida Sans Unicode" w:hAnsi="Lucida Sans Unicode"/>
          <w:b/>
          <w:sz w:val="24"/>
        </w:rPr>
        <w:t xml:space="preserve">[Evil President] </w:t>
      </w:r>
      <w:r>
        <w:rPr>
          <w:rFonts w:cs="Lucida Sans Unicode" w:ascii="Lucida Sans Unicode" w:hAnsi="Lucida Sans Unicode"/>
          <w:sz w:val="24"/>
        </w:rPr>
        <w:t xml:space="preserve">has taken over parts of the planet. The only part that hasn’t been taken over is the part where </w:t>
      </w:r>
      <w:r>
        <w:rPr>
          <w:rFonts w:cs="Lucida Sans Unicode" w:ascii="Lucida Sans Unicode" w:hAnsi="Lucida Sans Unicode"/>
          <w:b/>
          <w:sz w:val="24"/>
        </w:rPr>
        <w:t>[töbs]</w:t>
      </w:r>
      <w:r>
        <w:rPr>
          <w:rFonts w:cs="Lucida Sans Unicode" w:ascii="Lucida Sans Unicode" w:hAnsi="Lucida Sans Unicode"/>
          <w:sz w:val="24"/>
        </w:rPr>
        <w:t xml:space="preserve"> roam free, because they are too powerful. The </w:t>
      </w:r>
      <w:r>
        <w:rPr>
          <w:rFonts w:cs="Lucida Sans Unicode" w:ascii="Lucida Sans Unicode" w:hAnsi="Lucida Sans Unicode"/>
          <w:b/>
          <w:sz w:val="24"/>
        </w:rPr>
        <w:t>[töbs]</w:t>
      </w:r>
      <w:r>
        <w:rPr>
          <w:rFonts w:cs="Lucida Sans Unicode" w:ascii="Lucida Sans Unicode" w:hAnsi="Lucida Sans Unicode"/>
          <w:sz w:val="24"/>
        </w:rPr>
        <w:t xml:space="preserve"> don’t do anything about the </w:t>
      </w:r>
      <w:r>
        <w:rPr>
          <w:rFonts w:cs="Lucida Sans Unicode" w:ascii="Lucida Sans Unicode" w:hAnsi="Lucida Sans Unicode"/>
          <w:b/>
          <w:sz w:val="24"/>
        </w:rPr>
        <w:t>[Evil President]</w:t>
      </w:r>
      <w:r>
        <w:rPr>
          <w:rFonts w:cs="Lucida Sans Unicode" w:ascii="Lucida Sans Unicode" w:hAnsi="Lucida Sans Unicode"/>
          <w:sz w:val="24"/>
        </w:rPr>
        <w:t xml:space="preserve"> because they are too busy sleeping and eating bread.</w:t>
      </w:r>
    </w:p>
    <w:p>
      <w:pPr>
        <w:pStyle w:val="Normal"/>
        <w:spacing w:lineRule="auto" w:line="240"/>
        <w:rPr>
          <w:rFonts w:ascii="Lucida Sans Unicode" w:hAnsi="Lucida Sans Unicode"/>
        </w:rPr>
      </w:pPr>
      <w:r>
        <w:rPr>
          <w:rFonts w:cs="Lucida Sans Unicode" w:ascii="Lucida Sans Unicode" w:hAnsi="Lucida Sans Unicode"/>
          <w:sz w:val="24"/>
        </w:rPr>
        <w:t xml:space="preserve">Unlike the picture of the planet Pumpernickel in the video, the planet isn’t completely brown, but is composed of different regions. The (brown) bread region is where the </w:t>
      </w:r>
      <w:r>
        <w:rPr>
          <w:rFonts w:cs="Lucida Sans Unicode" w:ascii="Lucida Sans Unicode" w:hAnsi="Lucida Sans Unicode"/>
          <w:b/>
          <w:sz w:val="24"/>
        </w:rPr>
        <w:t>[töbs]</w:t>
      </w:r>
      <w:r>
        <w:rPr>
          <w:rFonts w:cs="Lucida Sans Unicode" w:ascii="Lucida Sans Unicode" w:hAnsi="Lucida Sans Unicode"/>
          <w:sz w:val="24"/>
        </w:rPr>
        <w:t xml:space="preserve"> live, and the rest is inhabited by (mainly) other creatures.</w:t>
      </w:r>
    </w:p>
    <w:p>
      <w:pPr>
        <w:pStyle w:val="Normal"/>
        <w:spacing w:lineRule="auto" w:line="240"/>
        <w:rPr>
          <w:rFonts w:ascii="Lucida Sans Unicode" w:hAnsi="Lucida Sans Unicode"/>
        </w:rPr>
      </w:pPr>
      <w:r>
        <w:rPr>
          <w:rFonts w:ascii="Lucida Sans Unicode" w:hAnsi="Lucida Sans Unicode"/>
        </w:rPr>
      </w:r>
      <w:r>
        <w:br w:type="page"/>
      </w:r>
    </w:p>
    <w:p>
      <w:pPr>
        <w:pStyle w:val="Normal"/>
        <w:spacing w:lineRule="auto" w:line="240"/>
        <w:rPr>
          <w:rFonts w:ascii="Lucida Sans Unicode" w:hAnsi="Lucida Sans Unicode"/>
        </w:rPr>
      </w:pPr>
      <w:r>
        <w:rPr>
          <w:rFonts w:ascii="Lucida Sans Unicode" w:hAnsi="Lucida Sans Unicode"/>
          <w:b/>
          <w:bCs/>
          <w:sz w:val="40"/>
          <w:szCs w:val="40"/>
        </w:rPr>
        <w:t>Contents:</w:t>
      </w:r>
    </w:p>
    <w:p>
      <w:pPr>
        <w:pStyle w:val="Normal"/>
        <w:numPr>
          <w:ilvl w:val="0"/>
          <w:numId w:val="2"/>
        </w:numPr>
        <w:spacing w:lineRule="auto" w:line="240"/>
        <w:rPr>
          <w:rFonts w:ascii="Lucida Sans Unicode" w:hAnsi="Lucida Sans Unicode"/>
        </w:rPr>
      </w:pPr>
      <w:r>
        <w:rPr>
          <w:rFonts w:ascii="Lucida Sans Unicode" w:hAnsi="Lucida Sans Unicode"/>
          <w:b w:val="false"/>
          <w:bCs w:val="false"/>
          <w:sz w:val="28"/>
          <w:szCs w:val="28"/>
        </w:rPr>
        <w:t>Summary</w:t>
      </w:r>
    </w:p>
    <w:p>
      <w:pPr>
        <w:pStyle w:val="Normal"/>
        <w:numPr>
          <w:ilvl w:val="0"/>
          <w:numId w:val="2"/>
        </w:numPr>
        <w:spacing w:lineRule="auto" w:line="240"/>
        <w:rPr>
          <w:rFonts w:ascii="Lucida Sans Unicode" w:hAnsi="Lucida Sans Unicode"/>
        </w:rPr>
      </w:pPr>
      <w:r>
        <w:rPr>
          <w:rFonts w:ascii="Lucida Sans Unicode" w:hAnsi="Lucida Sans Unicode"/>
          <w:b w:val="false"/>
          <w:bCs w:val="false"/>
          <w:sz w:val="28"/>
          <w:szCs w:val="28"/>
        </w:rPr>
        <w:t>Full story</w:t>
      </w:r>
    </w:p>
    <w:p>
      <w:pPr>
        <w:pStyle w:val="Normal"/>
        <w:numPr>
          <w:ilvl w:val="0"/>
          <w:numId w:val="2"/>
        </w:numPr>
        <w:spacing w:lineRule="auto" w:line="240"/>
        <w:rPr>
          <w:rFonts w:ascii="Lucida Sans Unicode" w:hAnsi="Lucida Sans Unicode"/>
        </w:rPr>
      </w:pPr>
      <w:r>
        <w:rPr>
          <w:rFonts w:ascii="Lucida Sans Unicode" w:hAnsi="Lucida Sans Unicode"/>
          <w:b w:val="false"/>
          <w:bCs w:val="false"/>
          <w:sz w:val="28"/>
          <w:szCs w:val="28"/>
        </w:rPr>
        <w:t>Characters</w:t>
      </w:r>
      <w:r>
        <w:rPr>
          <w:rFonts w:ascii="Lucida Sans Unicode" w:hAnsi="Lucida Sans Unicode"/>
          <w:b w:val="false"/>
          <w:bCs w:val="false"/>
          <w:sz w:val="24"/>
          <w:szCs w:val="24"/>
        </w:rPr>
        <w:br/>
        <w:t xml:space="preserve"> -Main characters</w:t>
        <w:br/>
        <w:t xml:space="preserve"> -Other characters</w:t>
      </w:r>
    </w:p>
    <w:p>
      <w:pPr>
        <w:pStyle w:val="Normal"/>
        <w:numPr>
          <w:ilvl w:val="0"/>
          <w:numId w:val="2"/>
        </w:numPr>
        <w:spacing w:lineRule="auto" w:line="240"/>
        <w:rPr>
          <w:rFonts w:ascii="Lucida Sans Unicode" w:hAnsi="Lucida Sans Unicode"/>
        </w:rPr>
      </w:pPr>
      <w:r>
        <w:rPr>
          <w:rFonts w:ascii="Lucida Sans Unicode" w:hAnsi="Lucida Sans Unicode"/>
          <w:b w:val="false"/>
          <w:bCs w:val="false"/>
          <w:sz w:val="28"/>
          <w:szCs w:val="28"/>
        </w:rPr>
        <w:t>Game Mechanics</w:t>
      </w:r>
      <w:r>
        <w:rPr>
          <w:rFonts w:ascii="Lucida Sans Unicode" w:hAnsi="Lucida Sans Unicode"/>
          <w:b w:val="false"/>
          <w:bCs w:val="false"/>
          <w:sz w:val="24"/>
          <w:szCs w:val="24"/>
        </w:rPr>
        <w:br/>
        <w:t xml:space="preserve"> -Encounters</w:t>
        <w:br/>
        <w:t xml:space="preserve"> -Mini-games</w:t>
      </w:r>
    </w:p>
    <w:p>
      <w:pPr>
        <w:pStyle w:val="Normal"/>
        <w:numPr>
          <w:ilvl w:val="0"/>
          <w:numId w:val="2"/>
        </w:numPr>
        <w:spacing w:lineRule="auto" w:line="240"/>
        <w:rPr>
          <w:rFonts w:ascii="Lucida Sans Unicode" w:hAnsi="Lucida Sans Unicode"/>
        </w:rPr>
      </w:pPr>
      <w:r>
        <w:rPr>
          <w:rFonts w:ascii="Lucida Sans Unicode" w:hAnsi="Lucida Sans Unicode"/>
          <w:b w:val="false"/>
          <w:bCs w:val="false"/>
          <w:sz w:val="28"/>
          <w:szCs w:val="28"/>
        </w:rPr>
        <w:t>Regions of Pumpernickel</w:t>
      </w:r>
      <w:r>
        <w:br w:type="page"/>
      </w:r>
    </w:p>
    <w:p>
      <w:pPr>
        <w:pStyle w:val="Normal"/>
        <w:spacing w:lineRule="auto" w:line="240"/>
        <w:rPr>
          <w:rFonts w:ascii="Lucida Sans Unicode" w:hAnsi="Lucida Sans Unicode"/>
        </w:rPr>
      </w:pPr>
      <w:r>
        <w:rPr>
          <w:rFonts w:ascii="Lucida Sans Unicode" w:hAnsi="Lucida Sans Unicode"/>
          <w:sz w:val="40"/>
          <w:szCs w:val="40"/>
        </w:rPr>
        <w:t>Full Story</w:t>
      </w:r>
      <w:r>
        <w:br w:type="page"/>
      </w:r>
    </w:p>
    <w:p>
      <w:pPr>
        <w:pStyle w:val="Normal"/>
        <w:rPr>
          <w:rFonts w:ascii="Lucida Sans Unicode" w:hAnsi="Lucida Sans Unicode"/>
        </w:rPr>
      </w:pPr>
      <w:bookmarkStart w:id="0" w:name="_GoBack"/>
      <w:bookmarkEnd w:id="0"/>
      <w:r>
        <w:rPr>
          <w:rFonts w:cs="Lucida Sans Unicode" w:ascii="Lucida Sans Unicode" w:hAnsi="Lucida Sans Unicode"/>
          <w:b/>
          <w:sz w:val="40"/>
        </w:rPr>
        <w:t>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ascii="Lucida Sans Unicode" w:hAnsi="Lucida Sans Unicode"/>
                <w:b/>
                <w:sz w:val="28"/>
              </w:rPr>
              <w:t xml:space="preserve">Tofu Chan </w:t>
            </w:r>
            <w:r>
              <w:rPr>
                <w:rFonts w:cs="Lucida Sans Unicode" w:ascii="Lucida Sans Unicode" w:hAnsi="Lucida Sans Unicode"/>
                <w:b w:val="false"/>
                <w:bCs w:val="false"/>
                <w:sz w:val="28"/>
              </w:rPr>
              <w:t xml:space="preserve">or </w:t>
            </w:r>
            <w:r>
              <w:rPr>
                <w:rFonts w:cs="Lucida Sans Unicode" w:ascii="Lucida Sans Unicode" w:hAnsi="Lucida Sans Unicode"/>
                <w:b/>
                <w:bCs/>
                <w:sz w:val="28"/>
              </w:rPr>
              <w:t>Tofu</w:t>
            </w:r>
            <w:r>
              <w:rPr>
                <w:rFonts w:cs="Lucida Sans Unicode" w:ascii="Lucida Sans Unicode" w:hAnsi="Lucida Sans Unicode"/>
                <w:b/>
                <w:sz w:val="28"/>
              </w:rPr>
              <w:br/>
            </w:r>
            <w:r>
              <w:rPr>
                <w:rFonts w:cs="Lucida Sans Unicode" w:ascii="Lucida Sans Unicode" w:hAnsi="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371600" cy="176466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71600" cy="1764665"/>
                          </a:xfrm>
                          <a:prstGeom prst="rect">
                            <a:avLst/>
                          </a:prstGeom>
                        </pic:spPr>
                      </pic:pic>
                    </a:graphicData>
                  </a:graphic>
                </wp:anchor>
              </w:drawing>
            </w:r>
            <w:r>
              <w:rPr>
                <w:rFonts w:cs="Lucida Sans Unicode" w:ascii="Lucida Sans Unicode" w:hAnsi="Lucida Sans Unicode"/>
                <w:b/>
                <w:sz w:val="24"/>
              </w:rPr>
              <w:t>.</w:t>
            </w:r>
            <w:r>
              <w:rPr>
                <w:rFonts w:cs="Lucida Sans Unicode" w:ascii="Lucida Sans Unicode" w:hAnsi="Lucida Sans Unicode"/>
                <w:sz w:val="24"/>
              </w:rPr>
              <w:br/>
              <w:t>Gender: Male</w:t>
              <w:br/>
              <w:t>Species: Töb</w:t>
              <w:br/>
            </w:r>
            <w:r>
              <w:rPr>
                <w:rFonts w:eastAsia="Calibri" w:cs="Lucida Sans Unicode" w:ascii="Lucida Sans Unicode" w:hAnsi="Lucida Sans Unicode" w:eastAsiaTheme="minorHAnsi"/>
                <w:color w:val="auto"/>
                <w:kern w:val="0"/>
                <w:sz w:val="24"/>
                <w:szCs w:val="22"/>
                <w:lang w:val="en-US" w:eastAsia="en-US" w:bidi="ar-SA"/>
              </w:rPr>
              <w:t>Residence</w:t>
            </w:r>
            <w:r>
              <w:rPr>
                <w:rFonts w:cs="Lucida Sans Unicode" w:ascii="Lucida Sans Unicode" w:hAnsi="Lucida Sans Unicode"/>
                <w:sz w:val="24"/>
              </w:rPr>
              <w:t>: on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rFonts w:ascii="Lucida Sans Unicode" w:hAnsi="Lucida Sans Unicode"/>
                <w:b/>
                <w:bCs/>
                <w:sz w:val="28"/>
                <w:szCs w:val="28"/>
              </w:rPr>
              <w:t>Tobcuter</w:t>
            </w:r>
          </w:p>
          <w:p>
            <w:pPr>
              <w:pStyle w:val="TableContents"/>
              <w:widowControl w:val="false"/>
              <w:rPr>
                <w:rFonts w:ascii="Lucida Sans Unicode" w:hAnsi="Lucida Sans Unicode"/>
                <w:b/>
                <w:b/>
                <w:bCs/>
                <w:sz w:val="28"/>
                <w:szCs w:val="28"/>
              </w:rPr>
            </w:pPr>
            <w:r>
              <w:rPr>
                <w:rFonts w:ascii="Lucida Sans Unicode" w:hAnsi="Lucida Sans Unicode"/>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1134110" cy="16713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4110" cy="167132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rFonts w:ascii="Lucida Sans Unicode" w:hAnsi="Lucida Sans Unicode"/>
                <w:b/>
                <w:bCs/>
                <w:sz w:val="28"/>
                <w:szCs w:val="28"/>
              </w:rPr>
            </w:r>
          </w:p>
          <w:p>
            <w:pPr>
              <w:pStyle w:val="TableContents"/>
              <w:widowControl w:val="false"/>
              <w:rPr>
                <w:rFonts w:ascii="Lucida Sans Unicode" w:hAnsi="Lucida Sans Unicode"/>
                <w:b/>
                <w:b/>
                <w:bCs/>
                <w:sz w:val="28"/>
                <w:szCs w:val="28"/>
              </w:rPr>
            </w:pPr>
            <w:r>
              <w:rPr>
                <w:rFonts w:ascii="Lucida Sans Unicode" w:hAnsi="Lucida Sans Unicode"/>
                <w:b/>
                <w:bCs/>
                <w:sz w:val="28"/>
                <w:szCs w:val="28"/>
              </w:rPr>
            </w:r>
          </w:p>
          <w:p>
            <w:pPr>
              <w:pStyle w:val="TableContents"/>
              <w:widowControl w:val="false"/>
              <w:rPr>
                <w:rFonts w:ascii="Lucida Sans Unicode" w:hAnsi="Lucida Sans Unicode"/>
                <w:b/>
                <w:b/>
                <w:bCs/>
                <w:sz w:val="28"/>
                <w:szCs w:val="28"/>
              </w:rPr>
            </w:pPr>
            <w:r>
              <w:rPr>
                <w:rFonts w:ascii="Lucida Sans Unicode" w:hAnsi="Lucida Sans Unicode"/>
                <w:b/>
                <w:bCs/>
                <w:sz w:val="28"/>
                <w:szCs w:val="28"/>
              </w:rPr>
            </w:r>
          </w:p>
          <w:p>
            <w:pPr>
              <w:pStyle w:val="TableContents"/>
              <w:widowControl w:val="false"/>
              <w:rPr>
                <w:rFonts w:ascii="Lucida Sans Unicode" w:hAnsi="Lucida Sans Unicode"/>
                <w:b/>
                <w:b/>
                <w:bCs/>
                <w:sz w:val="24"/>
                <w:szCs w:val="24"/>
              </w:rPr>
            </w:pPr>
            <w:r>
              <w:rPr>
                <w:rFonts w:ascii="Lucida Sans Unicode" w:hAnsi="Lucida Sans Unicode"/>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rFonts w:ascii="Lucida Sans Unicode" w:hAnsi="Lucida Sans Unicode"/>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ascii="Lucida Sans Unicode" w:hAnsi="Lucida Sans Unicode"/>
                <w:b/>
                <w:sz w:val="28"/>
              </w:rPr>
              <w:t>Evil President (Casu Martzu?)</w:t>
            </w:r>
          </w:p>
          <w:p>
            <w:pPr>
              <w:pStyle w:val="Normal"/>
              <w:widowControl w:val="false"/>
              <w:rPr>
                <w:rFonts w:ascii="Lucida Sans Unicode" w:hAnsi="Lucida Sans Unicode"/>
              </w:rPr>
            </w:pPr>
            <w:r>
              <w:rPr>
                <w:rFonts w:ascii="Lucida Sans Unicode" w:hAnsi="Lucida Sans Unicode"/>
              </w:rPr>
              <w:drawing>
                <wp:inline distT="0" distB="0" distL="0" distR="0">
                  <wp:extent cx="1371600" cy="13716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Normal"/>
              <w:widowControl w:val="false"/>
              <w:rPr>
                <w:rFonts w:ascii="Lucida Sans Unicode" w:hAnsi="Lucida Sans Unicode"/>
              </w:rPr>
            </w:pPr>
            <w:r>
              <w:rPr>
                <w:rFonts w:cs="Lucida Sans Unicode" w:ascii="Lucida Sans Unicode" w:hAnsi="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ascii="Lucida Sans Unicode" w:hAnsi="Lucida Sans Unicode"/>
                <w:sz w:val="24"/>
              </w:rPr>
              <w:t>Gender: Male</w:t>
              <w:br/>
              <w:t>Species: Töb</w:t>
              <w:br/>
              <w:t xml:space="preserve">Residence: </w:t>
            </w:r>
            <w:r>
              <w:rPr>
                <w:rFonts w:cs="Lucida Sans Unicode" w:ascii="Lucida Sans Unicode" w:hAnsi="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ascii="Lucida Sans Unicode" w:hAnsi="Lucida Sans Unicode"/>
              </w:rPr>
            </w:r>
          </w:p>
        </w:tc>
      </w:tr>
    </w:tbl>
    <w:p>
      <w:pPr>
        <w:pStyle w:val="Normal"/>
        <w:rPr>
          <w:rFonts w:ascii="Lucida Sans Unicode" w:hAnsi="Lucida Sans Unicode"/>
        </w:rPr>
      </w:pPr>
      <w:r>
        <w:rPr>
          <w:rFonts w:ascii="Lucida Sans Unicode" w:hAnsi="Lucida Sans Unicode"/>
        </w:rPr>
      </w:r>
      <w:r>
        <w:br w:type="page"/>
      </w:r>
    </w:p>
    <w:p>
      <w:pPr>
        <w:pStyle w:val="Normal"/>
        <w:spacing w:lineRule="auto" w:line="240"/>
        <w:rPr>
          <w:rFonts w:ascii="Lucida Sans Unicode" w:hAnsi="Lucida Sans Unicode"/>
        </w:rPr>
      </w:pPr>
      <w:r>
        <w:rPr>
          <w:rFonts w:ascii="Lucida Sans Unicode" w:hAnsi="Lucida Sans Unicode"/>
          <w:b/>
          <w:bCs/>
          <w:sz w:val="40"/>
          <w:szCs w:val="40"/>
        </w:rPr>
        <w:t>Game Mechanics</w:t>
      </w:r>
    </w:p>
    <w:p>
      <w:pPr>
        <w:pStyle w:val="Normal"/>
        <w:spacing w:lineRule="auto" w:line="240"/>
        <w:rPr>
          <w:rFonts w:ascii="Lucida Sans Unicode" w:hAnsi="Lucida Sans Unicode"/>
        </w:rPr>
      </w:pPr>
      <w:r>
        <w:rPr>
          <w:rFonts w:ascii="Lucida Sans Unicode" w:hAnsi="Lucida Sans Unicode"/>
          <w:b/>
          <w:bCs/>
          <w:sz w:val="28"/>
          <w:szCs w:val="28"/>
        </w:rPr>
        <w:t>Encounters</w:t>
      </w:r>
    </w:p>
    <w:p>
      <w:pPr>
        <w:pStyle w:val="Normal"/>
        <w:spacing w:lineRule="auto" w:line="240"/>
        <w:rPr>
          <w:rFonts w:ascii="Lucida Sans Unicode" w:hAnsi="Lucida Sans Unicode"/>
        </w:rPr>
      </w:pPr>
      <w:r>
        <w:rPr>
          <w:rFonts w:ascii="Lucida Sans Unicode" w:hAnsi="Lucida Sans Unicode"/>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rFonts w:ascii="Lucida Sans Unicode" w:hAnsi="Lucida Sans Unicode"/>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ascii="Lucida Sans Unicode" w:hAnsi="Lucida Sans Unicode" w:cstheme="minorBidi" w:eastAsiaTheme="minorHAnsi"/>
                <w:color w:val="auto"/>
                <w:kern w:val="0"/>
                <w:sz w:val="22"/>
                <w:szCs w:val="22"/>
                <w:lang w:val="en-US" w:eastAsia="en-US" w:bidi="ar-SA"/>
              </w:rPr>
              <w:t>Demotivation</w:t>
            </w:r>
            <w:r>
              <w:rPr>
                <w:rFonts w:ascii="Lucida Sans Unicode" w:hAnsi="Lucida Sans Unicode"/>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rFonts w:ascii="Lucida Sans Unicode" w:hAnsi="Lucida Sans Unicode"/>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ascii="Lucida Sans Unicode" w:hAnsi="Lucida Sans Unicode"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rFonts w:ascii="Lucida Sans Unicode" w:hAnsi="Lucida Sans Unicode"/>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ascii="Lucida Sans Unicode" w:hAnsi="Lucida Sans Unicode"/>
              </w:rPr>
              <w:t>The enemy is motivated to join your team, and the encounter is won.</w:t>
            </w:r>
          </w:p>
        </w:tc>
      </w:tr>
    </w:tbl>
    <w:p>
      <w:pPr>
        <w:pStyle w:val="Normal"/>
        <w:spacing w:lineRule="auto" w:line="240"/>
        <w:rPr>
          <w:rFonts w:ascii="Lucida Sans Unicode" w:hAnsi="Lucida Sans Unicode"/>
        </w:rPr>
      </w:pPr>
      <w:r>
        <w:rPr>
          <w:rFonts w:ascii="Lucida Sans Unicode" w:hAnsi="Lucida Sans Unicode"/>
        </w:rPr>
      </w:r>
    </w:p>
    <w:p>
      <w:pPr>
        <w:pStyle w:val="Normal"/>
        <w:spacing w:lineRule="auto" w:line="240"/>
        <w:rPr>
          <w:rFonts w:ascii="Lucida Sans Unicode" w:hAnsi="Lucida Sans Unicode"/>
        </w:rPr>
      </w:pPr>
      <w:r>
        <w:rPr>
          <w:rFonts w:ascii="Lucida Sans Unicode" w:hAnsi="Lucida Sans Unicode"/>
        </w:rPr>
        <w:t xml:space="preserve">Your moves in the game can increase (or decrease) motivation, and your goal is to increase the counter to above 100% to win. </w:t>
      </w:r>
      <w:r>
        <w:rPr>
          <w:rFonts w:eastAsia="Calibri" w:cs="" w:ascii="Lucida Sans Unicode" w:hAnsi="Lucida Sans Unicode" w:cstheme="minorBidi" w:eastAsiaTheme="minorHAnsi"/>
          <w:color w:val="auto"/>
          <w:kern w:val="0"/>
          <w:sz w:val="22"/>
          <w:szCs w:val="22"/>
          <w:lang w:val="en-US" w:eastAsia="en-US" w:bidi="ar-SA"/>
        </w:rPr>
        <w:t>Getting the counter</w:t>
      </w:r>
      <w:r>
        <w:rPr>
          <w:rFonts w:ascii="Lucida Sans Unicode" w:hAnsi="Lucida Sans Unicode"/>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rFonts w:ascii="Lucida Sans Unicode" w:hAnsi="Lucida Sans Unicode"/>
          <w:b/>
          <w:bCs/>
          <w:sz w:val="28"/>
          <w:szCs w:val="28"/>
        </w:rPr>
        <w:t>Recruiting</w:t>
      </w:r>
    </w:p>
    <w:p>
      <w:pPr>
        <w:pStyle w:val="Normal"/>
        <w:spacing w:lineRule="auto" w:line="240"/>
        <w:rPr>
          <w:rFonts w:ascii="Lucida Sans Unicode" w:hAnsi="Lucida Sans Unicode"/>
          <w:b/>
          <w:b/>
          <w:bCs/>
          <w:sz w:val="24"/>
          <w:szCs w:val="24"/>
        </w:rPr>
      </w:pPr>
      <w:r>
        <w:rPr>
          <w:rFonts w:ascii="Lucida Sans Unicode" w:hAnsi="Lucida Sans Unicode"/>
          <w:b w:val="false"/>
          <w:bCs w:val="false"/>
          <w:sz w:val="24"/>
          <w:szCs w:val="24"/>
        </w:rPr>
        <w:t>When the motivation counter reaches 125% before the encounter ends, you get the option to recruit an enemy to your team.</w:t>
      </w:r>
    </w:p>
    <w:p>
      <w:pPr>
        <w:pStyle w:val="Normal"/>
        <w:spacing w:lineRule="auto" w:line="240"/>
        <w:rPr>
          <w:rFonts w:ascii="Lucida Sans Unicode" w:hAnsi="Lucida Sans Unicode"/>
          <w:b/>
          <w:b/>
          <w:bCs/>
          <w:sz w:val="28"/>
          <w:szCs w:val="28"/>
        </w:rPr>
      </w:pPr>
      <w:r>
        <w:rPr>
          <w:rFonts w:ascii="Lucida Sans Unicode" w:hAnsi="Lucida Sans Unicode"/>
          <w:b/>
          <w:bCs/>
          <w:sz w:val="28"/>
          <w:szCs w:val="28"/>
        </w:rPr>
        <w:t>Team</w:t>
      </w:r>
    </w:p>
    <w:p>
      <w:pPr>
        <w:pStyle w:val="Normal"/>
        <w:spacing w:lineRule="auto" w:line="240"/>
        <w:rPr>
          <w:rFonts w:ascii="Lucida Sans Unicode" w:hAnsi="Lucida Sans Unicode"/>
          <w:b w:val="false"/>
          <w:b w:val="false"/>
          <w:bCs w:val="false"/>
          <w:sz w:val="24"/>
          <w:szCs w:val="28"/>
        </w:rPr>
      </w:pPr>
      <w:r>
        <w:rPr>
          <w:rFonts w:ascii="Lucida Sans Unicode" w:hAnsi="Lucida Sans Unicode"/>
          <w:b w:val="false"/>
          <w:bCs w:val="false"/>
          <w:sz w:val="24"/>
          <w:szCs w:val="28"/>
        </w:rPr>
      </w:r>
      <w:r>
        <w:br w:type="page"/>
      </w:r>
    </w:p>
    <w:p>
      <w:pPr>
        <w:pStyle w:val="Normal"/>
        <w:spacing w:lineRule="auto" w:line="240"/>
        <w:rPr>
          <w:rFonts w:ascii="Lucida Sans Unicode" w:hAnsi="Lucida Sans Unicode"/>
        </w:rPr>
      </w:pPr>
      <w:r>
        <w:rPr>
          <w:rFonts w:cs="Lucida Sans Unicode" w:ascii="Lucida Sans Unicode" w:hAnsi="Lucida Sans Unicode"/>
          <w:b/>
          <w:sz w:val="40"/>
        </w:rPr>
        <w:t>Regions of Pumpernickel</w:t>
      </w:r>
    </w:p>
    <w:p>
      <w:pPr>
        <w:pStyle w:val="Normal"/>
        <w:spacing w:lineRule="auto" w:line="240"/>
        <w:rPr>
          <w:rFonts w:ascii="Lucida Sans Unicode" w:hAnsi="Lucida Sans Unicode"/>
        </w:rPr>
      </w:pPr>
      <w:r>
        <w:rPr>
          <w:rFonts w:cs="Lucida Sans Unicode" w:ascii="Lucida Sans Unicode" w:hAnsi="Lucida Sans Unicode"/>
          <w:b/>
          <w:bCs/>
          <w:sz w:val="28"/>
        </w:rPr>
        <w:t xml:space="preserve">Unnamed bread region </w:t>
      </w:r>
      <w:r>
        <w:rPr>
          <w:rFonts w:cs="Lucida Sans Unicode" w:ascii="Lucida Sans Unicode" w:hAnsi="Lucida Sans Unicode"/>
          <w:b w:val="false"/>
          <w:bCs w:val="false"/>
          <w:sz w:val="28"/>
        </w:rPr>
        <w:t>(Töbistan? Töbeville? Töbtopia?)</w:t>
      </w:r>
      <w:r>
        <w:rPr>
          <w:rFonts w:cs="Lucida Sans Unicode" w:ascii="Lucida Sans Unicode" w:hAnsi="Lucida Sans Unicode"/>
          <w:sz w:val="28"/>
        </w:rPr>
        <w:br/>
      </w:r>
      <w:r>
        <w:rPr>
          <w:rFonts w:eastAsia="Calibri" w:cs="Lucida Sans Unicode" w:ascii="Lucida Sans Unicode" w:hAnsi="Lucida Sans Unicode" w:eastAsiaTheme="minorHAnsi"/>
          <w:color w:val="auto"/>
          <w:kern w:val="0"/>
          <w:sz w:val="24"/>
          <w:szCs w:val="22"/>
          <w:lang w:val="en-US" w:eastAsia="en-US" w:bidi="ar-SA"/>
        </w:rPr>
        <w:t>Residents</w:t>
      </w:r>
      <w:r>
        <w:rPr>
          <w:rFonts w:cs="Lucida Sans Unicode" w:ascii="Lucida Sans Unicode" w:hAnsi="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rFonts w:ascii="Lucida Sans Unicode" w:hAnsi="Lucida Sans Unicode"/>
          <w:b/>
          <w:bCs/>
          <w:sz w:val="28"/>
          <w:szCs w:val="28"/>
        </w:rPr>
        <w:t>Rodent Is</w:t>
      </w:r>
      <w:r>
        <w:rPr>
          <w:rFonts w:eastAsia="Calibri" w:cs="" w:ascii="Lucida Sans Unicode" w:hAnsi="Lucida Sans Unicode"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ascii="Lucida Sans Unicode" w:hAnsi="Lucida Sans Unicode" w:cstheme="minorBidi" w:eastAsiaTheme="minorHAnsi"/>
          <w:b w:val="false"/>
          <w:bCs w:val="false"/>
          <w:color w:val="auto"/>
          <w:kern w:val="0"/>
          <w:szCs w:val="22"/>
          <w:lang w:val="en-US" w:eastAsia="en-US" w:bidi="ar-SA"/>
        </w:rPr>
        <w:t>Residents</w:t>
      </w:r>
      <w:r>
        <w:rPr>
          <w:rFonts w:ascii="Lucida Sans Unicode" w:hAnsi="Lucida Sans Unicode"/>
          <w:b w:val="false"/>
          <w:bCs w:val="false"/>
        </w:rPr>
        <w:t>: The Mechanic Hamsters, the Architect Rats, the Laid-Back Capybaras.</w:t>
      </w:r>
    </w:p>
    <w:p>
      <w:pPr>
        <w:pStyle w:val="Normal"/>
        <w:spacing w:lineRule="auto" w:line="240" w:before="0" w:after="160"/>
        <w:rPr/>
      </w:pPr>
      <w:r>
        <w:rPr>
          <w:rFonts w:ascii="Lucida Sans Unicode" w:hAnsi="Lucida Sans Unicode"/>
          <w:b w:val="false"/>
          <w:bCs w:val="false"/>
        </w:rPr>
        <w:t>Environment: Segmented.</w:t>
        <w:br/>
        <w:t xml:space="preserve">The Mechanic Hamsters: </w:t>
      </w:r>
      <w:r>
        <w:rPr>
          <w:rFonts w:ascii="Lucida Sans Unicode" w:hAnsi="Lucida Sans Unicode"/>
          <w:b w:val="false"/>
          <w:bCs w:val="false"/>
        </w:rPr>
        <w:t xml:space="preserve">Underground. </w:t>
      </w:r>
      <w:r>
        <w:rPr>
          <w:rFonts w:eastAsia="Calibri" w:cs="" w:ascii="Lucida Sans Unicode" w:hAnsi="Lucida Sans Unicode" w:cstheme="minorBidi" w:eastAsiaTheme="minorHAnsi"/>
          <w:b w:val="false"/>
          <w:bCs w:val="false"/>
          <w:color w:val="auto"/>
          <w:kern w:val="0"/>
          <w:szCs w:val="22"/>
          <w:lang w:val="en-US" w:eastAsia="en-US" w:bidi="ar-SA"/>
        </w:rPr>
        <w:t>Large</w:t>
      </w:r>
      <w:r>
        <w:rPr>
          <w:rFonts w:ascii="Lucida Sans Unicode" w:hAnsi="Lucida Sans Unicode"/>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ascii="Lucida Sans Unicode" w:hAnsi="Lucida Sans Unicode"/>
          <w:b/>
          <w:bCs/>
          <w:sz w:val="28"/>
        </w:rPr>
        <w:t>2 o</w:t>
      </w:r>
      <w:r>
        <w:rPr>
          <w:rFonts w:cs="Lucida Sans Unicode" w:ascii="Lucida Sans Unicode" w:hAnsi="Lucida Sans Unicode"/>
          <w:b/>
          <w:bCs/>
          <w:sz w:val="28"/>
        </w:rPr>
        <w:t>ther unnamed regions</w:t>
      </w:r>
    </w:p>
    <w:p>
      <w:pPr>
        <w:pStyle w:val="Normal"/>
        <w:spacing w:lineRule="auto" w:line="240" w:before="0" w:after="160"/>
        <w:rPr>
          <w:rFonts w:ascii="Lucida Sans Unicode" w:hAnsi="Lucida Sans Unicode"/>
          <w:b/>
          <w:b/>
          <w:bCs/>
        </w:rPr>
      </w:pPr>
      <w:r>
        <w:rPr>
          <w:rFonts w:cs="Lucida Sans Unicode" w:ascii="Lucida Sans Unicode" w:hAnsi="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ascii="Lucida Sans Unicode" w:hAnsi="Lucida Sans Unicode"/>
          <w:b/>
          <w:bCs/>
          <w:sz w:val="40"/>
          <w:szCs w:val="40"/>
        </w:rPr>
        <w:t>Töbistan/Töbeville/Töbtopia</w:t>
      </w:r>
    </w:p>
    <w:p>
      <w:pPr>
        <w:pStyle w:val="Normal"/>
        <w:spacing w:lineRule="auto" w:line="240" w:before="0" w:after="160"/>
        <w:rPr>
          <w:rFonts w:ascii="Lucida Sans Unicode" w:hAnsi="Lucida Sans Unicode"/>
          <w:b w:val="false"/>
          <w:b w:val="false"/>
          <w:bCs w:val="false"/>
          <w:sz w:val="24"/>
          <w:szCs w:val="24"/>
        </w:rPr>
      </w:pPr>
      <w:r>
        <w:rPr>
          <w:rFonts w:cs="Lucida Sans Unicode" w:ascii="Lucida Sans Unicode" w:hAnsi="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ascii="Lucida Sans Unicode" w:hAnsi="Lucida Sans Unicode"/>
          <w:b w:val="false"/>
          <w:bCs w:val="false"/>
          <w:sz w:val="24"/>
          <w:szCs w:val="24"/>
        </w:rPr>
      </w:r>
    </w:p>
    <w:p>
      <w:pPr>
        <w:pStyle w:val="Normal"/>
        <w:spacing w:lineRule="auto" w:line="240" w:before="0" w:after="160"/>
        <w:rPr>
          <w:rFonts w:ascii="Lucida Sans Unicode" w:hAnsi="Lucida Sans Unicode"/>
          <w:b/>
          <w:b/>
          <w:bCs/>
          <w:sz w:val="40"/>
          <w:szCs w:val="40"/>
        </w:rPr>
      </w:pPr>
      <w:r>
        <w:rPr>
          <w:rFonts w:cs="Lucida Sans Unicode" w:ascii="Lucida Sans Unicode" w:hAnsi="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ascii="Lucida Sans Unicode" w:hAnsi="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ascii="Lucida Sans Unicode" w:hAnsi="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ascii="Lucida Sans Unicode" w:hAnsi="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ascii="Lucida Sans Unicode" w:hAnsi="Lucida Sans Unicode"/>
          <w:b w:val="false"/>
          <w:bCs w:val="false"/>
          <w:i/>
          <w:iCs/>
          <w:sz w:val="24"/>
          <w:szCs w:val="24"/>
        </w:rPr>
        <w:t xml:space="preserve">“Wars are fought by those who wish to prove </w:t>
      </w:r>
      <w:r>
        <w:rPr>
          <w:rFonts w:eastAsia="Calibri" w:cs="Lucida Sans Unicode" w:ascii="Lucida Sans Unicode" w:hAnsi="Lucida Sans Unicode" w:eastAsiaTheme="minorHAnsi"/>
          <w:b w:val="false"/>
          <w:bCs w:val="false"/>
          <w:i/>
          <w:iCs/>
          <w:color w:val="auto"/>
          <w:kern w:val="0"/>
          <w:sz w:val="24"/>
          <w:szCs w:val="24"/>
          <w:lang w:val="en-US" w:eastAsia="en-US" w:bidi="ar-SA"/>
        </w:rPr>
        <w:t>their</w:t>
      </w:r>
      <w:r>
        <w:rPr>
          <w:rFonts w:cs="Lucida Sans Unicode" w:ascii="Lucida Sans Unicode" w:hAnsi="Lucida Sans Unicode"/>
          <w:b w:val="false"/>
          <w:bCs w:val="false"/>
          <w:i/>
          <w:iCs/>
          <w:sz w:val="24"/>
          <w:szCs w:val="24"/>
        </w:rPr>
        <w:t xml:space="preserve"> skills. We do not wish to prove our skill in violence, but rather our expertise in our craft”</w:t>
      </w:r>
      <w:r>
        <w:rPr>
          <w:rFonts w:cs="Lucida Sans Unicode" w:ascii="Lucida Sans Unicode" w:hAnsi="Lucida Sans Unicode"/>
          <w:b w:val="false"/>
          <w:bCs w:val="false"/>
          <w:i w:val="false"/>
          <w:iCs w:val="false"/>
          <w:sz w:val="24"/>
          <w:szCs w:val="24"/>
        </w:rPr>
        <w:t xml:space="preserve">. The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Hamsters</w:t>
      </w:r>
      <w:r>
        <w:rPr>
          <w:rFonts w:cs="Lucida Sans Unicode" w:ascii="Lucida Sans Unicode" w:hAnsi="Lucida Sans Unicode"/>
          <w:b w:val="false"/>
          <w:bCs w:val="false"/>
          <w:i w:val="false"/>
          <w:iCs w:val="false"/>
          <w:sz w:val="24"/>
          <w:szCs w:val="24"/>
        </w:rPr>
        <w:t xml:space="preserve"> build large puzzles and traps to prove their superior skill to the Architects. The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ascii="Lucida Sans Unicode" w:hAnsi="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ascii="Lucida Sans Unicode" w:hAnsi="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ascii="Lucida Sans Unicode" w:hAnsi="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The Mechanic Hamsters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live underground in large mechanical structures. There structures are full of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puzzles and traps. The Mechanic city is lit up by electronic ligts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more important than appearance. </w:t>
      </w:r>
      <w:r>
        <w:rPr>
          <w:rFonts w:eastAsia="Calibri" w:cs="Lucida Sans Unicode" w:ascii="Lucida Sans Unicode" w:hAnsi="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ascii="Lucida Sans Unicode" w:hAnsi="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The Architect Rats live in a large city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built above the Mechanic Hamsters. </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 xml:space="preserve">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ascii="Lucida Sans Unicode" w:hAnsi="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ascii="Lucida Sans Unicode" w:hAnsi="Lucida Sans Unicode" w:eastAsiaTheme="minorHAnsi"/>
          <w:b w:val="false"/>
          <w:bCs w:val="false"/>
          <w:i w:val="false"/>
          <w:iCs w:val="false"/>
          <w:color w:val="auto"/>
          <w:kern w:val="0"/>
          <w:sz w:val="24"/>
          <w:szCs w:val="24"/>
          <w:lang w:val="en-US" w:eastAsia="en-US" w:bidi="ar-SA"/>
        </w:rPr>
        <w:t>.</w:t>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0"/>
    <w:family w:val="swiss"/>
    <w:pitch w:val="variable"/>
  </w:font>
  <w:font w:name="OpenSymbol">
    <w:altName w:val="Arial Unicode MS"/>
    <w:charset w:val="00"/>
    <w:family w:val="roman"/>
    <w:pitch w:val="variable"/>
  </w:font>
  <w:font w:name="Lucida Sans Unicode">
    <w:charset w:val="00"/>
    <w:family w:val="roman"/>
    <w:pitch w:val="variable"/>
  </w:font>
  <w:font w:name="Lucida Sans Unicode">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rPr>
        <w:b w:val="false"/>
        <w:b w:val="false"/>
        <w:bCs w:val="false"/>
        <w:i/>
        <w:i/>
        <w:iCs/>
      </w:rPr>
    </w:pPr>
    <w:r>
      <w:rPr>
        <w:rFonts w:cs="Lucida Sans Unicode" w:ascii="Lucida Sans Unicode" w:hAnsi="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eastAsia="Calibri" w:cs="" w:cstheme="minorBidi" w:eastAsiaTheme="minorHAnsi" w:ascii="Lucida Sans Unicode" w:hAnsi="Lucida Sans Unicode"/>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Application>LibreOffice/7.2.0.4$Windows_X86_64 LibreOffice_project/9a9c6381e3f7a62afc1329bd359cc48accb6435b</Application>
  <AppVersion>15.0000</AppVersion>
  <Pages>9</Pages>
  <Words>969</Words>
  <Characters>4825</Characters>
  <CharactersWithSpaces>5741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2021-09-16T21:29:31Z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