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0" w:before="15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5f6368"/>
          <w:sz w:val="20"/>
          <w:szCs w:val="20"/>
        </w:rPr>
      </w:pPr>
      <w:hyperlink w:anchor="gjdgxs">
        <w:r w:rsidDel="00000000" w:rsidR="00000000" w:rsidRPr="00000000">
          <w:rPr>
            <w:color w:val="5f6368"/>
            <w:sz w:val="20"/>
            <w:szCs w:val="20"/>
            <w:rtl w:val="0"/>
          </w:rPr>
          <w:t xml:space="preserve">關於 Google</w:t>
        </w:r>
      </w:hyperlink>
      <w:r w:rsidDel="00000000" w:rsidR="00000000" w:rsidRPr="00000000">
        <w:rPr>
          <w:color w:val="5f6368"/>
          <w:sz w:val="20"/>
          <w:szCs w:val="20"/>
          <w:rtl w:val="0"/>
        </w:rPr>
        <w:t xml:space="preserve"> </w:t>
      </w:r>
      <w:hyperlink w:anchor="gjdgxs">
        <w:r w:rsidDel="00000000" w:rsidR="00000000" w:rsidRPr="00000000">
          <w:rPr>
            <w:color w:val="5f6368"/>
            <w:sz w:val="20"/>
            <w:szCs w:val="20"/>
            <w:rtl w:val="0"/>
          </w:rPr>
          <w:t xml:space="preserve">Google 商店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5f6368"/>
          <w:sz w:val="20"/>
          <w:szCs w:val="20"/>
        </w:rPr>
      </w:pPr>
      <w:hyperlink w:anchor="gjdgxs">
        <w:r w:rsidDel="00000000" w:rsidR="00000000" w:rsidRPr="00000000">
          <w:rPr>
            <w:color w:val="5f6368"/>
            <w:sz w:val="20"/>
            <w:szCs w:val="20"/>
            <w:rtl w:val="0"/>
          </w:rPr>
          <w:t xml:space="preserve">Gmail</w:t>
        </w:r>
      </w:hyperlink>
      <w:r w:rsidDel="00000000" w:rsidR="00000000" w:rsidRPr="00000000">
        <w:rPr>
          <w:color w:val="5f6368"/>
          <w:sz w:val="20"/>
          <w:szCs w:val="20"/>
          <w:rtl w:val="0"/>
        </w:rPr>
        <w:t xml:space="preserve"> </w:t>
      </w:r>
      <w:hyperlink w:anchor="gjdgxs">
        <w:r w:rsidDel="00000000" w:rsidR="00000000" w:rsidRPr="00000000">
          <w:rPr>
            <w:color w:val="5f6368"/>
            <w:sz w:val="20"/>
            <w:szCs w:val="20"/>
            <w:rtl w:val="0"/>
          </w:rPr>
          <w:t xml:space="preserve">圖片</w:t>
        </w:r>
      </w:hyperlink>
      <w:r w:rsidDel="00000000" w:rsidR="00000000" w:rsidRPr="00000000">
        <w:rPr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f6368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</w:rPr>
        <w:drawing>
          <wp:inline distB="19050" distT="19050" distL="19050" distR="19050">
            <wp:extent cx="1428750" cy="483254"/>
            <wp:effectExtent b="0" l="0" r="0" t="0"/>
            <wp:docPr descr="Google" id="2" name="image2.png"/>
            <a:graphic>
              <a:graphicData uri="http://schemas.openxmlformats.org/drawingml/2006/picture">
                <pic:pic>
                  <pic:nvPicPr>
                    <pic:cNvPr descr="Googl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83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rPr/>
      </w:pPr>
      <w:r w:rsidDel="00000000" w:rsidR="00000000" w:rsidRPr="00000000">
        <w:rPr>
          <w:rtl w:val="0"/>
        </w:rPr>
        <w:t xml:space="preserve">Google 搜尋 好手氣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5f6368"/>
          <w:sz w:val="18"/>
          <w:szCs w:val="18"/>
        </w:rPr>
      </w:pPr>
      <w:hyperlink w:anchor="gjdgxs">
        <w:r w:rsidDel="00000000" w:rsidR="00000000" w:rsidRPr="00000000">
          <w:rPr>
            <w:color w:val="5f6368"/>
            <w:sz w:val="18"/>
            <w:szCs w:val="18"/>
            <w:rtl w:val="0"/>
          </w:rPr>
          <w:t xml:space="preserve">台灣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5f6368"/>
          <w:sz w:val="18"/>
          <w:szCs w:val="18"/>
        </w:rPr>
      </w:pPr>
      <w:hyperlink w:anchor="gjdgxs">
        <w:r w:rsidDel="00000000" w:rsidR="00000000" w:rsidRPr="00000000">
          <w:rPr>
            <w:color w:val="5f6368"/>
            <w:sz w:val="18"/>
            <w:szCs w:val="18"/>
            <w:rtl w:val="0"/>
          </w:rPr>
          <w:t xml:space="preserve">廣告</w:t>
        </w:r>
      </w:hyperlink>
      <w:r w:rsidDel="00000000" w:rsidR="00000000" w:rsidRPr="00000000">
        <w:rPr>
          <w:color w:val="5f6368"/>
          <w:sz w:val="18"/>
          <w:szCs w:val="18"/>
          <w:rtl w:val="0"/>
        </w:rPr>
        <w:t xml:space="preserve"> </w:t>
      </w:r>
      <w:hyperlink w:anchor="gjdgxs">
        <w:r w:rsidDel="00000000" w:rsidR="00000000" w:rsidRPr="00000000">
          <w:rPr>
            <w:color w:val="5f6368"/>
            <w:sz w:val="18"/>
            <w:szCs w:val="18"/>
            <w:rtl w:val="0"/>
          </w:rPr>
          <w:t xml:space="preserve">商業</w:t>
        </w:r>
      </w:hyperlink>
      <w:r w:rsidDel="00000000" w:rsidR="00000000" w:rsidRPr="00000000">
        <w:rPr>
          <w:color w:val="5f6368"/>
          <w:sz w:val="18"/>
          <w:szCs w:val="18"/>
          <w:rtl w:val="0"/>
        </w:rPr>
        <w:t xml:space="preserve"> </w:t>
      </w:r>
      <w:hyperlink w:anchor="gjdgxs">
        <w:r w:rsidDel="00000000" w:rsidR="00000000" w:rsidRPr="00000000">
          <w:rPr>
            <w:color w:val="5f6368"/>
            <w:sz w:val="18"/>
            <w:szCs w:val="18"/>
            <w:rtl w:val="0"/>
          </w:rPr>
          <w:t xml:space="preserve">搜尋服務的運作方式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5f6368"/>
          <w:sz w:val="18"/>
          <w:szCs w:val="18"/>
        </w:rPr>
      </w:pPr>
      <w:hyperlink w:anchor="gjdgxs">
        <w:r w:rsidDel="00000000" w:rsidR="00000000" w:rsidRPr="00000000">
          <w:rPr>
            <w:color w:val="5f6368"/>
            <w:sz w:val="18"/>
            <w:szCs w:val="18"/>
            <w:rtl w:val="0"/>
          </w:rPr>
          <w:t xml:space="preserve">隱私權</w:t>
        </w:r>
      </w:hyperlink>
      <w:r w:rsidDel="00000000" w:rsidR="00000000" w:rsidRPr="00000000">
        <w:rPr>
          <w:color w:val="5f6368"/>
          <w:sz w:val="18"/>
          <w:szCs w:val="18"/>
          <w:rtl w:val="0"/>
        </w:rPr>
        <w:t xml:space="preserve"> </w:t>
      </w:r>
      <w:hyperlink w:anchor="gjdgxs">
        <w:r w:rsidDel="00000000" w:rsidR="00000000" w:rsidRPr="00000000">
          <w:rPr>
            <w:color w:val="5f6368"/>
            <w:sz w:val="18"/>
            <w:szCs w:val="18"/>
            <w:rtl w:val="0"/>
          </w:rPr>
          <w:t xml:space="preserve">服務條款</w:t>
        </w:r>
      </w:hyperlink>
      <w:r w:rsidDel="00000000" w:rsidR="00000000" w:rsidRPr="00000000">
        <w:rPr>
          <w:color w:val="5f6368"/>
          <w:sz w:val="18"/>
          <w:szCs w:val="18"/>
          <w:rtl w:val="0"/>
        </w:rPr>
        <w:t xml:space="preserve"> </w:t>
      </w:r>
      <w:hyperlink w:anchor="gjdgxs">
        <w:r w:rsidDel="00000000" w:rsidR="00000000" w:rsidRPr="00000000">
          <w:rPr>
            <w:color w:val="5f6368"/>
            <w:sz w:val="18"/>
            <w:szCs w:val="18"/>
            <w:rtl w:val="0"/>
          </w:rPr>
          <w:t xml:space="preserve">設定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Produc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duct Sans" w:cs="Product Sans" w:eastAsia="Product Sans" w:hAnsi="Product Sans"/>
        <w:color w:val="202124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ductSans-regular.ttf"/><Relationship Id="rId2" Type="http://schemas.openxmlformats.org/officeDocument/2006/relationships/font" Target="fonts/ProductSans-bold.ttf"/><Relationship Id="rId3" Type="http://schemas.openxmlformats.org/officeDocument/2006/relationships/font" Target="fonts/ProductSans-italic.ttf"/><Relationship Id="rId4" Type="http://schemas.openxmlformats.org/officeDocument/2006/relationships/font" Target="fonts/Produc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