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98B4" w14:textId="4574B0D0" w:rsidR="00AA3140" w:rsidRDefault="00AA3140" w:rsidP="00AA3140">
      <w:pPr>
        <w:pStyle w:val="1"/>
      </w:pPr>
      <w:r w:rsidRPr="00FE6985">
        <w:t>第</w:t>
      </w:r>
      <w:r w:rsidRPr="00FE6985">
        <w:t>9</w:t>
      </w:r>
      <w:r w:rsidRPr="00FE6985">
        <w:t>章、项目成本管理</w:t>
      </w:r>
    </w:p>
    <w:p w14:paraId="11EA9EE2" w14:textId="77777777" w:rsidR="00AA3140" w:rsidRPr="000F7383" w:rsidRDefault="00AA3140" w:rsidP="00AA3140">
      <w:pPr>
        <w:rPr>
          <w:rFonts w:hint="eastAsia"/>
        </w:rPr>
      </w:pPr>
    </w:p>
    <w:p w14:paraId="70DDEC30" w14:textId="002333B3" w:rsidR="00AA3140" w:rsidRPr="00FE6985" w:rsidRDefault="00AA3140" w:rsidP="00AA3140">
      <w:pPr>
        <w:spacing w:before="74" w:line="310" w:lineRule="exact"/>
        <w:ind w:firstLine="553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7A8C5D4" wp14:editId="2E79579F">
                <wp:extent cx="1687195" cy="197485"/>
                <wp:effectExtent l="12065" t="17145" r="15240" b="33020"/>
                <wp:docPr id="86119594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197485"/>
                          <a:chOff x="0" y="0"/>
                          <a:chExt cx="2657" cy="311"/>
                        </a:xfrm>
                      </wpg:grpSpPr>
                      <pic:pic xmlns:pic="http://schemas.openxmlformats.org/drawingml/2006/picture">
                        <pic:nvPicPr>
                          <pic:cNvPr id="12639034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" y="0"/>
                            <a:ext cx="265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920127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697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F17FE" w14:textId="77777777" w:rsidR="00AA3140" w:rsidRDefault="00AA3140" w:rsidP="00AA3140">
                              <w:pPr>
                                <w:spacing w:before="80" w:line="223" w:lineRule="auto"/>
                                <w:ind w:left="20"/>
                                <w:rPr>
                                  <w:rFonts w:ascii="楷体" w:eastAsia="楷体" w:hAnsi="楷体" w:cs="楷体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18"/>
                                  <w:sz w:val="23"/>
                                  <w:szCs w:val="23"/>
                                </w:rPr>
                                <w:t>考点84:进度管理的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z w:val="23"/>
                                  <w:szCs w:val="23"/>
                                </w:rPr>
                                <w:t>ITO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8C5D4" id="组合 6" o:spid="_x0000_s1026" style="width:132.85pt;height:15.55pt;mso-position-horizontal-relative:char;mso-position-vertical-relative:line" coordsize="2657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B+3giAwAAewcAAA4AAABkcnMvZTJvRG9jLnhtbJxV21LbMBB970z/&#10;QaN3cC6QiycJQ6EwzNCWKfQDFFm2NdiSKilx6Nd3V7JDSDrl8hBnddnV2bNnpdnZpq7IWlgntZrT&#10;/nGPEqG4zqQq5vTXw9XRhBLnmcpYpZWY0yfh6Nni86dZY1Ix0KWuMmEJBFEubcyclt6bNEkcL0XN&#10;3LE2QsFirm3NPAxtkWSWNRC9rpJBrzdKGm0zYzUXzsHsZVykixA/zwX3P/LcCU+qOQVsPnxt+C7x&#10;myxmLC0sM6XkLQz2ARQ1kwoO3Ya6ZJ6RlZUHoWrJrXY698dc14nOc8lFyAGy6ff2srm2emVCLkXa&#10;FGZLE1C7x9OHw/Lv62tr7s2djejBvNX80QEvSWOKdHcdx0XcTJbNN51BPdnK65D4Jrc1hoCUyCbw&#10;+7TlV2w84TDZH03G/ekpJRzW+tPxyeQ0FoCXUKUDN15+bR0Ho9Nx9Br2++iSsDQeGEC2oBYzI3kK&#10;v5YosA6Iel1Q4OVXVtA2SP2mGDWzjytzBDU1zMulrKR/CvoEbhCUWt9JjhzjADi9s0RmwMFgNJz2&#10;hif9ASWK1cAnbMPTyRCz7DZHV4apheIQpS9Kpgpx7gwoHOKAezdlrW5KwTKH00jVyyhh+ALOspLm&#10;SlYVVg/tNnFokj2R/YO7KOBLzVe1UD52pBUVcKCVK6VxlNhU1EsBydqbLABiqbP8J+AGcGB7Kzwv&#10;0cwBRDsP9d0uBMTPIDEdB3p9VYIjSg4lCEoCslB/+0oCeq3z10LXBA3ACxCDtNn61iFYANVtQbhK&#10;I2sdwwipJRsQ4v0DF5rryITRAZ3v6tn7khkBaDDsjn7G4yncG4PxVj8P2Gtf9IacYO3b3djexG9g&#10;GjURWI9d/h/V7LjGOG/i/GgAlyyQi/+hvF3rD0bTroMn0yDLroOfSX0v7yyt1MtCxBm4E1yQSATu&#10;N8tNy8VSZ09AhdVQXgAK7xYYpbZ/KGngDZhT93vFsPerGwUFwwejM2xnLDuDKQ6uc+opieaFjw/L&#10;ylhZlBA5cq30OVySuQwSQmgRBYgFB6CRYIUbPmisfY3wCdkdh13Pb+biLwAAAP//AwBQSwMECgAA&#10;AAAAAAAhAOXBAibGBQAAxgUAABUAAABkcnMvbWVkaWEvaW1hZ2UxLmpwZWf/2P/gABBKRklGAAEB&#10;AAABAAEAAP/bAEMACAYGBwYFCAcHBwkJCAoMFA0MCwsMGRITDxQdGh8eHRocHCAkLicgIiwjHBwo&#10;NyksMDE0NDQfJzk9ODI8LjM0Mv/bAEMBCQkJDAsMGA0NGDIhHCEyMjIyMjIyMjIyMjIyMjIyMjIy&#10;MjIyMjIyMjIyMjIyMjIyMjIyMjIyMjIyMjIyMjIyMv/AABEIACABC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/tk//AD0/QUv2uf8A56fo&#10;Kgpa+E+uV/53951cqJvtc/8Az0/QUfa5/wDnp+gqE0Gj65X/AJ394cq7E32u4/56foKPtdx/z0/Q&#10;VCaDR9cr/wA7+8OVdib7Xcf89P0FH2u4/wCen6CoTQaPrlf+d/eHKuxN9ruP+en6Cj7Xcf8APT9B&#10;UJoNH1yv/O/vDlXYm+13H/PT9BR9ruP+en6CoTQaPrlf+d/eHKuxN9ruP+en6Cj7Xcf89P0FQmg0&#10;fXK/87+8OVdib7Xcf89P0FH2u4/56foKhNBo+uV/5394cq7E32q4/wCen6Cj7Xcf89P0FRUlH1yv&#10;/O/vDlXYm+13H/PT9BS/ap/+eh/IVBS0fXK/87+8OVE32qf/AJ6foKT7Xcf89P0FRUlH1yv/ADv7&#10;w5V2Jvtdx/z0/QUfa7j/AJ6foKhoo+uV/wCd/eHKuxMLqf8A56H8hS/ap/8AnofyFQiij65X/nf3&#10;hyrsSm6n/wCen6ClF1P/AM9P0FQ0Cj65X/nf3hyom+1T/wDPQ/kKPtU//PQ/kKhopfXK/wDO/vDl&#10;XYm+1T/89D+QpPtU+f8AWfoKiqWCEzPjt3NaUsRiaklGMnf1E0kSwSXMzjD/ACjqcCtDn1pqIsah&#10;VFPr6zCUJUoWnK7MJO70OZ8xv71MSaQyyAtwMY/KlzUcYPnSnBwcY9+K/MFUl3O+yJ/Mf+9R5j/3&#10;qZmjNL2ku47If5j/AN6jzH/vUzNGaPaT7hZD/Mf+9R5j/wB6mZozR7SfcLIf5j/3qPMf+9TM0Zo9&#10;pPuFkP8AMf8AvUeY/wDepmaM0e0n3CyH+Y/96jzH/vUzNGaPaT7hZD/Mf+9R5j/3qZRmj2s+4WQ/&#10;zH/vUeY/96mZoo9pPuFkP8x/71QTXEq3FsocgOxBHr8pNSZqtcKzXVqQpIV2ycdPlNVCpK+rE0i5&#10;5r/3jR5j/wB6mZozU+0l3HZD/Mf+9R5j/wB6mZoo9pLuFkP81/71Hmv/AHqZRmj2ku4WQ/zX/vUe&#10;a/8AepmaM0e0l3CyH+a/96jzX/vUyij2ku4WQ/zX/vVZtLxoZMPyh/SqdGa2oYupQqKpF6oTimrH&#10;TI6uoZTkHpTqw7G8MEgRjlCfyrbB4r9Dy3MYYylzrRrc4pwcHY//2VBLAwQUAAYACAAAACEAZKez&#10;s9wAAAAEAQAADwAAAGRycy9kb3ducmV2LnhtbEyPQWvCQBCF74X+h2UKvdXNKtoSsxGRticpVAvF&#10;25gdk2B2NmTXJP77bnupl4HHe7z3TbYabSN66nztWIOaJCCIC2dqLjV87d+eXkD4gGywcUwaruRh&#10;ld/fZZgaN/An9btQiljCPkUNVQhtKqUvKrLoJ64ljt7JdRZDlF0pTYdDLLeNnCbJQlqsOS5U2NKm&#10;ouK8u1gN7wMO65l67bfn0+Z62M8/vreKtH58GNdLEIHG8B+GX/yIDnlkOroLGy8aDfGR8HejN13M&#10;n0EcNcyUApln8hY+/w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McH7eCIDAAB7BwAADgAAAAAAAAAAAAAAAAA8AgAAZHJzL2Uyb0RvYy54bWxQSwECLQAKAAAAAAAA&#10;ACEA5cECJsYFAADGBQAAFQAAAAAAAAAAAAAAAACKBQAAZHJzL21lZGlhL2ltYWdlMS5qcGVnUEsB&#10;Ai0AFAAGAAgAAAAhAGSns7PcAAAABAEAAA8AAAAAAAAAAAAAAAAAgwsAAGRycy9kb3ducmV2Lnht&#10;bFBLAQItABQABgAIAAAAIQBYYLMbugAAACIBAAAZAAAAAAAAAAAAAAAAAIwMAABkcnMvX3JlbHMv&#10;ZTJvRG9jLnhtbC5yZWxzUEsFBgAAAAAGAAYAfQEAAH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;width:265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HkbxwAAAOMAAAAPAAAAZHJzL2Rvd25yZXYueG1sRE/NasJA&#10;EL4XfIdlBG+6MUrU1FWkIAQPFaNgj0N2moRmZ0N2q/Htu4LQ43z/s972phE36lxtWcF0EoEgLqyu&#10;uVRwOe/HSxDOI2tsLJOCBznYbgZva0y1vfOJbrkvRQhhl6KCyvs2ldIVFRl0E9sSB+7bdgZ9OLtS&#10;6g7vIdw0Mo6iRBqsOTRU2NJHRcVP/msUXOO9zXbl16HP8mLxeZw/ErmqlRoN+907CE+9/xe/3JkO&#10;8+Nktopm82kMz58CAHLzBwAA//8DAFBLAQItABQABgAIAAAAIQDb4fbL7gAAAIUBAAATAAAAAAAA&#10;AAAAAAAAAAAAAABbQ29udGVudF9UeXBlc10ueG1sUEsBAi0AFAAGAAgAAAAhAFr0LFu/AAAAFQEA&#10;AAsAAAAAAAAAAAAAAAAAHwEAAF9yZWxzLy5yZWxzUEsBAi0AFAAGAAgAAAAhAPRkeRvHAAAA4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2697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AybyAAAAOMAAAAPAAAAZHJzL2Rvd25yZXYueG1sRE9Pa8Iw&#10;FL8P9h3CE7zNxB7srEaRMUEYjNXusONb82yDzUvXRO2+/TIY7Ph+/996O7pOXGkI1rOG+UyBIK69&#10;sdxoeK/2D48gQkQ22HkmDd8UYLu5v1tjYfyNS7oeYyNSCIcCNbQx9oWUoW7JYZj5njhxJz84jOkc&#10;GmkGvKVw18lMqYV0aDk1tNjTU0v1+XhxGnYfXD7br9fPt/JU2qpaKn5ZnLWeTsbdCkSkMf6L/9wH&#10;k+bn+TJT8yzP4PenBIDc/AAAAP//AwBQSwECLQAUAAYACAAAACEA2+H2y+4AAACFAQAAEwAAAAAA&#10;AAAAAAAAAAAAAAAAW0NvbnRlbnRfVHlwZXNdLnhtbFBLAQItABQABgAIAAAAIQBa9CxbvwAAABUB&#10;AAALAAAAAAAAAAAAAAAAAB8BAABfcmVscy8ucmVsc1BLAQItABQABgAIAAAAIQDG0AybyAAAAOMA&#10;AAAPAAAAAAAAAAAAAAAAAAcCAABkcnMvZG93bnJldi54bWxQSwUGAAAAAAMAAwC3AAAA/AIAAAAA&#10;" filled="f" stroked="f">
                  <v:textbox inset="0,0,0,0">
                    <w:txbxContent>
                      <w:p w14:paraId="0A0F17FE" w14:textId="77777777" w:rsidR="00AA3140" w:rsidRDefault="00AA3140" w:rsidP="00AA3140">
                        <w:pPr>
                          <w:spacing w:before="80" w:line="223" w:lineRule="auto"/>
                          <w:ind w:left="20"/>
                          <w:rPr>
                            <w:rFonts w:ascii="楷体" w:eastAsia="楷体" w:hAnsi="楷体" w:cs="楷体"/>
                            <w:sz w:val="23"/>
                            <w:szCs w:val="23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18"/>
                            <w:sz w:val="23"/>
                            <w:szCs w:val="23"/>
                          </w:rPr>
                          <w:t>考点84:进度管理的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z w:val="23"/>
                            <w:szCs w:val="23"/>
                          </w:rPr>
                          <w:t>ITO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ACE19" w14:textId="77777777" w:rsidR="00AA3140" w:rsidRPr="00FE6985" w:rsidRDefault="00AA3140" w:rsidP="00AA3140">
      <w:pPr>
        <w:spacing w:line="142" w:lineRule="exact"/>
        <w:rPr>
          <w:sz w:val="16"/>
          <w:szCs w:val="16"/>
        </w:rPr>
      </w:pPr>
    </w:p>
    <w:p w14:paraId="758154D8" w14:textId="77777777" w:rsidR="00AA3140" w:rsidRPr="00FE6985" w:rsidRDefault="00AA3140" w:rsidP="00AA3140">
      <w:pPr>
        <w:rPr>
          <w:sz w:val="16"/>
          <w:szCs w:val="16"/>
        </w:rPr>
        <w:sectPr w:rsidR="00AA3140" w:rsidRPr="00FE6985">
          <w:pgSz w:w="11900" w:h="16840"/>
          <w:pgMar w:top="400" w:right="989" w:bottom="400" w:left="969" w:header="0" w:footer="0" w:gutter="0"/>
          <w:cols w:space="720" w:equalWidth="0">
            <w:col w:w="9941" w:space="0"/>
          </w:cols>
        </w:sectPr>
      </w:pPr>
    </w:p>
    <w:p w14:paraId="7DA0D268" w14:textId="3DE34563" w:rsidR="00AA3140" w:rsidRPr="00FE6985" w:rsidRDefault="00AA3140" w:rsidP="00AA3140">
      <w:pPr>
        <w:spacing w:before="34" w:line="222" w:lineRule="auto"/>
        <w:ind w:left="29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6"/>
          <w:sz w:val="16"/>
          <w:szCs w:val="16"/>
        </w:rPr>
        <w:t>在整个项目中对如何管理项目成本</w:t>
      </w:r>
    </w:p>
    <w:p w14:paraId="1DB4EE5F" w14:textId="77777777" w:rsidR="00AA3140" w:rsidRPr="00FE6985" w:rsidRDefault="00AA3140" w:rsidP="00AA3140">
      <w:pPr>
        <w:spacing w:before="17" w:line="222" w:lineRule="auto"/>
        <w:ind w:left="7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9"/>
          <w:sz w:val="16"/>
          <w:szCs w:val="16"/>
        </w:rPr>
        <w:t>7</w:t>
      </w:r>
      <w:r w:rsidRPr="00FE6985">
        <w:rPr>
          <w:rFonts w:ascii="黑体" w:eastAsia="黑体" w:hAnsi="黑体" w:cs="黑体"/>
          <w:spacing w:val="-3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9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9"/>
          <w:sz w:val="16"/>
          <w:szCs w:val="16"/>
        </w:rPr>
        <w:t>1规划成本管理</w:t>
      </w:r>
    </w:p>
    <w:p w14:paraId="41297F77" w14:textId="77777777" w:rsidR="00AA3140" w:rsidRPr="00FE6985" w:rsidRDefault="00AA3140" w:rsidP="00AA3140">
      <w:pPr>
        <w:spacing w:before="14" w:line="221" w:lineRule="auto"/>
        <w:ind w:left="94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"/>
          <w:sz w:val="16"/>
          <w:szCs w:val="16"/>
        </w:rPr>
        <w:t>提供指南和方向</w:t>
      </w:r>
    </w:p>
    <w:p w14:paraId="700BC09C" w14:textId="578011F8" w:rsidR="00AA3140" w:rsidRPr="00FE6985" w:rsidRDefault="00AA3140" w:rsidP="00AA3140">
      <w:pPr>
        <w:spacing w:before="207" w:line="218" w:lineRule="auto"/>
        <w:ind w:left="2122"/>
        <w:rPr>
          <w:rFonts w:ascii="黑体" w:eastAsia="黑体" w:hAnsi="黑体" w:cs="黑体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A0DE9" wp14:editId="595AE1D0">
                <wp:simplePos x="0" y="0"/>
                <wp:positionH relativeFrom="column">
                  <wp:posOffset>114300</wp:posOffset>
                </wp:positionH>
                <wp:positionV relativeFrom="paragraph">
                  <wp:posOffset>93980</wp:posOffset>
                </wp:positionV>
                <wp:extent cx="411480" cy="155575"/>
                <wp:effectExtent l="0" t="0" r="1905" b="0"/>
                <wp:wrapNone/>
                <wp:docPr id="38569284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37840" w14:textId="77777777" w:rsidR="00AA3140" w:rsidRDefault="00AA3140" w:rsidP="00AA3140">
                            <w:pPr>
                              <w:spacing w:before="19" w:line="222" w:lineRule="auto"/>
                              <w:ind w:left="2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3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1"/>
                                <w:sz w:val="17"/>
                                <w:szCs w:val="17"/>
                              </w:rPr>
                              <w:t>1输入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A0DE9" id="文本框 5" o:spid="_x0000_s1029" type="#_x0000_t202" style="position:absolute;left:0;text-align:left;margin-left:9pt;margin-top:7.4pt;width:32.4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K32AEAAJcDAAAOAAAAZHJzL2Uyb0RvYy54bWysU9tu2zAMfR+wfxD0vjgumq0w4hRdiw4D&#10;ugvQ9QNkWY6F2aJGKrGzrx8l2+nWvQ17EWhSOjznkN5ej30njgbJgitlvlpLYZyG2rp9KZ++3b+5&#10;koKCcrXqwJlSngzJ693rV9vBF+YCWuhqg4JBHBWDL2Ubgi+yjHRrekUr8MZxsQHsVeBP3Gc1qoHR&#10;+y67WK/fZgNg7RG0IeLs3VSUu4TfNEaHL01DJoiulMwtpBPTWcUz221VsUflW6tnGuofWPTKOm56&#10;hrpTQYkD2r+geqsRCJqw0tBn0DRWm6SB1eTrF2oeW+VN0sLmkD/bRP8PVn8+PvqvKML4HkYeYBJB&#10;/gH0dxIOblvl9uYGEYbWqJob59GybPBUzE+j1VRQBKmGT1DzkNUhQAIaG+yjK6xTMDoP4HQ23YxB&#10;aE5e5vnlFVc0l/LNZvNukzqoYnnskcIHA72IQSmRZ5rA1fGBQiSjiuVK7OXg3nZdmmvn/kjwxZhJ&#10;5CPfiXkYq1HYelYWtVRQn1gNwrQtvN0ctIA/pRh4U0pJPw4KjRTdR8eOxLVaAlyCagmU0/y0lEGK&#10;KbwN0/odPNp9y8iT5w5u2LXGJkXPLGa6PP0kdN7UuF6/f6dbz//T7hcAAAD//wMAUEsDBBQABgAI&#10;AAAAIQCP9Uqr3AAAAAcBAAAPAAAAZHJzL2Rvd25yZXYueG1sTI/BTsMwEETvSP0Ha5G4UYcWVWmI&#10;U1UITkioaThwdOJtYjVep7Hbhr/vcoLTaDSr2Tf5ZnK9uOAYrCcFT/MEBFLjjaVWwVf1/piCCFGT&#10;0b0nVPCDATbF7C7XmfFXKvGyj63gEgqZVtDFOGRShqZDp8PcD0icHfzodGQ7ttKM+srlrpeLJFlJ&#10;py3xh04P+Nphc9yfnYLtN5Vv9vRZ78pDaatqndDH6qjUw/20fQERcYp/x/CLz+hQMFPtz2SC6Nmn&#10;PCWyPvMCztMFa61guV6CLHL5n7+4AQAA//8DAFBLAQItABQABgAIAAAAIQC2gziS/gAAAOEBAAAT&#10;AAAAAAAAAAAAAAAAAAAAAABbQ29udGVudF9UeXBlc10ueG1sUEsBAi0AFAAGAAgAAAAhADj9If/W&#10;AAAAlAEAAAsAAAAAAAAAAAAAAAAALwEAAF9yZWxzLy5yZWxzUEsBAi0AFAAGAAgAAAAhAIBmArfY&#10;AQAAlwMAAA4AAAAAAAAAAAAAAAAALgIAAGRycy9lMm9Eb2MueG1sUEsBAi0AFAAGAAgAAAAhAI/1&#10;SqvcAAAABwEAAA8AAAAAAAAAAAAAAAAAMgQAAGRycy9kb3ducmV2LnhtbFBLBQYAAAAABAAEAPMA&#10;AAA7BQAAAAA=&#10;" filled="f" stroked="f">
                <v:textbox inset="0,0,0,0">
                  <w:txbxContent>
                    <w:p w14:paraId="38D37840" w14:textId="77777777" w:rsidR="00AA3140" w:rsidRDefault="00AA3140" w:rsidP="00AA3140">
                      <w:pPr>
                        <w:spacing w:before="19" w:line="222" w:lineRule="auto"/>
                        <w:ind w:left="2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11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3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1"/>
                          <w:sz w:val="17"/>
                          <w:szCs w:val="17"/>
                        </w:rPr>
                        <w:t>1输入</w:t>
                      </w:r>
                    </w:p>
                  </w:txbxContent>
                </v:textbox>
              </v:shape>
            </w:pict>
          </mc:Fallback>
        </mc:AlternateContent>
      </w:r>
      <w:r w:rsidRPr="00FE6985">
        <w:rPr>
          <w:rFonts w:ascii="黑体" w:eastAsia="黑体" w:hAnsi="黑体" w:cs="黑体"/>
          <w:b/>
          <w:bCs/>
          <w:color w:val="DA0007"/>
          <w:spacing w:val="-5"/>
          <w:sz w:val="16"/>
          <w:szCs w:val="16"/>
        </w:rPr>
        <w:t>规</w:t>
      </w:r>
      <w:r w:rsidRPr="00FE6985">
        <w:rPr>
          <w:rFonts w:ascii="黑体" w:eastAsia="黑体" w:hAnsi="黑体" w:cs="黑体"/>
          <w:color w:val="DA0007"/>
          <w:spacing w:val="22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b/>
          <w:bCs/>
          <w:color w:val="DA0007"/>
          <w:spacing w:val="-5"/>
          <w:sz w:val="16"/>
          <w:szCs w:val="16"/>
        </w:rPr>
        <w:t>划</w:t>
      </w:r>
    </w:p>
    <w:p w14:paraId="0DE90C59" w14:textId="77777777" w:rsidR="00AA3140" w:rsidRPr="00FE6985" w:rsidRDefault="00AA3140" w:rsidP="00AA3140">
      <w:pPr>
        <w:spacing w:line="217" w:lineRule="auto"/>
        <w:ind w:left="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1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9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1"/>
          <w:sz w:val="16"/>
          <w:szCs w:val="16"/>
        </w:rPr>
        <w:t>1项目管理计划</w:t>
      </w:r>
    </w:p>
    <w:p w14:paraId="408B668F" w14:textId="77777777" w:rsidR="00AA3140" w:rsidRPr="00FE6985" w:rsidRDefault="00AA3140" w:rsidP="00AA3140">
      <w:pPr>
        <w:spacing w:line="217" w:lineRule="auto"/>
        <w:ind w:left="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C242A"/>
          <w:spacing w:val="-1"/>
          <w:sz w:val="16"/>
          <w:szCs w:val="16"/>
        </w:rPr>
        <w:t>.2项目章程(项目总体预算</w:t>
      </w:r>
    </w:p>
    <w:p w14:paraId="3EEA4694" w14:textId="77777777" w:rsidR="00AA3140" w:rsidRPr="00FE6985" w:rsidRDefault="00AA3140" w:rsidP="00AA3140">
      <w:pPr>
        <w:spacing w:line="217" w:lineRule="auto"/>
        <w:ind w:left="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5"/>
          <w:sz w:val="16"/>
          <w:szCs w:val="16"/>
        </w:rPr>
        <w:t>.3事业环境因素</w:t>
      </w:r>
    </w:p>
    <w:p w14:paraId="3CA2724F" w14:textId="2E47D383" w:rsidR="00AA3140" w:rsidRPr="00FE6985" w:rsidRDefault="00AA3140" w:rsidP="00AA3140">
      <w:pPr>
        <w:spacing w:before="1" w:line="221" w:lineRule="auto"/>
        <w:ind w:left="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5"/>
          <w:sz w:val="16"/>
          <w:szCs w:val="16"/>
        </w:rPr>
        <w:t>.4组织过程资产</w:t>
      </w:r>
    </w:p>
    <w:p w14:paraId="3F0812AC" w14:textId="5B2FEA7D" w:rsidR="00AA3140" w:rsidRPr="00FE6985" w:rsidRDefault="00AA3140" w:rsidP="00AA3140">
      <w:pPr>
        <w:spacing w:line="216" w:lineRule="exact"/>
        <w:rPr>
          <w:sz w:val="16"/>
          <w:szCs w:val="16"/>
        </w:rPr>
      </w:pPr>
    </w:p>
    <w:tbl>
      <w:tblPr>
        <w:tblStyle w:val="TableNormal"/>
        <w:tblW w:w="2879" w:type="dxa"/>
        <w:tblInd w:w="200" w:type="dxa"/>
        <w:tblBorders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1648"/>
      </w:tblGrid>
      <w:tr w:rsidR="00AA3140" w:rsidRPr="00FE6985" w14:paraId="26E7299F" w14:textId="77777777" w:rsidTr="00DD32DB">
        <w:trPr>
          <w:trHeight w:val="829"/>
        </w:trPr>
        <w:tc>
          <w:tcPr>
            <w:tcW w:w="1231" w:type="dxa"/>
          </w:tcPr>
          <w:p w14:paraId="33C11F63" w14:textId="3959B4EB" w:rsidR="00AA3140" w:rsidRPr="00FE6985" w:rsidRDefault="00AA3140" w:rsidP="00DD32DB">
            <w:pPr>
              <w:spacing w:line="239" w:lineRule="auto"/>
              <w:ind w:left="230" w:right="39" w:hanging="230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27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spacing w:val="-43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27"/>
                <w:sz w:val="16"/>
                <w:szCs w:val="16"/>
              </w:rPr>
              <w:t>2工具与技术</w:t>
            </w:r>
            <w:r w:rsidRPr="00FE6985">
              <w:rPr>
                <w:rFonts w:ascii="黑体" w:eastAsia="黑体" w:hAnsi="黑体" w:cs="黑体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26"/>
                <w:sz w:val="16"/>
                <w:szCs w:val="16"/>
              </w:rPr>
              <w:t>1专家判断{</w:t>
            </w:r>
            <w:r w:rsidRPr="00FE6985">
              <w:rPr>
                <w:rFonts w:ascii="黑体" w:eastAsia="黑体" w:hAnsi="黑体" w:cs="黑体"/>
                <w:spacing w:val="4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spacing w:val="9"/>
                <w:sz w:val="16"/>
                <w:szCs w:val="16"/>
              </w:rPr>
              <w:t>.</w:t>
            </w:r>
            <w:r w:rsidRPr="00FE6985">
              <w:rPr>
                <w:rFonts w:ascii="黑体" w:eastAsia="黑体" w:hAnsi="黑体" w:cs="黑体"/>
                <w:b/>
                <w:bCs/>
                <w:spacing w:val="9"/>
                <w:sz w:val="16"/>
                <w:szCs w:val="16"/>
              </w:rPr>
              <w:t>2(分析技术</w:t>
            </w:r>
            <w:r w:rsidRPr="00FE6985">
              <w:rPr>
                <w:rFonts w:ascii="黑体" w:eastAsia="黑体" w:hAnsi="黑体" w:cs="黑体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sz w:val="16"/>
                <w:szCs w:val="16"/>
              </w:rPr>
              <w:t>.3</w:t>
            </w:r>
            <w:r w:rsidRPr="00FE6985">
              <w:rPr>
                <w:rFonts w:ascii="黑体" w:eastAsia="黑体" w:hAnsi="黑体" w:cs="黑体"/>
                <w:b/>
                <w:bCs/>
                <w:color w:val="914144"/>
                <w:sz w:val="16"/>
                <w:szCs w:val="16"/>
              </w:rPr>
              <w:t>会</w:t>
            </w:r>
            <w:r w:rsidRPr="00FE6985">
              <w:rPr>
                <w:rFonts w:ascii="黑体" w:eastAsia="黑体" w:hAnsi="黑体" w:cs="黑体"/>
                <w:color w:val="914144"/>
                <w:spacing w:val="57"/>
                <w:sz w:val="16"/>
                <w:szCs w:val="16"/>
              </w:rPr>
              <w:t xml:space="preserve"> </w:t>
            </w:r>
            <w:r w:rsidRPr="00FE6985">
              <w:rPr>
                <w:rFonts w:ascii="黑体" w:eastAsia="黑体" w:hAnsi="黑体" w:cs="黑体"/>
                <w:b/>
                <w:bCs/>
                <w:color w:val="914144"/>
                <w:sz w:val="16"/>
                <w:szCs w:val="16"/>
              </w:rPr>
              <w:t>议</w:t>
            </w:r>
          </w:p>
        </w:tc>
        <w:tc>
          <w:tcPr>
            <w:tcW w:w="1648" w:type="dxa"/>
          </w:tcPr>
          <w:p w14:paraId="12DDD6B5" w14:textId="77777777" w:rsidR="00AA3140" w:rsidRPr="00FE6985" w:rsidRDefault="00AA3140" w:rsidP="00DD32DB">
            <w:pPr>
              <w:spacing w:before="108" w:line="221" w:lineRule="auto"/>
              <w:ind w:left="38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color w:val="E6393F"/>
                <w:spacing w:val="-14"/>
                <w:w w:val="84"/>
                <w:sz w:val="16"/>
                <w:szCs w:val="16"/>
              </w:rPr>
              <w:t>对员不党出行有价做的分析</w:t>
            </w:r>
          </w:p>
          <w:p w14:paraId="6382AB01" w14:textId="77777777" w:rsidR="00AA3140" w:rsidRPr="00FE6985" w:rsidRDefault="00AA3140" w:rsidP="00DD32DB">
            <w:pPr>
              <w:spacing w:before="6" w:line="233" w:lineRule="auto"/>
              <w:ind w:left="48"/>
              <w:rPr>
                <w:rFonts w:ascii="黑体" w:eastAsia="黑体" w:hAnsi="黑体" w:cs="黑体"/>
                <w:sz w:val="16"/>
                <w:szCs w:val="16"/>
              </w:rPr>
            </w:pPr>
            <w:r w:rsidRPr="00FE6985">
              <w:rPr>
                <w:rFonts w:ascii="黑体" w:eastAsia="黑体" w:hAnsi="黑体" w:cs="黑体"/>
                <w:spacing w:val="-10"/>
                <w:w w:val="77"/>
                <w:sz w:val="16"/>
                <w:szCs w:val="16"/>
              </w:rPr>
              <w:t>决定是否联合使用多种法算方生</w:t>
            </w:r>
          </w:p>
        </w:tc>
      </w:tr>
    </w:tbl>
    <w:p w14:paraId="0D346D97" w14:textId="2BC58573" w:rsidR="00AA3140" w:rsidRPr="00FE6985" w:rsidRDefault="00AA3140" w:rsidP="00AA3140">
      <w:pPr>
        <w:spacing w:before="230" w:line="198" w:lineRule="auto"/>
        <w:ind w:left="20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9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9"/>
          <w:sz w:val="16"/>
          <w:szCs w:val="16"/>
        </w:rPr>
        <w:t>3输出</w:t>
      </w:r>
    </w:p>
    <w:p w14:paraId="2F5CEF81" w14:textId="3B005B38" w:rsidR="00AA3140" w:rsidRPr="00FE6985" w:rsidRDefault="00AA3140" w:rsidP="00AA3140">
      <w:pPr>
        <w:spacing w:line="243" w:lineRule="auto"/>
        <w:ind w:left="380" w:right="82" w:firstLine="4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C1E24"/>
          <w:spacing w:val="14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14"/>
          <w:sz w:val="16"/>
          <w:szCs w:val="16"/>
        </w:rPr>
        <w:t>1成本管理计划</w:t>
      </w:r>
      <w:r w:rsidRPr="00FE6985">
        <w:rPr>
          <w:rFonts w:ascii="黑体" w:eastAsia="黑体" w:hAnsi="黑体" w:cs="黑体"/>
          <w:color w:val="DC1E24"/>
          <w:spacing w:val="14"/>
          <w:sz w:val="16"/>
          <w:szCs w:val="16"/>
        </w:rPr>
        <w:t>指物响管联程制中或术</w:t>
      </w:r>
      <w:r w:rsidRPr="00FE6985">
        <w:rPr>
          <w:rFonts w:ascii="黑体" w:eastAsia="黑体" w:hAnsi="黑体" w:cs="黑体"/>
          <w:color w:val="DC1E24"/>
          <w:spacing w:val="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4"/>
          <w:sz w:val="16"/>
          <w:szCs w:val="16"/>
        </w:rPr>
        <w:t>规划成本管理的目的：制定成本</w:t>
      </w:r>
    </w:p>
    <w:p w14:paraId="1B5D03CE" w14:textId="2654DCAA" w:rsidR="00AA3140" w:rsidRPr="00FE6985" w:rsidRDefault="00AA3140" w:rsidP="00AA3140">
      <w:pPr>
        <w:spacing w:before="9" w:line="213" w:lineRule="auto"/>
        <w:ind w:left="43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4"/>
          <w:sz w:val="16"/>
          <w:szCs w:val="16"/>
        </w:rPr>
        <w:t>管理政策，编织成本管理计划</w:t>
      </w:r>
    </w:p>
    <w:p w14:paraId="5A67A471" w14:textId="77777777" w:rsidR="00AA3140" w:rsidRPr="00FE6985" w:rsidRDefault="00AA3140" w:rsidP="00AA3140">
      <w:pPr>
        <w:spacing w:line="14" w:lineRule="auto"/>
        <w:rPr>
          <w:sz w:val="16"/>
          <w:szCs w:val="16"/>
        </w:rPr>
      </w:pPr>
      <w:r w:rsidRPr="00FE6985">
        <w:rPr>
          <w:rFonts w:eastAsia="Arial"/>
          <w:sz w:val="16"/>
          <w:szCs w:val="16"/>
        </w:rPr>
        <w:br w:type="column"/>
      </w:r>
    </w:p>
    <w:p w14:paraId="551C5C24" w14:textId="77777777" w:rsidR="00AA3140" w:rsidRPr="00FE6985" w:rsidRDefault="00AA3140" w:rsidP="00AA3140">
      <w:pPr>
        <w:spacing w:before="231" w:line="259" w:lineRule="exact"/>
        <w:ind w:left="80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9"/>
          <w:position w:val="6"/>
          <w:sz w:val="16"/>
          <w:szCs w:val="16"/>
        </w:rPr>
        <w:t>7.2估算成本(特定时点)</w:t>
      </w:r>
    </w:p>
    <w:p w14:paraId="3C07A9CB" w14:textId="77777777" w:rsidR="00AA3140" w:rsidRPr="00FE6985" w:rsidRDefault="00AA3140" w:rsidP="00AA3140">
      <w:pPr>
        <w:spacing w:before="1" w:line="220" w:lineRule="auto"/>
        <w:ind w:left="14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-7"/>
          <w:sz w:val="16"/>
          <w:szCs w:val="16"/>
        </w:rPr>
        <w:t>确定完成项目工作所需的成本数额</w:t>
      </w:r>
    </w:p>
    <w:p w14:paraId="0D09ACFC" w14:textId="77777777" w:rsidR="00AA3140" w:rsidRPr="00FE6985" w:rsidRDefault="00AA3140" w:rsidP="00AA3140">
      <w:pPr>
        <w:spacing w:before="148" w:line="198" w:lineRule="auto"/>
        <w:ind w:left="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16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spacing w:val="16"/>
          <w:sz w:val="16"/>
          <w:szCs w:val="16"/>
        </w:rPr>
        <w:t>1输入</w:t>
      </w:r>
    </w:p>
    <w:p w14:paraId="473E0A07" w14:textId="77777777" w:rsidR="00AA3140" w:rsidRPr="00FE6985" w:rsidRDefault="00AA3140" w:rsidP="00AA3140">
      <w:pPr>
        <w:spacing w:line="261" w:lineRule="exact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20"/>
          <w:sz w:val="16"/>
          <w:szCs w:val="16"/>
        </w:rPr>
        <w:t>.</w:t>
      </w:r>
      <w:r w:rsidRPr="00FE6985">
        <w:rPr>
          <w:rFonts w:ascii="黑体" w:eastAsia="黑体" w:hAnsi="黑体" w:cs="黑体"/>
          <w:b/>
          <w:bCs/>
          <w:spacing w:val="20"/>
          <w:sz w:val="16"/>
          <w:szCs w:val="16"/>
        </w:rPr>
        <w:t>1成本管理计划</w:t>
      </w:r>
      <w:r w:rsidRPr="00FE6985">
        <w:rPr>
          <w:rFonts w:ascii="黑体" w:eastAsia="黑体" w:hAnsi="黑体" w:cs="黑体"/>
          <w:spacing w:val="5"/>
          <w:sz w:val="16"/>
          <w:szCs w:val="16"/>
        </w:rPr>
        <w:t xml:space="preserve">     </w:t>
      </w:r>
      <w:r w:rsidRPr="00FE6985">
        <w:rPr>
          <w:rFonts w:ascii="黑体" w:eastAsia="黑体" w:hAnsi="黑体" w:cs="黑体"/>
          <w:b/>
          <w:bCs/>
          <w:color w:val="E52D33"/>
          <w:spacing w:val="20"/>
          <w:position w:val="5"/>
          <w:sz w:val="16"/>
          <w:szCs w:val="16"/>
        </w:rPr>
        <w:t>规</w:t>
      </w:r>
      <w:r w:rsidRPr="00FE6985">
        <w:rPr>
          <w:rFonts w:ascii="黑体" w:eastAsia="黑体" w:hAnsi="黑体" w:cs="黑体"/>
          <w:color w:val="E52D33"/>
          <w:spacing w:val="24"/>
          <w:position w:val="5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b/>
          <w:bCs/>
          <w:color w:val="E52D33"/>
          <w:spacing w:val="20"/>
          <w:position w:val="5"/>
          <w:sz w:val="16"/>
          <w:szCs w:val="16"/>
        </w:rPr>
        <w:t>划</w:t>
      </w:r>
    </w:p>
    <w:p w14:paraId="32137726" w14:textId="77777777" w:rsidR="00AA3140" w:rsidRPr="00FE6985" w:rsidRDefault="00AA3140" w:rsidP="00AA3140">
      <w:pPr>
        <w:spacing w:before="6" w:line="218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"/>
          <w:sz w:val="16"/>
          <w:szCs w:val="16"/>
        </w:rPr>
        <w:t>.2</w:t>
      </w:r>
      <w:r w:rsidRPr="00FE6985">
        <w:rPr>
          <w:rFonts w:ascii="黑体" w:eastAsia="黑体" w:hAnsi="黑体" w:cs="黑体"/>
          <w:b/>
          <w:bCs/>
          <w:spacing w:val="1"/>
          <w:sz w:val="16"/>
          <w:szCs w:val="16"/>
        </w:rPr>
        <w:t>人力资源管理计划规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划</w:t>
      </w:r>
      <w:r w:rsidRPr="00FE6985">
        <w:rPr>
          <w:rFonts w:ascii="黑体" w:eastAsia="黑体" w:hAnsi="黑体" w:cs="黑体"/>
          <w:spacing w:val="-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人</w:t>
      </w:r>
      <w:r w:rsidRPr="00FE6985">
        <w:rPr>
          <w:rFonts w:ascii="黑体" w:eastAsia="黑体" w:hAnsi="黑体" w:cs="黑体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力</w:t>
      </w:r>
      <w:r w:rsidRPr="00FE6985">
        <w:rPr>
          <w:rFonts w:ascii="黑体" w:eastAsia="黑体" w:hAnsi="黑体" w:cs="黑体"/>
          <w:spacing w:val="-2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资</w:t>
      </w:r>
      <w:r w:rsidRPr="00FE6985">
        <w:rPr>
          <w:rFonts w:ascii="黑体" w:eastAsia="黑体" w:hAnsi="黑体" w:cs="黑体"/>
          <w:spacing w:val="-1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的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"/>
          <w:sz w:val="16"/>
          <w:szCs w:val="16"/>
        </w:rPr>
        <w:t>出</w:t>
      </w:r>
    </w:p>
    <w:p w14:paraId="2FCEC705" w14:textId="77777777" w:rsidR="00AA3140" w:rsidRPr="00FE6985" w:rsidRDefault="00AA3140" w:rsidP="00AA3140">
      <w:pPr>
        <w:spacing w:before="1" w:line="221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7"/>
          <w:sz w:val="16"/>
          <w:szCs w:val="16"/>
        </w:rPr>
        <w:t>.3</w:t>
      </w:r>
      <w:r w:rsidRPr="00FE6985">
        <w:rPr>
          <w:rFonts w:ascii="黑体" w:eastAsia="黑体" w:hAnsi="黑体" w:cs="黑体"/>
          <w:b/>
          <w:bCs/>
          <w:spacing w:val="-17"/>
          <w:sz w:val="16"/>
          <w:szCs w:val="16"/>
        </w:rPr>
        <w:t>范围基准(侧建</w:t>
      </w:r>
      <w:r w:rsidRPr="00FE6985">
        <w:rPr>
          <w:rFonts w:ascii="Times New Roman" w:eastAsia="Times New Roman" w:hAnsi="Times New Roman" w:cs="Times New Roman"/>
          <w:b/>
          <w:bCs/>
          <w:color w:val="E52D33"/>
          <w:spacing w:val="-17"/>
          <w:sz w:val="16"/>
          <w:szCs w:val="16"/>
        </w:rPr>
        <w:t>S</w:t>
      </w:r>
      <w:r w:rsidRPr="00FE6985">
        <w:rPr>
          <w:rFonts w:ascii="Times New Roman" w:eastAsia="Times New Roman" w:hAnsi="Times New Roman" w:cs="Times New Roman"/>
          <w:color w:val="E52D33"/>
          <w:spacing w:val="10"/>
          <w:sz w:val="16"/>
          <w:szCs w:val="16"/>
        </w:rPr>
        <w:t xml:space="preserve">   </w:t>
      </w:r>
      <w:r w:rsidRPr="00FE6985">
        <w:rPr>
          <w:rFonts w:ascii="黑体" w:eastAsia="黑体" w:hAnsi="黑体" w:cs="黑体"/>
          <w:b/>
          <w:bCs/>
          <w:color w:val="E52D33"/>
          <w:spacing w:val="-17"/>
          <w:sz w:val="16"/>
          <w:szCs w:val="16"/>
        </w:rPr>
        <w:t>的输出)</w:t>
      </w:r>
    </w:p>
    <w:p w14:paraId="2AB5D8F8" w14:textId="771149BC" w:rsidR="00AA3140" w:rsidRPr="00FE6985" w:rsidRDefault="00AA3140" w:rsidP="00AA3140">
      <w:pPr>
        <w:spacing w:before="8" w:line="239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2"/>
          <w:sz w:val="16"/>
          <w:szCs w:val="16"/>
        </w:rPr>
        <w:t>.4项目进度计划</w:t>
      </w:r>
      <w:r w:rsidRPr="00FE6985">
        <w:rPr>
          <w:rFonts w:ascii="黑体" w:eastAsia="黑体" w:hAnsi="黑体" w:cs="黑体"/>
          <w:color w:val="E52D33"/>
          <w:spacing w:val="-12"/>
          <w:sz w:val="16"/>
          <w:szCs w:val="16"/>
        </w:rPr>
        <w:t>制走进变计划的施切</w:t>
      </w:r>
    </w:p>
    <w:p w14:paraId="1D5166E1" w14:textId="782DFE31" w:rsidR="00AA3140" w:rsidRPr="00FE6985" w:rsidRDefault="00AA3140" w:rsidP="00AA3140">
      <w:pPr>
        <w:spacing w:line="221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6"/>
          <w:sz w:val="16"/>
          <w:szCs w:val="16"/>
        </w:rPr>
        <w:t>.5风险登记册对</w:t>
      </w:r>
      <w:r w:rsidRPr="00FE6985">
        <w:rPr>
          <w:rFonts w:ascii="黑体" w:eastAsia="黑体" w:hAnsi="黑体" w:cs="黑体"/>
          <w:color w:val="E52D33"/>
          <w:spacing w:val="-16"/>
          <w:sz w:val="16"/>
          <w:szCs w:val="16"/>
        </w:rPr>
        <w:t>活动产生影中的机会</w:t>
      </w:r>
      <w:r w:rsidRPr="00FE6985">
        <w:rPr>
          <w:rFonts w:ascii="黑体" w:eastAsia="黑体" w:hAnsi="黑体" w:cs="黑体"/>
          <w:spacing w:val="-16"/>
          <w:sz w:val="16"/>
          <w:szCs w:val="16"/>
        </w:rPr>
        <w:t>动</w:t>
      </w:r>
    </w:p>
    <w:p w14:paraId="56E495D6" w14:textId="3B7234CE" w:rsidR="00AA3140" w:rsidRPr="00FE6985" w:rsidRDefault="00AA3140" w:rsidP="00AA3140">
      <w:pPr>
        <w:spacing w:before="4" w:line="220" w:lineRule="auto"/>
        <w:ind w:left="26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-15"/>
          <w:sz w:val="16"/>
          <w:szCs w:val="16"/>
        </w:rPr>
        <w:t>.6事业环境因素</w:t>
      </w:r>
      <w:r w:rsidRPr="00FE6985">
        <w:rPr>
          <w:rFonts w:ascii="黑体" w:eastAsia="黑体" w:hAnsi="黑体" w:cs="黑体"/>
          <w:color w:val="E52D33"/>
          <w:spacing w:val="-15"/>
          <w:sz w:val="16"/>
          <w:szCs w:val="16"/>
        </w:rPr>
        <w:t>市场条件、商业信息]</w:t>
      </w:r>
    </w:p>
    <w:p w14:paraId="1A551341" w14:textId="1EFE1473" w:rsidR="00AA3140" w:rsidRPr="00FE6985" w:rsidRDefault="00AA3140" w:rsidP="00AA3140">
      <w:pPr>
        <w:spacing w:before="1" w:line="194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5"/>
          <w:sz w:val="16"/>
          <w:szCs w:val="16"/>
        </w:rPr>
        <w:t>.7组织过程资产</w:t>
      </w:r>
    </w:p>
    <w:p w14:paraId="4CD0564A" w14:textId="7F527193" w:rsidR="00AA3140" w:rsidRPr="00FE6985" w:rsidRDefault="00AA3140" w:rsidP="00AA3140">
      <w:pPr>
        <w:spacing w:line="241" w:lineRule="exact"/>
        <w:ind w:left="261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color w:val="E52D33"/>
          <w:spacing w:val="-15"/>
          <w:w w:val="86"/>
          <w:position w:val="5"/>
          <w:sz w:val="16"/>
          <w:szCs w:val="16"/>
        </w:rPr>
        <w:t>(成本估算政策、模板，历史信患，经验教0</w:t>
      </w:r>
      <w:r w:rsidRPr="00FE6985">
        <w:rPr>
          <w:rFonts w:ascii="黑体" w:eastAsia="黑体" w:hAnsi="黑体" w:cs="黑体"/>
          <w:spacing w:val="-15"/>
          <w:w w:val="86"/>
          <w:position w:val="5"/>
          <w:sz w:val="16"/>
          <w:szCs w:val="16"/>
        </w:rPr>
        <w:t>|</w:t>
      </w:r>
    </w:p>
    <w:p w14:paraId="6F8B3F21" w14:textId="77777777" w:rsidR="00AA3140" w:rsidRPr="00FE6985" w:rsidRDefault="00AA3140" w:rsidP="00AA3140">
      <w:pPr>
        <w:spacing w:line="222" w:lineRule="auto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8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45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8"/>
          <w:sz w:val="16"/>
          <w:szCs w:val="16"/>
        </w:rPr>
        <w:t>2工具与技术</w:t>
      </w:r>
    </w:p>
    <w:p w14:paraId="4C01C48E" w14:textId="3D9D5F4F" w:rsidR="00AA3140" w:rsidRPr="00FE6985" w:rsidRDefault="00AA3140" w:rsidP="00AA3140">
      <w:pPr>
        <w:spacing w:before="45" w:line="205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color w:val="914449"/>
          <w:spacing w:val="-2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color w:val="914449"/>
          <w:spacing w:val="-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>专</w:t>
      </w:r>
      <w:r w:rsidRPr="00FE6985">
        <w:rPr>
          <w:rFonts w:ascii="黑体" w:eastAsia="黑体" w:hAnsi="黑体" w:cs="黑体"/>
          <w:spacing w:val="-23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>家</w:t>
      </w:r>
      <w:r w:rsidRPr="00FE6985">
        <w:rPr>
          <w:rFonts w:ascii="黑体" w:eastAsia="黑体" w:hAnsi="黑体" w:cs="黑体"/>
          <w:spacing w:val="-2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2"/>
          <w:sz w:val="16"/>
          <w:szCs w:val="16"/>
        </w:rPr>
        <w:t>判</w:t>
      </w:r>
      <w:r w:rsidRPr="00FE6985">
        <w:rPr>
          <w:rFonts w:ascii="黑体" w:eastAsia="黑体" w:hAnsi="黑体" w:cs="黑体"/>
          <w:color w:val="914449"/>
          <w:spacing w:val="-2"/>
          <w:sz w:val="16"/>
          <w:szCs w:val="16"/>
        </w:rPr>
        <w:t>断</w:t>
      </w:r>
    </w:p>
    <w:p w14:paraId="7ADE6741" w14:textId="27F8DB77" w:rsidR="00AA3140" w:rsidRPr="00FE6985" w:rsidRDefault="00AA3140" w:rsidP="00AA3140">
      <w:pPr>
        <w:spacing w:line="175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4"/>
          <w:sz w:val="16"/>
          <w:szCs w:val="16"/>
        </w:rPr>
        <w:t>.2类比估算!</w:t>
      </w:r>
    </w:p>
    <w:p w14:paraId="412C297D" w14:textId="35F0C106" w:rsidR="00AA3140" w:rsidRPr="00FE6985" w:rsidRDefault="00AA3140" w:rsidP="00AA3140">
      <w:pPr>
        <w:spacing w:line="253" w:lineRule="exact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3"/>
          <w:sz w:val="16"/>
          <w:szCs w:val="16"/>
        </w:rPr>
        <w:t>.3参数估算</w:t>
      </w:r>
      <w:r w:rsidRPr="00FE6985">
        <w:rPr>
          <w:rFonts w:ascii="黑体" w:eastAsia="黑体" w:hAnsi="黑体" w:cs="黑体"/>
          <w:spacing w:val="-1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9B484B"/>
          <w:spacing w:val="13"/>
          <w:position w:val="4"/>
          <w:sz w:val="16"/>
          <w:szCs w:val="16"/>
        </w:rPr>
        <w:t>粗</w:t>
      </w:r>
      <w:r w:rsidRPr="00FE6985">
        <w:rPr>
          <w:rFonts w:ascii="黑体" w:eastAsia="黑体" w:hAnsi="黑体" w:cs="黑体"/>
          <w:color w:val="9B484B"/>
          <w:spacing w:val="29"/>
          <w:position w:val="4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b/>
          <w:bCs/>
          <w:color w:val="9B484B"/>
          <w:spacing w:val="13"/>
          <w:position w:val="4"/>
          <w:sz w:val="16"/>
          <w:szCs w:val="16"/>
        </w:rPr>
        <w:t>量</w:t>
      </w:r>
      <w:r w:rsidRPr="00FE6985">
        <w:rPr>
          <w:rFonts w:ascii="黑体" w:eastAsia="黑体" w:hAnsi="黑体" w:cs="黑体"/>
          <w:color w:val="9B484B"/>
          <w:spacing w:val="27"/>
          <w:position w:val="4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b/>
          <w:bCs/>
          <w:color w:val="9B484B"/>
          <w:spacing w:val="13"/>
          <w:position w:val="4"/>
          <w:sz w:val="16"/>
          <w:szCs w:val="16"/>
        </w:rPr>
        <w:t>估</w:t>
      </w:r>
      <w:r w:rsidRPr="00FE6985">
        <w:rPr>
          <w:rFonts w:ascii="黑体" w:eastAsia="黑体" w:hAnsi="黑体" w:cs="黑体"/>
          <w:color w:val="9B484B"/>
          <w:spacing w:val="28"/>
          <w:position w:val="4"/>
          <w:sz w:val="16"/>
          <w:szCs w:val="16"/>
        </w:rPr>
        <w:t xml:space="preserve">  </w:t>
      </w:r>
      <w:r w:rsidRPr="00FE6985">
        <w:rPr>
          <w:rFonts w:ascii="黑体" w:eastAsia="黑体" w:hAnsi="黑体" w:cs="黑体"/>
          <w:b/>
          <w:bCs/>
          <w:color w:val="9B484B"/>
          <w:spacing w:val="13"/>
          <w:position w:val="4"/>
          <w:sz w:val="16"/>
          <w:szCs w:val="16"/>
        </w:rPr>
        <w:t>算</w:t>
      </w:r>
    </w:p>
    <w:p w14:paraId="56408A6F" w14:textId="77777777" w:rsidR="00AA3140" w:rsidRPr="00FE6985" w:rsidRDefault="00AA3140" w:rsidP="00AA3140">
      <w:pPr>
        <w:spacing w:before="7" w:line="228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4"/>
          <w:sz w:val="16"/>
          <w:szCs w:val="16"/>
        </w:rPr>
        <w:t>.4自下而上估算</w:t>
      </w:r>
    </w:p>
    <w:p w14:paraId="050B9EFE" w14:textId="221726AD" w:rsidR="00AA3140" w:rsidRPr="00FE6985" w:rsidRDefault="00AA3140" w:rsidP="00AA3140">
      <w:pPr>
        <w:spacing w:before="1" w:line="221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sz w:val="16"/>
          <w:szCs w:val="16"/>
        </w:rPr>
        <w:t>.5三点估算</w:t>
      </w:r>
    </w:p>
    <w:p w14:paraId="29DF2182" w14:textId="41A9732D" w:rsidR="00AA3140" w:rsidRPr="00FE6985" w:rsidRDefault="00AA3140" w:rsidP="00AA3140">
      <w:pPr>
        <w:spacing w:before="16" w:line="187" w:lineRule="auto"/>
        <w:ind w:left="26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B484B"/>
          <w:spacing w:val="19"/>
          <w:sz w:val="16"/>
          <w:szCs w:val="16"/>
        </w:rPr>
        <w:t>6储备分析(由高层管理)</w:t>
      </w:r>
    </w:p>
    <w:p w14:paraId="70154AA5" w14:textId="77777777" w:rsidR="00AA3140" w:rsidRPr="00FE6985" w:rsidRDefault="00AA3140" w:rsidP="00AA3140">
      <w:pPr>
        <w:rPr>
          <w:sz w:val="16"/>
          <w:szCs w:val="16"/>
        </w:rPr>
        <w:sectPr w:rsidR="00AA3140" w:rsidRPr="00FE6985">
          <w:type w:val="continuous"/>
          <w:pgSz w:w="11900" w:h="16840"/>
          <w:pgMar w:top="400" w:right="989" w:bottom="400" w:left="969" w:header="0" w:footer="0" w:gutter="0"/>
          <w:cols w:num="2" w:space="720" w:equalWidth="0">
            <w:col w:w="3490" w:space="100"/>
            <w:col w:w="6351" w:space="0"/>
          </w:cols>
        </w:sectPr>
      </w:pPr>
    </w:p>
    <w:p w14:paraId="7BDD94A6" w14:textId="5FFA5CCA" w:rsidR="00AA3140" w:rsidRPr="00FE6985" w:rsidRDefault="00AA3140" w:rsidP="00AA3140">
      <w:pPr>
        <w:spacing w:before="37" w:line="221" w:lineRule="auto"/>
        <w:ind w:left="38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B484B"/>
          <w:spacing w:val="-16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-16"/>
          <w:sz w:val="16"/>
          <w:szCs w:val="16"/>
        </w:rPr>
        <w:t>7</w:t>
      </w:r>
      <w:r w:rsidRPr="00FE6985"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9B484B"/>
          <w:spacing w:val="-16"/>
          <w:sz w:val="16"/>
          <w:szCs w:val="16"/>
        </w:rPr>
        <w:t>质</w:t>
      </w:r>
      <w:r w:rsidRPr="00FE6985">
        <w:rPr>
          <w:rFonts w:ascii="黑体" w:eastAsia="黑体" w:hAnsi="黑体" w:cs="黑体"/>
          <w:color w:val="9B484B"/>
          <w:spacing w:val="-7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6"/>
          <w:sz w:val="16"/>
          <w:szCs w:val="16"/>
        </w:rPr>
        <w:t>量</w:t>
      </w:r>
      <w:r w:rsidRPr="00FE6985">
        <w:rPr>
          <w:rFonts w:ascii="黑体" w:eastAsia="黑体" w:hAnsi="黑体" w:cs="黑体"/>
          <w:color w:val="9B484B"/>
          <w:spacing w:val="-16"/>
          <w:sz w:val="16"/>
          <w:szCs w:val="16"/>
        </w:rPr>
        <w:t>成本用测关于质量成本的各种设)</w:t>
      </w:r>
    </w:p>
    <w:p w14:paraId="7E9C961E" w14:textId="50E2D23B" w:rsidR="00AA3140" w:rsidRPr="00FE6985" w:rsidRDefault="00AA3140" w:rsidP="00AA3140">
      <w:pPr>
        <w:spacing w:before="7" w:line="238" w:lineRule="auto"/>
        <w:ind w:left="38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-13"/>
          <w:sz w:val="16"/>
          <w:szCs w:val="16"/>
        </w:rPr>
        <w:t>8</w:t>
      </w:r>
      <w:r w:rsidRPr="00FE6985">
        <w:rPr>
          <w:rFonts w:ascii="黑体" w:eastAsia="黑体" w:hAnsi="黑体" w:cs="黑体"/>
          <w:color w:val="9B484B"/>
          <w:spacing w:val="-13"/>
          <w:sz w:val="16"/>
          <w:szCs w:val="16"/>
        </w:rPr>
        <w:t>.</w:t>
      </w:r>
      <w:r w:rsidRPr="00FE6985">
        <w:rPr>
          <w:rFonts w:ascii="黑体" w:eastAsia="黑体" w:hAnsi="黑体" w:cs="黑体"/>
          <w:color w:val="9B484B"/>
          <w:spacing w:val="-40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9B484B"/>
          <w:spacing w:val="-13"/>
          <w:sz w:val="16"/>
          <w:szCs w:val="16"/>
        </w:rPr>
        <w:t>项目管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>理</w:t>
      </w:r>
      <w:r w:rsidRPr="00FE6985">
        <w:rPr>
          <w:rFonts w:ascii="黑体" w:eastAsia="黑体" w:hAnsi="黑体" w:cs="黑体"/>
          <w:spacing w:val="-16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>软</w:t>
      </w:r>
      <w:r w:rsidRPr="00FE6985">
        <w:rPr>
          <w:rFonts w:ascii="黑体" w:eastAsia="黑体" w:hAnsi="黑体" w:cs="黑体"/>
          <w:color w:val="9B484B"/>
          <w:spacing w:val="-13"/>
          <w:sz w:val="16"/>
          <w:szCs w:val="16"/>
        </w:rPr>
        <w:t>件(简化估算成本技术使用)</w:t>
      </w:r>
    </w:p>
    <w:p w14:paraId="5837F9CE" w14:textId="0417043C" w:rsidR="00AA3140" w:rsidRPr="00FE6985" w:rsidRDefault="00AA3140" w:rsidP="00AA3140">
      <w:pPr>
        <w:spacing w:before="1" w:line="220" w:lineRule="auto"/>
        <w:ind w:left="38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9B484B"/>
          <w:spacing w:val="-4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spacing w:val="-4"/>
          <w:sz w:val="16"/>
          <w:szCs w:val="16"/>
        </w:rPr>
        <w:t>9</w:t>
      </w:r>
      <w:r w:rsidRPr="00FE6985"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color w:val="9B484B"/>
          <w:spacing w:val="-4"/>
          <w:sz w:val="16"/>
          <w:szCs w:val="16"/>
        </w:rPr>
        <w:t>读方投标分析读方投标分析需计算成本</w:t>
      </w:r>
    </w:p>
    <w:p w14:paraId="767725E1" w14:textId="59657404" w:rsidR="00AA3140" w:rsidRPr="00FE6985" w:rsidRDefault="00AA3140" w:rsidP="00AA3140">
      <w:pPr>
        <w:spacing w:before="14" w:line="221" w:lineRule="auto"/>
        <w:ind w:left="3850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b/>
          <w:bCs/>
          <w:spacing w:val="12"/>
          <w:sz w:val="16"/>
          <w:szCs w:val="16"/>
        </w:rPr>
        <w:t>10</w:t>
      </w:r>
      <w:r w:rsidRPr="00FE6985">
        <w:rPr>
          <w:rFonts w:ascii="Times New Roman" w:eastAsia="Times New Roman" w:hAnsi="Times New Roman" w:cs="Times New Roman"/>
          <w:spacing w:val="17"/>
          <w:w w:val="10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b/>
          <w:bCs/>
          <w:color w:val="84383A"/>
          <w:spacing w:val="12"/>
          <w:sz w:val="16"/>
          <w:szCs w:val="16"/>
        </w:rPr>
        <w:t>群体决策技术</w:t>
      </w:r>
    </w:p>
    <w:p w14:paraId="53F524F8" w14:textId="2D61B5FA" w:rsidR="00AA3140" w:rsidRPr="00FE6985" w:rsidRDefault="00AA3140" w:rsidP="00AA3140">
      <w:pPr>
        <w:spacing w:before="187" w:line="208" w:lineRule="auto"/>
        <w:ind w:left="3589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12"/>
          <w:position w:val="-2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-33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2"/>
          <w:position w:val="-2"/>
          <w:sz w:val="16"/>
          <w:szCs w:val="16"/>
        </w:rPr>
        <w:t>3</w:t>
      </w:r>
      <w:r w:rsidRPr="00FE6985">
        <w:rPr>
          <w:rFonts w:ascii="黑体" w:eastAsia="黑体" w:hAnsi="黑体" w:cs="黑体"/>
          <w:spacing w:val="-33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2"/>
          <w:position w:val="-2"/>
          <w:sz w:val="16"/>
          <w:szCs w:val="16"/>
        </w:rPr>
        <w:t>输</w:t>
      </w:r>
      <w:r w:rsidRPr="00FE6985">
        <w:rPr>
          <w:rFonts w:ascii="黑体" w:eastAsia="黑体" w:hAnsi="黑体" w:cs="黑体"/>
          <w:spacing w:val="-21"/>
          <w:position w:val="-2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12"/>
          <w:position w:val="-2"/>
          <w:sz w:val="16"/>
          <w:szCs w:val="16"/>
        </w:rPr>
        <w:t>出</w:t>
      </w:r>
      <w:r w:rsidRPr="00FE6985">
        <w:rPr>
          <w:rFonts w:ascii="黑体" w:eastAsia="黑体" w:hAnsi="黑体" w:cs="黑体"/>
          <w:spacing w:val="1"/>
          <w:position w:val="-2"/>
          <w:sz w:val="16"/>
          <w:szCs w:val="16"/>
        </w:rPr>
        <w:t xml:space="preserve">                                </w:t>
      </w:r>
      <w:r w:rsidRPr="00FE6985">
        <w:rPr>
          <w:rFonts w:ascii="黑体" w:eastAsia="黑体" w:hAnsi="黑体" w:cs="黑体"/>
          <w:position w:val="-2"/>
          <w:sz w:val="16"/>
          <w:szCs w:val="16"/>
        </w:rPr>
        <w:t xml:space="preserve">      </w:t>
      </w:r>
      <w:r w:rsidRPr="00FE6985">
        <w:rPr>
          <w:rFonts w:ascii="黑体" w:eastAsia="黑体" w:hAnsi="黑体" w:cs="黑体"/>
          <w:b/>
          <w:bCs/>
          <w:spacing w:val="12"/>
          <w:sz w:val="16"/>
          <w:szCs w:val="16"/>
        </w:rPr>
        <w:t>.3项目文件更新</w:t>
      </w:r>
    </w:p>
    <w:p w14:paraId="7E981E39" w14:textId="77777777" w:rsidR="00AA3140" w:rsidRPr="00FE6985" w:rsidRDefault="00AA3140" w:rsidP="00AA3140">
      <w:pPr>
        <w:spacing w:line="239" w:lineRule="auto"/>
        <w:ind w:right="176"/>
        <w:jc w:val="right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73439"/>
          <w:sz w:val="16"/>
          <w:szCs w:val="16"/>
        </w:rPr>
        <w:t>.</w:t>
      </w:r>
      <w:r w:rsidRPr="00FE6985">
        <w:rPr>
          <w:rFonts w:ascii="黑体" w:eastAsia="黑体" w:hAnsi="黑体" w:cs="黑体"/>
          <w:sz w:val="16"/>
          <w:szCs w:val="16"/>
        </w:rPr>
        <w:t>1活动成本估算</w:t>
      </w:r>
      <w:r w:rsidRPr="00FE6985">
        <w:rPr>
          <w:rFonts w:ascii="黑体" w:eastAsia="黑体" w:hAnsi="黑体" w:cs="黑体"/>
          <w:color w:val="D73439"/>
          <w:sz w:val="16"/>
          <w:szCs w:val="16"/>
        </w:rPr>
        <w:t>院成工作所需成本的比古算</w:t>
      </w:r>
      <w:r w:rsidRPr="00FE6985">
        <w:rPr>
          <w:rFonts w:ascii="黑体" w:eastAsia="黑体" w:hAnsi="黑体" w:cs="黑体"/>
          <w:sz w:val="16"/>
          <w:szCs w:val="16"/>
        </w:rPr>
        <w:t>制定预算的目的：自下而</w:t>
      </w:r>
      <w:r w:rsidRPr="00FE6985">
        <w:rPr>
          <w:rFonts w:ascii="黑体" w:eastAsia="黑体" w:hAnsi="黑体" w:cs="黑体"/>
          <w:spacing w:val="-1"/>
          <w:sz w:val="16"/>
          <w:szCs w:val="16"/>
        </w:rPr>
        <w:t>上的汇总，将成</w:t>
      </w:r>
    </w:p>
    <w:p w14:paraId="2CCC72A2" w14:textId="1CF8F655" w:rsidR="00AA3140" w:rsidRPr="00FE6985" w:rsidRDefault="00AA3140" w:rsidP="00AA3140">
      <w:pPr>
        <w:spacing w:before="18" w:line="230" w:lineRule="auto"/>
        <w:ind w:right="192"/>
        <w:jc w:val="right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spacing w:val="-13"/>
          <w:position w:val="-1"/>
          <w:sz w:val="16"/>
          <w:szCs w:val="16"/>
        </w:rPr>
        <w:t>.</w:t>
      </w:r>
      <w:r w:rsidRPr="00FE6985">
        <w:rPr>
          <w:rFonts w:ascii="Times New Roman" w:eastAsia="Times New Roman" w:hAnsi="Times New Roman" w:cs="Times New Roman"/>
          <w:color w:val="D73439"/>
          <w:spacing w:val="-13"/>
          <w:position w:val="-1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color w:val="D73439"/>
          <w:spacing w:val="16"/>
          <w:position w:val="-1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-13"/>
          <w:position w:val="-1"/>
          <w:sz w:val="16"/>
          <w:szCs w:val="16"/>
        </w:rPr>
        <w:t>估算依据</w:t>
      </w:r>
      <w:r w:rsidRPr="00FE6985">
        <w:rPr>
          <w:rFonts w:ascii="黑体" w:eastAsia="黑体" w:hAnsi="黑体" w:cs="黑体"/>
          <w:spacing w:val="1"/>
          <w:position w:val="-1"/>
          <w:sz w:val="16"/>
          <w:szCs w:val="16"/>
        </w:rPr>
        <w:t xml:space="preserve">                          </w:t>
      </w:r>
      <w:r w:rsidRPr="00FE6985">
        <w:rPr>
          <w:rFonts w:ascii="黑体" w:eastAsia="黑体" w:hAnsi="黑体" w:cs="黑体"/>
          <w:spacing w:val="-13"/>
          <w:sz w:val="16"/>
          <w:szCs w:val="16"/>
        </w:rPr>
        <w:t>本分配到各个具体的工作条目，建立基</w:t>
      </w:r>
      <w:r w:rsidRPr="00FE6985">
        <w:rPr>
          <w:rFonts w:ascii="黑体" w:eastAsia="黑体" w:hAnsi="黑体" w:cs="黑体"/>
          <w:spacing w:val="-14"/>
          <w:sz w:val="16"/>
          <w:szCs w:val="16"/>
        </w:rPr>
        <w:t>准</w:t>
      </w:r>
    </w:p>
    <w:p w14:paraId="3A56897E" w14:textId="691827F0" w:rsidR="00AA3140" w:rsidRPr="00FE6985" w:rsidRDefault="00AA3140" w:rsidP="00AA3140">
      <w:pPr>
        <w:spacing w:before="25" w:line="211" w:lineRule="auto"/>
        <w:ind w:right="452"/>
        <w:jc w:val="right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color w:val="D73439"/>
          <w:spacing w:val="17"/>
          <w:position w:val="3"/>
          <w:sz w:val="16"/>
          <w:szCs w:val="16"/>
        </w:rPr>
        <w:t>.</w:t>
      </w:r>
      <w:r w:rsidRPr="00FE6985">
        <w:rPr>
          <w:rFonts w:ascii="黑体" w:eastAsia="黑体" w:hAnsi="黑体" w:cs="黑体"/>
          <w:spacing w:val="17"/>
          <w:position w:val="3"/>
          <w:sz w:val="16"/>
          <w:szCs w:val="16"/>
        </w:rPr>
        <w:t>3项目文件更新</w:t>
      </w:r>
      <w:r w:rsidRPr="00FE6985">
        <w:rPr>
          <w:rFonts w:ascii="黑体" w:eastAsia="黑体" w:hAnsi="黑体" w:cs="黑体"/>
          <w:color w:val="D73439"/>
          <w:spacing w:val="17"/>
          <w:position w:val="3"/>
          <w:sz w:val="16"/>
          <w:szCs w:val="16"/>
        </w:rPr>
        <w:t>(风险登记册)</w:t>
      </w:r>
      <w:r w:rsidRPr="00FE6985">
        <w:rPr>
          <w:rFonts w:ascii="黑体" w:eastAsia="黑体" w:hAnsi="黑体" w:cs="黑体"/>
          <w:color w:val="D73439"/>
          <w:spacing w:val="7"/>
          <w:position w:val="3"/>
          <w:sz w:val="16"/>
          <w:szCs w:val="16"/>
        </w:rPr>
        <w:t xml:space="preserve">           </w:t>
      </w:r>
      <w:r w:rsidRPr="00FE6985">
        <w:rPr>
          <w:rFonts w:ascii="黑体" w:eastAsia="黑体" w:hAnsi="黑体" w:cs="黑体"/>
          <w:b/>
          <w:bCs/>
          <w:color w:val="E0252B"/>
          <w:spacing w:val="17"/>
          <w:position w:val="-3"/>
          <w:sz w:val="16"/>
          <w:szCs w:val="16"/>
        </w:rPr>
        <w:t>成本：为了达到某一特定目标花费</w:t>
      </w:r>
    </w:p>
    <w:p w14:paraId="24E57C0B" w14:textId="040156DA" w:rsidR="00AA3140" w:rsidRPr="00FE6985" w:rsidRDefault="00AA3140" w:rsidP="00AA3140">
      <w:pPr>
        <w:spacing w:line="297" w:lineRule="exact"/>
        <w:ind w:right="450"/>
        <w:jc w:val="right"/>
        <w:rPr>
          <w:rFonts w:ascii="黑体" w:eastAsia="黑体" w:hAnsi="黑体" w:cs="黑体"/>
          <w:sz w:val="16"/>
          <w:szCs w:val="16"/>
        </w:rPr>
      </w:pP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AA3140" w:rsidRPr="00FE6985">
              <w:rPr>
                <w:rFonts w:ascii="黑体" w:eastAsia="黑体" w:hAnsi="黑体" w:cs="黑体"/>
                <w:spacing w:val="-9"/>
                <w:w w:val="97"/>
                <w:position w:val="3"/>
                <w:sz w:val="16"/>
                <w:szCs w:val="16"/>
              </w:rPr>
              <w:t>信</w:t>
            </w:r>
            <w:r w:rsidR="00AA3140" w:rsidRPr="00FE6985">
              <w:rPr>
                <w:rFonts w:ascii="黑体" w:eastAsia="黑体" w:hAnsi="黑体" w:cs="黑体"/>
                <w:color w:val="7A272A"/>
                <w:spacing w:val="-9"/>
                <w:w w:val="97"/>
                <w:position w:val="3"/>
                <w:sz w:val="16"/>
                <w:szCs w:val="16"/>
              </w:rPr>
              <w:t>解</w:t>
            </w:r>
          </w:rt>
          <w:rubyBase>
            <w:r w:rsidR="00AA3140" w:rsidRPr="00FE6985">
              <w:rPr>
                <w:rFonts w:ascii="黑体" w:eastAsia="黑体" w:hAnsi="黑体" w:cs="黑体"/>
                <w:color w:val="7A272A"/>
                <w:spacing w:val="-18"/>
                <w:w w:val="89"/>
                <w:position w:val="-4"/>
                <w:sz w:val="16"/>
                <w:szCs w:val="16"/>
              </w:rPr>
              <w:t>约因集</w:t>
            </w:r>
          </w:rubyBase>
        </w:ruby>
      </w:r>
      <w:r w:rsidRPr="00FE6985">
        <w:rPr>
          <w:rFonts w:ascii="黑体" w:eastAsia="黑体" w:hAnsi="黑体" w:cs="黑体"/>
          <w:spacing w:val="4"/>
          <w:position w:val="12"/>
          <w:sz w:val="16"/>
          <w:szCs w:val="16"/>
        </w:rPr>
        <w:t>想</w:t>
      </w:r>
      <w:r w:rsidRPr="00FE6985">
        <w:rPr>
          <w:rFonts w:ascii="黑体" w:eastAsia="黑体" w:hAnsi="黑体" w:cs="黑体"/>
          <w:color w:val="7A272A"/>
          <w:spacing w:val="4"/>
          <w:position w:val="-3"/>
          <w:sz w:val="16"/>
          <w:szCs w:val="16"/>
        </w:rPr>
        <w:t>、</w:t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AA3140" w:rsidRPr="00FE6985">
              <w:rPr>
                <w:rFonts w:ascii="黑体" w:eastAsia="黑体" w:hAnsi="黑体" w:cs="黑体"/>
                <w:spacing w:val="5"/>
                <w:position w:val="3"/>
                <w:sz w:val="16"/>
                <w:szCs w:val="16"/>
              </w:rPr>
              <w:t>胞</w:t>
            </w:r>
            <w:r w:rsidR="00AA3140" w:rsidRPr="00FE6985">
              <w:rPr>
                <w:rFonts w:ascii="黑体" w:eastAsia="黑体" w:hAnsi="黑体" w:cs="黑体"/>
                <w:spacing w:val="-39"/>
                <w:position w:val="3"/>
                <w:sz w:val="16"/>
                <w:szCs w:val="16"/>
              </w:rPr>
              <w:t xml:space="preserve"> </w:t>
            </w:r>
            <w:r w:rsidR="00AA3140" w:rsidRPr="00FE6985">
              <w:rPr>
                <w:rFonts w:ascii="黑体" w:eastAsia="黑体" w:hAnsi="黑体" w:cs="黑体"/>
                <w:spacing w:val="5"/>
                <w:position w:val="3"/>
                <w:sz w:val="16"/>
                <w:szCs w:val="16"/>
              </w:rPr>
              <w:t>括</w:t>
            </w:r>
            <w:r w:rsidR="00AA3140" w:rsidRPr="00FE6985">
              <w:rPr>
                <w:rFonts w:ascii="黑体" w:eastAsia="黑体" w:hAnsi="黑体" w:cs="黑体"/>
                <w:spacing w:val="-42"/>
                <w:position w:val="3"/>
                <w:sz w:val="16"/>
                <w:szCs w:val="16"/>
              </w:rPr>
              <w:t xml:space="preserve"> </w:t>
            </w:r>
            <w:r w:rsidR="00AA3140" w:rsidRPr="00FE6985">
              <w:rPr>
                <w:rFonts w:ascii="黑体" w:eastAsia="黑体" w:hAnsi="黑体" w:cs="黑体"/>
                <w:spacing w:val="5"/>
                <w:position w:val="3"/>
                <w:sz w:val="16"/>
                <w:szCs w:val="16"/>
              </w:rPr>
              <w:t>信</w:t>
            </w:r>
            <w:r w:rsidR="00AA3140" w:rsidRPr="00FE6985">
              <w:rPr>
                <w:rFonts w:ascii="黑体" w:eastAsia="黑体" w:hAnsi="黑体" w:cs="黑体"/>
                <w:color w:val="7A272A"/>
                <w:spacing w:val="5"/>
                <w:position w:val="3"/>
                <w:sz w:val="16"/>
                <w:szCs w:val="16"/>
              </w:rPr>
              <w:t>解</w:t>
            </w:r>
          </w:rt>
          <w:rubyBase>
            <w:r w:rsidR="00AA3140" w:rsidRPr="00FE6985">
              <w:rPr>
                <w:rFonts w:ascii="黑体" w:eastAsia="黑体" w:hAnsi="黑体" w:cs="黑体"/>
                <w:color w:val="7A272A"/>
                <w:spacing w:val="-13"/>
                <w:w w:val="83"/>
                <w:position w:val="-4"/>
                <w:sz w:val="16"/>
                <w:szCs w:val="16"/>
              </w:rPr>
              <w:t>估第区间的说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AA3140" w:rsidRPr="00FE6985">
              <w:rPr>
                <w:rFonts w:ascii="黑体" w:eastAsia="黑体" w:hAnsi="黑体" w:cs="黑体"/>
                <w:color w:val="7A272A"/>
                <w:spacing w:val="28"/>
                <w:position w:val="3"/>
                <w:sz w:val="16"/>
                <w:szCs w:val="16"/>
              </w:rPr>
              <w:t>划</w:t>
            </w:r>
          </w:rt>
          <w:rubyBase>
            <w:r w:rsidR="00AA3140" w:rsidRPr="00FE6985">
              <w:rPr>
                <w:rFonts w:ascii="黑体" w:eastAsia="黑体" w:hAnsi="黑体" w:cs="黑体"/>
                <w:color w:val="7A272A"/>
                <w:spacing w:val="-17"/>
                <w:w w:val="52"/>
                <w:position w:val="-4"/>
                <w:sz w:val="16"/>
                <w:szCs w:val="16"/>
              </w:rPr>
              <w:t>明，</w:t>
            </w:r>
          </w:rubyBase>
        </w:ruby>
      </w:r>
      <w:r w:rsidRPr="00FE6985">
        <w:rPr>
          <w:sz w:val="16"/>
          <w:szCs w:val="16"/>
        </w:rPr>
        <w:ruby>
          <w:rubyPr>
            <w:rubyAlign w:val="left"/>
            <w:hps w:val="15"/>
            <w:hpsRaise w:val="8"/>
            <w:hpsBaseText w:val="16"/>
            <w:lid w:val="zh-CN"/>
          </w:rubyPr>
          <w:rt>
            <w:r w:rsidR="00AA3140" w:rsidRPr="00FE6985">
              <w:rPr>
                <w:rFonts w:ascii="黑体" w:eastAsia="黑体" w:hAnsi="黑体" w:cs="黑体"/>
                <w:spacing w:val="-19"/>
                <w:w w:val="99"/>
                <w:position w:val="3"/>
                <w:sz w:val="16"/>
                <w:szCs w:val="16"/>
              </w:rPr>
              <w:t>的文件如间动、股条件，</w:t>
            </w:r>
          </w:rt>
          <w:rubyBase>
            <w:r w:rsidR="00AA3140" w:rsidRPr="00FE6985">
              <w:rPr>
                <w:rFonts w:ascii="黑体" w:eastAsia="黑体" w:hAnsi="黑体" w:cs="黑体"/>
                <w:color w:val="7A272A"/>
                <w:spacing w:val="-12"/>
                <w:w w:val="84"/>
                <w:position w:val="-4"/>
                <w:sz w:val="16"/>
                <w:szCs w:val="16"/>
              </w:rPr>
              <w:t>对壤到估第的置信水平的说明</w:t>
            </w:r>
          </w:rubyBase>
        </w:ruby>
      </w:r>
      <w:r w:rsidRPr="00FE6985">
        <w:rPr>
          <w:rFonts w:ascii="黑体" w:eastAsia="黑体" w:hAnsi="黑体" w:cs="黑体"/>
          <w:color w:val="7A272A"/>
          <w:spacing w:val="-8"/>
          <w:position w:val="-4"/>
          <w:sz w:val="16"/>
          <w:szCs w:val="16"/>
        </w:rPr>
        <w:t xml:space="preserve"> </w:t>
      </w:r>
      <w:r w:rsidRPr="00FE6985">
        <w:rPr>
          <w:rFonts w:ascii="黑体" w:eastAsia="黑体" w:hAnsi="黑体" w:cs="黑体"/>
          <w:spacing w:val="4"/>
          <w:position w:val="12"/>
          <w:sz w:val="16"/>
          <w:szCs w:val="16"/>
        </w:rPr>
        <w:t>制</w:t>
      </w:r>
      <w:r w:rsidRPr="00FE6985">
        <w:rPr>
          <w:rFonts w:ascii="黑体" w:eastAsia="黑体" w:hAnsi="黑体" w:cs="黑体"/>
          <w:spacing w:val="6"/>
          <w:position w:val="12"/>
          <w:sz w:val="16"/>
          <w:szCs w:val="16"/>
        </w:rPr>
        <w:t xml:space="preserve">       </w:t>
      </w:r>
      <w:r w:rsidRPr="00FE6985">
        <w:rPr>
          <w:rFonts w:ascii="黑体" w:eastAsia="黑体" w:hAnsi="黑体" w:cs="黑体"/>
          <w:color w:val="E0252B"/>
          <w:spacing w:val="4"/>
          <w:position w:val="3"/>
          <w:sz w:val="16"/>
          <w:szCs w:val="16"/>
        </w:rPr>
        <w:t>或用掉的资源(交换中放弃的东西)</w:t>
      </w:r>
    </w:p>
    <w:p w14:paraId="12D48099" w14:textId="6155BB33" w:rsidR="00AA3140" w:rsidRPr="00FE6985" w:rsidRDefault="00AA3140" w:rsidP="00AA3140">
      <w:pPr>
        <w:spacing w:line="205" w:lineRule="auto"/>
        <w:ind w:right="454"/>
        <w:jc w:val="right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14"/>
          <w:position w:val="-3"/>
          <w:sz w:val="16"/>
          <w:szCs w:val="16"/>
        </w:rPr>
        <w:t>估算成本的目的：近似估</w:t>
      </w:r>
      <w:r w:rsidRPr="00FE6985">
        <w:rPr>
          <w:rFonts w:ascii="黑体" w:eastAsia="黑体" w:hAnsi="黑体" w:cs="黑体"/>
          <w:spacing w:val="3"/>
          <w:position w:val="-3"/>
          <w:sz w:val="16"/>
          <w:szCs w:val="16"/>
        </w:rPr>
        <w:t xml:space="preserve">               </w:t>
      </w:r>
      <w:r w:rsidRPr="00FE6985">
        <w:rPr>
          <w:rFonts w:ascii="黑体" w:eastAsia="黑体" w:hAnsi="黑体" w:cs="黑体"/>
          <w:color w:val="E0252B"/>
          <w:spacing w:val="14"/>
          <w:position w:val="2"/>
          <w:sz w:val="16"/>
          <w:szCs w:val="16"/>
        </w:rPr>
        <w:t>成本基准：是经批准且按时间段分</w:t>
      </w:r>
    </w:p>
    <w:p w14:paraId="7D5635CF" w14:textId="3FE3B661" w:rsidR="00AA3140" w:rsidRPr="00FE6985" w:rsidRDefault="00AA3140" w:rsidP="00AA3140">
      <w:pPr>
        <w:spacing w:before="1" w:line="236" w:lineRule="auto"/>
        <w:ind w:left="4052"/>
        <w:rPr>
          <w:rFonts w:ascii="黑体" w:eastAsia="黑体" w:hAnsi="黑体" w:cs="黑体"/>
          <w:sz w:val="16"/>
          <w:szCs w:val="16"/>
        </w:rPr>
      </w:pPr>
      <w:r w:rsidRPr="00FE6985">
        <w:rPr>
          <w:rFonts w:ascii="黑体" w:eastAsia="黑体" w:hAnsi="黑体" w:cs="黑体"/>
          <w:b/>
          <w:bCs/>
          <w:spacing w:val="13"/>
          <w:position w:val="-2"/>
          <w:sz w:val="16"/>
          <w:szCs w:val="16"/>
        </w:rPr>
        <w:t>算完成项目活动所需资金</w:t>
      </w:r>
      <w:r w:rsidRPr="00FE6985">
        <w:rPr>
          <w:rFonts w:ascii="黑体" w:eastAsia="黑体" w:hAnsi="黑体" w:cs="黑体"/>
          <w:spacing w:val="3"/>
          <w:position w:val="-2"/>
          <w:sz w:val="16"/>
          <w:szCs w:val="16"/>
        </w:rPr>
        <w:t xml:space="preserve">                 </w:t>
      </w:r>
      <w:r w:rsidRPr="00FE6985">
        <w:rPr>
          <w:rFonts w:ascii="黑体" w:eastAsia="黑体" w:hAnsi="黑体" w:cs="黑体"/>
          <w:b/>
          <w:bCs/>
          <w:color w:val="E0252B"/>
          <w:spacing w:val="13"/>
          <w:position w:val="2"/>
          <w:sz w:val="16"/>
          <w:szCs w:val="16"/>
        </w:rPr>
        <w:t>配的项目预算，不含管理储备</w:t>
      </w:r>
    </w:p>
    <w:p w14:paraId="6F5B4A4C" w14:textId="7DAAB064" w:rsidR="00AA3140" w:rsidRPr="00FE6985" w:rsidRDefault="00AA3140" w:rsidP="00AA3140">
      <w:pPr>
        <w:spacing w:line="315" w:lineRule="auto"/>
        <w:rPr>
          <w:sz w:val="16"/>
          <w:szCs w:val="16"/>
        </w:rPr>
      </w:pPr>
    </w:p>
    <w:p w14:paraId="1C3E2871" w14:textId="0D0BCB78" w:rsidR="00AA3140" w:rsidRPr="00FE6985" w:rsidRDefault="0010168F" w:rsidP="00AA3140">
      <w:pPr>
        <w:spacing w:line="315" w:lineRule="auto"/>
        <w:rPr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0A7926B" wp14:editId="69900E62">
                <wp:simplePos x="0" y="0"/>
                <wp:positionH relativeFrom="page">
                  <wp:posOffset>491377</wp:posOffset>
                </wp:positionH>
                <wp:positionV relativeFrom="page">
                  <wp:posOffset>8193490</wp:posOffset>
                </wp:positionV>
                <wp:extent cx="2974975" cy="1228090"/>
                <wp:effectExtent l="1905" t="0" r="4445" b="635"/>
                <wp:wrapNone/>
                <wp:docPr id="92892250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1D42C" w14:textId="77777777" w:rsidR="00AA3140" w:rsidRDefault="00AA3140" w:rsidP="00AA3140">
                            <w:pPr>
                              <w:spacing w:before="20" w:line="162" w:lineRule="exact"/>
                              <w:ind w:left="1340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-15"/>
                                <w:w w:val="89"/>
                                <w:position w:val="9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color w:val="DC2B31"/>
                                <w:spacing w:val="-1"/>
                                <w:position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-15"/>
                                <w:w w:val="89"/>
                                <w:position w:val="-1"/>
                                <w:sz w:val="16"/>
                                <w:szCs w:val="16"/>
                              </w:rPr>
                              <w:t>识别风险的</w:t>
                            </w:r>
                            <w:r>
                              <w:rPr>
                                <w:rFonts w:ascii="黑体" w:eastAsia="黑体" w:hAnsi="黑体" w:cs="黑体"/>
                                <w:color w:val="DC2B31"/>
                                <w:spacing w:val="3"/>
                                <w:position w:val="-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cs="黑体"/>
                                <w:spacing w:val="-15"/>
                                <w:w w:val="89"/>
                                <w:position w:val="-1"/>
                                <w:sz w:val="16"/>
                                <w:szCs w:val="16"/>
                              </w:rPr>
                              <w:t>输出0</w:t>
                            </w:r>
                          </w:p>
                          <w:p w14:paraId="63156629" w14:textId="77777777" w:rsidR="00AA3140" w:rsidRDefault="00AA3140" w:rsidP="00AA3140">
                            <w:pPr>
                              <w:spacing w:line="220" w:lineRule="auto"/>
                              <w:ind w:left="369" w:right="91" w:firstLine="1119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7"/>
                                <w:sz w:val="16"/>
                                <w:szCs w:val="16"/>
                              </w:rPr>
                              <w:t>审查井汇总风险应对成本</w:t>
                            </w:r>
                            <w:r>
                              <w:rPr>
                                <w:rFonts w:ascii="黑体" w:eastAsia="黑体" w:hAnsi="黑体" w:cs="黑体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DC2B31"/>
                                <w:spacing w:val="-1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2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2"/>
                                <w:w w:val="10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DC2B31"/>
                                <w:spacing w:val="-12"/>
                                <w:sz w:val="16"/>
                                <w:szCs w:val="16"/>
                              </w:rPr>
                              <w:t>协议实施采购的输出)</w:t>
                            </w:r>
                          </w:p>
                          <w:p w14:paraId="46FD2C5A" w14:textId="77777777" w:rsidR="00AA3140" w:rsidRDefault="00AA3140" w:rsidP="00AA3140">
                            <w:pPr>
                              <w:spacing w:before="5" w:line="219" w:lineRule="auto"/>
                              <w:ind w:left="369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2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12"/>
                                <w:sz w:val="17"/>
                                <w:szCs w:val="17"/>
                              </w:rPr>
                              <w:t>9组织过程资产</w:t>
                            </w:r>
                          </w:p>
                          <w:p w14:paraId="799B6364" w14:textId="77777777" w:rsidR="00AA3140" w:rsidRDefault="00AA3140" w:rsidP="00AA3140">
                            <w:pPr>
                              <w:spacing w:line="215" w:lineRule="auto"/>
                              <w:ind w:left="2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E2171D"/>
                                <w:spacing w:val="-15"/>
                                <w:w w:val="86"/>
                                <w:sz w:val="17"/>
                                <w:szCs w:val="17"/>
                              </w:rPr>
                              <w:t>组文件要新网验指2、活动成材古算、项目进安找川</w:t>
                            </w:r>
                          </w:p>
                          <w:p w14:paraId="5940E658" w14:textId="77777777" w:rsidR="00AA3140" w:rsidRDefault="00AA3140" w:rsidP="00AA3140">
                            <w:pPr>
                              <w:spacing w:line="222" w:lineRule="auto"/>
                              <w:ind w:left="162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18"/>
                                <w:sz w:val="17"/>
                                <w:szCs w:val="17"/>
                              </w:rPr>
                              <w:t>.2工具与技术</w:t>
                            </w:r>
                          </w:p>
                          <w:p w14:paraId="29D190EB" w14:textId="77777777" w:rsidR="00AA3140" w:rsidRDefault="00AA3140" w:rsidP="00AA3140">
                            <w:pPr>
                              <w:spacing w:before="22" w:line="227" w:lineRule="auto"/>
                              <w:ind w:left="372" w:right="66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40000"/>
                                <w:spacing w:val="-10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color w:val="D40000"/>
                                <w:spacing w:val="-4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40000"/>
                                <w:spacing w:val="-10"/>
                                <w:sz w:val="17"/>
                                <w:szCs w:val="17"/>
                              </w:rPr>
                              <w:t>1成本汇总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E0464B"/>
                                <w:spacing w:val="-10"/>
                                <w:sz w:val="17"/>
                                <w:szCs w:val="17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E0464B"/>
                                <w:spacing w:val="30"/>
                                <w:w w:val="10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10"/>
                                <w:sz w:val="17"/>
                                <w:szCs w:val="17"/>
                              </w:rPr>
                              <w:t>工作包)项目总成本|</w:t>
                            </w:r>
                            <w:r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8"/>
                                <w:sz w:val="17"/>
                                <w:szCs w:val="17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spacing w:val="-3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8"/>
                                <w:sz w:val="17"/>
                                <w:szCs w:val="17"/>
                              </w:rPr>
                              <w:t>储</w:t>
                            </w:r>
                            <w:r>
                              <w:rPr>
                                <w:rFonts w:ascii="黑体" w:eastAsia="黑体" w:hAnsi="黑体" w:cs="黑体"/>
                                <w:spacing w:val="-3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8"/>
                                <w:sz w:val="17"/>
                                <w:szCs w:val="17"/>
                              </w:rPr>
                              <w:t>备</w:t>
                            </w:r>
                            <w:r>
                              <w:rPr>
                                <w:rFonts w:ascii="黑体" w:eastAsia="黑体" w:hAnsi="黑体" w:cs="黑体"/>
                                <w:spacing w:val="-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8"/>
                                <w:sz w:val="17"/>
                                <w:szCs w:val="17"/>
                              </w:rPr>
                              <w:t>分</w:t>
                            </w:r>
                            <w:r>
                              <w:rPr>
                                <w:rFonts w:ascii="黑体" w:eastAsia="黑体" w:hAnsi="黑体" w:cs="黑体"/>
                                <w:spacing w:val="-3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8"/>
                                <w:sz w:val="17"/>
                                <w:szCs w:val="17"/>
                              </w:rPr>
                              <w:t>析</w:t>
                            </w:r>
                          </w:p>
                          <w:p w14:paraId="67B13DC4" w14:textId="77777777" w:rsidR="00AA3140" w:rsidRDefault="00AA3140" w:rsidP="00AA3140">
                            <w:pPr>
                              <w:spacing w:before="5" w:line="232" w:lineRule="auto"/>
                              <w:ind w:left="372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7"/>
                                <w:position w:val="5"/>
                                <w:sz w:val="17"/>
                                <w:szCs w:val="17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position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7"/>
                                <w:position w:val="5"/>
                                <w:sz w:val="17"/>
                                <w:szCs w:val="17"/>
                              </w:rPr>
                              <w:t>专</w:t>
                            </w:r>
                            <w:r>
                              <w:rPr>
                                <w:rFonts w:ascii="黑体" w:eastAsia="黑体" w:hAnsi="黑体" w:cs="黑体"/>
                                <w:spacing w:val="-28"/>
                                <w:position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7"/>
                                <w:position w:val="5"/>
                                <w:sz w:val="17"/>
                                <w:szCs w:val="17"/>
                              </w:rPr>
                              <w:t>家</w:t>
                            </w:r>
                            <w:r>
                              <w:rPr>
                                <w:rFonts w:ascii="黑体" w:eastAsia="黑体" w:hAnsi="黑体" w:cs="黑体"/>
                                <w:spacing w:val="-30"/>
                                <w:position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7"/>
                                <w:position w:val="5"/>
                                <w:sz w:val="17"/>
                                <w:szCs w:val="17"/>
                              </w:rPr>
                              <w:t>判</w:t>
                            </w:r>
                            <w:r>
                              <w:rPr>
                                <w:rFonts w:ascii="黑体" w:eastAsia="黑体" w:hAnsi="黑体" w:cs="黑体"/>
                                <w:spacing w:val="-23"/>
                                <w:position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7"/>
                                <w:position w:val="5"/>
                                <w:sz w:val="17"/>
                                <w:szCs w:val="17"/>
                              </w:rPr>
                              <w:t>断</w:t>
                            </w:r>
                            <w:r>
                              <w:rPr>
                                <w:rFonts w:ascii="黑体" w:eastAsia="黑体" w:hAnsi="黑体" w:cs="黑体"/>
                                <w:spacing w:val="-39"/>
                                <w:position w:val="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0464B"/>
                                <w:spacing w:val="-7"/>
                                <w:position w:val="-3"/>
                                <w:sz w:val="17"/>
                                <w:szCs w:val="17"/>
                              </w:rPr>
                              <w:t>利用项目特证数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7926B" id="文本框 7" o:spid="_x0000_s1030" type="#_x0000_t202" style="position:absolute;margin-left:38.7pt;margin-top:645.15pt;width:234.25pt;height:9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Bx2wEAAJkDAAAOAAAAZHJzL2Uyb0RvYy54bWysU81u1DAQviPxDpbvbLIR0G602aq0KkIq&#10;FKnwAI5jJxaJx4y9myxPz9jZbIHeKi7WZGx//n4m26tp6NlBoTdgK75e5ZwpK6Extq349293by45&#10;80HYRvRgVcWPyvOr3etX29GVqoAO+kYhIxDry9FVvAvBlVnmZacG4VfglKVNDTiIQJ/YZg2KkdCH&#10;Pivy/H02AjYOQSrvqXs7b/JdwtdayfCgtVeB9RUnbiGtmNY6rtluK8oWheuMPNEQL2AxCGPp0TPU&#10;rQiC7dE8gxqMRPCgw0rCkIHWRqqkgdSs83/UPHbCqaSFzPHubJP/f7Dyy+HRfUUWpg8wUYBJhHf3&#10;IH94ZuGmE7ZV14gwdko09PA6WpaNzpenq9FqX/oIUo+foaGQxT5AApo0DtEV0skInQI4nk1XU2CS&#10;msXm4u3m4h1nkvbWRXGZb1IsmSiX6w59+KhgYLGoOFKqCV4c7n2IdES5HImvWbgzfZ+S7e1fDToY&#10;O4l+ZDxzD1M9MdMQlagtqqmhOZIehHleaL6p6AB/cTbSrFTc/9wLVJz1nyx5EgdrKXAp6qUQVtLV&#10;igfO5vImzAO4d2jajpBn1y1ck2/aJEVPLE50Kf8k9DSrccD+/E6nnv6o3W8AAAD//wMAUEsDBBQA&#10;BgAIAAAAIQCbTUZ04gAAAAwBAAAPAAAAZHJzL2Rvd25yZXYueG1sTI/BTsMwDIbvSLxDZCRuLNnW&#10;rWvXdJoQnJAQXTlwTNusjdY4pcm28vaY0zj696ffn7PdZHt20aM3DiXMZwKYxto1BlsJn+Xr0waY&#10;Dwob1TvUEn60h11+f5eptHFXLPTlEFpGJehTJaELYUg593WnrfIzN2ik3dGNVgUax5Y3o7pSue35&#10;Qog1t8ogXejUoJ87XZ8OZyth/4XFi/l+rz6KY2HKMhH4tj5J+fgw7bfAgp7CDYY/fVKHnJwqd8bG&#10;s15CHEdEUr5IxBIYEatolQCrKIo2yxh4nvH/T+S/AAAA//8DAFBLAQItABQABgAIAAAAIQC2gziS&#10;/gAAAOEBAAATAAAAAAAAAAAAAAAAAAAAAABbQ29udGVudF9UeXBlc10ueG1sUEsBAi0AFAAGAAgA&#10;AAAhADj9If/WAAAAlAEAAAsAAAAAAAAAAAAAAAAALwEAAF9yZWxzLy5yZWxzUEsBAi0AFAAGAAgA&#10;AAAhAGcWcHHbAQAAmQMAAA4AAAAAAAAAAAAAAAAALgIAAGRycy9lMm9Eb2MueG1sUEsBAi0AFAAG&#10;AAgAAAAhAJtNRnTiAAAADAEAAA8AAAAAAAAAAAAAAAAANQQAAGRycy9kb3ducmV2LnhtbFBLBQYA&#10;AAAABAAEAPMAAABEBQAAAAA=&#10;" o:allowincell="f" filled="f" stroked="f">
                <v:textbox inset="0,0,0,0">
                  <w:txbxContent>
                    <w:p w14:paraId="2B61D42C" w14:textId="77777777" w:rsidR="00AA3140" w:rsidRDefault="00AA3140" w:rsidP="00AA3140">
                      <w:pPr>
                        <w:spacing w:before="20" w:line="162" w:lineRule="exact"/>
                        <w:ind w:left="1340"/>
                        <w:rPr>
                          <w:rFonts w:ascii="黑体" w:eastAsia="黑体" w:hAnsi="黑体" w:cs="黑体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-15"/>
                          <w:w w:val="89"/>
                          <w:position w:val="9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color w:val="DC2B31"/>
                          <w:spacing w:val="-1"/>
                          <w:position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-15"/>
                          <w:w w:val="89"/>
                          <w:position w:val="-1"/>
                          <w:sz w:val="16"/>
                          <w:szCs w:val="16"/>
                        </w:rPr>
                        <w:t>识别风险的</w:t>
                      </w:r>
                      <w:r>
                        <w:rPr>
                          <w:rFonts w:ascii="黑体" w:eastAsia="黑体" w:hAnsi="黑体" w:cs="黑体"/>
                          <w:color w:val="DC2B31"/>
                          <w:spacing w:val="3"/>
                          <w:position w:val="-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黑体" w:eastAsia="黑体" w:hAnsi="黑体" w:cs="黑体"/>
                          <w:spacing w:val="-15"/>
                          <w:w w:val="89"/>
                          <w:position w:val="-1"/>
                          <w:sz w:val="16"/>
                          <w:szCs w:val="16"/>
                        </w:rPr>
                        <w:t>输出0</w:t>
                      </w:r>
                    </w:p>
                    <w:p w14:paraId="63156629" w14:textId="77777777" w:rsidR="00AA3140" w:rsidRDefault="00AA3140" w:rsidP="00AA3140">
                      <w:pPr>
                        <w:spacing w:line="220" w:lineRule="auto"/>
                        <w:ind w:left="369" w:right="91" w:firstLine="1119"/>
                        <w:rPr>
                          <w:rFonts w:ascii="黑体" w:eastAsia="黑体" w:hAnsi="黑体" w:cs="黑体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1"/>
                          <w:w w:val="87"/>
                          <w:sz w:val="16"/>
                          <w:szCs w:val="16"/>
                        </w:rPr>
                        <w:t>审查井汇总风险应对成本</w:t>
                      </w:r>
                      <w:r>
                        <w:rPr>
                          <w:rFonts w:ascii="黑体" w:eastAsia="黑体" w:hAnsi="黑体" w:cs="黑体"/>
                          <w:spacing w:val="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DC2B31"/>
                          <w:spacing w:val="-1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2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32"/>
                          <w:w w:val="10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DC2B31"/>
                          <w:spacing w:val="-12"/>
                          <w:sz w:val="16"/>
                          <w:szCs w:val="16"/>
                        </w:rPr>
                        <w:t>协议实施采购的输出)</w:t>
                      </w:r>
                    </w:p>
                    <w:p w14:paraId="46FD2C5A" w14:textId="77777777" w:rsidR="00AA3140" w:rsidRDefault="00AA3140" w:rsidP="00AA3140">
                      <w:pPr>
                        <w:spacing w:before="5" w:line="219" w:lineRule="auto"/>
                        <w:ind w:left="369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12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12"/>
                          <w:sz w:val="17"/>
                          <w:szCs w:val="17"/>
                        </w:rPr>
                        <w:t>9组织过程资产</w:t>
                      </w:r>
                    </w:p>
                    <w:p w14:paraId="799B6364" w14:textId="77777777" w:rsidR="00AA3140" w:rsidRDefault="00AA3140" w:rsidP="00AA3140">
                      <w:pPr>
                        <w:spacing w:line="215" w:lineRule="auto"/>
                        <w:ind w:left="2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color w:val="E2171D"/>
                          <w:spacing w:val="-15"/>
                          <w:w w:val="86"/>
                          <w:sz w:val="17"/>
                          <w:szCs w:val="17"/>
                        </w:rPr>
                        <w:t>组文件要新网验指2、活动成材古算、项目进安找川</w:t>
                      </w:r>
                    </w:p>
                    <w:p w14:paraId="5940E658" w14:textId="77777777" w:rsidR="00AA3140" w:rsidRDefault="00AA3140" w:rsidP="00AA3140">
                      <w:pPr>
                        <w:spacing w:line="222" w:lineRule="auto"/>
                        <w:ind w:left="162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18"/>
                          <w:sz w:val="17"/>
                          <w:szCs w:val="17"/>
                        </w:rPr>
                        <w:t>.2工具与技术</w:t>
                      </w:r>
                    </w:p>
                    <w:p w14:paraId="29D190EB" w14:textId="77777777" w:rsidR="00AA3140" w:rsidRDefault="00AA3140" w:rsidP="00AA3140">
                      <w:pPr>
                        <w:spacing w:before="22" w:line="227" w:lineRule="auto"/>
                        <w:ind w:left="372" w:right="66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40000"/>
                          <w:spacing w:val="-10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color w:val="D40000"/>
                          <w:spacing w:val="-4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40000"/>
                          <w:spacing w:val="-10"/>
                          <w:sz w:val="17"/>
                          <w:szCs w:val="17"/>
                        </w:rPr>
                        <w:t>1成本汇总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0"/>
                          <w:sz w:val="17"/>
                          <w:szCs w:val="17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E0464B"/>
                          <w:spacing w:val="-10"/>
                          <w:sz w:val="17"/>
                          <w:szCs w:val="17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E0464B"/>
                          <w:spacing w:val="30"/>
                          <w:w w:val="10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10"/>
                          <w:sz w:val="17"/>
                          <w:szCs w:val="17"/>
                        </w:rPr>
                        <w:t>工作包)项目总成本|</w:t>
                      </w:r>
                      <w:r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8"/>
                          <w:sz w:val="17"/>
                          <w:szCs w:val="17"/>
                        </w:rPr>
                        <w:t>2</w:t>
                      </w:r>
                      <w:r>
                        <w:rPr>
                          <w:rFonts w:ascii="黑体" w:eastAsia="黑体" w:hAnsi="黑体" w:cs="黑体"/>
                          <w:spacing w:val="-3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8"/>
                          <w:sz w:val="17"/>
                          <w:szCs w:val="17"/>
                        </w:rPr>
                        <w:t>储</w:t>
                      </w:r>
                      <w:r>
                        <w:rPr>
                          <w:rFonts w:ascii="黑体" w:eastAsia="黑体" w:hAnsi="黑体" w:cs="黑体"/>
                          <w:spacing w:val="-3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8"/>
                          <w:sz w:val="17"/>
                          <w:szCs w:val="17"/>
                        </w:rPr>
                        <w:t>备</w:t>
                      </w:r>
                      <w:r>
                        <w:rPr>
                          <w:rFonts w:ascii="黑体" w:eastAsia="黑体" w:hAnsi="黑体" w:cs="黑体"/>
                          <w:spacing w:val="-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8"/>
                          <w:sz w:val="17"/>
                          <w:szCs w:val="17"/>
                        </w:rPr>
                        <w:t>分</w:t>
                      </w:r>
                      <w:r>
                        <w:rPr>
                          <w:rFonts w:ascii="黑体" w:eastAsia="黑体" w:hAnsi="黑体" w:cs="黑体"/>
                          <w:spacing w:val="-3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8"/>
                          <w:sz w:val="17"/>
                          <w:szCs w:val="17"/>
                        </w:rPr>
                        <w:t>析</w:t>
                      </w:r>
                    </w:p>
                    <w:p w14:paraId="67B13DC4" w14:textId="77777777" w:rsidR="00AA3140" w:rsidRDefault="00AA3140" w:rsidP="00AA3140">
                      <w:pPr>
                        <w:spacing w:before="5" w:line="232" w:lineRule="auto"/>
                        <w:ind w:left="372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7"/>
                          <w:position w:val="5"/>
                          <w:sz w:val="17"/>
                          <w:szCs w:val="17"/>
                        </w:rPr>
                        <w:t>3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position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7"/>
                          <w:position w:val="5"/>
                          <w:sz w:val="17"/>
                          <w:szCs w:val="17"/>
                        </w:rPr>
                        <w:t>专</w:t>
                      </w:r>
                      <w:r>
                        <w:rPr>
                          <w:rFonts w:ascii="黑体" w:eastAsia="黑体" w:hAnsi="黑体" w:cs="黑体"/>
                          <w:spacing w:val="-28"/>
                          <w:position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7"/>
                          <w:position w:val="5"/>
                          <w:sz w:val="17"/>
                          <w:szCs w:val="17"/>
                        </w:rPr>
                        <w:t>家</w:t>
                      </w:r>
                      <w:r>
                        <w:rPr>
                          <w:rFonts w:ascii="黑体" w:eastAsia="黑体" w:hAnsi="黑体" w:cs="黑体"/>
                          <w:spacing w:val="-30"/>
                          <w:position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7"/>
                          <w:position w:val="5"/>
                          <w:sz w:val="17"/>
                          <w:szCs w:val="17"/>
                        </w:rPr>
                        <w:t>判</w:t>
                      </w:r>
                      <w:r>
                        <w:rPr>
                          <w:rFonts w:ascii="黑体" w:eastAsia="黑体" w:hAnsi="黑体" w:cs="黑体"/>
                          <w:spacing w:val="-23"/>
                          <w:position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7"/>
                          <w:position w:val="5"/>
                          <w:sz w:val="17"/>
                          <w:szCs w:val="17"/>
                        </w:rPr>
                        <w:t>断</w:t>
                      </w:r>
                      <w:r>
                        <w:rPr>
                          <w:rFonts w:ascii="黑体" w:eastAsia="黑体" w:hAnsi="黑体" w:cs="黑体"/>
                          <w:spacing w:val="-39"/>
                          <w:position w:val="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E0464B"/>
                          <w:spacing w:val="-7"/>
                          <w:position w:val="-3"/>
                          <w:sz w:val="17"/>
                          <w:szCs w:val="17"/>
                        </w:rPr>
                        <w:t>利用项目特证数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A24102" w14:textId="6D46A835" w:rsidR="00AA3140" w:rsidRPr="00FE6985" w:rsidRDefault="0010168F" w:rsidP="00AA3140">
      <w:pPr>
        <w:spacing w:line="316" w:lineRule="auto"/>
        <w:rPr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3528AE8" wp14:editId="013361D5">
                <wp:simplePos x="0" y="0"/>
                <wp:positionH relativeFrom="page">
                  <wp:posOffset>4196687</wp:posOffset>
                </wp:positionH>
                <wp:positionV relativeFrom="page">
                  <wp:posOffset>8297839</wp:posOffset>
                </wp:positionV>
                <wp:extent cx="2992859" cy="2176818"/>
                <wp:effectExtent l="0" t="0" r="17145" b="13970"/>
                <wp:wrapNone/>
                <wp:docPr id="547276325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859" cy="2176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37609" w14:textId="77777777" w:rsidR="00AA3140" w:rsidRDefault="00AA3140" w:rsidP="00AA3140">
                            <w:pPr>
                              <w:spacing w:before="20" w:line="238" w:lineRule="exact"/>
                              <w:ind w:left="572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7"/>
                                <w:position w:val="5"/>
                                <w:sz w:val="17"/>
                                <w:szCs w:val="17"/>
                              </w:rPr>
                              <w:t>确定成本基准，可据此</w:t>
                            </w:r>
                          </w:p>
                          <w:p w14:paraId="0423F431" w14:textId="77777777" w:rsidR="00AA3140" w:rsidRDefault="00AA3140" w:rsidP="00AA3140">
                            <w:pPr>
                              <w:spacing w:line="221" w:lineRule="auto"/>
                              <w:ind w:left="762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13"/>
                                <w:sz w:val="17"/>
                                <w:szCs w:val="17"/>
                              </w:rPr>
                              <w:t>7</w:t>
                            </w:r>
                            <w:r>
                              <w:rPr>
                                <w:rFonts w:ascii="黑体" w:eastAsia="黑体" w:hAnsi="黑体" w:cs="黑体"/>
                                <w:spacing w:val="-3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13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4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13"/>
                                <w:sz w:val="17"/>
                                <w:szCs w:val="17"/>
                              </w:rPr>
                              <w:t>3制定预算</w:t>
                            </w:r>
                          </w:p>
                          <w:p w14:paraId="725BA2C3" w14:textId="77777777" w:rsidR="00AA3140" w:rsidRDefault="00AA3140" w:rsidP="00AA3140">
                            <w:pPr>
                              <w:spacing w:before="24" w:line="188" w:lineRule="auto"/>
                              <w:ind w:left="652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6"/>
                                <w:sz w:val="17"/>
                                <w:szCs w:val="17"/>
                              </w:rPr>
                              <w:t>监督和控制项目绩效</w:t>
                            </w:r>
                          </w:p>
                          <w:p w14:paraId="407FFE10" w14:textId="77777777" w:rsidR="00AA3140" w:rsidRDefault="00AA3140" w:rsidP="00AA3140">
                            <w:pPr>
                              <w:spacing w:line="208" w:lineRule="auto"/>
                              <w:ind w:left="20" w:right="20" w:firstLine="649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制是0算是</w:t>
                            </w:r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江总</w:t>
                            </w: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所有单</w:t>
                            </w:r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个</w:t>
                            </w: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活或</w:t>
                            </w:r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工</w:t>
                            </w: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作包</w:t>
                            </w:r>
                            <w:r>
                              <w:rPr>
                                <w:rFonts w:ascii="黑体" w:eastAsia="黑体" w:hAnsi="黑体" w:cs="黑体"/>
                                <w:spacing w:val="-11"/>
                                <w:w w:val="84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cs="黑体"/>
                                <w:spacing w:val="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/>
                                <w:spacing w:val="-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输</w:t>
                            </w:r>
                            <w:r>
                              <w:rPr>
                                <w:rFonts w:ascii="黑体" w:eastAsia="黑体" w:hAnsi="黑体" w:cs="黑体"/>
                                <w:spacing w:val="-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入</w:t>
                            </w:r>
                            <w:r>
                              <w:rPr>
                                <w:rFonts w:ascii="黑体" w:eastAsia="黑体" w:hAnsi="黑体" w:cs="黑体"/>
                                <w:spacing w:val="-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算</w:t>
                            </w: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城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本</w:t>
                            </w: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定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立一</w:t>
                            </w: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个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cs="黑体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71282A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比的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16"/>
                                <w:w w:val="98"/>
                                <w:sz w:val="16"/>
                                <w:szCs w:val="16"/>
                              </w:rPr>
                              <w:t>应本的理</w:t>
                            </w:r>
                          </w:p>
                          <w:p w14:paraId="094282F5" w14:textId="77777777" w:rsidR="00AA3140" w:rsidRDefault="00AA3140" w:rsidP="00AA3140">
                            <w:pPr>
                              <w:spacing w:before="29" w:line="225" w:lineRule="auto"/>
                              <w:ind w:left="23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3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sz w:val="17"/>
                                <w:szCs w:val="17"/>
                              </w:rPr>
                              <w:t>1成本管理计划</w:t>
                            </w:r>
                            <w:r>
                              <w:rPr>
                                <w:rFonts w:ascii="黑体" w:eastAsia="黑体" w:hAnsi="黑体" w:cs="黑体"/>
                                <w:spacing w:val="1"/>
                                <w:sz w:val="17"/>
                                <w:szCs w:val="17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14"/>
                                <w:position w:val="-2"/>
                                <w:sz w:val="17"/>
                                <w:szCs w:val="17"/>
                              </w:rPr>
                              <w:t>规</w:t>
                            </w:r>
                            <w:r>
                              <w:rPr>
                                <w:rFonts w:ascii="黑体" w:eastAsia="黑体" w:hAnsi="黑体" w:cs="黑体"/>
                                <w:color w:val="DC2B31"/>
                                <w:spacing w:val="9"/>
                                <w:position w:val="-2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14"/>
                                <w:position w:val="-2"/>
                                <w:sz w:val="17"/>
                                <w:szCs w:val="17"/>
                              </w:rPr>
                              <w:t>划</w:t>
                            </w:r>
                          </w:p>
                          <w:p w14:paraId="57A6ADFF" w14:textId="77777777" w:rsidR="00AA3140" w:rsidRDefault="00AA3140" w:rsidP="00AA3140">
                            <w:pPr>
                              <w:spacing w:line="217" w:lineRule="auto"/>
                              <w:ind w:left="23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3"/>
                                <w:sz w:val="17"/>
                                <w:szCs w:val="17"/>
                              </w:rPr>
                              <w:t>.2</w:t>
                            </w:r>
                            <w:r>
                              <w:rPr>
                                <w:rFonts w:ascii="黑体" w:eastAsia="黑体" w:hAnsi="黑体" w:cs="黑体"/>
                                <w:color w:val="8E494E"/>
                                <w:spacing w:val="-3"/>
                                <w:sz w:val="17"/>
                                <w:szCs w:val="17"/>
                              </w:rPr>
                              <w:t>范</w:t>
                            </w:r>
                            <w:r>
                              <w:rPr>
                                <w:rFonts w:ascii="黑体" w:eastAsia="黑体" w:hAnsi="黑体" w:cs="黑体"/>
                                <w:color w:val="8E494E"/>
                                <w:spacing w:val="-1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8E494E"/>
                                <w:spacing w:val="-3"/>
                                <w:sz w:val="17"/>
                                <w:szCs w:val="17"/>
                              </w:rPr>
                              <w:t>围</w:t>
                            </w:r>
                            <w:r>
                              <w:rPr>
                                <w:rFonts w:ascii="黑体" w:eastAsia="黑体" w:hAnsi="黑体" w:cs="黑体"/>
                                <w:color w:val="8E494E"/>
                                <w:spacing w:val="-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8E494E"/>
                                <w:spacing w:val="-3"/>
                                <w:sz w:val="17"/>
                                <w:szCs w:val="17"/>
                              </w:rPr>
                              <w:t>基</w:t>
                            </w:r>
                            <w:r>
                              <w:rPr>
                                <w:rFonts w:ascii="黑体" w:eastAsia="黑体" w:hAnsi="黑体" w:cs="黑体"/>
                                <w:color w:val="8E494E"/>
                                <w:spacing w:val="-2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8E494E"/>
                                <w:spacing w:val="-3"/>
                                <w:sz w:val="17"/>
                                <w:szCs w:val="17"/>
                              </w:rPr>
                              <w:t>准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3"/>
                                <w:sz w:val="17"/>
                                <w:szCs w:val="17"/>
                              </w:rPr>
                              <w:t>创6的输出)</w:t>
                            </w:r>
                          </w:p>
                          <w:p w14:paraId="306DE3EF" w14:textId="77777777" w:rsidR="00AA3140" w:rsidRDefault="00AA3140" w:rsidP="00AA3140">
                            <w:pPr>
                              <w:spacing w:before="1" w:line="221" w:lineRule="auto"/>
                              <w:ind w:left="230"/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1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1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11"/>
                                <w:sz w:val="17"/>
                                <w:szCs w:val="17"/>
                              </w:rPr>
                              <w:t>3活动成本估算</w:t>
                            </w:r>
                          </w:p>
                          <w:p w14:paraId="592FCDB4" w14:textId="77777777" w:rsidR="0010168F" w:rsidRDefault="0010168F" w:rsidP="00AA3140">
                            <w:pPr>
                              <w:spacing w:before="1" w:line="221" w:lineRule="auto"/>
                              <w:ind w:left="230"/>
                              <w:rPr>
                                <w:rFonts w:ascii="黑体" w:eastAsia="黑体" w:hAnsi="黑体" w:cs="黑体" w:hint="eastAsia"/>
                                <w:sz w:val="17"/>
                                <w:szCs w:val="17"/>
                              </w:rPr>
                            </w:pPr>
                          </w:p>
                          <w:p w14:paraId="02CE0891" w14:textId="77777777" w:rsidR="00AA3140" w:rsidRDefault="00AA3140" w:rsidP="00AA3140">
                            <w:pPr>
                              <w:spacing w:before="6" w:line="222" w:lineRule="auto"/>
                              <w:ind w:left="232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-12"/>
                                <w:w w:val="9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12"/>
                                <w:w w:val="91"/>
                                <w:sz w:val="17"/>
                                <w:szCs w:val="17"/>
                              </w:rPr>
                              <w:t>4估算依据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-12"/>
                                <w:w w:val="91"/>
                                <w:sz w:val="17"/>
                                <w:szCs w:val="17"/>
                              </w:rPr>
                              <w:t>(活动成本估算的支持细节)</w:t>
                            </w:r>
                          </w:p>
                          <w:p w14:paraId="352B53C1" w14:textId="77777777" w:rsidR="00AA3140" w:rsidRDefault="00AA3140" w:rsidP="00AA3140">
                            <w:pPr>
                              <w:spacing w:before="16" w:line="201" w:lineRule="auto"/>
                              <w:ind w:left="230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4"/>
                                <w:sz w:val="17"/>
                                <w:szCs w:val="17"/>
                              </w:rPr>
                              <w:t>.5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4"/>
                                <w:sz w:val="17"/>
                                <w:szCs w:val="17"/>
                              </w:rPr>
                              <w:t>项且进度计划制定进度计的输</w:t>
                            </w:r>
                          </w:p>
                          <w:p w14:paraId="28C9D216" w14:textId="77777777" w:rsidR="0010168F" w:rsidRDefault="0010168F" w:rsidP="00AA3140">
                            <w:pPr>
                              <w:spacing w:before="16" w:line="201" w:lineRule="auto"/>
                              <w:ind w:left="230"/>
                              <w:rPr>
                                <w:rFonts w:ascii="黑体" w:eastAsia="黑体" w:hAnsi="黑体" w:cs="黑体" w:hint="eastAsia"/>
                                <w:sz w:val="17"/>
                                <w:szCs w:val="17"/>
                              </w:rPr>
                            </w:pPr>
                          </w:p>
                          <w:p w14:paraId="5A38EBFB" w14:textId="77777777" w:rsidR="00AA3140" w:rsidRDefault="00AA3140" w:rsidP="00AA3140">
                            <w:pPr>
                              <w:spacing w:line="216" w:lineRule="auto"/>
                              <w:ind w:left="23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9"/>
                                <w:sz w:val="17"/>
                                <w:szCs w:val="17"/>
                              </w:rPr>
                              <w:t>.6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-9"/>
                                <w:sz w:val="17"/>
                                <w:szCs w:val="17"/>
                              </w:rPr>
                              <w:t>资源日历|0</w:t>
                            </w:r>
                            <w:r>
                              <w:rPr>
                                <w:rFonts w:ascii="黑体" w:eastAsia="黑体" w:hAnsi="黑体" w:cs="黑体"/>
                                <w:color w:val="DC2B31"/>
                                <w:spacing w:val="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DC2B31"/>
                                <w:spacing w:val="-9"/>
                                <w:sz w:val="17"/>
                                <w:szCs w:val="17"/>
                              </w:rPr>
                              <w:t>2和22的盖出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8AE8" id="文本框 8" o:spid="_x0000_s1031" type="#_x0000_t202" style="position:absolute;margin-left:330.45pt;margin-top:653.35pt;width:235.65pt;height:171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r43AEAAJkDAAAOAAAAZHJzL2Uyb0RvYy54bWysU9uO0zAQfUfiHyy/0zRBLG3UdLXsahHS&#10;wiItfIDj2IlF4jFjt0n5esZO0+XyhnixxmP7zDlnxrvraejZUaE3YCuer9acKSuhMbat+Ncv9682&#10;nPkgbCN6sKriJ+X59f7li93oSlVAB32jkBGI9eXoKt6F4Mos87JTg/ArcMrSoQYcRKAttlmDYiT0&#10;oc+K9foqGwEbhyCV95S9mw/5PuFrrWR41NqrwPqKE7eQVkxrHddsvxNli8J1Rp5piH9gMQhjqegF&#10;6k4EwQ5o/oIajETwoMNKwpCB1kaqpIHU5Os/1Dx1wqmkhczx7mKT/3+w8tPxyX1GFqZ3MFEDkwjv&#10;HkB+88zCbSdsq24QYeyUaKhwHi3LRufL89NotS99BKnHj9BQk8UhQAKaNA7RFdLJCJ0acLqYrqbA&#10;JCWL7bbYvNlyJumsyN9ebfJNqiHK5blDH94rGFgMKo7U1QQvjg8+RDqiXK7EahbuTd+nzvb2twRd&#10;jJlEPzKeuYepnphpKv461o1qamhOpAdhnheabwo6wB+cjTQrFfffDwIVZ/0HS57EwVoCXIJ6CYSV&#10;9LTigbM5vA3zAB4cmrYj5Nl1CzfkmzZJ0TOLM13qfxJ6ntU4YL/u063nH7X/CQAA//8DAFBLAwQU&#10;AAYACAAAACEANKXDgOIAAAAOAQAADwAAAGRycy9kb3ducmV2LnhtbEyPwU7DMAyG70i8Q2QkbixZ&#10;B4GWptOE4ISE1pUDx7Tx2mqNU5psK29PdoKbrf/T78/5erYDO+Hke0cKlgsBDKlxpqdWwWf1dvcE&#10;zAdNRg+OUMEPelgX11e5zow7U4mnXWhZLCGfaQVdCGPGuW86tNov3IgUs72brA5xnVpuJn2O5Xbg&#10;iRCSW91TvNDpEV86bA67o1Ww+aLytf/+qLflvuyrKhX0Lg9K3d7Mm2dgAefwB8NFP6pDEZ1qdyTj&#10;2aBASpFGNAYrIR+BXZDlKkmA1XGS9+kD8CLn/98ofgEAAP//AwBQSwECLQAUAAYACAAAACEAtoM4&#10;kv4AAADhAQAAEwAAAAAAAAAAAAAAAAAAAAAAW0NvbnRlbnRfVHlwZXNdLnhtbFBLAQItABQABgAI&#10;AAAAIQA4/SH/1gAAAJQBAAALAAAAAAAAAAAAAAAAAC8BAABfcmVscy8ucmVsc1BLAQItABQABgAI&#10;AAAAIQBGNar43AEAAJkDAAAOAAAAAAAAAAAAAAAAAC4CAABkcnMvZTJvRG9jLnhtbFBLAQItABQA&#10;BgAIAAAAIQA0pcOA4gAAAA4BAAAPAAAAAAAAAAAAAAAAADYEAABkcnMvZG93bnJldi54bWxQSwUG&#10;AAAAAAQABADzAAAARQUAAAAA&#10;" o:allowincell="f" filled="f" stroked="f">
                <v:textbox inset="0,0,0,0">
                  <w:txbxContent>
                    <w:p w14:paraId="10937609" w14:textId="77777777" w:rsidR="00AA3140" w:rsidRDefault="00AA3140" w:rsidP="00AA3140">
                      <w:pPr>
                        <w:spacing w:before="20" w:line="238" w:lineRule="exact"/>
                        <w:ind w:left="572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7"/>
                          <w:position w:val="5"/>
                          <w:sz w:val="17"/>
                          <w:szCs w:val="17"/>
                        </w:rPr>
                        <w:t>确定成本基准，可据此</w:t>
                      </w:r>
                    </w:p>
                    <w:p w14:paraId="0423F431" w14:textId="77777777" w:rsidR="00AA3140" w:rsidRDefault="00AA3140" w:rsidP="00AA3140">
                      <w:pPr>
                        <w:spacing w:line="221" w:lineRule="auto"/>
                        <w:ind w:left="762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13"/>
                          <w:sz w:val="17"/>
                          <w:szCs w:val="17"/>
                        </w:rPr>
                        <w:t>7</w:t>
                      </w:r>
                      <w:r>
                        <w:rPr>
                          <w:rFonts w:ascii="黑体" w:eastAsia="黑体" w:hAnsi="黑体" w:cs="黑体"/>
                          <w:spacing w:val="-3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13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4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13"/>
                          <w:sz w:val="17"/>
                          <w:szCs w:val="17"/>
                        </w:rPr>
                        <w:t>3制定预算</w:t>
                      </w:r>
                    </w:p>
                    <w:p w14:paraId="725BA2C3" w14:textId="77777777" w:rsidR="00AA3140" w:rsidRDefault="00AA3140" w:rsidP="00AA3140">
                      <w:pPr>
                        <w:spacing w:before="24" w:line="188" w:lineRule="auto"/>
                        <w:ind w:left="652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6"/>
                          <w:sz w:val="17"/>
                          <w:szCs w:val="17"/>
                        </w:rPr>
                        <w:t>监督和控制项目绩效</w:t>
                      </w:r>
                    </w:p>
                    <w:p w14:paraId="407FFE10" w14:textId="77777777" w:rsidR="00AA3140" w:rsidRDefault="00AA3140" w:rsidP="00AA3140">
                      <w:pPr>
                        <w:spacing w:line="208" w:lineRule="auto"/>
                        <w:ind w:left="20" w:right="20" w:firstLine="649"/>
                        <w:rPr>
                          <w:rFonts w:ascii="黑体" w:eastAsia="黑体" w:hAnsi="黑体" w:cs="黑体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color w:val="71282A"/>
                          <w:spacing w:val="-11"/>
                          <w:w w:val="84"/>
                          <w:sz w:val="16"/>
                          <w:szCs w:val="16"/>
                        </w:rPr>
                        <w:t>制是0算是</w:t>
                      </w:r>
                      <w:r>
                        <w:rPr>
                          <w:rFonts w:ascii="黑体" w:eastAsia="黑体" w:hAnsi="黑体" w:cs="黑体"/>
                          <w:spacing w:val="-11"/>
                          <w:w w:val="84"/>
                          <w:sz w:val="16"/>
                          <w:szCs w:val="16"/>
                        </w:rPr>
                        <w:t>江总</w:t>
                      </w:r>
                      <w:r>
                        <w:rPr>
                          <w:rFonts w:ascii="黑体" w:eastAsia="黑体" w:hAnsi="黑体" w:cs="黑体"/>
                          <w:color w:val="71282A"/>
                          <w:spacing w:val="-11"/>
                          <w:w w:val="84"/>
                          <w:sz w:val="16"/>
                          <w:szCs w:val="16"/>
                        </w:rPr>
                        <w:t>所有单</w:t>
                      </w:r>
                      <w:r>
                        <w:rPr>
                          <w:rFonts w:ascii="黑体" w:eastAsia="黑体" w:hAnsi="黑体" w:cs="黑体"/>
                          <w:spacing w:val="-11"/>
                          <w:w w:val="84"/>
                          <w:sz w:val="16"/>
                          <w:szCs w:val="16"/>
                        </w:rPr>
                        <w:t>个</w:t>
                      </w:r>
                      <w:r>
                        <w:rPr>
                          <w:rFonts w:ascii="黑体" w:eastAsia="黑体" w:hAnsi="黑体" w:cs="黑体"/>
                          <w:color w:val="71282A"/>
                          <w:spacing w:val="-11"/>
                          <w:w w:val="84"/>
                          <w:sz w:val="16"/>
                          <w:szCs w:val="16"/>
                        </w:rPr>
                        <w:t>活或</w:t>
                      </w:r>
                      <w:r>
                        <w:rPr>
                          <w:rFonts w:ascii="黑体" w:eastAsia="黑体" w:hAnsi="黑体" w:cs="黑体"/>
                          <w:spacing w:val="-11"/>
                          <w:w w:val="84"/>
                          <w:sz w:val="16"/>
                          <w:szCs w:val="16"/>
                        </w:rPr>
                        <w:t>工</w:t>
                      </w:r>
                      <w:r>
                        <w:rPr>
                          <w:rFonts w:ascii="黑体" w:eastAsia="黑体" w:hAnsi="黑体" w:cs="黑体"/>
                          <w:color w:val="71282A"/>
                          <w:spacing w:val="-11"/>
                          <w:w w:val="84"/>
                          <w:sz w:val="16"/>
                          <w:szCs w:val="16"/>
                        </w:rPr>
                        <w:t>作包</w:t>
                      </w:r>
                      <w:r>
                        <w:rPr>
                          <w:rFonts w:ascii="黑体" w:eastAsia="黑体" w:hAnsi="黑体" w:cs="黑体"/>
                          <w:spacing w:val="-11"/>
                          <w:w w:val="84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黑体" w:eastAsia="黑体" w:hAnsi="黑体" w:cs="黑体"/>
                          <w:spacing w:val="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黑体" w:eastAsia="黑体" w:hAnsi="黑体" w:cs="黑体"/>
                          <w:spacing w:val="-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输</w:t>
                      </w:r>
                      <w:r>
                        <w:rPr>
                          <w:rFonts w:ascii="黑体" w:eastAsia="黑体" w:hAnsi="黑体" w:cs="黑体"/>
                          <w:spacing w:val="-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入</w:t>
                      </w:r>
                      <w:r>
                        <w:rPr>
                          <w:rFonts w:ascii="黑体" w:eastAsia="黑体" w:hAnsi="黑体" w:cs="黑体"/>
                          <w:spacing w:val="-2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算</w:t>
                      </w:r>
                      <w:r>
                        <w:rPr>
                          <w:rFonts w:ascii="黑体" w:eastAsia="黑体" w:hAnsi="黑体" w:cs="黑体"/>
                          <w:color w:val="71282A"/>
                          <w:spacing w:val="-16"/>
                          <w:w w:val="98"/>
                          <w:sz w:val="16"/>
                          <w:szCs w:val="16"/>
                        </w:rPr>
                        <w:t>城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本</w:t>
                      </w:r>
                      <w:r>
                        <w:rPr>
                          <w:rFonts w:ascii="黑体" w:eastAsia="黑体" w:hAnsi="黑体" w:cs="黑体"/>
                          <w:color w:val="71282A"/>
                          <w:spacing w:val="-16"/>
                          <w:w w:val="98"/>
                          <w:sz w:val="16"/>
                          <w:szCs w:val="16"/>
                        </w:rPr>
                        <w:t>定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立一</w:t>
                      </w:r>
                      <w:r>
                        <w:rPr>
                          <w:rFonts w:ascii="黑体" w:eastAsia="黑体" w:hAnsi="黑体" w:cs="黑体"/>
                          <w:color w:val="71282A"/>
                          <w:spacing w:val="-16"/>
                          <w:w w:val="98"/>
                          <w:sz w:val="16"/>
                          <w:szCs w:val="16"/>
                        </w:rPr>
                        <w:t>个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黑体" w:eastAsia="黑体" w:hAnsi="黑体" w:cs="黑体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71282A"/>
                          <w:spacing w:val="-16"/>
                          <w:w w:val="98"/>
                          <w:sz w:val="16"/>
                          <w:szCs w:val="16"/>
                        </w:rPr>
                        <w:t>比的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w w:val="98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16"/>
                          <w:w w:val="98"/>
                          <w:sz w:val="16"/>
                          <w:szCs w:val="16"/>
                        </w:rPr>
                        <w:t>应本的理</w:t>
                      </w:r>
                    </w:p>
                    <w:p w14:paraId="094282F5" w14:textId="77777777" w:rsidR="00AA3140" w:rsidRDefault="00AA3140" w:rsidP="00AA3140">
                      <w:pPr>
                        <w:spacing w:before="29" w:line="225" w:lineRule="auto"/>
                        <w:ind w:left="23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14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3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sz w:val="17"/>
                          <w:szCs w:val="17"/>
                        </w:rPr>
                        <w:t>1成本管理计划</w:t>
                      </w:r>
                      <w:r>
                        <w:rPr>
                          <w:rFonts w:ascii="黑体" w:eastAsia="黑体" w:hAnsi="黑体" w:cs="黑体"/>
                          <w:spacing w:val="1"/>
                          <w:sz w:val="17"/>
                          <w:szCs w:val="17"/>
                        </w:rPr>
                        <w:t xml:space="preserve">   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14"/>
                          <w:position w:val="-2"/>
                          <w:sz w:val="17"/>
                          <w:szCs w:val="17"/>
                        </w:rPr>
                        <w:t>规</w:t>
                      </w:r>
                      <w:r>
                        <w:rPr>
                          <w:rFonts w:ascii="黑体" w:eastAsia="黑体" w:hAnsi="黑体" w:cs="黑体"/>
                          <w:color w:val="DC2B31"/>
                          <w:spacing w:val="9"/>
                          <w:position w:val="-2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14"/>
                          <w:position w:val="-2"/>
                          <w:sz w:val="17"/>
                          <w:szCs w:val="17"/>
                        </w:rPr>
                        <w:t>划</w:t>
                      </w:r>
                    </w:p>
                    <w:p w14:paraId="57A6ADFF" w14:textId="77777777" w:rsidR="00AA3140" w:rsidRDefault="00AA3140" w:rsidP="00AA3140">
                      <w:pPr>
                        <w:spacing w:line="217" w:lineRule="auto"/>
                        <w:ind w:left="23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-3"/>
                          <w:sz w:val="17"/>
                          <w:szCs w:val="17"/>
                        </w:rPr>
                        <w:t>.2</w:t>
                      </w:r>
                      <w:r>
                        <w:rPr>
                          <w:rFonts w:ascii="黑体" w:eastAsia="黑体" w:hAnsi="黑体" w:cs="黑体"/>
                          <w:color w:val="8E494E"/>
                          <w:spacing w:val="-3"/>
                          <w:sz w:val="17"/>
                          <w:szCs w:val="17"/>
                        </w:rPr>
                        <w:t>范</w:t>
                      </w:r>
                      <w:r>
                        <w:rPr>
                          <w:rFonts w:ascii="黑体" w:eastAsia="黑体" w:hAnsi="黑体" w:cs="黑体"/>
                          <w:color w:val="8E494E"/>
                          <w:spacing w:val="-1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8E494E"/>
                          <w:spacing w:val="-3"/>
                          <w:sz w:val="17"/>
                          <w:szCs w:val="17"/>
                        </w:rPr>
                        <w:t>围</w:t>
                      </w:r>
                      <w:r>
                        <w:rPr>
                          <w:rFonts w:ascii="黑体" w:eastAsia="黑体" w:hAnsi="黑体" w:cs="黑体"/>
                          <w:color w:val="8E494E"/>
                          <w:spacing w:val="-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8E494E"/>
                          <w:spacing w:val="-3"/>
                          <w:sz w:val="17"/>
                          <w:szCs w:val="17"/>
                        </w:rPr>
                        <w:t>基</w:t>
                      </w:r>
                      <w:r>
                        <w:rPr>
                          <w:rFonts w:ascii="黑体" w:eastAsia="黑体" w:hAnsi="黑体" w:cs="黑体"/>
                          <w:color w:val="8E494E"/>
                          <w:spacing w:val="-2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8E494E"/>
                          <w:spacing w:val="-3"/>
                          <w:sz w:val="17"/>
                          <w:szCs w:val="17"/>
                        </w:rPr>
                        <w:t>准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3"/>
                          <w:sz w:val="17"/>
                          <w:szCs w:val="17"/>
                        </w:rPr>
                        <w:t>创6的输出)</w:t>
                      </w:r>
                    </w:p>
                    <w:p w14:paraId="306DE3EF" w14:textId="77777777" w:rsidR="00AA3140" w:rsidRDefault="00AA3140" w:rsidP="00AA3140">
                      <w:pPr>
                        <w:spacing w:before="1" w:line="221" w:lineRule="auto"/>
                        <w:ind w:left="230"/>
                        <w:rPr>
                          <w:rFonts w:ascii="黑体" w:eastAsia="黑体" w:hAnsi="黑体" w:cs="黑体"/>
                          <w:b/>
                          <w:bCs/>
                          <w:spacing w:val="11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11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11"/>
                          <w:sz w:val="17"/>
                          <w:szCs w:val="17"/>
                        </w:rPr>
                        <w:t>3活动成本估算</w:t>
                      </w:r>
                    </w:p>
                    <w:p w14:paraId="592FCDB4" w14:textId="77777777" w:rsidR="0010168F" w:rsidRDefault="0010168F" w:rsidP="00AA3140">
                      <w:pPr>
                        <w:spacing w:before="1" w:line="221" w:lineRule="auto"/>
                        <w:ind w:left="230"/>
                        <w:rPr>
                          <w:rFonts w:ascii="黑体" w:eastAsia="黑体" w:hAnsi="黑体" w:cs="黑体" w:hint="eastAsia"/>
                          <w:sz w:val="17"/>
                          <w:szCs w:val="17"/>
                        </w:rPr>
                      </w:pPr>
                    </w:p>
                    <w:p w14:paraId="02CE0891" w14:textId="77777777" w:rsidR="00AA3140" w:rsidRDefault="00AA3140" w:rsidP="00AA3140">
                      <w:pPr>
                        <w:spacing w:before="6" w:line="222" w:lineRule="auto"/>
                        <w:ind w:left="232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-12"/>
                          <w:w w:val="91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12"/>
                          <w:w w:val="91"/>
                          <w:sz w:val="17"/>
                          <w:szCs w:val="17"/>
                        </w:rPr>
                        <w:t>4估算依据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-12"/>
                          <w:w w:val="91"/>
                          <w:sz w:val="17"/>
                          <w:szCs w:val="17"/>
                        </w:rPr>
                        <w:t>(活动成本估算的支持细节)</w:t>
                      </w:r>
                    </w:p>
                    <w:p w14:paraId="352B53C1" w14:textId="77777777" w:rsidR="00AA3140" w:rsidRDefault="00AA3140" w:rsidP="00AA3140">
                      <w:pPr>
                        <w:spacing w:before="16" w:line="201" w:lineRule="auto"/>
                        <w:ind w:left="230"/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4"/>
                          <w:sz w:val="17"/>
                          <w:szCs w:val="17"/>
                        </w:rPr>
                        <w:t>.5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4"/>
                          <w:sz w:val="17"/>
                          <w:szCs w:val="17"/>
                        </w:rPr>
                        <w:t>项且进度计划制定进度计的输</w:t>
                      </w:r>
                    </w:p>
                    <w:p w14:paraId="28C9D216" w14:textId="77777777" w:rsidR="0010168F" w:rsidRDefault="0010168F" w:rsidP="00AA3140">
                      <w:pPr>
                        <w:spacing w:before="16" w:line="201" w:lineRule="auto"/>
                        <w:ind w:left="230"/>
                        <w:rPr>
                          <w:rFonts w:ascii="黑体" w:eastAsia="黑体" w:hAnsi="黑体" w:cs="黑体" w:hint="eastAsia"/>
                          <w:sz w:val="17"/>
                          <w:szCs w:val="17"/>
                        </w:rPr>
                      </w:pPr>
                    </w:p>
                    <w:p w14:paraId="5A38EBFB" w14:textId="77777777" w:rsidR="00AA3140" w:rsidRDefault="00AA3140" w:rsidP="00AA3140">
                      <w:pPr>
                        <w:spacing w:line="216" w:lineRule="auto"/>
                        <w:ind w:left="23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-9"/>
                          <w:sz w:val="17"/>
                          <w:szCs w:val="17"/>
                        </w:rPr>
                        <w:t>.6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-9"/>
                          <w:sz w:val="17"/>
                          <w:szCs w:val="17"/>
                        </w:rPr>
                        <w:t>资源日历|0</w:t>
                      </w:r>
                      <w:r>
                        <w:rPr>
                          <w:rFonts w:ascii="黑体" w:eastAsia="黑体" w:hAnsi="黑体" w:cs="黑体"/>
                          <w:color w:val="DC2B31"/>
                          <w:spacing w:val="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DC2B31"/>
                          <w:spacing w:val="-9"/>
                          <w:sz w:val="17"/>
                          <w:szCs w:val="17"/>
                        </w:rPr>
                        <w:t>2和22的盖出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A4A7EB" w14:textId="2CF19AB8" w:rsidR="00AA3140" w:rsidRPr="00FE6985" w:rsidRDefault="00AA3140" w:rsidP="00AA3140">
      <w:pPr>
        <w:spacing w:before="56" w:line="183" w:lineRule="auto"/>
        <w:ind w:left="477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0"/>
          <w:w w:val="89"/>
          <w:sz w:val="16"/>
          <w:szCs w:val="16"/>
        </w:rPr>
        <w:t>—96—</w:t>
      </w:r>
    </w:p>
    <w:p w14:paraId="35CAB312" w14:textId="77777777" w:rsidR="00AA3140" w:rsidRPr="00FE6985" w:rsidRDefault="00AA3140" w:rsidP="00AA3140">
      <w:pPr>
        <w:rPr>
          <w:sz w:val="16"/>
          <w:szCs w:val="16"/>
        </w:rPr>
        <w:sectPr w:rsidR="00AA3140" w:rsidRPr="00FE6985">
          <w:type w:val="continuous"/>
          <w:pgSz w:w="11900" w:h="16840"/>
          <w:pgMar w:top="400" w:right="989" w:bottom="400" w:left="969" w:header="0" w:footer="0" w:gutter="0"/>
          <w:cols w:space="720" w:equalWidth="0">
            <w:col w:w="9941" w:space="0"/>
          </w:cols>
        </w:sectPr>
      </w:pPr>
    </w:p>
    <w:p w14:paraId="3C448511" w14:textId="7337C2D7" w:rsidR="00AA3140" w:rsidRPr="00FE6985" w:rsidRDefault="00AA3140" w:rsidP="00AA3140">
      <w:pPr>
        <w:spacing w:before="30" w:line="223" w:lineRule="auto"/>
        <w:rPr>
          <w:rFonts w:ascii="楷体" w:eastAsia="楷体" w:hAnsi="楷体" w:cs="楷体"/>
          <w:sz w:val="16"/>
          <w:szCs w:val="16"/>
        </w:rPr>
      </w:pPr>
      <w:r>
        <w:rPr>
          <w:rFonts w:eastAsia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490D1" wp14:editId="7D54ED7D">
                <wp:simplePos x="0" y="0"/>
                <wp:positionH relativeFrom="column">
                  <wp:posOffset>1905</wp:posOffset>
                </wp:positionH>
                <wp:positionV relativeFrom="paragraph">
                  <wp:posOffset>139700</wp:posOffset>
                </wp:positionV>
                <wp:extent cx="6307455" cy="6350"/>
                <wp:effectExtent l="4445" t="3175" r="3175" b="0"/>
                <wp:wrapNone/>
                <wp:docPr id="625976895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F3F1B" id="矩形 4" o:spid="_x0000_s1026" style="position:absolute;left:0;text-align:left;margin-left:.15pt;margin-top:11pt;width:496.65pt;height: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GW5QEAALMDAAAOAAAAZHJzL2Uyb0RvYy54bWysU9FuGjEQfK/Uf7D8Xg4IkPbEEUVEqSql&#10;TaU0H7D4fHdWfV53bTjo13dtCEHNW9V7sLxeezwznlve7HsrdpqCQVfJyWgshXYKa+PaSj7/uP/w&#10;UYoQwdVg0elKHnSQN6v375aDL/UUO7S1JsEgLpSDr2QXoy+LIqhO9xBG6LXjZoPUQ+SS2qImGBi9&#10;t8V0PF4UA1LtCZUOgVfvjk25yvhNo1V8bJqgo7CVZG4xj5THTRqL1RLKlsB3Rp1owD+w6ME4vvQM&#10;dQcRxJbMG6jeKMKATRwp7AtsGqN01sBqJuO/1Dx14HXWwuYEf7Yp/D9Y9W335L9Toh78A6qfQThc&#10;d+BafUuEQ6eh5usmyahi8KE8H0hF4KNiM3zFmp8WthGzB/uG+gTI6sQ+W304W633USheXFyNr2fz&#10;uRSKe4ureX6JAsqXs55C/KyxF2lSSeKHzNiwewgxcYHyZUvmjtbU98baXFC7WVsSO0iPnr9MnyVe&#10;brMubXaYjh0R00oWmXSlCIVyg/WBNRIek8NJ50mH9FuKgVNTyfBrC6SlsF8c+/RpMpulmOViNr+e&#10;ckGXnc1lB5xiqEpGKY7TdTxGc+vJtB3fNMmiHd6yt43Jwl9ZnchyMrIfpxSn6F3Wedfrv7b6AwAA&#10;//8DAFBLAwQUAAYACAAAACEAcp2VDdwAAAAGAQAADwAAAGRycy9kb3ducmV2LnhtbEyPwU7DMBBE&#10;70j8g7VI3KhNAlWTxqkoEkckWjjQmxNvk6jxOsRuG/h6llM5zs5o5m2xmlwvTjiGzpOG+5kCgVR7&#10;21Gj4eP95W4BIkRD1vSeUMM3BliV11eFya0/0wZP29gILqGQGw1tjEMuZahbdCbM/IDE3t6PzkSW&#10;YyPtaM5c7nqZKDWXznTEC60Z8LnF+rA9Og3rbLH+enug159NtcPdZ3V4TEal9e3N9LQEEXGKlzD8&#10;4TM6lMxU+SPZIHoNKec0JAk/xG6WpXMQFR9SBbIs5H/88hcAAP//AwBQSwECLQAUAAYACAAAACEA&#10;toM4kv4AAADhAQAAEwAAAAAAAAAAAAAAAAAAAAAAW0NvbnRlbnRfVHlwZXNdLnhtbFBLAQItABQA&#10;BgAIAAAAIQA4/SH/1gAAAJQBAAALAAAAAAAAAAAAAAAAAC8BAABfcmVscy8ucmVsc1BLAQItABQA&#10;BgAIAAAAIQAwgiGW5QEAALMDAAAOAAAAAAAAAAAAAAAAAC4CAABkcnMvZTJvRG9jLnhtbFBLAQIt&#10;ABQABgAIAAAAIQBynZUN3AAAAAYBAAAPAAAAAAAAAAAAAAAAAD8EAABkcnMvZG93bnJldi54bWxQ&#10;SwUGAAAAAAQABADzAAAASAUAAAAA&#10;" fillcolor="black" stroked="f"/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6246E6E" wp14:editId="2FC9C166">
                <wp:simplePos x="0" y="0"/>
                <wp:positionH relativeFrom="page">
                  <wp:posOffset>3887470</wp:posOffset>
                </wp:positionH>
                <wp:positionV relativeFrom="page">
                  <wp:posOffset>561975</wp:posOffset>
                </wp:positionV>
                <wp:extent cx="87630" cy="76200"/>
                <wp:effectExtent l="1270" t="0" r="0" b="0"/>
                <wp:wrapNone/>
                <wp:docPr id="70800934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86B1A" w14:textId="77777777" w:rsidR="00AA3140" w:rsidRDefault="00AA3140" w:rsidP="00AA3140">
                            <w:pPr>
                              <w:spacing w:before="19" w:line="219" w:lineRule="auto"/>
                              <w:ind w:left="20"/>
                              <w:rPr>
                                <w:rFonts w:ascii="宋体" w:eastAsia="宋体" w:hAnsi="宋体" w:cs="宋体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8"/>
                                <w:szCs w:val="8"/>
                              </w:rPr>
                              <w:t>人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6E6E" id="文本框 3" o:spid="_x0000_s1032" type="#_x0000_t202" style="position:absolute;margin-left:306.1pt;margin-top:44.25pt;width:6.9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UO1wEAAJcDAAAOAAAAZHJzL2Uyb0RvYy54bWysU01v2zAMvQ/YfxB0X5x0Q1oYcYquRYcB&#10;3QfQdXdalmJhtqhRSuz8+1FynG7rbdhFpijp8b1HenM99p04aAoWXSVXi6UU2ilsrNtV8unb/Zsr&#10;KUIE10CHTlfyqIO83r5+tRl8qS+wxa7RJBjEhXLwlWxj9GVRBNXqHsICvXZ8aJB6iLylXdEQDIze&#10;d8XFcrkuBqTGEyodAmfvpkO5zfjGaBW/GBN0FF0lmVvMK+W1Tmux3UC5I/CtVSca8A8serCOi56h&#10;7iCC2JN9AdVbRRjQxIXCvkBjrNJZA6tZLf9S89iC11kLmxP82abw/2DV58Oj/0oiju9x5AZmEcE/&#10;oPoRhMPbFtxO3xDh0GpouPAqWVYMPpSnp8nqUIYEUg+fsOEmwz5iBhoN9ckV1ikYnRtwPJuuxygU&#10;J68u12/5QPHJ5ZpbmvGhnJ96CvGDxl6koJLEHc3QcHgIMVGBcr6SKjm8t12Xu9q5PxJ8MWUy9cR2&#10;4h3HehS2qeS7VDcpqbE5shbCaVZ4tjnQ8J2/Ugw8KZUMP/dAWoruo2NH0ljNAc1BPQfgVIs8cPx4&#10;Cm/jNH57T3bXMvbkucMbds3YrOmZx4kwdz9LPU1qGq/f9/nW8/+0/QUAAP//AwBQSwMEFAAGAAgA&#10;AAAhAKRdQlfdAAAACgEAAA8AAABkcnMvZG93bnJldi54bWxMj8tOwzAQRfdI/IM1ldhRu0GJohCn&#10;qloB64ZusnPtIYnqRxS7bfh7hhUsR3N077n1dnGW3XCOY/ASNmsBDL0OZvS9hNPn23MJLCbljbLB&#10;o4RvjLBtHh9qVZlw90e8talnFOJjpSQMKU0V51EP6FRchwk9/b7C7FSic+65mdWdwp3lmRAFd2r0&#10;1DCoCfcD6kt7dRK6fWd50KdcfxxfuNq1h3fbHaR8Wi27V2AJl/QHw68+qUNDTudw9SYyK6HYZBmh&#10;EsoyB0ZAkRU07kykEDnwpub/JzQ/AAAA//8DAFBLAQItABQABgAIAAAAIQC2gziS/gAAAOEBAAAT&#10;AAAAAAAAAAAAAAAAAAAAAABbQ29udGVudF9UeXBlc10ueG1sUEsBAi0AFAAGAAgAAAAhADj9If/W&#10;AAAAlAEAAAsAAAAAAAAAAAAAAAAALwEAAF9yZWxzLy5yZWxzUEsBAi0AFAAGAAgAAAAhAOsHRQ7X&#10;AQAAlwMAAA4AAAAAAAAAAAAAAAAALgIAAGRycy9lMm9Eb2MueG1sUEsBAi0AFAAGAAgAAAAhAKRd&#10;QlfdAAAACgEAAA8AAAAAAAAAAAAAAAAAMQQAAGRycy9kb3ducmV2LnhtbFBLBQYAAAAABAAEAPMA&#10;AAA7BQAAAAA=&#10;" o:allowincell="f" filled="f" stroked="f">
                <v:textbox style="layout-flow:vertical-ideographic" inset="0,0,0,0">
                  <w:txbxContent>
                    <w:p w14:paraId="0AD86B1A" w14:textId="77777777" w:rsidR="00AA3140" w:rsidRDefault="00AA3140" w:rsidP="00AA3140">
                      <w:pPr>
                        <w:spacing w:before="19" w:line="219" w:lineRule="auto"/>
                        <w:ind w:left="20"/>
                        <w:rPr>
                          <w:rFonts w:ascii="宋体" w:eastAsia="宋体" w:hAnsi="宋体" w:cs="宋体"/>
                          <w:sz w:val="8"/>
                          <w:szCs w:val="8"/>
                        </w:rPr>
                      </w:pPr>
                      <w:r>
                        <w:rPr>
                          <w:rFonts w:ascii="宋体" w:eastAsia="宋体" w:hAnsi="宋体" w:cs="宋体"/>
                          <w:sz w:val="8"/>
                          <w:szCs w:val="8"/>
                        </w:rPr>
                        <w:t>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B1BA9D" w14:textId="278126F5" w:rsidR="00AA3140" w:rsidRPr="00FE6985" w:rsidRDefault="00AA3140" w:rsidP="00AA3140">
      <w:pPr>
        <w:spacing w:line="142" w:lineRule="exact"/>
        <w:rPr>
          <w:sz w:val="16"/>
          <w:szCs w:val="16"/>
        </w:rPr>
      </w:pPr>
    </w:p>
    <w:p w14:paraId="68B26C2F" w14:textId="004D68D8" w:rsidR="004809F0" w:rsidRDefault="004809F0"/>
    <w:p w14:paraId="026E07DA" w14:textId="77777777" w:rsidR="004809F0" w:rsidRDefault="004809F0" w:rsidP="004809F0">
      <w:pPr>
        <w:spacing w:before="20" w:line="227" w:lineRule="exact"/>
        <w:ind w:left="219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pacing w:val="-1"/>
          <w:position w:val="1"/>
          <w:sz w:val="16"/>
          <w:szCs w:val="16"/>
        </w:rPr>
        <w:t>活动层级呈现</w:t>
      </w:r>
      <w:r>
        <w:rPr>
          <w:rFonts w:ascii="宋体" w:eastAsia="宋体" w:hAnsi="宋体" w:cs="宋体"/>
          <w:spacing w:val="-1"/>
          <w:position w:val="1"/>
          <w:sz w:val="11"/>
          <w:szCs w:val="11"/>
        </w:rPr>
        <w:t>人</w:t>
      </w:r>
      <w:r>
        <w:rPr>
          <w:rFonts w:ascii="宋体" w:eastAsia="宋体" w:hAnsi="宋体" w:cs="宋体"/>
          <w:spacing w:val="2"/>
          <w:position w:val="1"/>
          <w:sz w:val="11"/>
          <w:szCs w:val="11"/>
        </w:rPr>
        <w:t xml:space="preserve">                   </w:t>
      </w:r>
      <w:r>
        <w:rPr>
          <w:rFonts w:ascii="宋体" w:eastAsia="宋体" w:hAnsi="宋体" w:cs="宋体"/>
          <w:spacing w:val="-1"/>
          <w:position w:val="1"/>
          <w:sz w:val="16"/>
          <w:szCs w:val="16"/>
        </w:rPr>
        <w:t>资源：人工(需考虑：奖励/认可方案)、材料、设备</w:t>
      </w:r>
      <w:r>
        <w:rPr>
          <w:rFonts w:ascii="宋体" w:eastAsia="宋体" w:hAnsi="宋体" w:cs="宋体"/>
          <w:spacing w:val="-2"/>
          <w:position w:val="1"/>
          <w:sz w:val="16"/>
          <w:szCs w:val="16"/>
        </w:rPr>
        <w:t>、服务、设施</w:t>
      </w:r>
    </w:p>
    <w:p w14:paraId="522FF6DC" w14:textId="77777777" w:rsidR="004809F0" w:rsidRDefault="004809F0" w:rsidP="004809F0">
      <w:pPr>
        <w:spacing w:before="24" w:line="218" w:lineRule="auto"/>
        <w:ind w:left="1249"/>
        <w:rPr>
          <w:rFonts w:ascii="宋体" w:eastAsia="宋体" w:hAnsi="宋体" w:cs="宋体"/>
          <w:sz w:val="16"/>
          <w:szCs w:val="16"/>
        </w:rPr>
      </w:pPr>
      <w:r w:rsidRPr="006F2D9B">
        <w:rPr>
          <w:rFonts w:ascii="宋体" w:eastAsia="宋体" w:hAnsi="宋体" w:cs="宋体"/>
          <w:position w:val="-2"/>
          <w:sz w:val="20"/>
          <w:szCs w:val="20"/>
        </w:rPr>
        <w:t>成本估算</w:t>
      </w:r>
      <w:r>
        <w:rPr>
          <w:rFonts w:ascii="宋体" w:eastAsia="宋体" w:hAnsi="宋体" w:cs="宋体"/>
          <w:spacing w:val="14"/>
          <w:position w:val="-2"/>
          <w:sz w:val="25"/>
          <w:szCs w:val="25"/>
        </w:rPr>
        <w:t xml:space="preserve">       </w:t>
      </w:r>
      <w:r>
        <w:rPr>
          <w:rFonts w:ascii="宋体" w:eastAsia="宋体" w:hAnsi="宋体" w:cs="宋体"/>
          <w:position w:val="4"/>
          <w:sz w:val="11"/>
          <w:szCs w:val="11"/>
        </w:rPr>
        <w:t>人</w:t>
      </w:r>
      <w:r>
        <w:rPr>
          <w:rFonts w:ascii="宋体" w:eastAsia="宋体" w:hAnsi="宋体" w:cs="宋体"/>
          <w:spacing w:val="-5"/>
          <w:position w:val="4"/>
          <w:sz w:val="11"/>
          <w:szCs w:val="11"/>
        </w:rPr>
        <w:t xml:space="preserve"> </w:t>
      </w:r>
      <w:r>
        <w:rPr>
          <w:rFonts w:ascii="宋体" w:eastAsia="宋体" w:hAnsi="宋体" w:cs="宋体"/>
          <w:position w:val="1"/>
          <w:sz w:val="16"/>
          <w:szCs w:val="16"/>
        </w:rPr>
        <w:t>通货膨胀补贴、汇率</w:t>
      </w:r>
    </w:p>
    <w:p w14:paraId="151E2666" w14:textId="77777777" w:rsidR="004809F0" w:rsidRDefault="004809F0" w:rsidP="004809F0">
      <w:pPr>
        <w:spacing w:before="20" w:line="234" w:lineRule="auto"/>
        <w:ind w:left="199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position w:val="-1"/>
          <w:sz w:val="16"/>
          <w:szCs w:val="16"/>
        </w:rPr>
        <w:t>汇总形式呈现</w:t>
      </w:r>
      <w:r>
        <w:rPr>
          <w:rFonts w:ascii="宋体" w:eastAsia="宋体" w:hAnsi="宋体" w:cs="宋体"/>
          <w:spacing w:val="39"/>
          <w:position w:val="-1"/>
          <w:sz w:val="16"/>
          <w:szCs w:val="16"/>
        </w:rPr>
        <w:t xml:space="preserve"> </w:t>
      </w:r>
      <w:r>
        <w:rPr>
          <w:rFonts w:ascii="宋体" w:eastAsia="宋体" w:hAnsi="宋体" w:cs="宋体"/>
          <w:position w:val="4"/>
          <w:sz w:val="11"/>
          <w:szCs w:val="11"/>
        </w:rPr>
        <w:t>(仅限于直接成本)</w:t>
      </w:r>
      <w:r>
        <w:rPr>
          <w:rFonts w:ascii="宋体" w:eastAsia="宋体" w:hAnsi="宋体" w:cs="宋体"/>
          <w:spacing w:val="3"/>
          <w:position w:val="4"/>
          <w:sz w:val="11"/>
          <w:szCs w:val="11"/>
        </w:rPr>
        <w:t xml:space="preserve">  </w:t>
      </w:r>
      <w:r>
        <w:rPr>
          <w:rFonts w:ascii="宋体" w:eastAsia="宋体" w:hAnsi="宋体" w:cs="宋体"/>
          <w:position w:val="-1"/>
          <w:sz w:val="16"/>
          <w:szCs w:val="16"/>
        </w:rPr>
        <w:t>特殊成本种类</w:t>
      </w:r>
      <w:r>
        <w:rPr>
          <w:rFonts w:ascii="宋体" w:eastAsia="宋体" w:hAnsi="宋体" w:cs="宋体"/>
          <w:spacing w:val="6"/>
          <w:position w:val="-1"/>
          <w:sz w:val="16"/>
          <w:szCs w:val="16"/>
        </w:rPr>
        <w:t xml:space="preserve">      </w:t>
      </w:r>
      <w:r>
        <w:rPr>
          <w:rFonts w:ascii="宋体" w:eastAsia="宋体" w:hAnsi="宋体" w:cs="宋体"/>
          <w:position w:val="-1"/>
          <w:sz w:val="16"/>
          <w:szCs w:val="16"/>
        </w:rPr>
        <w:t>融资成本</w:t>
      </w:r>
    </w:p>
    <w:p w14:paraId="40B3E4AE" w14:textId="50439EE7" w:rsidR="004809F0" w:rsidRDefault="004809F0" w:rsidP="004809F0">
      <w:pPr>
        <w:spacing w:before="119" w:line="230" w:lineRule="auto"/>
        <w:ind w:left="919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pacing w:val="3"/>
          <w:sz w:val="16"/>
          <w:szCs w:val="16"/>
        </w:rPr>
        <w:t>(间接成本分推到项目中)</w:t>
      </w:r>
      <w:r>
        <w:rPr>
          <w:rFonts w:ascii="宋体" w:eastAsia="宋体" w:hAnsi="宋体" w:cs="宋体"/>
          <w:spacing w:val="5"/>
          <w:sz w:val="16"/>
          <w:szCs w:val="16"/>
        </w:rPr>
        <w:t xml:space="preserve">         </w:t>
      </w:r>
      <w:r>
        <w:rPr>
          <w:rFonts w:ascii="宋体" w:eastAsia="宋体" w:hAnsi="宋体" w:cs="宋体"/>
          <w:spacing w:val="3"/>
          <w:sz w:val="16"/>
          <w:szCs w:val="16"/>
        </w:rPr>
        <w:t>应急成本(应急储备)</w:t>
      </w:r>
    </w:p>
    <w:p w14:paraId="5058C7F1" w14:textId="77777777" w:rsidR="004809F0" w:rsidRDefault="004809F0" w:rsidP="004809F0">
      <w:pPr>
        <w:spacing w:before="269" w:line="216" w:lineRule="auto"/>
        <w:ind w:left="309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color w:val="E00007"/>
          <w:sz w:val="16"/>
          <w:szCs w:val="16"/>
        </w:rPr>
        <w:t>应急储备在成本基准中，用于应对“已知的未知”,</w:t>
      </w:r>
      <w:r>
        <w:rPr>
          <w:rFonts w:ascii="宋体" w:eastAsia="宋体" w:hAnsi="宋体" w:cs="宋体"/>
          <w:color w:val="E00007"/>
          <w:spacing w:val="-1"/>
          <w:sz w:val="16"/>
          <w:szCs w:val="16"/>
        </w:rPr>
        <w:t>项目经理可支配</w:t>
      </w:r>
    </w:p>
    <w:p w14:paraId="78FB557E" w14:textId="70F2AD47" w:rsidR="004809F0" w:rsidRDefault="004809F0" w:rsidP="004809F0">
      <w:pPr>
        <w:spacing w:before="33" w:line="216" w:lineRule="auto"/>
        <w:ind w:left="309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color w:val="E00007"/>
          <w:sz w:val="16"/>
          <w:szCs w:val="16"/>
        </w:rPr>
        <w:t>管理谱备在成本基准外，用于应对“未知的未知</w:t>
      </w:r>
      <w:r>
        <w:rPr>
          <w:rFonts w:ascii="宋体" w:eastAsia="宋体" w:hAnsi="宋体" w:cs="宋体"/>
          <w:color w:val="E00007"/>
          <w:spacing w:val="-1"/>
          <w:sz w:val="16"/>
          <w:szCs w:val="16"/>
        </w:rPr>
        <w:t>”,项目经理无权支配</w:t>
      </w:r>
    </w:p>
    <w:p w14:paraId="5D0BC705" w14:textId="77777777" w:rsidR="004809F0" w:rsidRDefault="004809F0" w:rsidP="004809F0">
      <w:pPr>
        <w:spacing w:before="33" w:line="217" w:lineRule="auto"/>
        <w:ind w:left="309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color w:val="CE0007"/>
          <w:spacing w:val="2"/>
          <w:sz w:val="16"/>
          <w:szCs w:val="16"/>
        </w:rPr>
        <w:t>直接成本：与生产项目产品和服务直接相关的成本，项目经理可以控制</w:t>
      </w:r>
      <w:r>
        <w:rPr>
          <w:rFonts w:ascii="宋体" w:eastAsia="宋体" w:hAnsi="宋体" w:cs="宋体"/>
          <w:color w:val="CE0007"/>
          <w:spacing w:val="1"/>
          <w:sz w:val="16"/>
          <w:szCs w:val="16"/>
        </w:rPr>
        <w:t>直接成本【关注直接成本和可变成本</w:t>
      </w:r>
    </w:p>
    <w:p w14:paraId="27DEFB96" w14:textId="77777777" w:rsidR="004809F0" w:rsidRDefault="004809F0" w:rsidP="004809F0">
      <w:pPr>
        <w:spacing w:before="1" w:line="218" w:lineRule="auto"/>
        <w:ind w:left="272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b/>
          <w:bCs/>
          <w:color w:val="DF0007"/>
          <w:spacing w:val="-1"/>
          <w:sz w:val="16"/>
          <w:szCs w:val="16"/>
        </w:rPr>
        <w:t>间接成本：不与生产项目产品和服务直接相关的成本，项目经</w:t>
      </w:r>
      <w:r>
        <w:rPr>
          <w:rFonts w:ascii="宋体" w:eastAsia="宋体" w:hAnsi="宋体" w:cs="宋体"/>
          <w:b/>
          <w:bCs/>
          <w:color w:val="DF0007"/>
          <w:spacing w:val="-2"/>
          <w:sz w:val="16"/>
          <w:szCs w:val="16"/>
        </w:rPr>
        <w:t>理几乎无法控制它们，可以被分摊到项目当中</w:t>
      </w:r>
    </w:p>
    <w:p w14:paraId="30666B21" w14:textId="181F9440" w:rsidR="004809F0" w:rsidRDefault="004809F0" w:rsidP="004809F0">
      <w:pPr>
        <w:spacing w:before="63" w:line="196" w:lineRule="auto"/>
        <w:ind w:left="309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/>
          <w:color w:val="E30008"/>
          <w:spacing w:val="9"/>
          <w:sz w:val="15"/>
          <w:szCs w:val="15"/>
        </w:rPr>
        <w:t>机会成本：因选择本项目而必须放弃另一项目的收益</w:t>
      </w:r>
    </w:p>
    <w:p w14:paraId="6428AF52" w14:textId="18EEB557" w:rsidR="004809F0" w:rsidRDefault="004809F0" w:rsidP="004809F0">
      <w:pPr>
        <w:spacing w:line="264" w:lineRule="auto"/>
        <w:ind w:left="318" w:right="1151" w:hanging="299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/>
          <w:color w:val="D00007"/>
          <w:spacing w:val="10"/>
          <w:position w:val="10"/>
          <w:sz w:val="10"/>
          <w:szCs w:val="10"/>
        </w:rPr>
        <w:t>生布</w:t>
      </w:r>
      <w:r>
        <w:rPr>
          <w:rFonts w:ascii="宋体" w:eastAsia="宋体" w:hAnsi="宋体" w:cs="宋体"/>
          <w:color w:val="D00007"/>
          <w:spacing w:val="18"/>
          <w:position w:val="10"/>
          <w:sz w:val="10"/>
          <w:szCs w:val="10"/>
        </w:rPr>
        <w:t xml:space="preserve"> </w:t>
      </w:r>
      <w:r>
        <w:rPr>
          <w:rFonts w:ascii="宋体" w:eastAsia="宋体" w:hAnsi="宋体" w:cs="宋体"/>
          <w:b/>
          <w:bCs/>
          <w:color w:val="E20008"/>
          <w:spacing w:val="10"/>
          <w:sz w:val="15"/>
          <w:szCs w:val="15"/>
        </w:rPr>
        <w:t>沉没成本：已经投入项目的资金，且不论做什么都不会影响项目的结果【应忘记沉没成本】</w:t>
      </w:r>
      <w:r>
        <w:rPr>
          <w:rFonts w:ascii="宋体" w:eastAsia="宋体" w:hAnsi="宋体" w:cs="宋体"/>
          <w:color w:val="E20008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E20008"/>
          <w:spacing w:val="9"/>
          <w:sz w:val="15"/>
          <w:szCs w:val="15"/>
        </w:rPr>
        <w:t>生命周期成本：(长周期)产品生命周期要考虑运维成本</w:t>
      </w:r>
    </w:p>
    <w:p w14:paraId="07DAD0EF" w14:textId="77777777" w:rsidR="004809F0" w:rsidRDefault="004809F0" w:rsidP="004809F0">
      <w:pPr>
        <w:spacing w:before="141" w:line="219" w:lineRule="auto"/>
        <w:ind w:left="20"/>
        <w:rPr>
          <w:rFonts w:ascii="宋体" w:eastAsia="宋体" w:hAnsi="宋体" w:cs="宋体"/>
          <w:sz w:val="11"/>
          <w:szCs w:val="11"/>
        </w:rPr>
      </w:pPr>
      <w:r>
        <w:rPr>
          <w:rFonts w:ascii="宋体" w:eastAsia="宋体" w:hAnsi="宋体" w:cs="宋体"/>
          <w:color w:val="D60007"/>
          <w:spacing w:val="4"/>
          <w:sz w:val="11"/>
          <w:szCs w:val="11"/>
        </w:rPr>
        <w:t>申使用)</w:t>
      </w:r>
    </w:p>
    <w:p w14:paraId="692E0A7E" w14:textId="77777777" w:rsidR="004809F0" w:rsidRPr="004809F0" w:rsidRDefault="004809F0" w:rsidP="004809F0"/>
    <w:p w14:paraId="39224617" w14:textId="77777777" w:rsidR="004809F0" w:rsidRPr="004809F0" w:rsidRDefault="004809F0" w:rsidP="004809F0"/>
    <w:p w14:paraId="3BCE2524" w14:textId="77777777" w:rsidR="004809F0" w:rsidRPr="004809F0" w:rsidRDefault="004809F0" w:rsidP="004809F0"/>
    <w:p w14:paraId="69024717" w14:textId="77777777" w:rsidR="004809F0" w:rsidRPr="004809F0" w:rsidRDefault="004809F0" w:rsidP="004809F0"/>
    <w:p w14:paraId="78DB0409" w14:textId="77777777" w:rsidR="004809F0" w:rsidRPr="004809F0" w:rsidRDefault="004809F0" w:rsidP="004809F0"/>
    <w:p w14:paraId="2116BC7C" w14:textId="77777777" w:rsidR="004809F0" w:rsidRPr="004809F0" w:rsidRDefault="004809F0" w:rsidP="004809F0"/>
    <w:p w14:paraId="2368F81E" w14:textId="77777777" w:rsidR="004809F0" w:rsidRPr="004809F0" w:rsidRDefault="004809F0" w:rsidP="004809F0"/>
    <w:p w14:paraId="57200D31" w14:textId="77777777" w:rsidR="004809F0" w:rsidRPr="004809F0" w:rsidRDefault="004809F0" w:rsidP="004809F0"/>
    <w:p w14:paraId="728BBF6F" w14:textId="77777777" w:rsidR="00963B47" w:rsidRDefault="00963B47" w:rsidP="00963B47">
      <w:pPr>
        <w:rPr>
          <w:rFonts w:hint="eastAsia"/>
        </w:rPr>
      </w:pPr>
      <w:r>
        <w:rPr>
          <w:rFonts w:hint="eastAsia"/>
        </w:rPr>
        <w:t>发现实际与计划的差异，以便</w:t>
      </w:r>
      <w:r>
        <w:rPr>
          <w:rFonts w:hint="eastAsia"/>
        </w:rPr>
        <w:t xml:space="preserve"> 7.4</w:t>
      </w:r>
      <w:r>
        <w:rPr>
          <w:rFonts w:hint="eastAsia"/>
        </w:rPr>
        <w:t>控制成本</w:t>
      </w:r>
    </w:p>
    <w:p w14:paraId="38C321E0" w14:textId="763C029A" w:rsidR="004809F0" w:rsidRPr="004809F0" w:rsidRDefault="00963B47" w:rsidP="00963B47">
      <w:r>
        <w:rPr>
          <w:rFonts w:hint="eastAsia"/>
        </w:rPr>
        <w:t>采取纠正措施，降低风险</w:t>
      </w:r>
    </w:p>
    <w:p w14:paraId="55E64203" w14:textId="77777777" w:rsidR="00CB7384" w:rsidRDefault="00CB7384" w:rsidP="00963B47">
      <w:pPr>
        <w:rPr>
          <w:rFonts w:ascii="宋体" w:eastAsia="宋体" w:hAnsi="宋体" w:cs="宋体"/>
          <w:b/>
          <w:bCs/>
          <w:spacing w:val="-17"/>
          <w:sz w:val="16"/>
          <w:szCs w:val="16"/>
        </w:rPr>
      </w:pPr>
    </w:p>
    <w:p w14:paraId="1854F8AD" w14:textId="77777777" w:rsidR="00CB7384" w:rsidRDefault="00CB7384" w:rsidP="00963B47">
      <w:pPr>
        <w:rPr>
          <w:rFonts w:ascii="宋体" w:eastAsia="宋体" w:hAnsi="宋体" w:cs="宋体"/>
          <w:b/>
          <w:bCs/>
          <w:spacing w:val="-17"/>
          <w:sz w:val="16"/>
          <w:szCs w:val="16"/>
        </w:rPr>
      </w:pPr>
    </w:p>
    <w:p w14:paraId="54F68976" w14:textId="77777777" w:rsidR="00CB7384" w:rsidRDefault="00CB7384" w:rsidP="00963B47">
      <w:pPr>
        <w:rPr>
          <w:rFonts w:ascii="宋体" w:eastAsia="宋体" w:hAnsi="宋体" w:cs="宋体" w:hint="eastAsia"/>
          <w:b/>
          <w:bCs/>
          <w:spacing w:val="-17"/>
          <w:sz w:val="16"/>
          <w:szCs w:val="16"/>
        </w:rPr>
      </w:pPr>
    </w:p>
    <w:p w14:paraId="62BE4E18" w14:textId="77777777" w:rsidR="00CB7384" w:rsidRPr="00FE6985" w:rsidRDefault="00CB7384" w:rsidP="00CB7384">
      <w:pPr>
        <w:spacing w:before="94" w:line="370" w:lineRule="exact"/>
        <w:ind w:left="9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6"/>
          <w:position w:val="17"/>
          <w:sz w:val="16"/>
          <w:szCs w:val="16"/>
        </w:rPr>
        <w:t>1</w:t>
      </w:r>
      <w:r w:rsidRPr="00FE6985">
        <w:rPr>
          <w:rFonts w:ascii="宋体" w:eastAsia="宋体" w:hAnsi="宋体" w:cs="宋体"/>
          <w:b/>
          <w:bCs/>
          <w:spacing w:val="-6"/>
          <w:position w:val="17"/>
          <w:sz w:val="16"/>
          <w:szCs w:val="16"/>
          <w:em w:val="dot"/>
        </w:rPr>
        <w:t>输</w:t>
      </w:r>
      <w:r w:rsidRPr="00FE6985">
        <w:rPr>
          <w:sz w:val="16"/>
          <w:szCs w:val="16"/>
        </w:rPr>
        <w:ruby>
          <w:rubyPr>
            <w:rubyAlign w:val="left"/>
            <w:hps w:val="14"/>
            <w:hpsRaise w:val="16"/>
            <w:hpsBaseText w:val="16"/>
            <w:lid w:val="zh-CN"/>
          </w:rubyPr>
          <w:rt>
            <w:r w:rsidR="00CB7384" w:rsidRPr="00FE6985">
              <w:rPr>
                <w:rFonts w:ascii="宋体" w:eastAsia="宋体" w:hAnsi="宋体" w:cs="宋体"/>
                <w:b/>
                <w:bCs/>
                <w:spacing w:val="-2"/>
                <w:position w:val="1"/>
                <w:sz w:val="16"/>
                <w:szCs w:val="16"/>
                <w:em w:val="dot"/>
              </w:rPr>
              <w:t>入</w:t>
            </w:r>
          </w:rt>
          <w:rubyBase>
            <w:r w:rsidR="00CB7384" w:rsidRPr="00FE6985">
              <w:rPr>
                <w:rFonts w:ascii="宋体" w:eastAsia="宋体" w:hAnsi="宋体" w:cs="宋体"/>
                <w:b/>
                <w:bCs/>
                <w:spacing w:val="4"/>
                <w:position w:val="-5"/>
                <w:sz w:val="16"/>
                <w:szCs w:val="16"/>
              </w:rPr>
              <w:t>1项目管理计划</w:t>
            </w:r>
          </w:rubyBase>
        </w:ruby>
      </w:r>
      <w:r w:rsidRPr="00FE6985">
        <w:rPr>
          <w:rFonts w:ascii="宋体" w:eastAsia="宋体" w:hAnsi="宋体" w:cs="宋体"/>
          <w:spacing w:val="7"/>
          <w:position w:val="-5"/>
          <w:sz w:val="16"/>
          <w:szCs w:val="16"/>
        </w:rPr>
        <w:t xml:space="preserve">         </w:t>
      </w:r>
      <w:r w:rsidRPr="00FE6985">
        <w:rPr>
          <w:rFonts w:ascii="宋体" w:eastAsia="宋体" w:hAnsi="宋体" w:cs="宋体"/>
          <w:b/>
          <w:bCs/>
          <w:color w:val="E00007"/>
          <w:spacing w:val="-6"/>
          <w:position w:val="1"/>
          <w:sz w:val="16"/>
          <w:szCs w:val="16"/>
        </w:rPr>
        <w:t>监控</w:t>
      </w:r>
    </w:p>
    <w:p w14:paraId="39C6CAF5" w14:textId="77777777" w:rsidR="00CB7384" w:rsidRPr="00FE6985" w:rsidRDefault="00CB7384" w:rsidP="00CB7384">
      <w:pPr>
        <w:spacing w:before="59" w:line="219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860009"/>
          <w:spacing w:val="-5"/>
          <w:sz w:val="16"/>
          <w:szCs w:val="16"/>
        </w:rPr>
        <w:t>项目资金需求有效成本控制的关键</w:t>
      </w:r>
    </w:p>
    <w:p w14:paraId="1A64E37C" w14:textId="77777777" w:rsidR="00CB7384" w:rsidRPr="00FE6985" w:rsidRDefault="00CB7384" w:rsidP="00CB7384">
      <w:pPr>
        <w:spacing w:before="36" w:line="197" w:lineRule="auto"/>
        <w:ind w:right="107"/>
        <w:jc w:val="right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840009"/>
          <w:spacing w:val="-1"/>
          <w:sz w:val="16"/>
          <w:szCs w:val="16"/>
        </w:rPr>
        <w:t>在于：对经批准的成</w:t>
      </w:r>
    </w:p>
    <w:p w14:paraId="2B77D4A7" w14:textId="77777777" w:rsidR="00CB7384" w:rsidRPr="00FE6985" w:rsidRDefault="00CB7384" w:rsidP="00CB7384">
      <w:pPr>
        <w:spacing w:line="218" w:lineRule="auto"/>
        <w:ind w:left="47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770008"/>
          <w:spacing w:val="-1"/>
          <w:sz w:val="16"/>
          <w:szCs w:val="16"/>
        </w:rPr>
        <w:t>LL1E级双就细本基准及其变更进行</w:t>
      </w:r>
    </w:p>
    <w:p w14:paraId="2F25E4E2" w14:textId="77777777" w:rsidR="00CB7384" w:rsidRPr="00FE6985" w:rsidRDefault="00CB7384" w:rsidP="00CB7384">
      <w:pPr>
        <w:spacing w:before="1" w:line="219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.4组织过程资产管理</w:t>
      </w:r>
    </w:p>
    <w:p w14:paraId="5BCA8040" w14:textId="77777777" w:rsidR="00CB7384" w:rsidRPr="00FE6985" w:rsidRDefault="00CB7384" w:rsidP="00CB7384">
      <w:pPr>
        <w:spacing w:before="234" w:line="219" w:lineRule="auto"/>
        <w:ind w:left="11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.2工具与技术</w:t>
      </w:r>
    </w:p>
    <w:p w14:paraId="02A70267" w14:textId="77777777" w:rsidR="00CB7384" w:rsidRPr="00FE6985" w:rsidRDefault="00CB7384" w:rsidP="00CB7384">
      <w:pPr>
        <w:spacing w:before="45" w:line="214" w:lineRule="auto"/>
        <w:ind w:left="365" w:right="79" w:hanging="8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1"/>
          <w:position w:val="-2"/>
          <w:sz w:val="16"/>
          <w:szCs w:val="16"/>
        </w:rPr>
        <w:t>.1睁值管理</w:t>
      </w:r>
      <w:r w:rsidRPr="00FE6985">
        <w:rPr>
          <w:rFonts w:ascii="宋体" w:eastAsia="宋体" w:hAnsi="宋体" w:cs="宋体"/>
          <w:spacing w:val="-54"/>
          <w:position w:val="-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E20008"/>
          <w:spacing w:val="-1"/>
          <w:position w:val="2"/>
          <w:sz w:val="16"/>
          <w:szCs w:val="16"/>
        </w:rPr>
        <w:t>(建立整合基准</w:t>
      </w:r>
      <w:r w:rsidRPr="00FE6985">
        <w:rPr>
          <w:rFonts w:ascii="宋体" w:eastAsia="宋体" w:hAnsi="宋体" w:cs="宋体"/>
          <w:b/>
          <w:bCs/>
          <w:spacing w:val="-1"/>
          <w:position w:val="2"/>
          <w:sz w:val="16"/>
          <w:szCs w:val="16"/>
        </w:rPr>
        <w:t>，</w:t>
      </w:r>
      <w:r w:rsidRPr="00FE6985">
        <w:rPr>
          <w:rFonts w:ascii="宋体" w:eastAsia="宋体" w:hAnsi="宋体" w:cs="宋体"/>
          <w:b/>
          <w:bCs/>
          <w:color w:val="E10007"/>
          <w:spacing w:val="-1"/>
          <w:position w:val="2"/>
          <w:sz w:val="16"/>
          <w:szCs w:val="16"/>
        </w:rPr>
        <w:t>测量绩效)</w:t>
      </w:r>
      <w:r w:rsidRPr="00FE6985">
        <w:rPr>
          <w:rFonts w:ascii="宋体" w:eastAsia="宋体" w:hAnsi="宋体" w:cs="宋体"/>
          <w:color w:val="E10007"/>
          <w:position w:val="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D00007"/>
          <w:spacing w:val="-2"/>
          <w:sz w:val="16"/>
          <w:szCs w:val="16"/>
        </w:rPr>
        <w:t>.2预测根据工作缴效数据产生、更新和重新</w:t>
      </w:r>
    </w:p>
    <w:p w14:paraId="5C13D327" w14:textId="77777777" w:rsidR="00CB7384" w:rsidRPr="00FE6985" w:rsidRDefault="00CB7384" w:rsidP="00CB7384">
      <w:pPr>
        <w:spacing w:before="93" w:line="219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830004"/>
          <w:spacing w:val="-2"/>
          <w:sz w:val="16"/>
          <w:szCs w:val="16"/>
        </w:rPr>
        <w:t>3完工尚需绩效指数(TCPU)(</w:t>
      </w:r>
    </w:p>
    <w:p w14:paraId="7F985FAD" w14:textId="77777777" w:rsidR="00CB7384" w:rsidRPr="00FE6985" w:rsidRDefault="00CB7384" w:rsidP="00CB7384">
      <w:pPr>
        <w:spacing w:before="34" w:line="220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6D0004"/>
          <w:spacing w:val="-3"/>
          <w:sz w:val="16"/>
          <w:szCs w:val="16"/>
        </w:rPr>
        <w:t>4绩效审查</w:t>
      </w:r>
    </w:p>
    <w:p w14:paraId="139B5EE5" w14:textId="77777777" w:rsidR="00CB7384" w:rsidRPr="00FE6985" w:rsidRDefault="00CB7384" w:rsidP="00CB7384">
      <w:pPr>
        <w:spacing w:before="62" w:line="218" w:lineRule="auto"/>
        <w:ind w:left="38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</w:rPr>
        <w:t>5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color w:val="7B0004"/>
          <w:spacing w:val="-4"/>
          <w:sz w:val="16"/>
          <w:szCs w:val="16"/>
        </w:rPr>
        <w:t>顾目管理软用(</w:t>
      </w:r>
      <w:r w:rsidRPr="00FE6985">
        <w:rPr>
          <w:rFonts w:ascii="宋体" w:eastAsia="宋体" w:hAnsi="宋体" w:cs="宋体"/>
          <w:b/>
          <w:bCs/>
          <w:color w:val="DA0007"/>
          <w:spacing w:val="-4"/>
          <w:sz w:val="16"/>
          <w:szCs w:val="16"/>
        </w:rPr>
        <w:t>简化估算成本技术</w:t>
      </w:r>
    </w:p>
    <w:p w14:paraId="4A943229" w14:textId="77777777" w:rsidR="00CB7384" w:rsidRPr="00FE6985" w:rsidRDefault="00CB7384" w:rsidP="00CB7384">
      <w:pPr>
        <w:spacing w:before="36" w:line="220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7A0004"/>
          <w:spacing w:val="-3"/>
          <w:sz w:val="16"/>
          <w:szCs w:val="16"/>
        </w:rPr>
        <w:t>6储备分析</w:t>
      </w:r>
    </w:p>
    <w:p w14:paraId="325526DD" w14:textId="77777777" w:rsidR="00CB7384" w:rsidRPr="00FE6985" w:rsidRDefault="00CB7384" w:rsidP="00CB7384">
      <w:pPr>
        <w:spacing w:before="52" w:line="242" w:lineRule="auto"/>
        <w:ind w:left="126" w:right="416" w:firstLine="73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控制成本的目的：监督/更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3输出新预算，管理基准变更</w:t>
      </w:r>
    </w:p>
    <w:p w14:paraId="07C0A935" w14:textId="77777777" w:rsidR="00CB7384" w:rsidRPr="00FE6985" w:rsidRDefault="00CB7384" w:rsidP="00CB7384">
      <w:pPr>
        <w:spacing w:before="44" w:line="219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7C0004"/>
          <w:spacing w:val="-3"/>
          <w:sz w:val="16"/>
          <w:szCs w:val="16"/>
        </w:rPr>
        <w:t>.1工作绩效信息</w:t>
      </w:r>
    </w:p>
    <w:p w14:paraId="0527FD38" w14:textId="77777777" w:rsidR="00CB7384" w:rsidRPr="00FE6985" w:rsidRDefault="00CB7384" w:rsidP="00CB7384">
      <w:pPr>
        <w:spacing w:before="33" w:line="219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AB0006"/>
          <w:spacing w:val="1"/>
          <w:sz w:val="16"/>
          <w:szCs w:val="16"/>
        </w:rPr>
        <w:t>2成本预测(</w:t>
      </w:r>
      <w:r w:rsidRPr="00FE6985">
        <w:rPr>
          <w:rFonts w:ascii="宋体" w:eastAsia="宋体" w:hAnsi="宋体" w:cs="宋体"/>
          <w:b/>
          <w:bCs/>
          <w:color w:val="AB0006"/>
          <w:sz w:val="16"/>
          <w:szCs w:val="16"/>
        </w:rPr>
        <w:t>EAC</w:t>
      </w:r>
      <w:r w:rsidRPr="00FE6985">
        <w:rPr>
          <w:rFonts w:ascii="宋体" w:eastAsia="宋体" w:hAnsi="宋体" w:cs="宋体"/>
          <w:b/>
          <w:bCs/>
          <w:color w:val="AB0006"/>
          <w:spacing w:val="1"/>
          <w:sz w:val="16"/>
          <w:szCs w:val="16"/>
        </w:rPr>
        <w:t>)</w:t>
      </w:r>
    </w:p>
    <w:p w14:paraId="6A2A1233" w14:textId="77777777" w:rsidR="00CB7384" w:rsidRPr="00FE6985" w:rsidRDefault="00CB7384" w:rsidP="00CB7384">
      <w:pPr>
        <w:spacing w:before="55" w:line="220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3变更请求</w:t>
      </w:r>
    </w:p>
    <w:p w14:paraId="6B092BF4" w14:textId="77777777" w:rsidR="00CB7384" w:rsidRPr="00FE6985" w:rsidRDefault="00CB7384" w:rsidP="00CB7384">
      <w:pPr>
        <w:spacing w:before="33" w:line="219" w:lineRule="auto"/>
        <w:ind w:left="35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-2"/>
          <w:sz w:val="16"/>
          <w:szCs w:val="16"/>
        </w:rPr>
        <w:t>4项目管理计划更新</w:t>
      </w:r>
    </w:p>
    <w:p w14:paraId="6C6B12D4" w14:textId="77777777" w:rsidR="00CB7384" w:rsidRPr="00CB7384" w:rsidRDefault="00CB7384" w:rsidP="00963B47">
      <w:pPr>
        <w:rPr>
          <w:rFonts w:ascii="宋体" w:eastAsia="宋体" w:hAnsi="宋体" w:cs="宋体"/>
          <w:b/>
          <w:bCs/>
          <w:spacing w:val="-17"/>
          <w:sz w:val="16"/>
          <w:szCs w:val="16"/>
        </w:rPr>
      </w:pPr>
    </w:p>
    <w:p w14:paraId="1E127B68" w14:textId="110448D7" w:rsidR="004809F0" w:rsidRPr="004809F0" w:rsidRDefault="00963B47" w:rsidP="00963B47"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</w:rPr>
        <w:t>5</w:t>
      </w:r>
      <w:r w:rsidRPr="00FE6985">
        <w:rPr>
          <w:rFonts w:ascii="宋体" w:eastAsia="宋体" w:hAnsi="宋体" w:cs="宋体"/>
          <w:spacing w:val="-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</w:rPr>
        <w:t>项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</w:rPr>
        <w:t>目</w:t>
      </w:r>
      <w:r w:rsidRPr="00FE6985">
        <w:rPr>
          <w:rFonts w:ascii="宋体" w:eastAsia="宋体" w:hAnsi="宋体" w:cs="宋体"/>
          <w:spacing w:val="-3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</w:rPr>
        <w:t>文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</w:rPr>
        <w:t>件</w:t>
      </w:r>
      <w:r w:rsidRPr="00FE6985">
        <w:rPr>
          <w:rFonts w:ascii="宋体" w:eastAsia="宋体" w:hAnsi="宋体" w:cs="宋体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</w:rPr>
        <w:t>更</w:t>
      </w:r>
      <w:r w:rsidRPr="00FE6985">
        <w:rPr>
          <w:rFonts w:ascii="宋体" w:eastAsia="宋体" w:hAnsi="宋体" w:cs="宋体"/>
          <w:spacing w:val="-3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17"/>
          <w:sz w:val="16"/>
          <w:szCs w:val="16"/>
        </w:rPr>
        <w:t>新</w:t>
      </w:r>
      <w:r w:rsidRPr="00FE6985">
        <w:rPr>
          <w:rFonts w:ascii="宋体" w:eastAsia="宋体" w:hAnsi="宋体" w:cs="宋体"/>
          <w:b/>
          <w:bCs/>
          <w:color w:val="DE0007"/>
          <w:spacing w:val="-17"/>
          <w:sz w:val="16"/>
          <w:szCs w:val="16"/>
        </w:rPr>
        <w:t>成本估算、估算依据</w:t>
      </w:r>
      <w:r w:rsidRPr="00FE6985">
        <w:rPr>
          <w:rFonts w:ascii="宋体" w:eastAsia="宋体" w:hAnsi="宋体" w:cs="宋体"/>
          <w:color w:val="DE000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6组织过程资产更新</w:t>
      </w:r>
    </w:p>
    <w:p w14:paraId="57E6624D" w14:textId="77777777" w:rsidR="004809F0" w:rsidRDefault="004809F0">
      <w:pPr>
        <w:rPr>
          <w:rFonts w:hint="eastAsia"/>
        </w:rPr>
      </w:pPr>
    </w:p>
    <w:p w14:paraId="4B94D39C" w14:textId="77777777" w:rsidR="004809F0" w:rsidRDefault="004809F0" w:rsidP="004809F0">
      <w:pPr>
        <w:spacing w:before="19" w:line="219" w:lineRule="auto"/>
        <w:ind w:left="102"/>
        <w:rPr>
          <w:rFonts w:ascii="宋体" w:eastAsia="宋体" w:hAnsi="宋体" w:cs="宋体"/>
          <w:sz w:val="16"/>
          <w:szCs w:val="16"/>
        </w:rPr>
      </w:pPr>
      <w:r>
        <w:tab/>
      </w:r>
      <w:r>
        <w:rPr>
          <w:rFonts w:ascii="宋体" w:eastAsia="宋体" w:hAnsi="宋体" w:cs="宋体"/>
          <w:b/>
          <w:bCs/>
          <w:color w:val="E10016"/>
          <w:spacing w:val="1"/>
          <w:sz w:val="16"/>
          <w:szCs w:val="16"/>
        </w:rPr>
        <w:t>直接成本：如项目团队差旅费、工资、项目使用</w:t>
      </w:r>
      <w:r>
        <w:rPr>
          <w:rFonts w:ascii="宋体" w:eastAsia="宋体" w:hAnsi="宋体" w:cs="宋体"/>
          <w:b/>
          <w:bCs/>
          <w:color w:val="E10016"/>
          <w:sz w:val="16"/>
          <w:szCs w:val="16"/>
        </w:rPr>
        <w:t>的物料及设备使用费等。</w:t>
      </w:r>
    </w:p>
    <w:p w14:paraId="2786F572" w14:textId="77777777" w:rsidR="004809F0" w:rsidRDefault="004809F0" w:rsidP="00963B47">
      <w:pPr>
        <w:spacing w:before="52" w:line="219" w:lineRule="auto"/>
        <w:ind w:left="99" w:firstLineChars="200" w:firstLine="336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color w:val="E10016"/>
          <w:spacing w:val="4"/>
          <w:sz w:val="16"/>
          <w:szCs w:val="16"/>
        </w:rPr>
        <w:t>间接成本：如税金、额外福利和保卫费用等。</w:t>
      </w:r>
    </w:p>
    <w:p w14:paraId="7F82CDDC" w14:textId="77777777" w:rsidR="004809F0" w:rsidRDefault="004809F0" w:rsidP="004809F0">
      <w:pPr>
        <w:spacing w:before="208" w:line="219" w:lineRule="auto"/>
        <w:ind w:left="32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b/>
          <w:bCs/>
          <w:color w:val="E00016"/>
          <w:spacing w:val="4"/>
          <w:sz w:val="16"/>
          <w:szCs w:val="16"/>
        </w:rPr>
        <w:t>区分应急储备和管理储备：</w:t>
      </w:r>
    </w:p>
    <w:p w14:paraId="58205AA5" w14:textId="77777777" w:rsidR="004809F0" w:rsidRDefault="004809F0" w:rsidP="004809F0">
      <w:pPr>
        <w:spacing w:before="62" w:line="219" w:lineRule="auto"/>
        <w:ind w:left="20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color w:val="E10016"/>
          <w:spacing w:val="-4"/>
          <w:sz w:val="16"/>
          <w:szCs w:val="16"/>
        </w:rPr>
        <w:t>1、应急储备通常是预算的一部分，</w:t>
      </w:r>
      <w:r>
        <w:rPr>
          <w:rFonts w:ascii="宋体" w:eastAsia="宋体" w:hAnsi="宋体" w:cs="宋体"/>
          <w:color w:val="E10016"/>
          <w:spacing w:val="4"/>
          <w:sz w:val="16"/>
          <w:szCs w:val="16"/>
        </w:rPr>
        <w:t xml:space="preserve">    </w:t>
      </w:r>
      <w:r>
        <w:rPr>
          <w:rFonts w:ascii="宋体" w:eastAsia="宋体" w:hAnsi="宋体" w:cs="宋体"/>
          <w:color w:val="E10016"/>
          <w:spacing w:val="-4"/>
          <w:sz w:val="16"/>
          <w:szCs w:val="16"/>
        </w:rPr>
        <w:t>“已知一未知”。</w:t>
      </w:r>
    </w:p>
    <w:p w14:paraId="6C42512B" w14:textId="77777777" w:rsidR="004809F0" w:rsidRDefault="004809F0" w:rsidP="004809F0">
      <w:pPr>
        <w:spacing w:before="49" w:line="219" w:lineRule="auto"/>
        <w:ind w:left="20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color w:val="E10016"/>
          <w:spacing w:val="3"/>
          <w:sz w:val="16"/>
          <w:szCs w:val="16"/>
        </w:rPr>
        <w:t>2、管理储备是不包括在成本基准中，属于项目总预算</w:t>
      </w:r>
      <w:r>
        <w:rPr>
          <w:rFonts w:ascii="宋体" w:eastAsia="宋体" w:hAnsi="宋体" w:cs="宋体"/>
          <w:color w:val="E10016"/>
          <w:spacing w:val="2"/>
          <w:sz w:val="16"/>
          <w:szCs w:val="16"/>
        </w:rPr>
        <w:t>和资金需求的一部分，</w:t>
      </w:r>
    </w:p>
    <w:p w14:paraId="4730C7AC" w14:textId="77777777" w:rsidR="004809F0" w:rsidRDefault="004809F0" w:rsidP="004809F0">
      <w:pPr>
        <w:spacing w:before="49" w:line="219" w:lineRule="auto"/>
        <w:ind w:left="32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b/>
          <w:bCs/>
          <w:color w:val="E10016"/>
          <w:spacing w:val="-3"/>
          <w:sz w:val="16"/>
          <w:szCs w:val="16"/>
        </w:rPr>
        <w:t>不计入挣值，使用前需要得到高层管理者审批</w:t>
      </w:r>
    </w:p>
    <w:p w14:paraId="08B3E8BA" w14:textId="3568DE70" w:rsidR="005F2157" w:rsidRDefault="004809F0" w:rsidP="004809F0">
      <w:pPr>
        <w:tabs>
          <w:tab w:val="left" w:pos="1623"/>
        </w:tabs>
      </w:pPr>
      <w:r>
        <w:br w:type="textWrapping" w:clear="all"/>
      </w:r>
    </w:p>
    <w:p w14:paraId="38AB9D06" w14:textId="77777777" w:rsidR="0017123F" w:rsidRDefault="0017123F"/>
    <w:p w14:paraId="4BDDB163" w14:textId="77777777" w:rsidR="0017123F" w:rsidRDefault="0017123F"/>
    <w:p w14:paraId="0EE1CD1C" w14:textId="77777777" w:rsidR="0017123F" w:rsidRPr="00FE6985" w:rsidRDefault="0017123F" w:rsidP="0017123F">
      <w:pPr>
        <w:spacing w:before="66" w:line="225" w:lineRule="auto"/>
        <w:ind w:left="46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考</w:t>
      </w:r>
      <w:r w:rsidRPr="00FE6985">
        <w:rPr>
          <w:rFonts w:ascii="楷体" w:eastAsia="楷体" w:hAnsi="楷体" w:cs="楷体"/>
          <w:spacing w:val="-19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点</w:t>
      </w:r>
      <w:r w:rsidRPr="00FE6985">
        <w:rPr>
          <w:rFonts w:ascii="楷体" w:eastAsia="楷体" w:hAnsi="楷体" w:cs="楷体"/>
          <w:spacing w:val="-36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8</w:t>
      </w:r>
      <w:r w:rsidRPr="00FE6985">
        <w:rPr>
          <w:rFonts w:ascii="楷体" w:eastAsia="楷体" w:hAnsi="楷体" w:cs="楷体"/>
          <w:spacing w:val="-38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5</w:t>
      </w:r>
      <w:r w:rsidRPr="00FE6985">
        <w:rPr>
          <w:rFonts w:ascii="楷体" w:eastAsia="楷体" w:hAnsi="楷体" w:cs="楷体"/>
          <w:spacing w:val="-7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:</w:t>
      </w:r>
      <w:r w:rsidRPr="00FE6985">
        <w:rPr>
          <w:rFonts w:ascii="楷体" w:eastAsia="楷体" w:hAnsi="楷体" w:cs="楷体"/>
          <w:spacing w:val="-33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成</w:t>
      </w:r>
      <w:r w:rsidRPr="00FE6985">
        <w:rPr>
          <w:rFonts w:ascii="楷体" w:eastAsia="楷体" w:hAnsi="楷体" w:cs="楷体"/>
          <w:spacing w:val="-26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本</w:t>
      </w:r>
      <w:r w:rsidRPr="00FE6985">
        <w:rPr>
          <w:rFonts w:ascii="楷体" w:eastAsia="楷体" w:hAnsi="楷体" w:cs="楷体"/>
          <w:spacing w:val="-22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的</w:t>
      </w:r>
      <w:r w:rsidRPr="00FE6985">
        <w:rPr>
          <w:rFonts w:ascii="楷体" w:eastAsia="楷体" w:hAnsi="楷体" w:cs="楷体"/>
          <w:spacing w:val="-20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类</w:t>
      </w:r>
      <w:r w:rsidRPr="00FE6985">
        <w:rPr>
          <w:rFonts w:ascii="楷体" w:eastAsia="楷体" w:hAnsi="楷体" w:cs="楷体"/>
          <w:spacing w:val="-31"/>
          <w:sz w:val="16"/>
          <w:szCs w:val="16"/>
          <w:shd w:val="clear" w:color="auto" w:fill="F3EA00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6"/>
          <w:sz w:val="16"/>
          <w:szCs w:val="16"/>
          <w:shd w:val="clear" w:color="auto" w:fill="F3EA00"/>
        </w:rPr>
        <w:t>型</w:t>
      </w:r>
    </w:p>
    <w:p w14:paraId="078657D5" w14:textId="77777777" w:rsidR="0017123F" w:rsidRPr="00FE6985" w:rsidRDefault="0017123F" w:rsidP="0017123F">
      <w:pPr>
        <w:spacing w:before="70" w:line="219" w:lineRule="auto"/>
        <w:ind w:left="4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1、</w:t>
      </w:r>
      <w:r w:rsidRPr="00FE6985">
        <w:rPr>
          <w:rFonts w:ascii="宋体" w:eastAsia="宋体" w:hAnsi="宋体" w:cs="宋体"/>
          <w:spacing w:val="-5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>产品全生命周期成本：产品或系统的整个使用生命期内，在</w:t>
      </w:r>
      <w:r w:rsidRPr="00FE6985">
        <w:rPr>
          <w:rFonts w:ascii="宋体" w:eastAsia="宋体" w:hAnsi="宋体" w:cs="宋体"/>
          <w:spacing w:val="13"/>
          <w:sz w:val="16"/>
          <w:szCs w:val="16"/>
          <w:u w:val="single"/>
        </w:rPr>
        <w:t>获得阶段(设计、生产</w:t>
      </w:r>
      <w:r w:rsidRPr="00FE6985">
        <w:rPr>
          <w:rFonts w:ascii="宋体" w:eastAsia="宋体" w:hAnsi="宋体" w:cs="宋体"/>
          <w:spacing w:val="12"/>
          <w:sz w:val="16"/>
          <w:szCs w:val="16"/>
          <w:u w:val="single"/>
        </w:rPr>
        <w:t>、安装和测试等</w:t>
      </w:r>
    </w:p>
    <w:p w14:paraId="47E443BF" w14:textId="77777777" w:rsidR="0017123F" w:rsidRDefault="0017123F" w:rsidP="0017123F">
      <w:pPr>
        <w:spacing w:before="71" w:line="252" w:lineRule="auto"/>
        <w:ind w:left="462" w:right="1030" w:hanging="450"/>
        <w:rPr>
          <w:rFonts w:ascii="宋体" w:eastAsia="宋体" w:hAnsi="宋体" w:cs="宋体"/>
          <w:spacing w:val="1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9"/>
          <w:sz w:val="16"/>
          <w:szCs w:val="16"/>
          <w:u w:val="single"/>
        </w:rPr>
        <w:t>活动，即项目存续期间)、运营与维护、生命周</w:t>
      </w:r>
      <w:r w:rsidRPr="00FE6985">
        <w:rPr>
          <w:rFonts w:ascii="宋体" w:eastAsia="宋体" w:hAnsi="宋体" w:cs="宋体"/>
          <w:b/>
          <w:bCs/>
          <w:spacing w:val="28"/>
          <w:sz w:val="16"/>
          <w:szCs w:val="16"/>
          <w:u w:val="single"/>
        </w:rPr>
        <w:t>期结束时对产品的处置所发生的全部成本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 </w:t>
      </w:r>
    </w:p>
    <w:p w14:paraId="1B07C729" w14:textId="77777777" w:rsidR="0017123F" w:rsidRPr="00FE6985" w:rsidRDefault="0017123F" w:rsidP="0017123F">
      <w:pPr>
        <w:spacing w:before="71" w:line="252" w:lineRule="auto"/>
        <w:ind w:left="462" w:right="1030" w:hanging="45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4"/>
          <w:w w:val="105"/>
          <w:sz w:val="16"/>
          <w:szCs w:val="16"/>
        </w:rPr>
        <w:t>2、</w:t>
      </w:r>
      <w:r w:rsidRPr="00FE6985">
        <w:rPr>
          <w:rFonts w:ascii="宋体" w:eastAsia="宋体" w:hAnsi="宋体" w:cs="宋体"/>
          <w:spacing w:val="-5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4"/>
          <w:w w:val="105"/>
          <w:sz w:val="16"/>
          <w:szCs w:val="16"/>
        </w:rPr>
        <w:t>成本的类型：(09下45)(10上44)(10下44</w:t>
      </w:r>
      <w:r w:rsidRPr="00FE6985">
        <w:rPr>
          <w:rFonts w:ascii="宋体" w:eastAsia="宋体" w:hAnsi="宋体" w:cs="宋体"/>
          <w:b/>
          <w:bCs/>
          <w:spacing w:val="23"/>
          <w:w w:val="105"/>
          <w:sz w:val="16"/>
          <w:szCs w:val="16"/>
        </w:rPr>
        <w:t>)(11上42)(11</w:t>
      </w:r>
      <w:r w:rsidRPr="00FE6985"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3"/>
          <w:w w:val="105"/>
          <w:sz w:val="16"/>
          <w:szCs w:val="16"/>
        </w:rPr>
        <w:t>下44)(12上44)(12下45)(13</w:t>
      </w:r>
    </w:p>
    <w:p w14:paraId="14704265" w14:textId="77777777" w:rsidR="0017123F" w:rsidRPr="00FE6985" w:rsidRDefault="0017123F" w:rsidP="0017123F">
      <w:pPr>
        <w:spacing w:before="39" w:line="20" w:lineRule="exact"/>
        <w:textAlignment w:val="center"/>
        <w:rPr>
          <w:sz w:val="16"/>
          <w:szCs w:val="16"/>
        </w:rPr>
      </w:pPr>
      <w:r w:rsidRPr="00FE6985">
        <w:rPr>
          <w:noProof/>
          <w:sz w:val="16"/>
          <w:szCs w:val="16"/>
        </w:rPr>
        <w:drawing>
          <wp:inline distT="0" distB="0" distL="0" distR="0" wp14:anchorId="0AA5BDF8" wp14:editId="137591A9">
            <wp:extent cx="6280206" cy="12725"/>
            <wp:effectExtent l="0" t="0" r="0" b="0"/>
            <wp:docPr id="117" name="IM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206" cy="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CFA5" w14:textId="77777777" w:rsidR="0017123F" w:rsidRPr="006E4B71" w:rsidRDefault="0017123F" w:rsidP="0017123F">
      <w:pPr>
        <w:spacing w:before="16" w:line="221" w:lineRule="auto"/>
        <w:ind w:left="1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3"/>
          <w:w w:val="111"/>
          <w:sz w:val="16"/>
          <w:szCs w:val="16"/>
        </w:rPr>
        <w:t>上34)(13下45)(14上44)(14下44)(15上45)(15下44)(16下44)(17下50)(18上50)(18下</w:t>
      </w:r>
      <w:r>
        <w:rPr>
          <w:rFonts w:ascii="宋体" w:eastAsia="宋体" w:hAnsi="宋体" w:cs="宋体" w:hint="eastAsia"/>
          <w:sz w:val="16"/>
          <w:szCs w:val="16"/>
        </w:rPr>
        <w:t>)</w:t>
      </w:r>
    </w:p>
    <w:p w14:paraId="40BDB433" w14:textId="77777777" w:rsidR="0017123F" w:rsidRDefault="0017123F" w:rsidP="0017123F">
      <w:pPr>
        <w:spacing w:before="75" w:line="252" w:lineRule="auto"/>
        <w:ind w:left="552" w:right="17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(1)可变成本：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随着生产量、工作量或时间而变的成本为可变成本。可变成本又称变动成本。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</w:p>
    <w:p w14:paraId="48B6D867" w14:textId="77777777" w:rsidR="0017123F" w:rsidRPr="00FE6985" w:rsidRDefault="0017123F" w:rsidP="0017123F">
      <w:pPr>
        <w:spacing w:before="75" w:line="252" w:lineRule="auto"/>
        <w:ind w:left="552" w:right="177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lastRenderedPageBreak/>
        <w:t>(2)固定成本：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不随生产量、工作量或时间的变化而变化的非重</w:t>
      </w:r>
      <w:r w:rsidRPr="00FE6985">
        <w:rPr>
          <w:rFonts w:ascii="宋体" w:eastAsia="宋体" w:hAnsi="宋体" w:cs="宋体"/>
          <w:spacing w:val="6"/>
          <w:sz w:val="16"/>
          <w:szCs w:val="16"/>
        </w:rPr>
        <w:t>复成本为固定成本。</w:t>
      </w:r>
    </w:p>
    <w:p w14:paraId="2998B306" w14:textId="77777777" w:rsidR="0017123F" w:rsidRPr="00FE6985" w:rsidRDefault="0017123F" w:rsidP="0017123F">
      <w:pPr>
        <w:spacing w:before="74" w:line="254" w:lineRule="auto"/>
        <w:ind w:left="9" w:right="1024" w:firstLine="5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(3)直接成本：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直接可以归属于项目工作的成本为直接成本。</w:t>
      </w:r>
      <w:r w:rsidRPr="00FE6985">
        <w:rPr>
          <w:rFonts w:ascii="宋体" w:eastAsia="宋体" w:hAnsi="宋体" w:cs="宋体"/>
          <w:spacing w:val="7"/>
          <w:sz w:val="16"/>
          <w:szCs w:val="16"/>
          <w:u w:val="single"/>
        </w:rPr>
        <w:t>如项目团队差旅费、工资、项目使</w:t>
      </w:r>
      <w:r w:rsidRPr="00FE6985">
        <w:rPr>
          <w:rFonts w:ascii="宋体" w:eastAsia="宋体" w:hAnsi="宋体" w:cs="宋体"/>
          <w:spacing w:val="6"/>
          <w:sz w:val="16"/>
          <w:szCs w:val="16"/>
          <w:u w:val="single"/>
        </w:rPr>
        <w:t>用的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物料及设备使用费等。</w:t>
      </w:r>
    </w:p>
    <w:p w14:paraId="6218AB38" w14:textId="77777777" w:rsidR="0017123F" w:rsidRPr="00FE6985" w:rsidRDefault="0017123F" w:rsidP="0017123F">
      <w:pPr>
        <w:spacing w:before="73" w:line="252" w:lineRule="auto"/>
        <w:ind w:left="9" w:right="1030" w:firstLine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(4)</w:t>
      </w:r>
      <w:r w:rsidRPr="006E4B71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间接成本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：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来自一般管理费用科目或</w:t>
      </w:r>
      <w:r w:rsidRPr="00FE6985">
        <w:rPr>
          <w:rFonts w:ascii="宋体" w:eastAsia="宋体" w:hAnsi="宋体" w:cs="宋体"/>
          <w:spacing w:val="11"/>
          <w:sz w:val="16"/>
          <w:szCs w:val="16"/>
          <w:u w:val="single"/>
        </w:rPr>
        <w:t>几个项目共同担负的项</w:t>
      </w:r>
      <w:r w:rsidRPr="00FE6985">
        <w:rPr>
          <w:rFonts w:ascii="宋体" w:eastAsia="宋体" w:hAnsi="宋体" w:cs="宋体"/>
          <w:spacing w:val="10"/>
          <w:sz w:val="16"/>
          <w:szCs w:val="16"/>
          <w:u w:val="single"/>
        </w:rPr>
        <w:t>目成本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所分摊给本项目的费用，就形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成了项目的间接成本，</w:t>
      </w:r>
      <w:r w:rsidRPr="00FE6985">
        <w:rPr>
          <w:rFonts w:ascii="宋体" w:eastAsia="宋体" w:hAnsi="宋体" w:cs="宋体"/>
          <w:spacing w:val="6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3"/>
          <w:sz w:val="16"/>
          <w:szCs w:val="16"/>
          <w:u w:val="single"/>
        </w:rPr>
        <w:t>如税金、额外福利和保卫费用等。</w:t>
      </w:r>
    </w:p>
    <w:p w14:paraId="676D6C77" w14:textId="77777777" w:rsidR="0017123F" w:rsidRPr="00FE6985" w:rsidRDefault="0017123F" w:rsidP="0017123F">
      <w:pPr>
        <w:spacing w:before="70" w:line="219" w:lineRule="auto"/>
        <w:ind w:left="55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(5)机会成本：是利用一定的时间或资源生产一种商品时，而失去的利用这些资源生产其他最佳替代</w:t>
      </w:r>
    </w:p>
    <w:p w14:paraId="6BE70B5C" w14:textId="77777777" w:rsidR="0017123F" w:rsidRPr="00FE6985" w:rsidRDefault="0017123F" w:rsidP="0017123F">
      <w:pPr>
        <w:spacing w:before="76" w:line="219" w:lineRule="auto"/>
        <w:ind w:left="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  <w:u w:val="single"/>
        </w:rPr>
        <w:t xml:space="preserve">品的机会就是机会成本，泛指一切在做出选择后其中一个最大的损失。  </w:t>
      </w:r>
    </w:p>
    <w:p w14:paraId="19ABCB79" w14:textId="5F0846F2" w:rsidR="0017123F" w:rsidRPr="00FE6985" w:rsidRDefault="0017123F" w:rsidP="0017123F">
      <w:pPr>
        <w:spacing w:before="71" w:line="252" w:lineRule="auto"/>
        <w:ind w:left="12" w:right="1035" w:firstLine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(6)沉没成本：是指由于过去的决策已经发生了的，而不能由现在或将来的任何决策改变的成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本。沉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没成本是一种</w:t>
      </w:r>
      <w:r w:rsidRPr="006E4B71">
        <w:rPr>
          <w:rFonts w:ascii="宋体" w:eastAsia="宋体" w:hAnsi="宋体" w:cs="宋体"/>
          <w:b/>
          <w:bCs/>
          <w:color w:val="FF0000"/>
          <w:spacing w:val="7"/>
          <w:sz w:val="16"/>
          <w:szCs w:val="16"/>
          <w:u w:val="single"/>
        </w:rPr>
        <w:t>历史成本</w:t>
      </w:r>
      <w:r w:rsidRPr="00FE6985">
        <w:rPr>
          <w:rFonts w:ascii="宋体" w:eastAsia="宋体" w:hAnsi="宋体" w:cs="宋体"/>
          <w:b/>
          <w:bCs/>
          <w:spacing w:val="7"/>
          <w:sz w:val="16"/>
          <w:szCs w:val="16"/>
          <w:u w:val="single"/>
        </w:rPr>
        <w:t>，对现有决策而言是不可控成本，会很大程度上影响人们的行为方式与决策，</w:t>
      </w:r>
      <w:r w:rsidRPr="006E4B71">
        <w:rPr>
          <w:rFonts w:ascii="宋体" w:eastAsia="宋体" w:hAnsi="宋体" w:cs="宋体"/>
          <w:b/>
          <w:bCs/>
          <w:color w:val="FF0000"/>
          <w:spacing w:val="7"/>
          <w:sz w:val="16"/>
          <w:szCs w:val="16"/>
          <w:u w:val="single"/>
        </w:rPr>
        <w:t>在投资</w:t>
      </w:r>
      <w:r w:rsidRPr="006E4B71">
        <w:rPr>
          <w:rFonts w:ascii="宋体" w:eastAsia="宋体" w:hAnsi="宋体" w:cs="宋体"/>
          <w:b/>
          <w:bCs/>
          <w:color w:val="FF0000"/>
          <w:spacing w:val="-4"/>
          <w:sz w:val="16"/>
          <w:szCs w:val="16"/>
          <w:u w:val="single"/>
        </w:rPr>
        <w:t>决策时应排除沉没成本的干扰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3EA00"/>
        </w:rPr>
        <w:t>。(</w:t>
      </w:r>
      <w:r w:rsidRPr="00FE6985">
        <w:rPr>
          <w:rFonts w:ascii="宋体" w:eastAsia="宋体" w:hAnsi="宋体" w:cs="宋体"/>
          <w:spacing w:val="-4"/>
          <w:sz w:val="16"/>
          <w:szCs w:val="16"/>
          <w:u w:val="single"/>
          <w:shd w:val="clear" w:color="auto" w:fill="F3EA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3EA00"/>
        </w:rPr>
        <w:t>1</w:t>
      </w:r>
      <w:r w:rsidRPr="00FE6985">
        <w:rPr>
          <w:rFonts w:ascii="宋体" w:eastAsia="宋体" w:hAnsi="宋体" w:cs="宋体"/>
          <w:spacing w:val="-14"/>
          <w:sz w:val="16"/>
          <w:szCs w:val="16"/>
          <w:u w:val="single"/>
          <w:shd w:val="clear" w:color="auto" w:fill="F3EA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3EA00"/>
        </w:rPr>
        <w:t>7</w:t>
      </w:r>
      <w:r w:rsidRPr="00FE6985">
        <w:rPr>
          <w:rFonts w:ascii="宋体" w:eastAsia="宋体" w:hAnsi="宋体" w:cs="宋体"/>
          <w:spacing w:val="-17"/>
          <w:sz w:val="16"/>
          <w:szCs w:val="16"/>
          <w:u w:val="single"/>
          <w:shd w:val="clear" w:color="auto" w:fill="F3EA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3EA00"/>
        </w:rPr>
        <w:t>上</w:t>
      </w:r>
      <w:r w:rsidRPr="00FE6985">
        <w:rPr>
          <w:rFonts w:ascii="宋体" w:eastAsia="宋体" w:hAnsi="宋体" w:cs="宋体"/>
          <w:spacing w:val="-20"/>
          <w:sz w:val="16"/>
          <w:szCs w:val="16"/>
          <w:u w:val="single"/>
          <w:shd w:val="clear" w:color="auto" w:fill="F3EA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u w:val="single"/>
          <w:shd w:val="clear" w:color="auto" w:fill="F3EA00"/>
        </w:rPr>
        <w:t>4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shd w:val="clear" w:color="auto" w:fill="F3EA00"/>
        </w:rPr>
        <w:t>8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shd w:val="clear" w:color="auto" w:fill="F3EA00"/>
        </w:rPr>
        <w:t>)</w:t>
      </w:r>
    </w:p>
    <w:p w14:paraId="6EA9AEF4" w14:textId="2C2758F5" w:rsidR="0017123F" w:rsidRDefault="0017123F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</w:p>
    <w:p w14:paraId="7EA9CA36" w14:textId="77777777" w:rsidR="0017123F" w:rsidRDefault="0017123F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</w:p>
    <w:p w14:paraId="52BF7852" w14:textId="7C8C737C" w:rsidR="0017123F" w:rsidRDefault="00E96ECB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B6D7208" wp14:editId="585D0C70">
                <wp:simplePos x="0" y="0"/>
                <wp:positionH relativeFrom="page">
                  <wp:posOffset>1310384</wp:posOffset>
                </wp:positionH>
                <wp:positionV relativeFrom="page">
                  <wp:posOffset>9430432</wp:posOffset>
                </wp:positionV>
                <wp:extent cx="1841500" cy="816610"/>
                <wp:effectExtent l="0" t="0" r="0" b="3175"/>
                <wp:wrapNone/>
                <wp:docPr id="10626370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81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C5E19" w14:textId="77777777" w:rsidR="0017123F" w:rsidRDefault="0017123F" w:rsidP="0017123F">
                            <w:pPr>
                              <w:spacing w:before="19" w:line="210" w:lineRule="auto"/>
                              <w:ind w:left="230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5"/>
                                <w:w w:val="92"/>
                                <w:position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15"/>
                                <w:w w:val="92"/>
                                <w:position w:val="2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黑体" w:eastAsia="黑体" w:hAnsi="黑体" w:cs="黑体"/>
                                <w:spacing w:val="-16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15"/>
                                <w:w w:val="92"/>
                                <w:position w:val="2"/>
                                <w:sz w:val="16"/>
                                <w:szCs w:val="16"/>
                              </w:rPr>
                              <w:t>历</w:t>
                            </w:r>
                            <w:r>
                              <w:rPr>
                                <w:rFonts w:ascii="黑体" w:eastAsia="黑体" w:hAnsi="黑体" w:cs="黑体"/>
                                <w:spacing w:val="-27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15"/>
                                <w:w w:val="92"/>
                                <w:position w:val="2"/>
                                <w:sz w:val="16"/>
                                <w:szCs w:val="16"/>
                              </w:rPr>
                              <w:t>史</w:t>
                            </w:r>
                            <w:r>
                              <w:rPr>
                                <w:rFonts w:ascii="黑体" w:eastAsia="黑体" w:hAnsi="黑体" w:cs="黑体"/>
                                <w:spacing w:val="-22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15"/>
                                <w:w w:val="92"/>
                                <w:position w:val="2"/>
                                <w:sz w:val="16"/>
                                <w:szCs w:val="16"/>
                              </w:rPr>
                              <w:t>关</w:t>
                            </w:r>
                            <w:r>
                              <w:rPr>
                                <w:rFonts w:ascii="黑体" w:eastAsia="黑体" w:hAnsi="黑体" w:cs="黑体"/>
                                <w:spacing w:val="-25"/>
                                <w:positio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-15"/>
                                <w:w w:val="92"/>
                                <w:position w:val="2"/>
                                <w:sz w:val="16"/>
                                <w:szCs w:val="16"/>
                              </w:rPr>
                              <w:t>系</w:t>
                            </w:r>
                            <w:r>
                              <w:rPr>
                                <w:rFonts w:ascii="黑体" w:eastAsia="黑体" w:hAnsi="黑体" w:cs="黑体"/>
                                <w:spacing w:val="14"/>
                                <w:position w:val="2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Ansi="黑体" w:cs="黑体"/>
                                <w:color w:val="E0464B"/>
                                <w:spacing w:val="-15"/>
                                <w:w w:val="92"/>
                                <w:position w:val="-1"/>
                                <w:sz w:val="16"/>
                                <w:szCs w:val="16"/>
                              </w:rPr>
                              <w:t>型来孩顶目总成本</w:t>
                            </w:r>
                          </w:p>
                          <w:p w14:paraId="5572999B" w14:textId="77777777" w:rsidR="0017123F" w:rsidRDefault="0017123F" w:rsidP="0017123F">
                            <w:pPr>
                              <w:spacing w:line="226" w:lineRule="auto"/>
                              <w:ind w:left="232"/>
                              <w:rPr>
                                <w:rFonts w:ascii="黑体" w:eastAsia="黑体" w:hAnsi="黑体" w:cs="黑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7"/>
                                <w:sz w:val="16"/>
                                <w:szCs w:val="16"/>
                              </w:rPr>
                              <w:t>.5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914345"/>
                                <w:spacing w:val="7"/>
                                <w:sz w:val="16"/>
                                <w:szCs w:val="16"/>
                              </w:rPr>
                              <w:t>资</w:t>
                            </w:r>
                            <w:r>
                              <w:rPr>
                                <w:rFonts w:ascii="黑体" w:eastAsia="黑体" w:hAnsi="黑体" w:cs="黑体"/>
                                <w:color w:val="914345"/>
                                <w:spacing w:val="-4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spacing w:val="7"/>
                                <w:sz w:val="16"/>
                                <w:szCs w:val="16"/>
                              </w:rPr>
                              <w:t>源限制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914345"/>
                                <w:spacing w:val="7"/>
                                <w:sz w:val="16"/>
                                <w:szCs w:val="16"/>
                              </w:rPr>
                              <w:t>平</w:t>
                            </w:r>
                            <w:r>
                              <w:rPr>
                                <w:rFonts w:ascii="黑体" w:eastAsia="黑体" w:hAnsi="黑体" w:cs="黑体"/>
                                <w:color w:val="914345"/>
                                <w:spacing w:val="-1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914345"/>
                                <w:spacing w:val="7"/>
                                <w:sz w:val="16"/>
                                <w:szCs w:val="16"/>
                              </w:rPr>
                              <w:t>衡</w:t>
                            </w:r>
                          </w:p>
                          <w:p w14:paraId="287BB5D0" w14:textId="77777777" w:rsidR="0017123F" w:rsidRDefault="0017123F" w:rsidP="0017123F">
                            <w:pPr>
                              <w:spacing w:line="220" w:lineRule="auto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8"/>
                                <w:sz w:val="12"/>
                                <w:szCs w:val="12"/>
                              </w:rPr>
                              <w:t>(平</w:t>
                            </w:r>
                            <w: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E72228"/>
                                <w:spacing w:val="-8"/>
                                <w:sz w:val="12"/>
                                <w:szCs w:val="12"/>
                              </w:rPr>
                              <w:t>衡资金支出。明通过在进度3计我</w:t>
                            </w:r>
                            <w:r>
                              <w:rPr>
                                <w:rFonts w:ascii="黑体" w:eastAsia="黑体" w:hAnsi="黑体" w:cs="黑体"/>
                                <w:color w:val="E72228"/>
                                <w:spacing w:val="-8"/>
                                <w:sz w:val="12"/>
                                <w:szCs w:val="12"/>
                              </w:rPr>
                              <w:t>中加8旧明来实现</w:t>
                            </w:r>
                          </w:p>
                          <w:p w14:paraId="2CFABE16" w14:textId="77777777" w:rsidR="0017123F" w:rsidRDefault="0017123F" w:rsidP="0017123F">
                            <w:pPr>
                              <w:spacing w:before="99" w:line="210" w:lineRule="auto"/>
                              <w:ind w:left="230" w:right="462" w:hanging="21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spacing w:val="-15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 w:cs="黑体"/>
                                <w:spacing w:val="-4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-15"/>
                                <w:sz w:val="17"/>
                                <w:szCs w:val="17"/>
                              </w:rPr>
                              <w:t>3输出</w:t>
                            </w:r>
                            <w:r>
                              <w:rPr>
                                <w:rFonts w:ascii="黑体" w:eastAsia="黑体" w:hAnsi="黑体" w:cs="黑体"/>
                                <w:color w:val="7A3033"/>
                                <w:spacing w:val="-15"/>
                                <w:sz w:val="17"/>
                                <w:szCs w:val="17"/>
                              </w:rPr>
                              <w:t>(成本基准表现形式：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A3033"/>
                                <w:spacing w:val="-15"/>
                                <w:sz w:val="17"/>
                                <w:szCs w:val="17"/>
                              </w:rPr>
                              <w:t>S</w:t>
                            </w:r>
                            <w:r>
                              <w:rPr>
                                <w:rFonts w:ascii="黑体" w:eastAsia="黑体" w:hAnsi="黑体" w:cs="黑体"/>
                                <w:color w:val="7A3033"/>
                                <w:spacing w:val="-15"/>
                                <w:sz w:val="17"/>
                                <w:szCs w:val="17"/>
                              </w:rPr>
                              <w:t>曲线)</w:t>
                            </w:r>
                            <w:r>
                              <w:rPr>
                                <w:rFonts w:ascii="黑体" w:eastAsia="黑体" w:hAnsi="黑体" w:cs="黑体"/>
                                <w:color w:val="7A303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7"/>
                                <w:sz w:val="17"/>
                                <w:szCs w:val="17"/>
                              </w:rPr>
                              <w:t>.1</w:t>
                            </w:r>
                            <w:r>
                              <w:rPr>
                                <w:rFonts w:ascii="黑体" w:eastAsia="黑体" w:hAnsi="黑体" w:cs="黑体"/>
                                <w:color w:val="CB2127"/>
                                <w:spacing w:val="7"/>
                                <w:sz w:val="17"/>
                                <w:szCs w:val="17"/>
                              </w:rPr>
                              <w:t>成</w:t>
                            </w:r>
                            <w:r>
                              <w:rPr>
                                <w:rFonts w:ascii="黑体" w:eastAsia="黑体" w:hAnsi="黑体" w:cs="黑体"/>
                                <w:color w:val="CB2127"/>
                                <w:spacing w:val="-3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spacing w:val="7"/>
                                <w:sz w:val="17"/>
                                <w:szCs w:val="17"/>
                              </w:rPr>
                              <w:t>本基准</w:t>
                            </w:r>
                          </w:p>
                          <w:p w14:paraId="2A5B1D72" w14:textId="77777777" w:rsidR="0017123F" w:rsidRDefault="0017123F" w:rsidP="0017123F">
                            <w:pPr>
                              <w:spacing w:before="4" w:line="221" w:lineRule="auto"/>
                              <w:ind w:left="230"/>
                              <w:rPr>
                                <w:rFonts w:ascii="黑体" w:eastAsia="黑体" w:hAnsi="黑体" w:cs="黑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CB2127"/>
                                <w:spacing w:val="-1"/>
                                <w:sz w:val="17"/>
                                <w:szCs w:val="17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7"/>
                                <w:szCs w:val="17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CB2127"/>
                                <w:spacing w:val="-1"/>
                                <w:sz w:val="17"/>
                                <w:szCs w:val="17"/>
                              </w:rPr>
                              <w:t>项目资</w:t>
                            </w:r>
                            <w:r>
                              <w:rPr>
                                <w:rFonts w:ascii="黑体" w:eastAsia="黑体" w:hAnsi="黑体" w:cs="黑体"/>
                                <w:spacing w:val="-1"/>
                                <w:sz w:val="17"/>
                                <w:szCs w:val="17"/>
                              </w:rPr>
                              <w:t>金</w:t>
                            </w:r>
                            <w:r>
                              <w:rPr>
                                <w:rFonts w:ascii="黑体" w:eastAsia="黑体" w:hAnsi="黑体" w:cs="黑体"/>
                                <w:spacing w:val="-3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CB2127"/>
                                <w:spacing w:val="-1"/>
                                <w:sz w:val="17"/>
                                <w:szCs w:val="17"/>
                              </w:rPr>
                              <w:t>需求明的支出、预的费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D7208" id="文本框 9" o:spid="_x0000_s1033" type="#_x0000_t202" style="position:absolute;left:0;text-align:left;margin-left:103.2pt;margin-top:742.55pt;width:145pt;height:64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wAs2QEAAJgDAAAOAAAAZHJzL2Uyb0RvYy54bWysU9tu2zAMfR+wfxD0vtgu1iAw4hRdiw4D&#10;ugvQ7gNoWY6F2aJGKbGzrx8lx+kub8NeBEqUDs85pLY309CLoyZv0FayWOVSaKuwMXZfya/PD282&#10;UvgAtoEera7kSXt5s3v9aju6Ul9hh32jSTCI9eXoKtmF4Mos86rTA/gVOm052SINEHhL+6whGBl9&#10;6LOrPF9nI1LjCJX2nk/v56TcJfy21Sp8bluvg+grydxCWimtdVyz3RbKPYHrjDrTgH9gMYCxXPQC&#10;dQ8BxIHMX1CDUYQe27BSOGTYtkbppIHVFPkfap46cDppYXO8u9jk/x+s+nR8cl9IhOkdTtzAJMK7&#10;R1TfvLB414Hd61siHDsNDRcuomXZ6Hx5fhqt9qWPIPX4ERtuMhwCJqCppSG6wjoFo3MDThfT9RSE&#10;iiU3b4vrnFOKc5tivS5SVzIol9eOfHivcRAxqCRxUxM6HB99iGygXK7EYhYfTN+nxvb2twO+GE8S&#10;+0h4ph6mehKmqeR1lBbF1NicWA7hPC483hx0SD+kGHlUKum/H4C0FP0Hy5bEuVoCWoJ6CcAqflrJ&#10;IMUc3oV5/g6OzL5j5Nl0i7dsW2uSohcWZ7rc/iT0PKpxvn7dp1svH2r3EwAA//8DAFBLAwQUAAYA&#10;CAAAACEA83kSGuEAAAANAQAADwAAAGRycy9kb3ducmV2LnhtbEyPwU7DMBBE70j8g7VI3KidEkIb&#10;4lQVghMSIg0Hjk7sJlbjdYjdNvw92xMcd+ZpdqbYzG5gJzMF61FCshDADLZeW+wkfNavdytgISrU&#10;avBoJPyYAJvy+qpQufZnrMxpFztGIRhyJaGPccw5D21vnAoLPxokb+8npyKdU8f1pM4U7ga+FCLj&#10;TlmkD70azXNv2sPu6CRsv7B6sd/vzUe1r2xdrwW+ZQcpb2/m7ROwaOb4B8OlPlWHkjo1/og6sEHC&#10;UmQpoWSkq4cEGCHp+iI1JGXJ/SPwsuD/V5S/AAAA//8DAFBLAQItABQABgAIAAAAIQC2gziS/gAA&#10;AOEBAAATAAAAAAAAAAAAAAAAAAAAAABbQ29udGVudF9UeXBlc10ueG1sUEsBAi0AFAAGAAgAAAAh&#10;ADj9If/WAAAAlAEAAAsAAAAAAAAAAAAAAAAALwEAAF9yZWxzLy5yZWxzUEsBAi0AFAAGAAgAAAAh&#10;AD77ACzZAQAAmAMAAA4AAAAAAAAAAAAAAAAALgIAAGRycy9lMm9Eb2MueG1sUEsBAi0AFAAGAAgA&#10;AAAhAPN5EhrhAAAADQEAAA8AAAAAAAAAAAAAAAAAMwQAAGRycy9kb3ducmV2LnhtbFBLBQYAAAAA&#10;BAAEAPMAAABBBQAAAAA=&#10;" o:allowincell="f" filled="f" stroked="f">
                <v:textbox inset="0,0,0,0">
                  <w:txbxContent>
                    <w:p w14:paraId="00BC5E19" w14:textId="77777777" w:rsidR="0017123F" w:rsidRDefault="0017123F" w:rsidP="0017123F">
                      <w:pPr>
                        <w:spacing w:before="19" w:line="210" w:lineRule="auto"/>
                        <w:ind w:left="230"/>
                        <w:rPr>
                          <w:rFonts w:ascii="黑体" w:eastAsia="黑体" w:hAnsi="黑体" w:cs="黑体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5"/>
                          <w:w w:val="92"/>
                          <w:position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15"/>
                          <w:w w:val="92"/>
                          <w:position w:val="2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黑体" w:eastAsia="黑体" w:hAnsi="黑体" w:cs="黑体"/>
                          <w:spacing w:val="-16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15"/>
                          <w:w w:val="92"/>
                          <w:position w:val="2"/>
                          <w:sz w:val="16"/>
                          <w:szCs w:val="16"/>
                        </w:rPr>
                        <w:t>历</w:t>
                      </w:r>
                      <w:r>
                        <w:rPr>
                          <w:rFonts w:ascii="黑体" w:eastAsia="黑体" w:hAnsi="黑体" w:cs="黑体"/>
                          <w:spacing w:val="-27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15"/>
                          <w:w w:val="92"/>
                          <w:position w:val="2"/>
                          <w:sz w:val="16"/>
                          <w:szCs w:val="16"/>
                        </w:rPr>
                        <w:t>史</w:t>
                      </w:r>
                      <w:r>
                        <w:rPr>
                          <w:rFonts w:ascii="黑体" w:eastAsia="黑体" w:hAnsi="黑体" w:cs="黑体"/>
                          <w:spacing w:val="-22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15"/>
                          <w:w w:val="92"/>
                          <w:position w:val="2"/>
                          <w:sz w:val="16"/>
                          <w:szCs w:val="16"/>
                        </w:rPr>
                        <w:t>关</w:t>
                      </w:r>
                      <w:r>
                        <w:rPr>
                          <w:rFonts w:ascii="黑体" w:eastAsia="黑体" w:hAnsi="黑体" w:cs="黑体"/>
                          <w:spacing w:val="-25"/>
                          <w:position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-15"/>
                          <w:w w:val="92"/>
                          <w:position w:val="2"/>
                          <w:sz w:val="16"/>
                          <w:szCs w:val="16"/>
                        </w:rPr>
                        <w:t>系</w:t>
                      </w:r>
                      <w:r>
                        <w:rPr>
                          <w:rFonts w:ascii="黑体" w:eastAsia="黑体" w:hAnsi="黑体" w:cs="黑体"/>
                          <w:spacing w:val="14"/>
                          <w:position w:val="2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ascii="黑体" w:eastAsia="黑体" w:hAnsi="黑体" w:cs="黑体"/>
                          <w:color w:val="E0464B"/>
                          <w:spacing w:val="-15"/>
                          <w:w w:val="92"/>
                          <w:position w:val="-1"/>
                          <w:sz w:val="16"/>
                          <w:szCs w:val="16"/>
                        </w:rPr>
                        <w:t>型来孩顶目总成本</w:t>
                      </w:r>
                    </w:p>
                    <w:p w14:paraId="5572999B" w14:textId="77777777" w:rsidR="0017123F" w:rsidRDefault="0017123F" w:rsidP="0017123F">
                      <w:pPr>
                        <w:spacing w:line="226" w:lineRule="auto"/>
                        <w:ind w:left="232"/>
                        <w:rPr>
                          <w:rFonts w:ascii="黑体" w:eastAsia="黑体" w:hAnsi="黑体" w:cs="黑体"/>
                          <w:sz w:val="16"/>
                          <w:szCs w:val="16"/>
                        </w:rPr>
                      </w:pP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7"/>
                          <w:sz w:val="16"/>
                          <w:szCs w:val="16"/>
                        </w:rPr>
                        <w:t>.5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914345"/>
                          <w:spacing w:val="7"/>
                          <w:sz w:val="16"/>
                          <w:szCs w:val="16"/>
                        </w:rPr>
                        <w:t>资</w:t>
                      </w:r>
                      <w:r>
                        <w:rPr>
                          <w:rFonts w:ascii="黑体" w:eastAsia="黑体" w:hAnsi="黑体" w:cs="黑体"/>
                          <w:color w:val="914345"/>
                          <w:spacing w:val="-4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spacing w:val="7"/>
                          <w:sz w:val="16"/>
                          <w:szCs w:val="16"/>
                        </w:rPr>
                        <w:t>源限制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914345"/>
                          <w:spacing w:val="7"/>
                          <w:sz w:val="16"/>
                          <w:szCs w:val="16"/>
                        </w:rPr>
                        <w:t>平</w:t>
                      </w:r>
                      <w:r>
                        <w:rPr>
                          <w:rFonts w:ascii="黑体" w:eastAsia="黑体" w:hAnsi="黑体" w:cs="黑体"/>
                          <w:color w:val="914345"/>
                          <w:spacing w:val="-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914345"/>
                          <w:spacing w:val="7"/>
                          <w:sz w:val="16"/>
                          <w:szCs w:val="16"/>
                        </w:rPr>
                        <w:t>衡</w:t>
                      </w:r>
                    </w:p>
                    <w:p w14:paraId="287BB5D0" w14:textId="77777777" w:rsidR="0017123F" w:rsidRDefault="0017123F" w:rsidP="0017123F">
                      <w:pPr>
                        <w:spacing w:line="220" w:lineRule="auto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spacing w:val="-8"/>
                          <w:sz w:val="12"/>
                          <w:szCs w:val="12"/>
                        </w:rPr>
                        <w:t>(平</w:t>
                      </w:r>
                      <w:r>
                        <w:rPr>
                          <w:rFonts w:ascii="黑体" w:eastAsia="黑体" w:hAnsi="黑体" w:cs="黑体"/>
                          <w:b/>
                          <w:bCs/>
                          <w:color w:val="E72228"/>
                          <w:spacing w:val="-8"/>
                          <w:sz w:val="12"/>
                          <w:szCs w:val="12"/>
                        </w:rPr>
                        <w:t>衡资金支出。明通过在进度3计我</w:t>
                      </w:r>
                      <w:r>
                        <w:rPr>
                          <w:rFonts w:ascii="黑体" w:eastAsia="黑体" w:hAnsi="黑体" w:cs="黑体"/>
                          <w:color w:val="E72228"/>
                          <w:spacing w:val="-8"/>
                          <w:sz w:val="12"/>
                          <w:szCs w:val="12"/>
                        </w:rPr>
                        <w:t>中加8旧明来实现</w:t>
                      </w:r>
                    </w:p>
                    <w:p w14:paraId="2CFABE16" w14:textId="77777777" w:rsidR="0017123F" w:rsidRDefault="0017123F" w:rsidP="0017123F">
                      <w:pPr>
                        <w:spacing w:before="99" w:line="210" w:lineRule="auto"/>
                        <w:ind w:left="230" w:right="462" w:hanging="21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spacing w:val="-15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黑体" w:eastAsia="黑体" w:hAnsi="黑体" w:cs="黑体"/>
                          <w:spacing w:val="-4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-15"/>
                          <w:sz w:val="17"/>
                          <w:szCs w:val="17"/>
                        </w:rPr>
                        <w:t>3输出</w:t>
                      </w:r>
                      <w:r>
                        <w:rPr>
                          <w:rFonts w:ascii="黑体" w:eastAsia="黑体" w:hAnsi="黑体" w:cs="黑体"/>
                          <w:color w:val="7A3033"/>
                          <w:spacing w:val="-15"/>
                          <w:sz w:val="17"/>
                          <w:szCs w:val="17"/>
                        </w:rPr>
                        <w:t>(成本基准表现形式：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A3033"/>
                          <w:spacing w:val="-15"/>
                          <w:sz w:val="17"/>
                          <w:szCs w:val="17"/>
                        </w:rPr>
                        <w:t>S</w:t>
                      </w:r>
                      <w:r>
                        <w:rPr>
                          <w:rFonts w:ascii="黑体" w:eastAsia="黑体" w:hAnsi="黑体" w:cs="黑体"/>
                          <w:color w:val="7A3033"/>
                          <w:spacing w:val="-15"/>
                          <w:sz w:val="17"/>
                          <w:szCs w:val="17"/>
                        </w:rPr>
                        <w:t>曲线)</w:t>
                      </w:r>
                      <w:r>
                        <w:rPr>
                          <w:rFonts w:ascii="黑体" w:eastAsia="黑体" w:hAnsi="黑体" w:cs="黑体"/>
                          <w:color w:val="7A303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7"/>
                          <w:sz w:val="17"/>
                          <w:szCs w:val="17"/>
                        </w:rPr>
                        <w:t>.1</w:t>
                      </w:r>
                      <w:r>
                        <w:rPr>
                          <w:rFonts w:ascii="黑体" w:eastAsia="黑体" w:hAnsi="黑体" w:cs="黑体"/>
                          <w:color w:val="CB2127"/>
                          <w:spacing w:val="7"/>
                          <w:sz w:val="17"/>
                          <w:szCs w:val="17"/>
                        </w:rPr>
                        <w:t>成</w:t>
                      </w:r>
                      <w:r>
                        <w:rPr>
                          <w:rFonts w:ascii="黑体" w:eastAsia="黑体" w:hAnsi="黑体" w:cs="黑体"/>
                          <w:color w:val="CB2127"/>
                          <w:spacing w:val="-3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spacing w:val="7"/>
                          <w:sz w:val="17"/>
                          <w:szCs w:val="17"/>
                        </w:rPr>
                        <w:t>本基准</w:t>
                      </w:r>
                    </w:p>
                    <w:p w14:paraId="2A5B1D72" w14:textId="77777777" w:rsidR="0017123F" w:rsidRDefault="0017123F" w:rsidP="0017123F">
                      <w:pPr>
                        <w:spacing w:before="4" w:line="221" w:lineRule="auto"/>
                        <w:ind w:left="230"/>
                        <w:rPr>
                          <w:rFonts w:ascii="黑体" w:eastAsia="黑体" w:hAnsi="黑体" w:cs="黑体"/>
                          <w:sz w:val="17"/>
                          <w:szCs w:val="17"/>
                        </w:rPr>
                      </w:pPr>
                      <w:r>
                        <w:rPr>
                          <w:rFonts w:ascii="黑体" w:eastAsia="黑体" w:hAnsi="黑体" w:cs="黑体"/>
                          <w:color w:val="CB2127"/>
                          <w:spacing w:val="-1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7"/>
                          <w:szCs w:val="17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CB2127"/>
                          <w:spacing w:val="-1"/>
                          <w:sz w:val="17"/>
                          <w:szCs w:val="17"/>
                        </w:rPr>
                        <w:t>项目资</w:t>
                      </w:r>
                      <w:r>
                        <w:rPr>
                          <w:rFonts w:ascii="黑体" w:eastAsia="黑体" w:hAnsi="黑体" w:cs="黑体"/>
                          <w:spacing w:val="-1"/>
                          <w:sz w:val="17"/>
                          <w:szCs w:val="17"/>
                        </w:rPr>
                        <w:t>金</w:t>
                      </w:r>
                      <w:r>
                        <w:rPr>
                          <w:rFonts w:ascii="黑体" w:eastAsia="黑体" w:hAnsi="黑体" w:cs="黑体"/>
                          <w:spacing w:val="-3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color w:val="CB2127"/>
                          <w:spacing w:val="-1"/>
                          <w:sz w:val="17"/>
                          <w:szCs w:val="17"/>
                        </w:rPr>
                        <w:t>需求明的支出、预的费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24F2CB" w14:textId="771A4DF3" w:rsidR="00F204EF" w:rsidRPr="00FE6985" w:rsidRDefault="00F204EF" w:rsidP="00F204EF">
      <w:pPr>
        <w:spacing w:line="310" w:lineRule="exact"/>
        <w:ind w:firstLine="514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1A1B42B5" wp14:editId="48581B40">
                <wp:extent cx="2032635" cy="196850"/>
                <wp:effectExtent l="14605" t="12065" r="10160" b="29210"/>
                <wp:docPr id="361232731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635" cy="196850"/>
                          <a:chOff x="0" y="0"/>
                          <a:chExt cx="3201" cy="310"/>
                        </a:xfrm>
                      </wpg:grpSpPr>
                      <pic:pic xmlns:pic="http://schemas.openxmlformats.org/drawingml/2006/picture">
                        <pic:nvPicPr>
                          <pic:cNvPr id="20395468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699275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3241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AB054" w14:textId="77777777" w:rsidR="00F204EF" w:rsidRDefault="00F204EF" w:rsidP="00F204EF">
                              <w:pPr>
                                <w:spacing w:before="120" w:line="223" w:lineRule="auto"/>
                                <w:ind w:left="4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6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应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急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储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备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和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管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理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储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3"/>
                                  <w:sz w:val="19"/>
                                  <w:szCs w:val="19"/>
                                </w:rPr>
                                <w:t>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B42B5" id="组合 12" o:spid="_x0000_s1034" style="width:160.05pt;height:15.5pt;mso-position-horizontal-relative:char;mso-position-vertical-relative:line" coordsize="3201,3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IQ3MZAwAAhAcAAA4AAABkcnMvZTJvRG9jLnhtbJxV21LbMBB970z/&#10;QeN3cOKQkHiSMBQKwwxtmUI/QJZlW4MtqZIcO/367sp2AqQX4CHO6rKrs2fPSsuztirJhhsrlFwF&#10;4+NRQLhkKhUyXwU/Hq6O5gGxjsqUlkryVbDlNjhbf/ywbHTMI1WoMuWGQBBp40avgsI5HYehZQWv&#10;qD1WmktYzJSpqIOhycPU0AaiV2UYjUazsFEm1UYxbi3MXnaLwdrHzzLO3Lcss9yRchUANue/xn8T&#10;/IbrJY1zQ3UhWA+DvgNFRYWEQ3ehLqmjpDbiIFQlmFFWZe6YqSpUWSYY9zlANuPRi2yujaq1zyWP&#10;m1zvaAJqX/D07rDs6+ba6Ht9Zzr0YN4q9miBl7DRefx0Hcd5t5kkzReVQj1p7ZRPvM1MhSEgJdJ6&#10;frc7fnnrCIPJaDSJZpNpQBisjRez+bQvACugSgdurPjcO06AnM5rMvYuIY27Az3IHtR6qQWL4dcT&#10;BdYBUf8XFHi52vCgD1K9KkZFzWOtj6CmmjqRiFK4rdcncIOg5OZOMOQYB8DpnSEi9YQspiez+QS6&#10;RNIK+IRteDqJfJrD7s6XYm6+OkSqi4LKnJ9bDRIHMsF/mDJGNQWnqcVprOPzKH74DE9SCn0lyhLL&#10;h3afOXTJC5X9gbxOwZeK1RWXrmtJw0sgQUlbCG0DYmJeJRyyNTepB0Rja9h3wO2bzzrDHSvw8AxA&#10;9PNQ4N2CR7wHielYEOz7NPh3KQG9xrprriqCBuAFiF7bdHNrESyAGrYgXKmQtYFhhNSTDQjxAoIb&#10;zQ5kwuiAzjc17X1BNQc0GHYvoPFpNFssotMpCsAL6AGb7ZNqSeS57rdjgxPXwjyKAsHbrs//IZsn&#10;rt2xryL9CJRLoL3x39d3aP5JdDL08Dzyuhx6eM/qW4mncSmfV6KbgVvBeo10wF2btL7fZnguriUq&#10;3QIjRkGZAS88YGAUyvwKSAOPwSqwP2uKl0B5I6Fw+HIMhhmMZDCoZOC6ClxAOvPCdS9MrY3IC4jc&#10;US7VOdyWmfBS2qPwN63Xirf8Ve+11j9L+JY8Hftd+8dz/RsAAP//AwBQSwMECgAAAAAAAAAhAC22&#10;Fdx9BgAAfQYAABUAAABkcnMvbWVkaWEvaW1hZ2UxLmpwZWf/2P/gABBKRklGAAEBAAABAAEAAP/b&#10;AEMACAYGBwYFCAcHBwkJCAoMFA0MCwsMGRITDxQdGh8eHRocHCAkLicgIiwjHBwoNyksMDE0NDQf&#10;Jzk9ODI8LjM0Mv/bAEMBCQkJDAsMGA0NGDIhHCEyMjIyMjIyMjIyMjIyMjIyMjIyMjIyMjIyMjIy&#10;MjIyMjIyMjIyMjIyMjIyMjIyMjIyMv/AABEIAB8BQ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I7+Zjgyc/QVL9qn/56foKzRwTVmKQNwet&#10;fnNDM6792U3953OmuxZ+1T/89D+Qo+1T/wDPT9BUVGK7Prlb+d/eRyrsS/ap/wDnp+go+1T/APPT&#10;9BUVFH1yt/O/vDlXYl+1T/8APT9BR9qn/wCen6CoqKPrlb+d/eHKuxL9qn/56H8hR9qn/wCeh/IV&#10;FRR9crfzv7w5V2JftU//AD0/QUfap/8Anp+gqGlo+uVv5394cq7Ev2qf/np+go+1T/8APT9BUVFH&#10;1yt/O/vDlXYl+1T/APPT9BR9qn/56foKioo+uVv5394cq7Ev2qf/AJ6foKPtU/8Az0/QVFRR9crf&#10;zv7w5V2JftU//PT9BR9qn/56foKioo+uVv5394cq7Ev2uf8A56foKPtU/wDz0/QVCRS0fXK387+8&#10;OVdiX7VP/wA9P0FH2qf/AJ6foKioo+uVv5394cq7Ev2qf/np+go+1T/89P0FRUUfXK387+8OVdiX&#10;7VP/AM9P0FH2qf8A56foKioo+uVv5394cq7Ev2qf/nofyFH2qb/nofyFRYoo+uVv5394cq7Ev2qf&#10;/nofyFH2qf8A56foKi70UfXK387+8OVdiX7VP/z0/QUfap/+eh/IVFRR9crfzv7w5V2JftU//PQ/&#10;kKPtU/8Az0/QVFRij65W/nf3hyrsS/ap/wDnp+go+1T/APPT9BUVFH1yt/O/vDlXYl+1T/8APT9B&#10;TXvZkHMn6ConcIPeqrNuOTXPWzKtDRTd/UpU0+hsR3DtEjE8kAniioof9RH/ALo/lRXV9dr/AM7M&#10;+VGTvTcRvXPpmmTOV8vB6uBTzjNRzKzmPaM7XBPsK+aT1Okm3N6n86Xc394/nTc0Uc7HYdub+8fz&#10;o3N/eP502jNHO+4h25v7x/Ojc394/nTc0Zpc0u4Dtzf3j+dG5v7x/Om5ozRzS7jHbm/vH86Nzf3j&#10;+dNzRmjml3Adub+8fzo3N/eP503NGafPLuA7c394/nRub+8fzpuaM0c8u4Dtzf3j+dG5v7x/Om0Z&#10;o55dwHbm/vH86Nzf3j+dNzRmjnkA7c3qfzo3N/eP503NGaXO+4h25v7x/OmyM3lt8x6HvRmmvyjA&#10;dSKfO+4WJNzf3j+dG5v7x/Om5ozRzy7jsO3N/eP50bm/vH86bmjNLmYh25v7x/OqunSO+nQMzsSU&#10;HJNWM1WsI3hsIY5BtdUAIznBq+Z8m4WLW5vU/nRub1P50maKnnfcdhdzf3j+dLubH3j+dNozRzsV&#10;h25v7xo3N/eP503NGaXPLuFh+5vU/nRub1P50zNGaOeXcLCsWIOCM9s81WH2wgHzLbn/AGG/xqxm&#10;mpwgFa06rj0uJo2LfH2aLfjdsGdvTOO1FJD/AKmP/dH8qK95V/JGFj//2VBLAwQUAAYACAAAACEA&#10;S/JktNsAAAAEAQAADwAAAGRycy9kb3ducmV2LnhtbEyPQUvDQBCF70L/wzIFb3Z3WxSJ2ZRS1FMR&#10;bAXxNs1Ok9Dsbshuk/TfO3rRy/CGN7z3Tb6eXCsG6mMTvAG9UCDIl8E2vjLwcXi5ewQRE3qLbfBk&#10;4EoR1sXsJsfMhtG/07BPleAQHzM0UKfUZVLGsiaHcRE68uydQu8w8dpX0vY4crhr5VKpB+mw8dxQ&#10;Y0fbmsrz/uIMvI44blb6edidT9vr1+H+7XOnyZjb+bR5ApFoSn/H8IPP6FAw0zFcvI2iNcCPpN/J&#10;3mqpNIgjC61AFrn8D198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1iENzGQMAAIQHAAAOAAAAAAAAAAAAAAAAADwCAABkcnMvZTJvRG9jLnhtbFBLAQItAAoAAAAA&#10;AAAAIQAtthXcfQYAAH0GAAAVAAAAAAAAAAAAAAAAAIEFAABkcnMvbWVkaWEvaW1hZ2UxLmpwZWdQ&#10;SwECLQAUAAYACAAAACEAS/JktNsAAAAEAQAADwAAAAAAAAAAAAAAAAAxDAAAZHJzL2Rvd25yZXYu&#10;eG1sUEsBAi0AFAAGAAgAAAAhAFhgsxu6AAAAIgEAABkAAAAAAAAAAAAAAAAAOQ0AAGRycy9fcmVs&#10;cy9lMm9Eb2MueG1sLnJlbHNQSwUGAAAAAAYABgB9AQAAKg4AAAAA&#10;">
                <v:shape id="Picture 20" o:spid="_x0000_s1035" type="#_x0000_t75" style="position:absolute;width:3201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j9gygAAAOMAAAAPAAAAZHJzL2Rvd25yZXYueG1sRE9NSwMx&#10;EL0L/ocwghex2bbabtempQhCEYrYVqG3IZkmi5vJsont1l9vDoLHx/ueL3vfiBN1sQ6sYDgoQBDr&#10;YGq2Cva7l/sSREzIBpvApOBCEZaL66s5Viac+Z1O22RFDuFYoQKXUltJGbUjj3EQWuLMHUPnMWXY&#10;WWk6POdw38hRUUykx5pzg8OWnh3pr+23V8Cbu7cfPNiVlp926HZTffh4LZW6velXTyAS9elf/Ode&#10;GwWjYjx7fJiU4zw6f8p/QC5+AQAA//8DAFBLAQItABQABgAIAAAAIQDb4fbL7gAAAIUBAAATAAAA&#10;AAAAAAAAAAAAAAAAAABbQ29udGVudF9UeXBlc10ueG1sUEsBAi0AFAAGAAgAAAAhAFr0LFu/AAAA&#10;FQEAAAsAAAAAAAAAAAAAAAAAHwEAAF9yZWxzLy5yZWxzUEsBAi0AFAAGAAgAAAAhAPzyP2DKAAAA&#10;4wAAAA8AAAAAAAAAAAAAAAAABwIAAGRycy9kb3ducmV2LnhtbFBLBQYAAAAAAwADALcAAAD+AgAA&#10;AAA=&#10;">
                  <v:imagedata r:id="rId10" o:title=""/>
                </v:shape>
                <v:shape id="Text Box 21" o:spid="_x0000_s1036" type="#_x0000_t202" style="position:absolute;left:-20;top:-20;width:3241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BS5yAAAAOMAAAAPAAAAZHJzL2Rvd25yZXYueG1sRE9fa8Iw&#10;EH8f7DuEE/Y2UwurthpFxgaDgazWhz3emrMNNpeuybT79osw8PF+/2+1GW0nzjR441jBbJqAIK6d&#10;NtwoOFSvjwsQPiBr7ByTgl/ysFnf362w0O7CJZ33oRExhH2BCtoQ+kJKX7dk0U9dTxy5oxsshngO&#10;jdQDXmK47WSaJJm0aDg2tNjTc0v1af9jFWw/uXwx37uvj/JYmqrKE37PTko9TMbtEkSgMdzE/+43&#10;HefP0yzP0/nTDK4/RQDk+g8AAP//AwBQSwECLQAUAAYACAAAACEA2+H2y+4AAACFAQAAEwAAAAAA&#10;AAAAAAAAAAAAAAAAW0NvbnRlbnRfVHlwZXNdLnhtbFBLAQItABQABgAIAAAAIQBa9CxbvwAAABUB&#10;AAALAAAAAAAAAAAAAAAAAB8BAABfcmVscy8ucmVsc1BLAQItABQABgAIAAAAIQB/gBS5yAAAAOMA&#10;AAAPAAAAAAAAAAAAAAAAAAcCAABkcnMvZG93bnJldi54bWxQSwUGAAAAAAMAAwC3AAAA/AIAAAAA&#10;" filled="f" stroked="f">
                  <v:textbox inset="0,0,0,0">
                    <w:txbxContent>
                      <w:p w14:paraId="04BAB054" w14:textId="77777777" w:rsidR="00F204EF" w:rsidRDefault="00F204EF" w:rsidP="00F204EF">
                        <w:pPr>
                          <w:spacing w:before="120" w:line="223" w:lineRule="auto"/>
                          <w:ind w:left="4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楷体" w:eastAsia="楷体" w:hAnsi="楷体" w:cs="楷体"/>
                            <w:spacing w:val="-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应</w:t>
                        </w:r>
                        <w:r>
                          <w:rPr>
                            <w:rFonts w:ascii="楷体" w:eastAsia="楷体" w:hAnsi="楷体" w:cs="楷体"/>
                            <w:spacing w:val="-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急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储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备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和</w:t>
                        </w:r>
                        <w:r>
                          <w:rPr>
                            <w:rFonts w:ascii="楷体" w:eastAsia="楷体" w:hAnsi="楷体" w:cs="楷体"/>
                            <w:spacing w:val="-1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管</w:t>
                        </w:r>
                        <w:r>
                          <w:rPr>
                            <w:rFonts w:ascii="楷体" w:eastAsia="楷体" w:hAnsi="楷体" w:cs="楷体"/>
                            <w:spacing w:val="-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理</w:t>
                        </w:r>
                        <w:r>
                          <w:rPr>
                            <w:rFonts w:ascii="楷体" w:eastAsia="楷体" w:hAnsi="楷体" w:cs="楷体"/>
                            <w:spacing w:val="-2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储</w:t>
                        </w:r>
                        <w:r>
                          <w:rPr>
                            <w:rFonts w:ascii="楷体" w:eastAsia="楷体" w:hAnsi="楷体" w:cs="楷体"/>
                            <w:spacing w:val="-3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3"/>
                            <w:sz w:val="19"/>
                            <w:szCs w:val="19"/>
                          </w:rPr>
                          <w:t>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831C8D" w14:textId="77777777" w:rsidR="00F204EF" w:rsidRPr="00FE6985" w:rsidRDefault="00F204EF" w:rsidP="00F204EF">
      <w:pPr>
        <w:spacing w:before="87" w:line="247" w:lineRule="auto"/>
        <w:ind w:left="24" w:right="82" w:firstLine="420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21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  <w:u w:val="single"/>
        </w:rPr>
        <w:t>应急储备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是包含在成本基准内的一部分预算，用来应对已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经接受的已识别风险，以及已经制订应急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 xml:space="preserve">或减轻措施的已识别风险。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应急储备通常是预算的一部分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，用来应对那些会影响项目的</w:t>
      </w:r>
      <w:r w:rsidRPr="00FE6985">
        <w:rPr>
          <w:rFonts w:ascii="宋体" w:eastAsia="宋体" w:hAnsi="宋体" w:cs="宋体"/>
          <w:spacing w:val="-5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“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已知</w:t>
      </w:r>
      <w:r w:rsidRPr="00FE6985">
        <w:rPr>
          <w:rFonts w:ascii="宋体" w:eastAsia="宋体" w:hAnsi="宋体" w:cs="宋体"/>
          <w:spacing w:val="-44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一</w:t>
      </w:r>
      <w:r w:rsidRPr="00FE6985">
        <w:rPr>
          <w:rFonts w:ascii="宋体" w:eastAsia="宋体" w:hAnsi="宋体" w:cs="宋体"/>
          <w:spacing w:val="-4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未知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”。</w:t>
      </w:r>
      <w:r w:rsidRPr="00FE6985">
        <w:rPr>
          <w:rFonts w:ascii="Times New Roman" w:eastAsia="Times New Roman" w:hAnsi="Times New Roman" w:cs="Times New Roman"/>
          <w:color w:val="FAB700"/>
          <w:spacing w:val="9"/>
          <w:sz w:val="16"/>
          <w:szCs w:val="16"/>
        </w:rPr>
        <w:t>(12</w:t>
      </w:r>
    </w:p>
    <w:p w14:paraId="2BEB4004" w14:textId="20D529AA" w:rsidR="00F204EF" w:rsidRPr="00FE6985" w:rsidRDefault="00F204EF" w:rsidP="00F204EF">
      <w:pPr>
        <w:spacing w:before="45" w:line="280" w:lineRule="exact"/>
        <w:ind w:firstLine="2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2DAEA4E" wp14:editId="0B965204">
                <wp:extent cx="1103630" cy="178435"/>
                <wp:effectExtent l="12065" t="17145" r="8255" b="33020"/>
                <wp:docPr id="44065099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3630" cy="178435"/>
                          <a:chOff x="0" y="0"/>
                          <a:chExt cx="1738" cy="281"/>
                        </a:xfrm>
                      </wpg:grpSpPr>
                      <pic:pic xmlns:pic="http://schemas.openxmlformats.org/drawingml/2006/picture">
                        <pic:nvPicPr>
                          <pic:cNvPr id="161683988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0"/>
                            <a:ext cx="1731" cy="2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638787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177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00E28" w14:textId="77777777" w:rsidR="00F204EF" w:rsidRDefault="00F204EF" w:rsidP="00F204EF">
                              <w:pPr>
                                <w:spacing w:before="86" w:line="221" w:lineRule="auto"/>
                                <w:ind w:left="20"/>
                                <w:rPr>
                                  <w:rFonts w:ascii="宋体" w:eastAsia="宋体" w:hAnsi="宋体" w:cs="宋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b/>
                                  <w:bCs/>
                                  <w:spacing w:val="19"/>
                                  <w:w w:val="113"/>
                                  <w:sz w:val="19"/>
                                  <w:szCs w:val="19"/>
                                </w:rPr>
                                <w:t>上45)(12下46)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AEA4E" id="组合 11" o:spid="_x0000_s1037" style="width:86.9pt;height:14.05pt;mso-position-horizontal-relative:char;mso-position-vertical-relative:line" coordsize="1738,2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WS8kAwAAhAcAAA4AAABkcnMvZTJvRG9jLnhtbJxV227bOBB9L9B/&#10;IPSeyIo2lirELtqmDQp0d4Nt+wE0RUlEJZJL0pGzX79nKMm5orcHy8PLDM+cOUNevD4MPbuRziuj&#10;N0l2ukqY1MLUSreb5OuXDydlwnzguua90XKT3EqfvN6+fHEx2kqemc70tXQMQbSvRrtJuhBslaZe&#10;dHLg/tRYqbHYGDfwgKFr09rxEdGHPj1brdbpaFxtnRHSe8xeTovJNsZvGinC303jZWD9JgG2EL8u&#10;fnf0TbcXvGodt50SMwz+GygGrjQOPYa65IGzvVNPQg1KOONNE06FGVLTNErImAOyyVaPsrlyZm9j&#10;Lm01tvZIE6h9xNNvhxV/3Vw5+9leuwk9zE9GfPPgJR1tW91fp3E7bWa78U9To558H0xM/NC4gUIg&#10;JXaI/N4e+ZWHwAQms2yVr3OUQWAtK8o/8vOpAKJDlZ64ie794ljk0BF5nZUZuaS8mg6MIGdQ2wur&#10;RIXfTBSsJ0T9WFDwCnsnkznI8FMxBu6+7e0Jamp5UDvVq3Ab9QluCJS+uVaCOKYBOL12TNXgYJ2t&#10;y/xVWRYJ03wAn9hGp7OsoDSX3ZMvp9xidZg27zquW/nGW0gcgeC/TDlnxk7y2tM0cfUwShw+wLPr&#10;lf2g+p7KR/acObrkkcqeIW9S8KUR+0HqMLWkkz1IMNp3yvqEuUoOO4ls3cc6AuKVd+If4AY42MHJ&#10;IDoyG4CY51Hg40JEfAeS0vEQ7A81CFKf0WCRg6znpAR6nQ9X0gyMDOAFxKhtfvPJE1iAWrYQXG2I&#10;tYVhgjSTDYR0AeFG8wuZGD2h85ea9nPHrQQaCntPQOev1nlZlEW+COgLNdtbc2BZScWft1ODs3DA&#10;PIki0j71+Xdkc891ivNTpJ+cob9BO/3H+h6bvyjmHs7Po7iPPXzH6q8Sz6teP6zENINbwUeNTMDD&#10;YXeI/RbPpbWdqW/BiDMoM/DiAYPRGfdfwkY8BpvE/7vndAn0HzUKRy/HYrjF2C0G1wKumyQkbDLf&#10;hemF2Vun2g6RJ8q1eYPbslFRSncoIBoaQCvRild91Nr8LNFbcn8cd909ntv/AQAA//8DAFBLAwQK&#10;AAAAAAAAACEAYcOirM0FAADNBQAAFQAAAGRycy9tZWRpYS9pbWFnZTEuanBlZ//Y/+AAEEpGSUYA&#10;AQEAAAEAAQAA/9sAQwAIBgYHBgUIBwcHCQkICgwUDQwLCwwZEhMPFB0aHx4dGhwcICQuJyAiLCMc&#10;HCg3KSwwMTQ0NB8nOT04MjwuMzQy/9sAQwEJCQkMCwwYDQ0YMiEcITIyMjIyMjIyMjIyMjIyMjIy&#10;MjIyMjIyMjIyMjIyMjIyMjIyMjIyMjIyMjIyMjIyMjIy/8AAEQgAHQC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isdZa5YxykK+eMdDWl5&#10;j/3v0ri1JV8g4INbllqsfl7LhiGHfGc18ngM2lP3Kr1PTr4VR96CNkSP/e/Sl8x/Wqa31uej/oad&#10;9tg/v/oa9mOJjb4jk9m+xa8x/wC9R5j/AN6qv22D+/8AoaPtkH9/9DT+sR/mF7N9i15j+tHmP/eq&#10;r9tg/v8A6Gj7bb/3/wBDT+sR/mD2b7FrzH/vUeY/rVX7bB/f/Q0fbYP7/wChpfWY/wAwezfYteY/&#10;96jzH9aq/bYP7/6Gj7bB/f8A0NP6zD+YPZvsWvMf+9R5j/3qq/bYP7/6Gj7bB/f/AENH1iP8wezf&#10;YteY/wDeo8x/71Vfttv/AH//AB00fbbf+/8A+Oml9Yj/ADB7N9i15j/3jR5j/wB6qv223/v/APjp&#10;o+22/wDf/Q0fWY/zB7N9iz5j/wB79KPMf+9Vb7bb/wB/9DVW71SKKMiIlpD046VNTGQpxcnIqNKU&#10;nZIlv9VNmhCkNIegrL/4SG8P8MX5H/Gs2WRpXLuSSe9Mr5bEZviKk7wlZHpU8JTUfeV2M8+HzHUS&#10;oWUkFQwJB+lMdy30rzVvi1vcn+xAM/8AT1/9hTf+Fsc/8gX/AMmv/sK2jlNaLukP6xFnpWaM15r/&#10;AMLY/wCoL/5Nf/YUf8LX/wCoL/5Nf/YVf9nYj+mT7SB6VRmvNf8Aha//AFBf/Jr/AOwo/wCFr/8A&#10;UF/8mv8A7Cn/AGfiP6Ye1gelUZrzb/hbH/UF/wDJr/7Ck/4Wv/1Bf/Jr/wCwo/s/Ef0w9rA9KzRm&#10;vNf+Fr/9QX/ya/8AsKP+Fr/9QX/ya/8AsKP7OxH9MPaQPSqM15r/AMLX/wCoL/5Nf/YUf8LX/wCo&#10;L/5Nf/YUf2fif6Ye0gelZorzX/ha/wD1Bf8Aya/+wo/4Wv8A9QX/AMmv/sKP7OxP9MPaQPSs0Zrz&#10;X/ha/wD1Bf8Aya/+wo/4Wv8A9QX/AMmv/sKP7PxP9MPaQPSs0V5r/wALX/6gv/k1/wDYUf8AC1/+&#10;oL/5Nf8A2FL+zsT/AEw9rA9KBpVYqeK80/4Wx/1Bf/Jr/wCwo/4Wx/1Bf/Jr/wCwoeW4hqz/ADD2&#10;sUepBgwzRXl6/FgryNF/8mv/ALCnf8LcYf8AMEH/AIFf/YVzPKMRfRL7zVYiNj//2VBLAwQUAAYA&#10;CAAAACEAcKuY5tsAAAAEAQAADwAAAGRycy9kb3ducmV2LnhtbEyPQWvCQBCF70L/wzJCb7qJ0iox&#10;GxFpe5JCVSi9jdkxCWZnQ3ZN4r/v2ku9PBje8N730vVgatFR6yrLCuJpBII4t7riQsHx8D5ZgnAe&#10;WWNtmRTcyME6exqlmGjb8xd1e1+IEMIuQQWl900ipctLMuimtiEO3tm2Bn0420LqFvsQbmo5i6JX&#10;abDi0FBiQ9uS8sv+ahR89Nhv5vFbt7uct7efw8vn9y4mpZ7Hw2YFwtPg/5/hjh/QIQtMJ3tl7USt&#10;IAzxf3r3FvMw46RgtoxBZql8hM9+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c5lkvJAMAAIQHAAAOAAAAAAAAAAAAAAAAADwCAABkcnMvZTJvRG9jLnhtbFBLAQIt&#10;AAoAAAAAAAAAIQBhw6KszQUAAM0FAAAVAAAAAAAAAAAAAAAAAIwFAABkcnMvbWVkaWEvaW1hZ2Ux&#10;LmpwZWdQSwECLQAUAAYACAAAACEAcKuY5tsAAAAEAQAADwAAAAAAAAAAAAAAAACMCwAAZHJzL2Rv&#10;d25yZXYueG1sUEsBAi0AFAAGAAgAAAAhAFhgsxu6AAAAIgEAABkAAAAAAAAAAAAAAAAAlAwAAGRy&#10;cy9fcmVscy9lMm9Eb2MueG1sLnJlbHNQSwUGAAAAAAYABgB9AQAAhQ0AAAAA&#10;">
                <v:shape id="Picture 17" o:spid="_x0000_s1038" type="#_x0000_t75" style="position:absolute;left:7;width:1731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+5xgAAAOMAAAAPAAAAZHJzL2Rvd25yZXYueG1sRE/NagIx&#10;EL4XfIcwQi9Fs7awjatRRCh46KFdhV6HzbhZ3EyWJOr27ZtCocf5/me9HV0vbhRi51nDYl6AIG68&#10;6bjVcDq+zRSImJAN9p5JwzdF2G4mD2usjL/zJ93q1IocwrFCDTaloZIyNpYcxrkfiDN39sFhymdo&#10;pQl4z+Gul89FUUqHHecGiwPtLTWX+uo0hBjsBw5PX/31FI09j82hVu9aP07H3QpEojH9i//cB5Pn&#10;l4tSvSyVeoXfnzIAcvMDAAD//wMAUEsBAi0AFAAGAAgAAAAhANvh9svuAAAAhQEAABMAAAAAAAAA&#10;AAAAAAAAAAAAAFtDb250ZW50X1R5cGVzXS54bWxQSwECLQAUAAYACAAAACEAWvQsW78AAAAVAQAA&#10;CwAAAAAAAAAAAAAAAAAfAQAAX3JlbHMvLnJlbHNQSwECLQAUAAYACAAAACEA5WqvucYAAADjAAAA&#10;DwAAAAAAAAAAAAAAAAAHAgAAZHJzL2Rvd25yZXYueG1sUEsFBgAAAAADAAMAtwAAAPoCAAAAAA==&#10;">
                  <v:imagedata r:id="rId12" o:title=""/>
                </v:shape>
                <v:shape id="Text Box 18" o:spid="_x0000_s1039" type="#_x0000_t202" style="position:absolute;left:-20;top:-20;width:177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h2syQAAAOMAAAAPAAAAZHJzL2Rvd25yZXYueG1sRE9fa8Iw&#10;EH8f7DuEG/g2001Wa2cUEQVBGKvdwx5vzdkGm0vXRO2+/SIM9ni//zdfDrYVF+q9cazgaZyAIK6c&#10;Nlwr+Ci3jxkIH5A1to5JwQ95WC7u7+aYa3flgi6HUIsYwj5HBU0IXS6lrxqy6MeuI47c0fUWQzz7&#10;WuoerzHctvI5SVJp0XBsaLCjdUPV6XC2ClafXGzM99vXe3EsTFnOEt6nJ6VGD8PqFUSgIfyL/9w7&#10;Hee/zNJJNs2mE7j9FAGQi18AAAD//wMAUEsBAi0AFAAGAAgAAAAhANvh9svuAAAAhQEAABMAAAAA&#10;AAAAAAAAAAAAAAAAAFtDb250ZW50X1R5cGVzXS54bWxQSwECLQAUAAYACAAAACEAWvQsW78AAAAV&#10;AQAACwAAAAAAAAAAAAAAAAAfAQAAX3JlbHMvLnJlbHNQSwECLQAUAAYACAAAACEAvgIdrMkAAADj&#10;AAAADwAAAAAAAAAAAAAAAAAHAgAAZHJzL2Rvd25yZXYueG1sUEsFBgAAAAADAAMAtwAAAP0CAAAA&#10;AA==&#10;" filled="f" stroked="f">
                  <v:textbox inset="0,0,0,0">
                    <w:txbxContent>
                      <w:p w14:paraId="0F800E28" w14:textId="77777777" w:rsidR="00F204EF" w:rsidRDefault="00F204EF" w:rsidP="00F204EF">
                        <w:pPr>
                          <w:spacing w:before="86" w:line="221" w:lineRule="auto"/>
                          <w:ind w:left="20"/>
                          <w:rPr>
                            <w:rFonts w:ascii="宋体" w:eastAsia="宋体" w:hAnsi="宋体" w:cs="宋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宋体" w:eastAsia="宋体" w:hAnsi="宋体" w:cs="宋体"/>
                            <w:b/>
                            <w:bCs/>
                            <w:spacing w:val="19"/>
                            <w:w w:val="113"/>
                            <w:sz w:val="19"/>
                            <w:szCs w:val="19"/>
                          </w:rPr>
                          <w:t>上45)(12下46)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3976A" w14:textId="77777777" w:rsidR="00F204EF" w:rsidRDefault="00F204EF" w:rsidP="00F204EF">
      <w:pPr>
        <w:spacing w:before="95" w:line="261" w:lineRule="auto"/>
        <w:ind w:left="24" w:right="75"/>
        <w:rPr>
          <w:rFonts w:ascii="宋体" w:eastAsia="宋体" w:hAnsi="宋体" w:cs="宋体"/>
          <w:b/>
          <w:bCs/>
          <w:spacing w:val="9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8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管理储备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是为了管理控制的目的而特别留出的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项目预算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，用</w:t>
      </w:r>
      <w:r w:rsidRPr="00FE6985">
        <w:rPr>
          <w:rFonts w:ascii="宋体" w:eastAsia="宋体" w:hAnsi="宋体" w:cs="宋体"/>
          <w:spacing w:val="7"/>
          <w:sz w:val="16"/>
          <w:szCs w:val="16"/>
        </w:rPr>
        <w:t>来应对项目范围中不可预见的工作。管理储备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用来应对会影响项目的“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未知一未知</w:t>
      </w:r>
      <w:r w:rsidRPr="00FE6985">
        <w:rPr>
          <w:rFonts w:ascii="宋体" w:eastAsia="宋体" w:hAnsi="宋体" w:cs="宋体"/>
          <w:spacing w:val="9"/>
          <w:sz w:val="16"/>
          <w:szCs w:val="16"/>
        </w:rPr>
        <w:t>”风险。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9"/>
          <w:sz w:val="16"/>
          <w:szCs w:val="16"/>
          <w:u w:val="single"/>
        </w:rPr>
        <w:t>管理储备不包括在成本基准中，但属于项</w:t>
      </w:r>
      <w:r w:rsidRPr="00FE6985">
        <w:rPr>
          <w:rFonts w:ascii="宋体" w:eastAsia="宋体" w:hAnsi="宋体" w:cs="宋体"/>
          <w:spacing w:val="8"/>
          <w:sz w:val="16"/>
          <w:szCs w:val="16"/>
          <w:u w:val="single"/>
        </w:rPr>
        <w:t>目总预算和资金需求的一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部分，使用前需要得到高层管理者审批</w:t>
      </w:r>
      <w:r w:rsidRPr="00FE6985">
        <w:rPr>
          <w:rFonts w:ascii="宋体" w:eastAsia="宋体" w:hAnsi="宋体" w:cs="宋体"/>
          <w:b/>
          <w:bCs/>
          <w:spacing w:val="9"/>
          <w:sz w:val="16"/>
          <w:szCs w:val="16"/>
        </w:rPr>
        <w:t>。</w:t>
      </w:r>
    </w:p>
    <w:p w14:paraId="53D4C607" w14:textId="77777777" w:rsidR="00F204EF" w:rsidRPr="00FE6985" w:rsidRDefault="00F204EF" w:rsidP="00F204EF">
      <w:pPr>
        <w:spacing w:before="95" w:line="261" w:lineRule="auto"/>
        <w:ind w:left="24" w:right="7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9"/>
          <w:sz w:val="16"/>
          <w:szCs w:val="16"/>
          <w:u w:val="single"/>
        </w:rPr>
        <w:t>当动用管理储备资助不可预见的工作时，就要把动用的管理储备增加</w:t>
      </w:r>
      <w:r w:rsidRPr="00FE6985">
        <w:rPr>
          <w:rFonts w:ascii="宋体" w:eastAsia="宋体" w:hAnsi="宋体" w:cs="宋体"/>
          <w:b/>
          <w:bCs/>
          <w:spacing w:val="8"/>
          <w:sz w:val="16"/>
          <w:szCs w:val="16"/>
          <w:u w:val="single"/>
        </w:rPr>
        <w:t>到</w:t>
      </w:r>
      <w:r w:rsidRPr="00FE6985">
        <w:rPr>
          <w:rFonts w:ascii="宋体" w:eastAsia="宋体" w:hAnsi="宋体" w:cs="宋体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u w:val="single"/>
        </w:rPr>
        <w:t>成本基准中，从而导致成本基准变更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。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  <w:shd w:val="clear" w:color="auto" w:fill="FAB700"/>
        </w:rPr>
        <w:t>6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shd w:val="clear" w:color="auto" w:fill="FAB700"/>
        </w:rPr>
        <w:t>上</w:t>
      </w:r>
      <w:r w:rsidRPr="00FE6985">
        <w:rPr>
          <w:rFonts w:ascii="宋体" w:eastAsia="宋体" w:hAnsi="宋体" w:cs="宋体"/>
          <w:spacing w:val="-3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-4"/>
          <w:sz w:val="16"/>
          <w:szCs w:val="16"/>
          <w:shd w:val="clear" w:color="auto" w:fill="FAB700"/>
        </w:rPr>
        <w:t>)</w:t>
      </w:r>
    </w:p>
    <w:p w14:paraId="24BDD296" w14:textId="77777777" w:rsidR="00F204EF" w:rsidRPr="00FE6985" w:rsidRDefault="00F204EF" w:rsidP="00F204EF">
      <w:pPr>
        <w:spacing w:line="270" w:lineRule="auto"/>
        <w:rPr>
          <w:sz w:val="16"/>
          <w:szCs w:val="16"/>
        </w:rPr>
      </w:pPr>
    </w:p>
    <w:p w14:paraId="21448861" w14:textId="77777777" w:rsidR="00F204EF" w:rsidRPr="00FE6985" w:rsidRDefault="00F204EF" w:rsidP="00F204EF">
      <w:pPr>
        <w:spacing w:line="270" w:lineRule="auto"/>
        <w:rPr>
          <w:sz w:val="16"/>
          <w:szCs w:val="16"/>
        </w:rPr>
      </w:pPr>
    </w:p>
    <w:p w14:paraId="5D30BA71" w14:textId="77777777" w:rsidR="00F204EF" w:rsidRPr="00FE6985" w:rsidRDefault="00F204EF" w:rsidP="00F204EF">
      <w:pPr>
        <w:spacing w:line="270" w:lineRule="auto"/>
        <w:rPr>
          <w:sz w:val="16"/>
          <w:szCs w:val="16"/>
        </w:rPr>
      </w:pPr>
    </w:p>
    <w:p w14:paraId="316D6CA6" w14:textId="77777777" w:rsidR="00F204EF" w:rsidRPr="00FE6985" w:rsidRDefault="00F204EF" w:rsidP="00F204EF">
      <w:pPr>
        <w:spacing w:before="62" w:line="183" w:lineRule="auto"/>
        <w:ind w:left="476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6"/>
          <w:w w:val="65"/>
          <w:sz w:val="16"/>
          <w:szCs w:val="16"/>
        </w:rPr>
        <w:t>—</w:t>
      </w:r>
      <w:r w:rsidRPr="00FE6985">
        <w:rPr>
          <w:rFonts w:ascii="宋体" w:eastAsia="宋体" w:hAnsi="宋体" w:cs="宋体"/>
          <w:spacing w:val="-12"/>
          <w:w w:val="91"/>
          <w:sz w:val="16"/>
          <w:szCs w:val="16"/>
        </w:rPr>
        <w:t>98—</w:t>
      </w:r>
    </w:p>
    <w:p w14:paraId="4DEDEFD9" w14:textId="1AB9BD93" w:rsidR="00CB7384" w:rsidRPr="00CB7384" w:rsidRDefault="00F204EF" w:rsidP="00CB7384">
      <w:pPr>
        <w:spacing w:before="38" w:line="216" w:lineRule="auto"/>
        <w:ind w:left="317"/>
        <w:rPr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8"/>
          <w:sz w:val="16"/>
          <w:szCs w:val="16"/>
        </w:rPr>
        <w:t xml:space="preserve"> </w:t>
      </w:r>
    </w:p>
    <w:p w14:paraId="15EB6209" w14:textId="77777777" w:rsidR="00CB7384" w:rsidRDefault="00CB7384" w:rsidP="00CB7384">
      <w:pPr>
        <w:tabs>
          <w:tab w:val="left" w:pos="2353"/>
        </w:tabs>
        <w:rPr>
          <w:sz w:val="16"/>
          <w:szCs w:val="16"/>
        </w:rPr>
      </w:pPr>
    </w:p>
    <w:p w14:paraId="209A5A89" w14:textId="77777777" w:rsidR="00CB7384" w:rsidRPr="00CB7384" w:rsidRDefault="00CB7384" w:rsidP="00CB7384">
      <w:pPr>
        <w:rPr>
          <w:sz w:val="16"/>
          <w:szCs w:val="16"/>
        </w:rPr>
      </w:pPr>
    </w:p>
    <w:p w14:paraId="19DDC36F" w14:textId="77777777" w:rsidR="00CB7384" w:rsidRPr="00CB7384" w:rsidRDefault="00CB7384" w:rsidP="00CB7384">
      <w:pPr>
        <w:rPr>
          <w:sz w:val="16"/>
          <w:szCs w:val="16"/>
        </w:rPr>
      </w:pPr>
    </w:p>
    <w:p w14:paraId="5594B9FD" w14:textId="77777777" w:rsidR="00CB7384" w:rsidRPr="00CB7384" w:rsidRDefault="00CB7384" w:rsidP="00CB7384">
      <w:pPr>
        <w:rPr>
          <w:sz w:val="16"/>
          <w:szCs w:val="16"/>
        </w:rPr>
      </w:pPr>
    </w:p>
    <w:p w14:paraId="0A45B6AB" w14:textId="77777777" w:rsidR="00CB7384" w:rsidRPr="00CB7384" w:rsidRDefault="00CB7384" w:rsidP="00CB7384">
      <w:pPr>
        <w:rPr>
          <w:sz w:val="16"/>
          <w:szCs w:val="16"/>
        </w:rPr>
      </w:pPr>
    </w:p>
    <w:p w14:paraId="7A818BFE" w14:textId="77777777" w:rsidR="00CB7384" w:rsidRPr="00CB7384" w:rsidRDefault="00CB7384" w:rsidP="00CB7384">
      <w:pPr>
        <w:rPr>
          <w:sz w:val="16"/>
          <w:szCs w:val="16"/>
        </w:rPr>
      </w:pPr>
    </w:p>
    <w:p w14:paraId="18139C12" w14:textId="77777777" w:rsidR="00CB7384" w:rsidRPr="00CB7384" w:rsidRDefault="00CB7384" w:rsidP="00CB7384">
      <w:pPr>
        <w:rPr>
          <w:sz w:val="16"/>
          <w:szCs w:val="16"/>
        </w:rPr>
      </w:pPr>
    </w:p>
    <w:p w14:paraId="01FB6B5B" w14:textId="77777777" w:rsidR="00CB7384" w:rsidRPr="00CB7384" w:rsidRDefault="00CB7384" w:rsidP="00CB7384">
      <w:pPr>
        <w:rPr>
          <w:sz w:val="16"/>
          <w:szCs w:val="16"/>
        </w:rPr>
      </w:pPr>
    </w:p>
    <w:p w14:paraId="5F88E72C" w14:textId="77777777" w:rsidR="00CB7384" w:rsidRPr="00CB7384" w:rsidRDefault="00CB7384" w:rsidP="00CB7384">
      <w:pPr>
        <w:rPr>
          <w:sz w:val="16"/>
          <w:szCs w:val="16"/>
        </w:rPr>
      </w:pPr>
    </w:p>
    <w:p w14:paraId="456375C9" w14:textId="77777777" w:rsidR="00CB7384" w:rsidRPr="00CB7384" w:rsidRDefault="00CB7384" w:rsidP="00CB7384">
      <w:pPr>
        <w:rPr>
          <w:sz w:val="16"/>
          <w:szCs w:val="16"/>
        </w:rPr>
      </w:pPr>
    </w:p>
    <w:p w14:paraId="0DEF4026" w14:textId="77777777" w:rsidR="00CB7384" w:rsidRPr="00CB7384" w:rsidRDefault="00CB7384" w:rsidP="00CB7384">
      <w:pPr>
        <w:rPr>
          <w:sz w:val="16"/>
          <w:szCs w:val="16"/>
        </w:rPr>
      </w:pPr>
    </w:p>
    <w:p w14:paraId="0075BA78" w14:textId="77777777" w:rsidR="00CB7384" w:rsidRPr="00CB7384" w:rsidRDefault="00CB7384" w:rsidP="00CB7384">
      <w:pPr>
        <w:rPr>
          <w:sz w:val="16"/>
          <w:szCs w:val="16"/>
        </w:rPr>
      </w:pPr>
    </w:p>
    <w:p w14:paraId="0E6932CE" w14:textId="77777777" w:rsidR="00CB7384" w:rsidRPr="00CB7384" w:rsidRDefault="00CB7384" w:rsidP="00CB7384">
      <w:pPr>
        <w:rPr>
          <w:sz w:val="16"/>
          <w:szCs w:val="16"/>
        </w:rPr>
      </w:pPr>
    </w:p>
    <w:p w14:paraId="3982C197" w14:textId="77777777" w:rsidR="00CB7384" w:rsidRPr="00CB7384" w:rsidRDefault="00CB7384" w:rsidP="00CB7384">
      <w:pPr>
        <w:rPr>
          <w:sz w:val="16"/>
          <w:szCs w:val="16"/>
        </w:rPr>
      </w:pPr>
    </w:p>
    <w:p w14:paraId="687BAE49" w14:textId="77777777" w:rsidR="00CB7384" w:rsidRPr="00CB7384" w:rsidRDefault="00CB7384" w:rsidP="00CB7384">
      <w:pPr>
        <w:rPr>
          <w:sz w:val="16"/>
          <w:szCs w:val="16"/>
        </w:rPr>
      </w:pPr>
    </w:p>
    <w:p w14:paraId="278B813B" w14:textId="77777777" w:rsidR="00CB7384" w:rsidRPr="00CB7384" w:rsidRDefault="00CB7384" w:rsidP="00CB7384">
      <w:pPr>
        <w:rPr>
          <w:sz w:val="16"/>
          <w:szCs w:val="16"/>
        </w:rPr>
      </w:pPr>
    </w:p>
    <w:p w14:paraId="712F85B0" w14:textId="77777777" w:rsidR="00CB7384" w:rsidRPr="00CB7384" w:rsidRDefault="00CB7384" w:rsidP="00CB7384">
      <w:pPr>
        <w:rPr>
          <w:sz w:val="16"/>
          <w:szCs w:val="16"/>
        </w:rPr>
      </w:pPr>
    </w:p>
    <w:p w14:paraId="7F76BFF1" w14:textId="77777777" w:rsidR="00CB7384" w:rsidRPr="00CB7384" w:rsidRDefault="00CB7384" w:rsidP="00CB7384">
      <w:pPr>
        <w:rPr>
          <w:sz w:val="16"/>
          <w:szCs w:val="16"/>
        </w:rPr>
      </w:pPr>
    </w:p>
    <w:p w14:paraId="0640A148" w14:textId="77777777" w:rsidR="00CB7384" w:rsidRPr="00CB7384" w:rsidRDefault="00CB7384" w:rsidP="00CB7384">
      <w:pPr>
        <w:rPr>
          <w:sz w:val="16"/>
          <w:szCs w:val="16"/>
        </w:rPr>
      </w:pPr>
    </w:p>
    <w:p w14:paraId="2D3311E5" w14:textId="77777777" w:rsidR="00CB7384" w:rsidRPr="00CB7384" w:rsidRDefault="00CB7384" w:rsidP="00CB7384">
      <w:pPr>
        <w:rPr>
          <w:sz w:val="16"/>
          <w:szCs w:val="16"/>
        </w:rPr>
      </w:pPr>
    </w:p>
    <w:p w14:paraId="5BDEB513" w14:textId="77777777" w:rsidR="00CB7384" w:rsidRPr="00CB7384" w:rsidRDefault="00CB7384" w:rsidP="00CB7384">
      <w:pPr>
        <w:rPr>
          <w:sz w:val="16"/>
          <w:szCs w:val="16"/>
        </w:rPr>
      </w:pPr>
    </w:p>
    <w:p w14:paraId="61215F84" w14:textId="77777777" w:rsidR="00CB7384" w:rsidRPr="00CB7384" w:rsidRDefault="00CB7384" w:rsidP="00CB7384">
      <w:pPr>
        <w:rPr>
          <w:sz w:val="16"/>
          <w:szCs w:val="16"/>
        </w:rPr>
      </w:pPr>
    </w:p>
    <w:p w14:paraId="17087CFD" w14:textId="77777777" w:rsidR="00CB7384" w:rsidRPr="00CB7384" w:rsidRDefault="00CB7384" w:rsidP="00CB7384">
      <w:pPr>
        <w:rPr>
          <w:sz w:val="16"/>
          <w:szCs w:val="16"/>
        </w:rPr>
      </w:pPr>
    </w:p>
    <w:p w14:paraId="5D190B9A" w14:textId="77777777" w:rsidR="00CB7384" w:rsidRPr="00CB7384" w:rsidRDefault="00CB7384" w:rsidP="00CB7384">
      <w:pPr>
        <w:rPr>
          <w:sz w:val="16"/>
          <w:szCs w:val="16"/>
        </w:rPr>
      </w:pPr>
    </w:p>
    <w:p w14:paraId="17EC6429" w14:textId="77777777" w:rsidR="00CB7384" w:rsidRPr="00CB7384" w:rsidRDefault="00CB7384" w:rsidP="00CB7384">
      <w:pPr>
        <w:rPr>
          <w:sz w:val="16"/>
          <w:szCs w:val="16"/>
        </w:rPr>
      </w:pPr>
    </w:p>
    <w:p w14:paraId="26DC90E9" w14:textId="77777777" w:rsidR="00CB7384" w:rsidRPr="00CB7384" w:rsidRDefault="00CB7384" w:rsidP="00CB7384">
      <w:pPr>
        <w:rPr>
          <w:sz w:val="16"/>
          <w:szCs w:val="16"/>
        </w:rPr>
      </w:pPr>
    </w:p>
    <w:p w14:paraId="599C06E9" w14:textId="1AD635D2" w:rsidR="00CB7384" w:rsidRPr="00CB7384" w:rsidRDefault="00CB7384" w:rsidP="00CB7384">
      <w:pPr>
        <w:tabs>
          <w:tab w:val="left" w:pos="87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3C1745FA" w14:textId="51C20211" w:rsidR="00CB7384" w:rsidRPr="00CB7384" w:rsidRDefault="00CB7384" w:rsidP="00CB7384">
      <w:pPr>
        <w:tabs>
          <w:tab w:val="left" w:pos="870"/>
        </w:tabs>
        <w:rPr>
          <w:sz w:val="16"/>
          <w:szCs w:val="16"/>
        </w:rPr>
        <w:sectPr w:rsidR="00CB7384" w:rsidRPr="00CB7384">
          <w:pgSz w:w="11900" w:h="16840"/>
          <w:pgMar w:top="400" w:right="974" w:bottom="400" w:left="985" w:header="0" w:footer="0" w:gutter="0"/>
          <w:cols w:space="720"/>
        </w:sectPr>
      </w:pPr>
      <w:r>
        <w:rPr>
          <w:sz w:val="16"/>
          <w:szCs w:val="16"/>
        </w:rPr>
        <w:tab/>
      </w:r>
    </w:p>
    <w:p w14:paraId="63E4621B" w14:textId="77777777" w:rsidR="00F204EF" w:rsidRPr="00FE6985" w:rsidRDefault="00F204EF" w:rsidP="00F204EF">
      <w:pPr>
        <w:spacing w:before="26" w:line="212" w:lineRule="auto"/>
        <w:ind w:left="132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003CA5"/>
          <w:spacing w:val="14"/>
          <w:sz w:val="16"/>
          <w:szCs w:val="16"/>
          <w:u w:val="single"/>
        </w:rPr>
        <w:lastRenderedPageBreak/>
        <w:t xml:space="preserve"> </w:t>
      </w:r>
    </w:p>
    <w:p w14:paraId="4B94A14A" w14:textId="367AC223" w:rsidR="00F204EF" w:rsidRPr="00FE6985" w:rsidRDefault="00F204EF" w:rsidP="00F204EF">
      <w:pPr>
        <w:spacing w:before="15" w:line="320" w:lineRule="exact"/>
        <w:ind w:firstLine="639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35B6FED" wp14:editId="3F86EE8F">
                <wp:extent cx="1270635" cy="203200"/>
                <wp:effectExtent l="14605" t="8255" r="10160" b="36195"/>
                <wp:docPr id="314711856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635" cy="203200"/>
                          <a:chOff x="0" y="0"/>
                          <a:chExt cx="2001" cy="320"/>
                        </a:xfrm>
                      </wpg:grpSpPr>
                      <pic:pic xmlns:pic="http://schemas.openxmlformats.org/drawingml/2006/picture">
                        <pic:nvPicPr>
                          <pic:cNvPr id="133079349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60754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041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31B59" w14:textId="77777777" w:rsidR="00F204EF" w:rsidRDefault="00F204EF" w:rsidP="00F204EF">
                              <w:pPr>
                                <w:spacing w:before="132" w:line="225" w:lineRule="auto"/>
                                <w:ind w:left="42"/>
                                <w:rPr>
                                  <w:rFonts w:ascii="楷体" w:eastAsia="楷体" w:hAnsi="楷体" w:cs="楷体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7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5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成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本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7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估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19"/>
                                  <w:szCs w:val="19"/>
                                </w:rPr>
                                <w:t>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B6FED" id="组合 10" o:spid="_x0000_s1040" style="width:100.05pt;height:16pt;mso-position-horizontal-relative:char;mso-position-vertical-relative:line" coordsize="2001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U8BUYAwAAggcAAA4AAABkcnMvZTJvRG9jLnhtbJxV21LbMBB970z/&#10;QaN3sHMhgCcJQ6EwzNCWKfQDFFm2NdiSKilx0q/vrmQnQHoBHuKsLrs6e/asND1bNzVZCeukVjM6&#10;OEwpEYrrXKpyRn88XB2cUOI8UzmrtRIzuhGOns0/fpi2JhNDXek6F5ZAEOWy1sxo5b3JksTxSjTM&#10;HWojFCwW2jbMw9CWSW5ZC9GbOhmm6SRptc2N1Vw4B7OXcZHOQ/yiENx/KwonPKlnFLD58LXhu8Bv&#10;Mp+yrLTMVJJ3MNg7UDRMKjh0G+qSeUaWVu6FaiS32unCH3LdJLooJBchB8hmkL7I5trqpQm5lFlb&#10;mi1NQO0Lnt4dln9dXVtzb+5sRA/mreaPDnhJWlNmT9dxXMbNZNF+0TnUky29DomvC9tgCEiJrAO/&#10;my2/Yu0Jh8nB8DidjI4o4bA2TEdQwFgAXkGV9tx49blzhI2D6AU+6JKwLB4YQHag5lMjeQa/jiiw&#10;9oj6v6DAyy+toF2Q5lUxGmYfl+YAamqYlwtZS78J+gRuEJRa3UmOHOMAOL2zROZAyGiUHp+OxqdD&#10;ShRrgE/YhqeTwRjT7HdHX4a5heoQpS8qpkpx7gxIHAKBfz9lrW4rwXKH08jV8yhh+AzPopbmStY1&#10;lg/tLnPokhcq+wN5UcGXmi8boXxsSStqIEErV0njKLGZaBYCsrU3eQDEMmf5d8AN4MD2VnheoVkA&#10;iG4eCrxdCIh3IDEdB4J9nwb/LiWg1zp/LXRD0AC8ADFom61uHYIFUP0WhKs0stYzjJA6sgEhXkBw&#10;o7meTBjt0fmmpr2vmBGABsPuBDQZTNLjo/FWPg/Yap/0mgyOsPTdZmxv4tcwj5IIpMcu/4donrjG&#10;OK+i/ADak0Bz43+obt/6w3Tcd/BpkPa2g3ecvpV2ltXqeR3iDNwJLigkAvfrxTp020lPyULnG2DE&#10;aigy4IXnC4xK21+UtPAUzKj7uWR4BdQ3CsqG70Zv2N5Y9AZTHFxn1FMSzQsf35elsbKsIHKkXOlz&#10;uCsLGYSECCMKkAwOQCnBChd9UFr3KOFL8nQcdu2ezvlvAAAA//8DAFBLAwQKAAAAAAAAACEApiK+&#10;X2UFAABlBQAAFQAAAGRycy9tZWRpYS9pbWFnZTEuanBlZ//Y/+AAEEpGSUYAAQEAAAEAAQAA/9sA&#10;QwAIBgYHBgUIBwcHCQkICgwUDQwLCwwZEhMPFB0aHx4dGhwcICQuJyAiLCMcHCg3KSwwMTQ0NB8n&#10;OT04MjwuMzQy/9sAQwEJCQkMCwwYDQ0YMiEcITIyMjIyMjIyMjIyMjIyMjIyMjIyMjIyMjIyMjIy&#10;MjIyMjIyMjIyMjIyMjIyMjIyMjIy/8AAEQgAIQD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06VrGf+Ru1j8oP/AI3R/ZWsf9DdrH5Q/wDx&#10;utrHJor80ecYz+c7/Zx7GL/ZWsf9DdrH5Q//ABul/srWP+hu1j8of/jdbNFL+2MZ/P8AkHs49jG/&#10;snWP+hu1j8oP/jdH9k6x/wBDdrH5Q/8Axutmij+2MZ/P+Aezj2MX+ydY/wChu1j8oP8A43R/ZWsf&#10;9DdrH5Q//G62qKP7Zxn8/wCA/Zx7GN/ZOsf9DdrH5Qf/ABuk/srWP+hu1j8of/jdbVFH9sYz+f8A&#10;AXs49jF/snWP+hu1j8of/jdH9k6x/wBDdrH5Q/8Axutqij+2MZ/P+Aezj2Mb+ydY/wChu1j8of8A&#10;43Sf2TrH/Q3ax+UP/wAbraop/wBs4z+cPZx7GL/ZOsf9DdrH5Q//ABul/snWP+hu1j8of/jdbNLR&#10;/bGM/nD2cexi/wBlax/0N2sflD/8bpP7J1j/AKG7WPyh/wDjdbdJR/bGM/nD2cexijSdY/6G7Wfy&#10;h/8AjdL/AGTrH/Q3ax+UP/xutmij+2MZ/OHso9jG/srWP+ht1j8of/jdH9lax/0NusflD/8AG62a&#10;KP7Yxn84ezj2Mb+ytY/6G3WPyg/+N0f2VrH/AEN2sflB/wDG62aUDPFNZxjP5w9lExf7J1knjxbr&#10;H5Qf/G6tL4Y111DDxvqwBGceTDx/45WoqhRWrD/qY/8AdH8q9bAY7E1E+eRjOMVsYvc0E4/GmFBu&#10;zlv++jSsen1r5XqdI7NGaTNGaQxc0ZpM0UALmikzRQAtFJmjNAC0UZpM0ALRRmjNABRSZoz0oAWj&#10;PzEf570ZpoPzH6f40CHUUUUXGFFGaM0AFORgOopmaGPymnF2dxE+RWpD/qY/90fyrHRwODWxCf3K&#10;f7or38tmpKTMKiMQ/eNH+NFFfP8AU3EpRRRSAKKKKBiCl70UUAFJRRTAKKKKACiiikAtHpRRTATv&#10;S9j+FFFAgNA6CiikMKDRRTEJS9vwoooWwCHrW3D/AKiP/dH8qKK9nKdpGNU//9lQSwMEFAAGAAgA&#10;AAAhAMHuouHaAAAABAEAAA8AAABkcnMvZG93bnJldi54bWxMj0FLw0AQhe9C/8MyBW92kxZFYjal&#10;FPVUBFtBvE2z0yQ0Oxuy2yT9945e9PJgeMN738vXk2vVQH1oPBtIFwko4tLbhisDH4eXu0dQISJb&#10;bD2TgSsFWBezmxwz60d+p2EfKyUhHDI0UMfYZVqHsiaHYeE7YvFOvncY5ewrbXscJdy1epkkD9ph&#10;w9JQY0fbmsrz/uIMvI44blbp87A7n7bXr8P92+cuJWNu59PmCVSkKf49ww++oEMhTEd/YRtUa0CG&#10;xF8VT5pSUEcDq2UCusj1f/jiG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ylPAVGAMAAIIHAAAOAAAAAAAAAAAAAAAAADwCAABkcnMvZTJvRG9jLnhtbFBLAQItAAoA&#10;AAAAAAAAIQCmIr5fZQUAAGUFAAAVAAAAAAAAAAAAAAAAAIAFAABkcnMvbWVkaWEvaW1hZ2UxLmpw&#10;ZWdQSwECLQAUAAYACAAAACEAwe6i4doAAAAEAQAADwAAAAAAAAAAAAAAAAAYCwAAZHJzL2Rvd25y&#10;ZXYueG1sUEsBAi0AFAAGAAgAAAAhAFhgsxu6AAAAIgEAABkAAAAAAAAAAAAAAAAAHwwAAGRycy9f&#10;cmVscy9lMm9Eb2MueG1sLnJlbHNQSwUGAAAAAAYABgB9AQAAEA0AAAAA&#10;">
                <v:shape id="Picture 14" o:spid="_x0000_s1041" type="#_x0000_t75" style="position:absolute;width:200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NXIxgAAAOMAAAAPAAAAZHJzL2Rvd25yZXYueG1sRE9fa8Iw&#10;EH8f7DuEG/g2k1mZWo0yRKGPmwp7vTVnU20upYlav/0yGPh4v/+3WPWuEVfqQu1Zw9tQgSAuvam5&#10;0nDYb1+nIEJENth4Jg13CrBaPj8tMDf+xl903cVKpBAOOWqwMba5lKG05DAMfUucuKPvHMZ0dpU0&#10;Hd5SuGvkSKl36bDm1GCxpbWl8ry7OA3TsvjhQKdNVhw/D9/tWd0vdqP14KX/mIOI1MeH+N9dmDQ/&#10;y9Rklo1nI/j7KQEgl78AAAD//wMAUEsBAi0AFAAGAAgAAAAhANvh9svuAAAAhQEAABMAAAAAAAAA&#10;AAAAAAAAAAAAAFtDb250ZW50X1R5cGVzXS54bWxQSwECLQAUAAYACAAAACEAWvQsW78AAAAVAQAA&#10;CwAAAAAAAAAAAAAAAAAfAQAAX3JlbHMvLnJlbHNQSwECLQAUAAYACAAAACEAFNzVyMYAAADjAAAA&#10;DwAAAAAAAAAAAAAAAAAHAgAAZHJzL2Rvd25yZXYueG1sUEsFBgAAAAADAAMAtwAAAPoCAAAAAA==&#10;">
                  <v:imagedata r:id="rId14" o:title=""/>
                </v:shape>
                <v:shape id="Text Box 15" o:spid="_x0000_s1042" type="#_x0000_t202" style="position:absolute;left:-20;top:-20;width:204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wKygAAAOEAAAAPAAAAZHJzL2Rvd25yZXYueG1sRI9BSwMx&#10;FITvgv8hPMGbTVp0tWvTUkRBEEq320OPr5vX3dDNy7qJ7frvjVDocZiZb5jZYnCtOFEfrGcN45EC&#10;QVx5Y7nWsC0/Hl5AhIhssPVMGn4pwGJ+ezPD3PgzF3TaxFokCIccNTQxdrmUoWrIYRj5jjh5B987&#10;jEn2tTQ9nhPctXKiVCYdWk4LDXb01lB13Pw4DcsdF+/2e7VfF4fCluVU8Vd21Pr+bli+gog0xGv4&#10;0v40GrJxpp6fHifw/yi9ATn/AwAA//8DAFBLAQItABQABgAIAAAAIQDb4fbL7gAAAIUBAAATAAAA&#10;AAAAAAAAAAAAAAAAAABbQ29udGVudF9UeXBlc10ueG1sUEsBAi0AFAAGAAgAAAAhAFr0LFu/AAAA&#10;FQEAAAsAAAAAAAAAAAAAAAAAHwEAAF9yZWxzLy5yZWxzUEsBAi0AFAAGAAgAAAAhAPGtnArKAAAA&#10;4QAAAA8AAAAAAAAAAAAAAAAABwIAAGRycy9kb3ducmV2LnhtbFBLBQYAAAAAAwADALcAAAD+AgAA&#10;AAA=&#10;" filled="f" stroked="f">
                  <v:textbox inset="0,0,0,0">
                    <w:txbxContent>
                      <w:p w14:paraId="5D531B59" w14:textId="77777777" w:rsidR="00F204EF" w:rsidRDefault="00F204EF" w:rsidP="00F204EF">
                        <w:pPr>
                          <w:spacing w:before="132" w:line="225" w:lineRule="auto"/>
                          <w:ind w:left="42"/>
                          <w:rPr>
                            <w:rFonts w:ascii="楷体" w:eastAsia="楷体" w:hAnsi="楷体" w:cs="楷体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2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楷体" w:eastAsia="楷体" w:hAnsi="楷体" w:cs="楷体"/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成</w:t>
                        </w:r>
                        <w:r>
                          <w:rPr>
                            <w:rFonts w:ascii="楷体" w:eastAsia="楷体" w:hAnsi="楷体" w:cs="楷体"/>
                            <w:spacing w:val="-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本</w:t>
                        </w:r>
                        <w:r>
                          <w:rPr>
                            <w:rFonts w:ascii="楷体" w:eastAsia="楷体" w:hAnsi="楷体" w:cs="楷体"/>
                            <w:spacing w:val="-1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估</w:t>
                        </w:r>
                        <w:r>
                          <w:rPr>
                            <w:rFonts w:ascii="楷体" w:eastAsia="楷体" w:hAnsi="楷体" w:cs="楷体"/>
                            <w:spacing w:val="-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19"/>
                            <w:szCs w:val="19"/>
                          </w:rPr>
                          <w:t>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FC7AE9" w14:textId="77777777" w:rsidR="00F204EF" w:rsidRPr="00FE6985" w:rsidRDefault="00F204EF" w:rsidP="00F204EF">
      <w:pPr>
        <w:spacing w:before="83" w:line="263" w:lineRule="auto"/>
        <w:ind w:left="159" w:right="91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6"/>
          <w:sz w:val="16"/>
          <w:szCs w:val="16"/>
        </w:rPr>
        <w:t>1</w:t>
      </w:r>
      <w:r w:rsidRPr="00FE6985">
        <w:rPr>
          <w:rFonts w:ascii="Times New Roman" w:eastAsia="Times New Roman" w:hAnsi="Times New Roman" w:cs="Times New Roman"/>
          <w:spacing w:val="-2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估算活动的成本，涉及估算完成每项活动所需资源的近似成本。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在估算成本时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估算时需考虑成本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估算偏差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的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可能原因(包括风险)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</w:rPr>
        <w:t>,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但是不需要考虑项目是否盈利：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 </w:t>
      </w:r>
    </w:p>
    <w:p w14:paraId="34040D1E" w14:textId="77777777" w:rsidR="00F204EF" w:rsidRPr="00FE6985" w:rsidRDefault="00F204EF" w:rsidP="00F204EF">
      <w:pPr>
        <w:spacing w:before="171" w:line="218" w:lineRule="auto"/>
        <w:ind w:left="5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9"/>
          <w:sz w:val="16"/>
          <w:szCs w:val="16"/>
        </w:rPr>
        <w:t>成本估算时可以用专家判断</w:t>
      </w:r>
      <w:r w:rsidRPr="00FE6985">
        <w:rPr>
          <w:rFonts w:ascii="宋体" w:eastAsia="宋体" w:hAnsi="宋体" w:cs="宋体"/>
          <w:spacing w:val="19"/>
          <w:sz w:val="16"/>
          <w:szCs w:val="16"/>
          <w:u w:val="single"/>
        </w:rPr>
        <w:t>，让最有经验、对活动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最熟悉的人来估算，通常与估算人员的技术和管理经</w:t>
      </w:r>
    </w:p>
    <w:p w14:paraId="1A7814E3" w14:textId="77777777" w:rsidR="00F204EF" w:rsidRPr="00FE6985" w:rsidRDefault="00F204EF" w:rsidP="00F204EF">
      <w:pPr>
        <w:spacing w:before="74" w:line="218" w:lineRule="auto"/>
        <w:ind w:left="15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21"/>
          <w:sz w:val="16"/>
          <w:szCs w:val="16"/>
        </w:rPr>
        <w:t>验是相关的。项目估算的准确性</w:t>
      </w:r>
      <w:r w:rsidRPr="00FE6985">
        <w:rPr>
          <w:rFonts w:ascii="宋体" w:eastAsia="宋体" w:hAnsi="宋体" w:cs="宋体"/>
          <w:b/>
          <w:bCs/>
          <w:spacing w:val="21"/>
          <w:sz w:val="16"/>
          <w:szCs w:val="16"/>
        </w:rPr>
        <w:t>随着项目的进展而提高</w:t>
      </w:r>
      <w:r w:rsidRPr="00FE6985">
        <w:rPr>
          <w:rFonts w:ascii="宋体" w:eastAsia="宋体" w:hAnsi="宋体" w:cs="宋体"/>
          <w:spacing w:val="21"/>
          <w:sz w:val="16"/>
          <w:szCs w:val="16"/>
        </w:rPr>
        <w:t>。(19下48)</w:t>
      </w:r>
    </w:p>
    <w:p w14:paraId="0BC60BE7" w14:textId="77777777" w:rsidR="00F204EF" w:rsidRPr="00FE6985" w:rsidRDefault="00F204EF" w:rsidP="00F204EF">
      <w:pPr>
        <w:spacing w:before="24" w:line="218" w:lineRule="auto"/>
        <w:ind w:left="56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5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、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编制项目成本估算需要进行以下三个主要步骤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  <w:shd w:val="clear" w:color="auto" w:fill="FAB700"/>
        </w:rPr>
        <w:t>：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(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27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9</w:t>
      </w:r>
      <w:r w:rsidRPr="00FE6985">
        <w:rPr>
          <w:rFonts w:ascii="宋体" w:eastAsia="宋体" w:hAnsi="宋体" w:cs="宋体"/>
          <w:spacing w:val="-2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26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pacing w:val="4"/>
          <w:sz w:val="16"/>
          <w:szCs w:val="16"/>
          <w:shd w:val="clear" w:color="auto" w:fill="FAB700"/>
        </w:rPr>
        <w:t>)</w:t>
      </w:r>
    </w:p>
    <w:p w14:paraId="47C362AD" w14:textId="77777777" w:rsidR="00F204EF" w:rsidRPr="00FE6985" w:rsidRDefault="00F204EF" w:rsidP="00F204EF">
      <w:pPr>
        <w:spacing w:before="71" w:line="212" w:lineRule="auto"/>
        <w:ind w:left="67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(1)识别并分析成本的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构成科目</w:t>
      </w:r>
      <w:r w:rsidRPr="00FE6985">
        <w:rPr>
          <w:rFonts w:ascii="Times New Roman" w:eastAsia="Times New Roman" w:hAnsi="Times New Roman" w:cs="Times New Roman"/>
          <w:b/>
          <w:bCs/>
          <w:spacing w:val="11"/>
          <w:sz w:val="16"/>
          <w:szCs w:val="16"/>
          <w:u w:val="single"/>
          <w:shd w:val="clear" w:color="auto" w:fill="FAB700"/>
        </w:rPr>
        <w:t>b(14</w:t>
      </w:r>
      <w:r w:rsidRPr="00FE6985"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 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43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9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42"/>
          <w:sz w:val="16"/>
          <w:szCs w:val="16"/>
          <w:u w:val="single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  <w:shd w:val="clear" w:color="auto" w:fill="FAB700"/>
        </w:rPr>
        <w:t>)</w:t>
      </w:r>
      <w:r w:rsidRPr="00FE6985">
        <w:rPr>
          <w:rFonts w:ascii="宋体" w:eastAsia="宋体" w:hAnsi="宋体" w:cs="宋体"/>
          <w:sz w:val="16"/>
          <w:szCs w:val="16"/>
          <w:u w:val="single"/>
        </w:rPr>
        <w:t xml:space="preserve"> </w:t>
      </w:r>
    </w:p>
    <w:p w14:paraId="2DAD64CF" w14:textId="77777777" w:rsidR="00F204EF" w:rsidRPr="00FE6985" w:rsidRDefault="00F204EF" w:rsidP="00F204EF">
      <w:pPr>
        <w:spacing w:before="117" w:line="218" w:lineRule="auto"/>
        <w:ind w:left="67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(2)根据已识别的项目成本构成科目，估算每一科目的</w:t>
      </w:r>
      <w:r w:rsidRPr="00FE6985">
        <w:rPr>
          <w:rFonts w:ascii="宋体" w:eastAsia="宋体" w:hAnsi="宋体" w:cs="宋体"/>
          <w:b/>
          <w:bCs/>
          <w:spacing w:val="16"/>
          <w:sz w:val="16"/>
          <w:szCs w:val="16"/>
          <w:u w:val="single"/>
        </w:rPr>
        <w:t>成本大小</w:t>
      </w:r>
    </w:p>
    <w:p w14:paraId="70012A7E" w14:textId="77777777" w:rsidR="00F204EF" w:rsidRPr="00FE6985" w:rsidRDefault="00F204EF" w:rsidP="00F204EF">
      <w:pPr>
        <w:spacing w:before="87" w:line="218" w:lineRule="auto"/>
        <w:ind w:left="67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7"/>
          <w:sz w:val="16"/>
          <w:szCs w:val="16"/>
        </w:rPr>
        <w:t>(3)分析成本估算结果，找出各种可以相互替代的成本，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7"/>
          <w:sz w:val="16"/>
          <w:szCs w:val="16"/>
        </w:rPr>
        <w:t>协调</w:t>
      </w:r>
      <w:r w:rsidRPr="00FE6985">
        <w:rPr>
          <w:rFonts w:ascii="宋体" w:eastAsia="宋体" w:hAnsi="宋体" w:cs="宋体"/>
          <w:spacing w:val="17"/>
          <w:sz w:val="16"/>
          <w:szCs w:val="16"/>
        </w:rPr>
        <w:t>各种成本之间的比</w:t>
      </w:r>
      <w:r w:rsidRPr="00FE6985">
        <w:rPr>
          <w:rFonts w:ascii="宋体" w:eastAsia="宋体" w:hAnsi="宋体" w:cs="宋体"/>
          <w:spacing w:val="16"/>
          <w:sz w:val="16"/>
          <w:szCs w:val="16"/>
        </w:rPr>
        <w:t>例关系</w:t>
      </w:r>
    </w:p>
    <w:p w14:paraId="77C8270B" w14:textId="77777777" w:rsidR="00F204EF" w:rsidRPr="00FE6985" w:rsidRDefault="00F204EF" w:rsidP="00F204EF">
      <w:pPr>
        <w:spacing w:line="20" w:lineRule="exact"/>
        <w:rPr>
          <w:sz w:val="16"/>
          <w:szCs w:val="16"/>
        </w:rPr>
      </w:pPr>
    </w:p>
    <w:tbl>
      <w:tblPr>
        <w:tblStyle w:val="TableNormal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"/>
        <w:gridCol w:w="1296"/>
        <w:gridCol w:w="8448"/>
      </w:tblGrid>
      <w:tr w:rsidR="00F204EF" w:rsidRPr="00FE6985" w14:paraId="6F7AF7AA" w14:textId="77777777" w:rsidTr="00DD32DB">
        <w:trPr>
          <w:trHeight w:val="275"/>
        </w:trPr>
        <w:tc>
          <w:tcPr>
            <w:tcW w:w="316" w:type="dxa"/>
            <w:tcBorders>
              <w:top w:val="none" w:sz="2" w:space="0" w:color="000000"/>
              <w:left w:val="none" w:sz="2" w:space="0" w:color="000000"/>
            </w:tcBorders>
          </w:tcPr>
          <w:p w14:paraId="548EDA30" w14:textId="77777777" w:rsidR="00F204EF" w:rsidRPr="00FE6985" w:rsidRDefault="00F204EF" w:rsidP="00DD32DB">
            <w:pPr>
              <w:rPr>
                <w:sz w:val="16"/>
                <w:szCs w:val="16"/>
              </w:rPr>
            </w:pPr>
          </w:p>
        </w:tc>
        <w:tc>
          <w:tcPr>
            <w:tcW w:w="9744" w:type="dxa"/>
            <w:gridSpan w:val="2"/>
            <w:tcBorders>
              <w:top w:val="none" w:sz="2" w:space="0" w:color="000000"/>
              <w:left w:val="none" w:sz="2" w:space="0" w:color="000000"/>
              <w:right w:val="none" w:sz="2" w:space="0" w:color="000000"/>
            </w:tcBorders>
          </w:tcPr>
          <w:p w14:paraId="075553C2" w14:textId="77777777" w:rsidR="00F204EF" w:rsidRPr="00FE6985" w:rsidRDefault="00F204EF" w:rsidP="00DD32DB">
            <w:pPr>
              <w:spacing w:before="33" w:line="212" w:lineRule="auto"/>
              <w:ind w:left="24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8"/>
                <w:sz w:val="16"/>
                <w:szCs w:val="16"/>
              </w:rPr>
              <w:t>3、成本估算的工具和技术</w:t>
            </w:r>
            <w:r w:rsidRPr="00FE6985">
              <w:rPr>
                <w:rFonts w:ascii="宋体" w:eastAsia="宋体" w:hAnsi="宋体" w:cs="宋体"/>
                <w:b/>
                <w:bCs/>
                <w:color w:val="AB7800"/>
                <w:spacing w:val="-8"/>
                <w:sz w:val="16"/>
                <w:szCs w:val="16"/>
              </w:rPr>
              <w:t>(</w:t>
            </w:r>
            <w:r w:rsidRPr="00FE6985">
              <w:rPr>
                <w:rFonts w:ascii="宋体" w:eastAsia="宋体" w:hAnsi="宋体" w:cs="宋体"/>
                <w:b/>
                <w:bCs/>
                <w:color w:val="432600"/>
                <w:spacing w:val="-8"/>
                <w:sz w:val="16"/>
                <w:szCs w:val="16"/>
              </w:rPr>
              <w:t>15下46)</w:t>
            </w:r>
          </w:p>
        </w:tc>
      </w:tr>
      <w:tr w:rsidR="00F204EF" w:rsidRPr="00FE6985" w14:paraId="33A4A58F" w14:textId="77777777" w:rsidTr="00DD32DB">
        <w:trPr>
          <w:trHeight w:val="374"/>
        </w:trPr>
        <w:tc>
          <w:tcPr>
            <w:tcW w:w="316" w:type="dxa"/>
            <w:tcBorders>
              <w:top w:val="none" w:sz="2" w:space="0" w:color="000000"/>
              <w:left w:val="none" w:sz="2" w:space="0" w:color="000000"/>
            </w:tcBorders>
          </w:tcPr>
          <w:p w14:paraId="5B7C2BD1" w14:textId="77777777" w:rsidR="00F204EF" w:rsidRPr="00FE6985" w:rsidRDefault="00F204EF" w:rsidP="00DD32DB">
            <w:pPr>
              <w:spacing w:before="106" w:line="184" w:lineRule="auto"/>
              <w:ind w:left="17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1296" w:type="dxa"/>
            <w:tcBorders>
              <w:top w:val="none" w:sz="2" w:space="0" w:color="000000"/>
              <w:left w:val="none" w:sz="2" w:space="0" w:color="000000"/>
            </w:tcBorders>
          </w:tcPr>
          <w:p w14:paraId="45A9E2E4" w14:textId="77777777" w:rsidR="00F204EF" w:rsidRPr="00FE6985" w:rsidRDefault="00F204EF" w:rsidP="00DD32DB">
            <w:pPr>
              <w:spacing w:before="50" w:line="219" w:lineRule="auto"/>
              <w:ind w:left="24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专家判断</w:t>
            </w:r>
          </w:p>
        </w:tc>
        <w:tc>
          <w:tcPr>
            <w:tcW w:w="8448" w:type="dxa"/>
            <w:tcBorders>
              <w:top w:val="none" w:sz="2" w:space="0" w:color="000000"/>
              <w:right w:val="none" w:sz="2" w:space="0" w:color="000000"/>
            </w:tcBorders>
          </w:tcPr>
          <w:p w14:paraId="2172293C" w14:textId="77777777" w:rsidR="00F204EF" w:rsidRPr="00FE6985" w:rsidRDefault="00F204EF" w:rsidP="00DD32DB">
            <w:pPr>
              <w:spacing w:before="71" w:line="218" w:lineRule="auto"/>
              <w:ind w:left="8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专家判瞬可以对项目环境及以往类似项目的信</w:t>
            </w: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息提供有价值的见解</w:t>
            </w:r>
          </w:p>
        </w:tc>
      </w:tr>
      <w:tr w:rsidR="00F204EF" w:rsidRPr="00FE6985" w14:paraId="4614C71F" w14:textId="77777777" w:rsidTr="00DD32DB">
        <w:trPr>
          <w:trHeight w:val="236"/>
        </w:trPr>
        <w:tc>
          <w:tcPr>
            <w:tcW w:w="316" w:type="dxa"/>
            <w:tcBorders>
              <w:left w:val="none" w:sz="2" w:space="0" w:color="000000"/>
            </w:tcBorders>
          </w:tcPr>
          <w:p w14:paraId="4E7032B8" w14:textId="77777777" w:rsidR="00F204EF" w:rsidRPr="00FE6985" w:rsidRDefault="00F204EF" w:rsidP="00DD32DB">
            <w:pPr>
              <w:spacing w:line="235" w:lineRule="exact"/>
              <w:rPr>
                <w:sz w:val="16"/>
                <w:szCs w:val="16"/>
              </w:rPr>
            </w:pPr>
          </w:p>
        </w:tc>
        <w:tc>
          <w:tcPr>
            <w:tcW w:w="1296" w:type="dxa"/>
            <w:tcBorders>
              <w:left w:val="none" w:sz="2" w:space="0" w:color="000000"/>
            </w:tcBorders>
          </w:tcPr>
          <w:p w14:paraId="41569988" w14:textId="77777777" w:rsidR="00F204EF" w:rsidRPr="00FE6985" w:rsidRDefault="00F204EF" w:rsidP="00DD32DB">
            <w:pPr>
              <w:spacing w:line="235" w:lineRule="exact"/>
              <w:rPr>
                <w:sz w:val="16"/>
                <w:szCs w:val="16"/>
              </w:rPr>
            </w:pPr>
          </w:p>
        </w:tc>
        <w:tc>
          <w:tcPr>
            <w:tcW w:w="8448" w:type="dxa"/>
            <w:tcBorders>
              <w:right w:val="none" w:sz="2" w:space="0" w:color="000000"/>
            </w:tcBorders>
          </w:tcPr>
          <w:p w14:paraId="324CC455" w14:textId="77777777" w:rsidR="00F204EF" w:rsidRPr="00FE6985" w:rsidRDefault="00F204EF" w:rsidP="00DD32DB">
            <w:pPr>
              <w:spacing w:line="223" w:lineRule="auto"/>
              <w:ind w:left="8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22"/>
                <w:w w:val="118"/>
                <w:sz w:val="16"/>
                <w:szCs w:val="16"/>
              </w:rPr>
              <w:t>指利用过去类似项目的实际成本作为当前项目成本估算的基础。当对项目的详细情况了解</w:t>
            </w:r>
          </w:p>
        </w:tc>
      </w:tr>
      <w:tr w:rsidR="00F204EF" w:rsidRPr="00FE6985" w14:paraId="45432A44" w14:textId="77777777" w:rsidTr="00DD32DB">
        <w:trPr>
          <w:trHeight w:val="973"/>
        </w:trPr>
        <w:tc>
          <w:tcPr>
            <w:tcW w:w="316" w:type="dxa"/>
            <w:tcBorders>
              <w:left w:val="none" w:sz="2" w:space="0" w:color="000000"/>
            </w:tcBorders>
          </w:tcPr>
          <w:p w14:paraId="2627CCBA" w14:textId="77777777" w:rsidR="00F204EF" w:rsidRPr="00FE6985" w:rsidRDefault="00F204EF" w:rsidP="00DD32DB">
            <w:pPr>
              <w:spacing w:line="327" w:lineRule="auto"/>
              <w:rPr>
                <w:sz w:val="16"/>
                <w:szCs w:val="16"/>
              </w:rPr>
            </w:pPr>
          </w:p>
          <w:p w14:paraId="5FE5B497" w14:textId="77777777" w:rsidR="00F204EF" w:rsidRPr="00FE6985" w:rsidRDefault="00F204EF" w:rsidP="00DD32DB">
            <w:pPr>
              <w:spacing w:before="68" w:line="183" w:lineRule="auto"/>
              <w:ind w:left="17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2</w:t>
            </w:r>
          </w:p>
        </w:tc>
        <w:tc>
          <w:tcPr>
            <w:tcW w:w="1296" w:type="dxa"/>
            <w:tcBorders>
              <w:left w:val="none" w:sz="2" w:space="0" w:color="000000"/>
            </w:tcBorders>
          </w:tcPr>
          <w:p w14:paraId="0A4DE777" w14:textId="77777777" w:rsidR="00F204EF" w:rsidRPr="00FE6985" w:rsidRDefault="00F204EF" w:rsidP="00DD32DB">
            <w:pPr>
              <w:spacing w:line="268" w:lineRule="auto"/>
              <w:rPr>
                <w:sz w:val="16"/>
                <w:szCs w:val="16"/>
              </w:rPr>
            </w:pPr>
          </w:p>
          <w:p w14:paraId="69B57534" w14:textId="77777777" w:rsidR="00F204EF" w:rsidRPr="00FE6985" w:rsidRDefault="00F204EF" w:rsidP="00DD32DB">
            <w:pPr>
              <w:spacing w:before="69" w:line="218" w:lineRule="auto"/>
              <w:ind w:left="24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类比估算</w:t>
            </w:r>
          </w:p>
        </w:tc>
        <w:tc>
          <w:tcPr>
            <w:tcW w:w="8448" w:type="dxa"/>
            <w:tcBorders>
              <w:right w:val="none" w:sz="2" w:space="0" w:color="000000"/>
            </w:tcBorders>
          </w:tcPr>
          <w:p w14:paraId="715E35D6" w14:textId="77777777" w:rsidR="00F204EF" w:rsidRPr="00FE6985" w:rsidRDefault="00F204EF" w:rsidP="00DD32DB">
            <w:pPr>
              <w:spacing w:before="86" w:line="242" w:lineRule="auto"/>
              <w:ind w:left="86" w:right="90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2"/>
                <w:sz w:val="16"/>
                <w:szCs w:val="16"/>
              </w:rPr>
              <w:t>甚少时(如在项目的初期阶段),往往采用这种方法估算项目的成本。类比估算是一种专家</w:t>
            </w:r>
            <w:r w:rsidRPr="00FE6985">
              <w:rPr>
                <w:rFonts w:ascii="宋体" w:eastAsia="宋体" w:hAnsi="宋体" w:cs="宋体"/>
                <w:spacing w:val="12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2"/>
                <w:sz w:val="16"/>
                <w:szCs w:val="16"/>
              </w:rPr>
              <w:t>判断。类比估算通常成本较低、耗时较少，但准确性也较低</w:t>
            </w:r>
            <w:r w:rsidRPr="00FE6985">
              <w:rPr>
                <w:rFonts w:ascii="宋体" w:eastAsia="宋体" w:hAnsi="宋体" w:cs="宋体"/>
                <w:b/>
                <w:bCs/>
                <w:spacing w:val="1"/>
                <w:sz w:val="16"/>
                <w:szCs w:val="16"/>
              </w:rPr>
              <w:t>。类比</w:t>
            </w:r>
          </w:p>
          <w:p w14:paraId="46444CCD" w14:textId="77777777" w:rsidR="00F204EF" w:rsidRPr="00FE6985" w:rsidRDefault="00F204EF" w:rsidP="00DD32DB">
            <w:pPr>
              <w:spacing w:before="74" w:line="218" w:lineRule="auto"/>
              <w:ind w:left="8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5"/>
                <w:sz w:val="16"/>
                <w:szCs w:val="16"/>
              </w:rPr>
              <w:t>估算可以针对整个项目或项目中的某个部分。</w:t>
            </w:r>
          </w:p>
        </w:tc>
      </w:tr>
      <w:tr w:rsidR="00F204EF" w:rsidRPr="00FE6985" w14:paraId="3FE1E016" w14:textId="77777777" w:rsidTr="00DD32DB">
        <w:trPr>
          <w:trHeight w:val="580"/>
        </w:trPr>
        <w:tc>
          <w:tcPr>
            <w:tcW w:w="316" w:type="dxa"/>
            <w:tcBorders>
              <w:left w:val="none" w:sz="2" w:space="0" w:color="000000"/>
            </w:tcBorders>
          </w:tcPr>
          <w:p w14:paraId="3CB94BB8" w14:textId="77777777" w:rsidR="00F204EF" w:rsidRPr="00FE6985" w:rsidRDefault="00F204EF" w:rsidP="00DD32DB">
            <w:pPr>
              <w:rPr>
                <w:sz w:val="16"/>
                <w:szCs w:val="16"/>
              </w:rPr>
            </w:pPr>
          </w:p>
        </w:tc>
        <w:tc>
          <w:tcPr>
            <w:tcW w:w="1296" w:type="dxa"/>
            <w:tcBorders>
              <w:left w:val="none" w:sz="2" w:space="0" w:color="000000"/>
            </w:tcBorders>
          </w:tcPr>
          <w:p w14:paraId="2B9AA398" w14:textId="77777777" w:rsidR="00F204EF" w:rsidRPr="00FE6985" w:rsidRDefault="00F204EF" w:rsidP="00DD32DB">
            <w:pPr>
              <w:rPr>
                <w:sz w:val="16"/>
                <w:szCs w:val="16"/>
              </w:rPr>
            </w:pPr>
          </w:p>
        </w:tc>
        <w:tc>
          <w:tcPr>
            <w:tcW w:w="8448" w:type="dxa"/>
            <w:tcBorders>
              <w:right w:val="none" w:sz="2" w:space="0" w:color="000000"/>
            </w:tcBorders>
          </w:tcPr>
          <w:p w14:paraId="6682B836" w14:textId="77777777" w:rsidR="00F204EF" w:rsidRPr="00FE6985" w:rsidRDefault="00F204EF" w:rsidP="00DD32DB">
            <w:pPr>
              <w:spacing w:before="35" w:line="228" w:lineRule="auto"/>
              <w:ind w:left="86" w:right="68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3"/>
                <w:sz w:val="16"/>
                <w:szCs w:val="16"/>
              </w:rPr>
              <w:t>参数估算是指利用历史数据之间的统计关系和其他变量(如建筑施工中</w:t>
            </w:r>
            <w:r w:rsidRPr="00FE6985">
              <w:rPr>
                <w:rFonts w:ascii="宋体" w:eastAsia="宋体" w:hAnsi="宋体" w:cs="宋体"/>
                <w:b/>
                <w:bCs/>
                <w:spacing w:val="2"/>
                <w:sz w:val="16"/>
                <w:szCs w:val="16"/>
              </w:rPr>
              <w:t>的平方米),来进行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项目工作的成本估算。参数估算的准确性取决于参数模型的成熟度和基础数据的可靠性。</w:t>
            </w:r>
          </w:p>
        </w:tc>
      </w:tr>
      <w:tr w:rsidR="00F204EF" w:rsidRPr="00FE6985" w14:paraId="5295EBA7" w14:textId="77777777" w:rsidTr="00DD32DB">
        <w:trPr>
          <w:trHeight w:val="639"/>
        </w:trPr>
        <w:tc>
          <w:tcPr>
            <w:tcW w:w="316" w:type="dxa"/>
            <w:tcBorders>
              <w:left w:val="none" w:sz="2" w:space="0" w:color="000000"/>
            </w:tcBorders>
          </w:tcPr>
          <w:p w14:paraId="575E781E" w14:textId="77777777" w:rsidR="00F204EF" w:rsidRPr="00FE6985" w:rsidRDefault="00F204EF" w:rsidP="00DD32DB">
            <w:pPr>
              <w:spacing w:before="34" w:line="183" w:lineRule="auto"/>
              <w:ind w:left="17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3</w:t>
            </w:r>
          </w:p>
        </w:tc>
        <w:tc>
          <w:tcPr>
            <w:tcW w:w="1296" w:type="dxa"/>
            <w:tcBorders>
              <w:left w:val="none" w:sz="2" w:space="0" w:color="000000"/>
            </w:tcBorders>
          </w:tcPr>
          <w:p w14:paraId="5E3305B7" w14:textId="77777777" w:rsidR="00F204EF" w:rsidRPr="00FE6985" w:rsidRDefault="00F204EF" w:rsidP="00DD32DB">
            <w:pPr>
              <w:spacing w:line="223" w:lineRule="auto"/>
              <w:ind w:left="24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25"/>
                <w:sz w:val="16"/>
                <w:szCs w:val="16"/>
              </w:rPr>
              <w:t>参数估算</w:t>
            </w:r>
          </w:p>
        </w:tc>
        <w:tc>
          <w:tcPr>
            <w:tcW w:w="8448" w:type="dxa"/>
            <w:tcBorders>
              <w:right w:val="none" w:sz="2" w:space="0" w:color="000000"/>
            </w:tcBorders>
          </w:tcPr>
          <w:p w14:paraId="666F301E" w14:textId="77777777" w:rsidR="00F204EF" w:rsidRPr="00FE6985" w:rsidRDefault="00F204EF" w:rsidP="00DD32DB">
            <w:pPr>
              <w:spacing w:before="65" w:line="252" w:lineRule="auto"/>
              <w:ind w:left="86" w:right="4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参数估算可以针对整个项目或项目中的某个部分，并可与其他估算方法联合使用。</w:t>
            </w:r>
            <w:r w:rsidRPr="00FE6985">
              <w:rPr>
                <w:rFonts w:ascii="宋体" w:eastAsia="宋体" w:hAnsi="宋体" w:cs="宋体"/>
                <w:b/>
                <w:bCs/>
                <w:color w:val="A57900"/>
                <w:spacing w:val="-5"/>
                <w:sz w:val="16"/>
                <w:szCs w:val="16"/>
              </w:rPr>
              <w:t>(</w:t>
            </w:r>
            <w:r w:rsidRPr="00FE6985">
              <w:rPr>
                <w:rFonts w:ascii="宋体" w:eastAsia="宋体" w:hAnsi="宋体" w:cs="宋体"/>
                <w:color w:val="A57900"/>
                <w:spacing w:val="45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color w:val="462A00"/>
                <w:spacing w:val="-5"/>
                <w:sz w:val="16"/>
                <w:szCs w:val="16"/>
              </w:rPr>
              <w:t>1</w:t>
            </w:r>
            <w:r w:rsidRPr="00FE6985">
              <w:rPr>
                <w:rFonts w:ascii="宋体" w:eastAsia="宋体" w:hAnsi="宋体" w:cs="宋体"/>
                <w:color w:val="462A00"/>
                <w:spacing w:val="-17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color w:val="462A00"/>
                <w:spacing w:val="-5"/>
                <w:sz w:val="16"/>
                <w:szCs w:val="16"/>
              </w:rPr>
              <w:t>4</w:t>
            </w:r>
            <w:r w:rsidRPr="00FE6985">
              <w:rPr>
                <w:rFonts w:ascii="宋体" w:eastAsia="宋体" w:hAnsi="宋体" w:cs="宋体"/>
                <w:color w:val="462A00"/>
                <w:spacing w:val="-10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color w:val="462A00"/>
                <w:spacing w:val="-5"/>
                <w:sz w:val="16"/>
                <w:szCs w:val="16"/>
              </w:rPr>
              <w:t>下</w:t>
            </w:r>
            <w:r w:rsidRPr="00FE6985">
              <w:rPr>
                <w:rFonts w:ascii="宋体" w:eastAsia="宋体" w:hAnsi="宋体" w:cs="宋体"/>
                <w:color w:val="462A00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25"/>
                <w:sz w:val="16"/>
                <w:szCs w:val="16"/>
              </w:rPr>
              <w:t>46)(15下57)(17上49)(19下49)</w:t>
            </w:r>
          </w:p>
        </w:tc>
      </w:tr>
      <w:tr w:rsidR="00F204EF" w:rsidRPr="00FE6985" w14:paraId="25CD5E7C" w14:textId="77777777" w:rsidTr="00DD32DB">
        <w:trPr>
          <w:trHeight w:val="914"/>
        </w:trPr>
        <w:tc>
          <w:tcPr>
            <w:tcW w:w="316" w:type="dxa"/>
            <w:tcBorders>
              <w:left w:val="none" w:sz="2" w:space="0" w:color="000000"/>
            </w:tcBorders>
          </w:tcPr>
          <w:p w14:paraId="5C7E5011" w14:textId="77777777" w:rsidR="00F204EF" w:rsidRPr="00FE6985" w:rsidRDefault="00F204EF" w:rsidP="00DD32DB">
            <w:pPr>
              <w:spacing w:line="325" w:lineRule="auto"/>
              <w:rPr>
                <w:sz w:val="16"/>
                <w:szCs w:val="16"/>
              </w:rPr>
            </w:pPr>
          </w:p>
          <w:p w14:paraId="74D27351" w14:textId="77777777" w:rsidR="00F204EF" w:rsidRPr="00FE6985" w:rsidRDefault="00F204EF" w:rsidP="00DD32DB">
            <w:pPr>
              <w:spacing w:before="68" w:line="183" w:lineRule="auto"/>
              <w:ind w:left="17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4</w:t>
            </w:r>
          </w:p>
        </w:tc>
        <w:tc>
          <w:tcPr>
            <w:tcW w:w="1296" w:type="dxa"/>
            <w:tcBorders>
              <w:left w:val="none" w:sz="2" w:space="0" w:color="000000"/>
            </w:tcBorders>
          </w:tcPr>
          <w:p w14:paraId="489ECDC8" w14:textId="77777777" w:rsidR="00F204EF" w:rsidRPr="00FE6985" w:rsidRDefault="00F204EF" w:rsidP="00DD32DB">
            <w:pPr>
              <w:spacing w:before="232" w:line="220" w:lineRule="auto"/>
              <w:ind w:left="23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自下而上</w:t>
            </w:r>
          </w:p>
          <w:p w14:paraId="0F49461B" w14:textId="77777777" w:rsidR="00F204EF" w:rsidRPr="00FE6985" w:rsidRDefault="00F204EF" w:rsidP="00DD32DB">
            <w:pPr>
              <w:spacing w:before="34" w:line="218" w:lineRule="auto"/>
              <w:ind w:left="441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估算</w:t>
            </w:r>
          </w:p>
        </w:tc>
        <w:tc>
          <w:tcPr>
            <w:tcW w:w="8448" w:type="dxa"/>
            <w:tcBorders>
              <w:right w:val="none" w:sz="2" w:space="0" w:color="000000"/>
            </w:tcBorders>
          </w:tcPr>
          <w:p w14:paraId="09132220" w14:textId="77777777" w:rsidR="00F204EF" w:rsidRPr="00FE6985" w:rsidRDefault="00F204EF" w:rsidP="00DD32DB">
            <w:pPr>
              <w:spacing w:before="49" w:line="218" w:lineRule="auto"/>
              <w:ind w:left="8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3"/>
                <w:sz w:val="16"/>
                <w:szCs w:val="16"/>
              </w:rPr>
              <w:t>首先对单个工作包或活动的成本进行最具体、细致</w:t>
            </w:r>
            <w:r w:rsidRPr="00FE6985">
              <w:rPr>
                <w:rFonts w:ascii="宋体" w:eastAsia="宋体" w:hAnsi="宋体" w:cs="宋体"/>
                <w:spacing w:val="2"/>
                <w:sz w:val="16"/>
                <w:szCs w:val="16"/>
              </w:rPr>
              <w:t>的估算；然后把这些细节性成本向上汇</w:t>
            </w:r>
          </w:p>
          <w:p w14:paraId="3E10CE76" w14:textId="77777777" w:rsidR="00F204EF" w:rsidRPr="00FE6985" w:rsidRDefault="00F204EF" w:rsidP="00DD32DB">
            <w:pPr>
              <w:spacing w:before="79" w:line="236" w:lineRule="auto"/>
              <w:ind w:left="86" w:firstLine="2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总或“滚动”到更高层次，用于后续报告和跟踪。准确性及其本身所需的成本，通常取</w:t>
            </w:r>
            <w:r w:rsidRPr="00FE6985">
              <w:rPr>
                <w:rFonts w:ascii="宋体" w:eastAsia="宋体" w:hAnsi="宋体" w:cs="宋体"/>
                <w:b/>
                <w:bCs/>
                <w:spacing w:val="-5"/>
                <w:sz w:val="16"/>
                <w:szCs w:val="16"/>
              </w:rPr>
              <w:t>决于</w:t>
            </w:r>
            <w:r w:rsidRPr="00FE6985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5"/>
                <w:sz w:val="16"/>
                <w:szCs w:val="16"/>
              </w:rPr>
              <w:t>单个活动或工作包的规模和复杂程度。(</w:t>
            </w:r>
            <w:r w:rsidRPr="00FE6985">
              <w:rPr>
                <w:rFonts w:ascii="宋体" w:eastAsia="宋体" w:hAnsi="宋体" w:cs="宋体"/>
                <w:spacing w:val="45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5"/>
                <w:sz w:val="16"/>
                <w:szCs w:val="16"/>
              </w:rPr>
              <w:t>13上38)(14</w:t>
            </w:r>
            <w:r w:rsidRPr="00FE6985">
              <w:rPr>
                <w:rFonts w:ascii="宋体" w:eastAsia="宋体" w:hAnsi="宋体" w:cs="宋体"/>
                <w:b/>
                <w:bCs/>
                <w:spacing w:val="4"/>
                <w:sz w:val="16"/>
                <w:szCs w:val="16"/>
              </w:rPr>
              <w:t>上38)</w:t>
            </w:r>
          </w:p>
        </w:tc>
      </w:tr>
      <w:tr w:rsidR="00F204EF" w:rsidRPr="00FE6985" w14:paraId="3356ED5D" w14:textId="77777777" w:rsidTr="00DD32DB">
        <w:trPr>
          <w:trHeight w:val="634"/>
        </w:trPr>
        <w:tc>
          <w:tcPr>
            <w:tcW w:w="316" w:type="dxa"/>
            <w:tcBorders>
              <w:left w:val="none" w:sz="2" w:space="0" w:color="000000"/>
            </w:tcBorders>
          </w:tcPr>
          <w:p w14:paraId="52AE77D0" w14:textId="77777777" w:rsidR="00F204EF" w:rsidRPr="00FE6985" w:rsidRDefault="00F204EF" w:rsidP="00DD32DB">
            <w:pPr>
              <w:spacing w:before="273" w:line="182" w:lineRule="auto"/>
              <w:ind w:left="17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z w:val="16"/>
                <w:szCs w:val="16"/>
              </w:rPr>
              <w:t>5</w:t>
            </w:r>
          </w:p>
        </w:tc>
        <w:tc>
          <w:tcPr>
            <w:tcW w:w="1296" w:type="dxa"/>
            <w:tcBorders>
              <w:left w:val="none" w:sz="2" w:space="0" w:color="000000"/>
            </w:tcBorders>
          </w:tcPr>
          <w:p w14:paraId="0A374C52" w14:textId="77777777" w:rsidR="00F204EF" w:rsidRPr="00FE6985" w:rsidRDefault="00F204EF" w:rsidP="00DD32DB">
            <w:pPr>
              <w:spacing w:before="215" w:line="220" w:lineRule="auto"/>
              <w:ind w:left="24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pacing w:val="-4"/>
                <w:sz w:val="16"/>
                <w:szCs w:val="16"/>
              </w:rPr>
              <w:t>储备分析</w:t>
            </w:r>
          </w:p>
        </w:tc>
        <w:tc>
          <w:tcPr>
            <w:tcW w:w="8448" w:type="dxa"/>
            <w:tcBorders>
              <w:right w:val="none" w:sz="2" w:space="0" w:color="000000"/>
            </w:tcBorders>
          </w:tcPr>
          <w:p w14:paraId="06778C88" w14:textId="77777777" w:rsidR="00F204EF" w:rsidRPr="00FE6985" w:rsidRDefault="00F204EF" w:rsidP="00DD32DB">
            <w:pPr>
              <w:spacing w:before="103" w:line="233" w:lineRule="auto"/>
              <w:ind w:left="86" w:right="6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b/>
                <w:bCs/>
                <w:sz w:val="16"/>
                <w:szCs w:val="16"/>
              </w:rPr>
              <w:t>应急储备是成本基准的一部分，也是项目整体资金需求的一部分。也可以估算项目所需的</w:t>
            </w:r>
            <w:r w:rsidRPr="00FE6985">
              <w:rPr>
                <w:rFonts w:ascii="宋体" w:eastAsia="宋体" w:hAnsi="宋体" w:cs="宋体"/>
                <w:spacing w:val="13"/>
                <w:sz w:val="16"/>
                <w:szCs w:val="16"/>
              </w:rPr>
              <w:t xml:space="preserve"> </w:t>
            </w:r>
            <w:r w:rsidRPr="00FE6985">
              <w:rPr>
                <w:rFonts w:ascii="宋体" w:eastAsia="宋体" w:hAnsi="宋体" w:cs="宋体"/>
                <w:b/>
                <w:bCs/>
                <w:spacing w:val="17"/>
                <w:sz w:val="16"/>
                <w:szCs w:val="16"/>
              </w:rPr>
              <w:t>管理储备。</w:t>
            </w:r>
          </w:p>
        </w:tc>
      </w:tr>
    </w:tbl>
    <w:p w14:paraId="28DCC5DA" w14:textId="77777777" w:rsidR="00F204EF" w:rsidRDefault="00F204EF" w:rsidP="00F204EF">
      <w:pPr>
        <w:spacing w:before="72" w:line="232" w:lineRule="auto"/>
        <w:ind w:left="149" w:right="1333"/>
        <w:rPr>
          <w:rFonts w:ascii="宋体" w:eastAsia="宋体" w:hAnsi="宋体" w:cs="宋体"/>
          <w:spacing w:val="1"/>
          <w:sz w:val="16"/>
          <w:szCs w:val="16"/>
        </w:rPr>
      </w:pPr>
      <w:r w:rsidRPr="00FE6985">
        <w:rPr>
          <w:rFonts w:ascii="宋体" w:eastAsia="宋体" w:hAnsi="宋体" w:cs="宋体"/>
          <w:spacing w:val="-3"/>
          <w:position w:val="-3"/>
          <w:sz w:val="16"/>
          <w:szCs w:val="16"/>
        </w:rPr>
        <w:t>6</w:t>
      </w:r>
      <w:r w:rsidRPr="00FE6985">
        <w:rPr>
          <w:rFonts w:ascii="宋体" w:eastAsia="宋体" w:hAnsi="宋体" w:cs="宋体"/>
          <w:spacing w:val="23"/>
          <w:position w:val="-3"/>
          <w:sz w:val="16"/>
          <w:szCs w:val="16"/>
        </w:rPr>
        <w:t xml:space="preserve">    </w:t>
      </w:r>
      <w:r w:rsidRPr="00FE6985">
        <w:rPr>
          <w:rFonts w:ascii="宋体" w:eastAsia="宋体" w:hAnsi="宋体" w:cs="宋体"/>
          <w:b/>
          <w:bCs/>
          <w:spacing w:val="-3"/>
          <w:sz w:val="16"/>
          <w:szCs w:val="16"/>
        </w:rPr>
        <w:t>其他三点估算(18上51)(19上51)、质量成本(COQ)、卖方投标分析、群体决策技术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 xml:space="preserve"> </w:t>
      </w:r>
    </w:p>
    <w:p w14:paraId="1677C1A0" w14:textId="3F144119" w:rsidR="0017123F" w:rsidRDefault="0017123F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</w:p>
    <w:p w14:paraId="657BE6EB" w14:textId="77777777" w:rsidR="00B50F30" w:rsidRDefault="00B50F30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</w:p>
    <w:p w14:paraId="55973175" w14:textId="6D9C80DB" w:rsidR="00B50F30" w:rsidRPr="00FE6985" w:rsidRDefault="00B50F30" w:rsidP="00B50F30">
      <w:pPr>
        <w:spacing w:line="310" w:lineRule="exact"/>
        <w:ind w:firstLine="49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D2DC956" wp14:editId="48332843">
                <wp:extent cx="1270635" cy="197485"/>
                <wp:effectExtent l="10795" t="9525" r="13970" b="31115"/>
                <wp:docPr id="198086614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635" cy="197485"/>
                          <a:chOff x="0" y="0"/>
                          <a:chExt cx="2001" cy="311"/>
                        </a:xfrm>
                      </wpg:grpSpPr>
                      <pic:pic xmlns:pic="http://schemas.openxmlformats.org/drawingml/2006/picture">
                        <pic:nvPicPr>
                          <pic:cNvPr id="6193356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" cy="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595175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04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C7325" w14:textId="77777777" w:rsidR="00B50F30" w:rsidRDefault="00B50F30" w:rsidP="00B50F30">
                              <w:pPr>
                                <w:spacing w:before="113" w:line="225" w:lineRule="auto"/>
                                <w:ind w:left="5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成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本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预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5"/>
                                  <w:sz w:val="20"/>
                                  <w:szCs w:val="20"/>
                                </w:rPr>
                                <w:t>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DC956" id="组合 16" o:spid="_x0000_s1043" style="width:100.05pt;height:15.55pt;mso-position-horizontal-relative:char;mso-position-vertical-relative:line" coordsize="2001,3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In4aAwAAgQcAAA4AAABkcnMvZTJvRG9jLnhtbJxV21LbMBB970z/&#10;QaN3cJyQhHhIGAqFYYa2TKEfIMuyrcGWVEnBSb++u5Idbr0AD3FWl12dPXtWOjretA25F9ZJrZY0&#10;3R9RIhTXhVTVkv64Pd87pMR5pgrWaCWWdCscPV59/HDUmUyMda2bQlgCQZTLOrOktfcmSxLHa9Ey&#10;t6+NULBYatsyD0NbJYVlHURvm2Q8Gs2STtvCWM2FczB7FhfpKsQvS8H9t7J0wpNmSQGbD18bvjl+&#10;k9URyyrLTC15D4O9A0XLpIJDd6HOmGdkbeWLUK3kVjtd+n2u20SXpeQi5ADZpKNn2VxYvTYhlyrr&#10;KrOjCah9xtO7w/Kv9xfW3JhrG9GDeaX5nQNeks5U2eN1HFdxM8m7L7qAerK11yHxTWlbDAEpkU3g&#10;d7vjV2w84TCZjuej2WRKCYe1dDE/OJzGAvAaqvTCjdefe0eodBq9JmmKLgnL4oEBZA9qdWQkz+DX&#10;EwXWC6L+Lyjw8msraB+kfVWMltm7tdmDmhrmZS4b6bdBn8ANglL315IjxzgATq8tkcWSztLFZDKd&#10;zSlRrAU2YROeTcYTTHLYGz0ZZhZqQ5Q+rZmqxIkzIHCgEvyHKWt1VwtWOJxGpp5GCcMnaPJGmnPZ&#10;NFg8tPu8oUeeaewP1EX9nmm+boXysSGtaIACrVwtjaPEZqLNBeRqL4sAiGXO8u+AG8CB7a3wvEaz&#10;BBD9PJR3txAQP4DEdBzI9X0K/LuQgF7r/IXQLUED8ALEoGx2f+UQLIAatiBcpZG1gWGE1JMNCPH6&#10;gfvMDWTC6AWdb2rZm5oZAWgw7IN8FuPpYprOp7NBP7fYaZ/0howPsPb9buxu4jcwj5oIrMcm/4dq&#10;HrnGOK/ifG8Mdyz0Nv6H8g6dPx4dDA0ce37XwA+kvpV3ljXqaSHiDFwJLkgkAvebfBOabTFQkuti&#10;C4xYDVUGvPB6gVFr+4uSDl6CJXU/1wxvgOZSQd3w2RgMOxj5YDDFwXVJPSXRPPXxeVkbK6saIkfK&#10;lT6Bq7KUQUmIMKIAzeAApBKscM8HqfVvEj4kj8dh18PLufoNAAD//wMAUEsDBAoAAAAAAAAAIQAd&#10;hgoqDQUAAA0FAAAVAAAAZHJzL21lZGlhL2ltYWdlMS5qcGVn/9j/4AAQSkZJRgABAQAAAQABAAD/&#10;2wBDAAgGBgcGBQgHBwcJCQgKDBQNDAsLDBkSEw8UHRofHh0aHBwgJC4nICIsIxwcKDcpLDAxNDQ0&#10;Hyc5PTgyPC4zNDL/2wBDAQkJCQwLDBgNDRgyIRwhMjIyMjIyMjIyMjIyMjIyMjIyMjIyMjIyMjIy&#10;MjIyMjIyMjIyMjIyMjIyMjIyMjIyMjL/wAARCAAgAM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aa/uEkYArgHA4qP+0rn1X8qZLjzX/wB4&#10;1Cy46dK/N8RjsXGb5Zs7owi1sWf7SufVfyo/tK59V/KqlFc/9p4v/n4yvZx7Fv8AtK5/vL+VH9pX&#10;P95fyqpRR/aeL/5+MPZx7Fv+0rn1X8qP7SufVfyqpRR/aeL/AOfjD2cexb/tK59V/Kj+0rn1X8qq&#10;UUf2ni/+fjD2cexb/tK59V/Kj+0rn1X8qqUUv7Txf/Pxh7OPYt/2lc+q/lR/aVz6r+VVKKP7Txf/&#10;AD8Yezj2Lf8AaVz6r+VH9pXP95fyqpRT/tPF/wDPxh7OPYt/2lc+q/lR/aVz6r+VVKKP7Txf/Pxh&#10;7OPYt/2lc+q/lR/aVz/eX8qqUUf2ni/+fjD2cexb/tK5/vL+VH9pXPqv5VUopf2ni/8An4w9nHsW&#10;/wC0rn1X8qP7SufVfyqpRT/tPF/8/GHs49i1/aVz/eX8qkGoTkD5l/KqJqQfdH0qo5nius2Hs49h&#10;8v8Arn/3j/OsrX72aw0ae4t2CyKVAJGcZYDv9a052xNIB/eP86xPEsUtxoNxHDG8khZMKikk4cHp&#10;SnNOvy+YJaGqCSoJppJ80L22k/qKVfuj6U0g+epwcbTz+Irhe7KJKKTNLmpGFFJmjNAC0UmaM0AL&#10;RSZozSAWikzRTAWs7WbiW2tYmicoWmRSR6E81oZrN1uOSW0hWKN3IuIyQozgZ61pRtzq4maQ6VSk&#10;mk/tmCAMRG0DuVHchlA/mauiqEiOdet5AjeWLaRS2OASyYGfXg1VO13fswZfozRRWIxRRSCigBaR&#10;3CIznooyaM1Hcgm1mCglihwAOvFOOrsIj/tC1wD5vBGR8rdPyq5GweNWXkEAg+tUtOUx6baoylWE&#10;KAgjBBwKvDoK6PcTaSFqf//ZUEsDBBQABgAIAAAAIQBTI+mZ2gAAAAQBAAAPAAAAZHJzL2Rvd25y&#10;ZXYueG1sTI9BS8NAEIXvgv9hmYI3u1mLImk2pRT1VARbQbxNk2kSmp0N2W2S/ntHL/byYHjDe9/L&#10;VpNr1UB9aDxbMPMEFHHhy4YrC5/71/tnUCEil9h6JgsXCrDKb28yTEs/8gcNu1gpCeGQooU6xi7V&#10;OhQ1OQxz3xGLd/S9wyhnX+myx1HCXasfkuRJO2xYGmrsaFNTcdqdnYW3Ecf1wrwM29Nxc/neP75/&#10;bQ1Zezeb1ktQkab4/wy/+IIOuTAd/JnLoFoLMiT+qXjSZEAdLCyMAZ1n+ho+/w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dzMifhoDAACBBwAADgAAAAAAAAAAAAAA&#10;AAA8AgAAZHJzL2Uyb0RvYy54bWxQSwECLQAKAAAAAAAAACEAHYYKKg0FAAANBQAAFQAAAAAAAAAA&#10;AAAAAACCBQAAZHJzL21lZGlhL2ltYWdlMS5qcGVnUEsBAi0AFAAGAAgAAAAhAFMj6ZnaAAAABAEA&#10;AA8AAAAAAAAAAAAAAAAAwgoAAGRycy9kb3ducmV2LnhtbFBLAQItABQABgAIAAAAIQBYYLMbugAA&#10;ACIBAAAZAAAAAAAAAAAAAAAAAMkLAABkcnMvX3JlbHMvZTJvRG9jLnhtbC5yZWxzUEsFBgAAAAAG&#10;AAYAfQEAALoMAAAAAA==&#10;">
                <v:shape id="Picture 23" o:spid="_x0000_s1044" type="#_x0000_t75" style="position:absolute;width:200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fDGzQAAAOEAAAAPAAAAZHJzL2Rvd25yZXYueG1sRI9Pa8JA&#10;FMTvBb/D8oReitm11tSmrtJ/gkUv1VDo7ZF9Jmmzb0N2q+m37xYKHoeZ+Q0zX/a2EUfqfO1YwzhR&#10;IIgLZ2ouNeT71WgGwgdkg41j0vBDHpaLwcUcM+NO/EbHXShFhLDPUEMVQptJ6YuKLPrEtcTRO7jO&#10;YoiyK6Xp8BThtpHXSqXSYs1xocKWnioqvnbfVkPxulX9lB/LT/X+fLU5fLw0N+tc68th/3APIlAf&#10;zuH/9tpoSMd3k8k0vYW/R/ENyMUvAAAA//8DAFBLAQItABQABgAIAAAAIQDb4fbL7gAAAIUBAAAT&#10;AAAAAAAAAAAAAAAAAAAAAABbQ29udGVudF9UeXBlc10ueG1sUEsBAi0AFAAGAAgAAAAhAFr0LFu/&#10;AAAAFQEAAAsAAAAAAAAAAAAAAAAAHwEAAF9yZWxzLy5yZWxzUEsBAi0AFAAGAAgAAAAhAH4Z8MbN&#10;AAAA4QAAAA8AAAAAAAAAAAAAAAAABwIAAGRycy9kb3ducmV2LnhtbFBLBQYAAAAAAwADALcAAAAB&#10;AwAAAAA=&#10;">
                  <v:imagedata r:id="rId16" o:title=""/>
                </v:shape>
                <v:shape id="Text Box 24" o:spid="_x0000_s1045" type="#_x0000_t202" style="position:absolute;left:-20;top:-20;width:204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H/ywAAAOIAAAAPAAAAZHJzL2Rvd25yZXYueG1sRI9Ba8JA&#10;FITvhf6H5Qm91Y1CUhNdRUoLhYI0xkOPr9lnsph9m2a3mv57t1DwOMzMN8xqM9pOnGnwxrGC2TQB&#10;QVw7bbhRcKheHxcgfEDW2DkmBb/kYbO+v1thod2FSzrvQyMihH2BCtoQ+kJKX7dk0U9dTxy9oxss&#10;hiiHRuoBLxFuOzlPkkxaNBwXWuzpuaX6tP+xCrafXL6Y793XR3ksTVXlCb9nJ6UeJuN2CSLQGG7h&#10;//abVpDP0zydPaUZ/F2Kd0CurwAAAP//AwBQSwECLQAUAAYACAAAACEA2+H2y+4AAACFAQAAEwAA&#10;AAAAAAAAAAAAAAAAAAAAW0NvbnRlbnRfVHlwZXNdLnhtbFBLAQItABQABgAIAAAAIQBa9CxbvwAA&#10;ABUBAAALAAAAAAAAAAAAAAAAAB8BAABfcmVscy8ucmVsc1BLAQItABQABgAIAAAAIQDAr4H/ywAA&#10;AOIAAAAPAAAAAAAAAAAAAAAAAAcCAABkcnMvZG93bnJldi54bWxQSwUGAAAAAAMAAwC3AAAA/wIA&#10;AAAA&#10;" filled="f" stroked="f">
                  <v:textbox inset="0,0,0,0">
                    <w:txbxContent>
                      <w:p w14:paraId="504C7325" w14:textId="77777777" w:rsidR="00B50F30" w:rsidRDefault="00B50F30" w:rsidP="00B50F30">
                        <w:pPr>
                          <w:spacing w:before="113" w:line="225" w:lineRule="auto"/>
                          <w:ind w:left="5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楷体" w:eastAsia="楷体" w:hAnsi="楷体" w:cs="楷体"/>
                            <w:spacing w:val="-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楷体" w:eastAsia="楷体" w:hAnsi="楷体" w:cs="楷体"/>
                            <w:spacing w:val="-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预</w:t>
                        </w:r>
                        <w:r>
                          <w:rPr>
                            <w:rFonts w:ascii="楷体" w:eastAsia="楷体" w:hAnsi="楷体" w:cs="楷体"/>
                            <w:spacing w:val="-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5"/>
                            <w:sz w:val="20"/>
                            <w:szCs w:val="20"/>
                          </w:rPr>
                          <w:t>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51460C" w14:textId="77777777" w:rsidR="00B50F30" w:rsidRPr="00FE6985" w:rsidRDefault="00B50F30" w:rsidP="00B50F30">
      <w:pPr>
        <w:spacing w:before="84" w:line="219" w:lineRule="auto"/>
        <w:ind w:left="45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"/>
          <w:sz w:val="16"/>
          <w:szCs w:val="16"/>
        </w:rPr>
        <w:t>1、项目成本预算的特征：</w:t>
      </w:r>
    </w:p>
    <w:p w14:paraId="5CF90D74" w14:textId="77777777" w:rsidR="00B50F30" w:rsidRPr="00FE6985" w:rsidRDefault="00B50F30" w:rsidP="00B50F30">
      <w:pPr>
        <w:spacing w:before="76" w:line="254" w:lineRule="auto"/>
        <w:ind w:left="27" w:right="87" w:firstLine="5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(1)计划性：指在项目计划中，尽量精确地将费用分配到</w:t>
      </w:r>
      <w:r w:rsidRPr="00FE6985">
        <w:rPr>
          <w:rFonts w:ascii="宋体" w:eastAsia="宋体" w:hAnsi="宋体" w:cs="宋体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的每一个组成部分，从而形成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与</w:t>
      </w:r>
      <w:r w:rsidRPr="00FE6985">
        <w:rPr>
          <w:rFonts w:ascii="宋体" w:eastAsia="宋体" w:hAnsi="宋体" w:cs="宋体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相</w:t>
      </w:r>
      <w:r w:rsidRPr="00FE6985">
        <w:rPr>
          <w:rFonts w:ascii="宋体" w:eastAsia="宋体" w:hAnsi="宋体" w:cs="宋体"/>
          <w:spacing w:val="1"/>
          <w:sz w:val="16"/>
          <w:szCs w:val="16"/>
        </w:rPr>
        <w:t>同的系统结构。</w:t>
      </w:r>
    </w:p>
    <w:p w14:paraId="598605D6" w14:textId="77777777" w:rsidR="00B50F30" w:rsidRPr="00FE6985" w:rsidRDefault="00B50F30" w:rsidP="00B50F30">
      <w:pPr>
        <w:spacing w:before="68" w:line="219" w:lineRule="auto"/>
        <w:ind w:left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4"/>
          <w:sz w:val="16"/>
          <w:szCs w:val="16"/>
        </w:rPr>
        <w:t>(2)约束性：</w:t>
      </w:r>
      <w:r w:rsidRPr="00FE6985">
        <w:rPr>
          <w:rFonts w:ascii="宋体" w:eastAsia="宋体" w:hAnsi="宋体" w:cs="宋体"/>
          <w:spacing w:val="3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4"/>
          <w:sz w:val="16"/>
          <w:szCs w:val="16"/>
          <w:u w:val="single"/>
        </w:rPr>
        <w:t>指预算分配的结果可能并不能满足所涉及的管理人员的利益要求，而表现为一种约束。</w:t>
      </w:r>
    </w:p>
    <w:p w14:paraId="059AD5C3" w14:textId="77777777" w:rsidR="00B50F30" w:rsidRPr="00FE6985" w:rsidRDefault="00B50F30" w:rsidP="00B50F30">
      <w:pPr>
        <w:spacing w:before="73" w:line="219" w:lineRule="auto"/>
        <w:ind w:left="54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(3)控制性：</w:t>
      </w:r>
      <w:r w:rsidRPr="00FE6985">
        <w:rPr>
          <w:rFonts w:ascii="宋体" w:eastAsia="宋体" w:hAnsi="宋体" w:cs="宋体"/>
          <w:spacing w:val="5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指项目预算的实质就是一种控制机制。</w:t>
      </w:r>
    </w:p>
    <w:p w14:paraId="20074659" w14:textId="77777777" w:rsidR="00B50F30" w:rsidRPr="00FE6985" w:rsidRDefault="00B50F30" w:rsidP="00B50F30">
      <w:pPr>
        <w:spacing w:before="90" w:line="225" w:lineRule="auto"/>
        <w:ind w:left="44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0"/>
          <w:sz w:val="16"/>
          <w:szCs w:val="16"/>
        </w:rPr>
        <w:t>2</w:t>
      </w:r>
      <w:r w:rsidRPr="00FE6985">
        <w:rPr>
          <w:rFonts w:ascii="Times New Roman" w:eastAsia="Times New Roman" w:hAnsi="Times New Roman" w:cs="Times New Roman"/>
          <w:spacing w:val="-1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、</w:t>
      </w: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</w:rPr>
        <w:t>编制项目成本预算应</w:t>
      </w: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  <w:u w:val="single"/>
        </w:rPr>
        <w:t>遵循的原</w:t>
      </w:r>
      <w:r w:rsidRPr="00FE6985">
        <w:rPr>
          <w:rFonts w:ascii="楷体" w:eastAsia="楷体" w:hAnsi="楷体" w:cs="楷体"/>
          <w:b/>
          <w:bCs/>
          <w:color w:val="FAB700"/>
          <w:spacing w:val="10"/>
          <w:sz w:val="16"/>
          <w:szCs w:val="16"/>
        </w:rPr>
        <w:t>则</w:t>
      </w:r>
      <w:r w:rsidRPr="00FE6985">
        <w:rPr>
          <w:rFonts w:ascii="楷体" w:eastAsia="楷体" w:hAnsi="楷体" w:cs="楷体"/>
          <w:color w:val="FAB700"/>
          <w:spacing w:val="32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  <w:shd w:val="clear" w:color="auto" w:fill="FAB700"/>
        </w:rPr>
        <w:t>(15上46)</w:t>
      </w:r>
    </w:p>
    <w:p w14:paraId="52229A20" w14:textId="77777777" w:rsidR="00B50F30" w:rsidRPr="00FE6985" w:rsidRDefault="00B50F30" w:rsidP="00B50F30">
      <w:pPr>
        <w:spacing w:before="49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4"/>
          <w:sz w:val="16"/>
          <w:szCs w:val="16"/>
        </w:rPr>
        <w:t>(1)项目成本预算要以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项目需求为基础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。</w:t>
      </w:r>
    </w:p>
    <w:p w14:paraId="59158E06" w14:textId="77777777" w:rsidR="001A46A2" w:rsidRDefault="00B50F30" w:rsidP="00B50F30">
      <w:pPr>
        <w:spacing w:before="83" w:line="257" w:lineRule="auto"/>
        <w:ind w:left="537" w:right="185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(2)项目成本预算要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与项目目标相联系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，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必须同时考虑项目质量目标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和进度目标。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</w:p>
    <w:p w14:paraId="147F96A5" w14:textId="016D4C52" w:rsidR="00B50F30" w:rsidRPr="00FE6985" w:rsidRDefault="00B50F30" w:rsidP="00B50F30">
      <w:pPr>
        <w:spacing w:before="83" w:line="257" w:lineRule="auto"/>
        <w:ind w:left="537" w:right="185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8"/>
          <w:sz w:val="16"/>
          <w:szCs w:val="16"/>
        </w:rPr>
        <w:t>(3)项目成本预算要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切实可行</w:t>
      </w:r>
    </w:p>
    <w:p w14:paraId="7DC2E352" w14:textId="77777777" w:rsidR="00B50F30" w:rsidRPr="00FE6985" w:rsidRDefault="00B50F30" w:rsidP="00B50F30">
      <w:pPr>
        <w:spacing w:before="81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(4)项目成本预算应当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留</w:t>
      </w:r>
      <w:r w:rsidRPr="00FE6985">
        <w:rPr>
          <w:rFonts w:ascii="宋体" w:eastAsia="宋体" w:hAnsi="宋体" w:cs="宋体"/>
          <w:spacing w:val="-4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有</w:t>
      </w:r>
      <w:r w:rsidRPr="00FE6985">
        <w:rPr>
          <w:rFonts w:ascii="宋体" w:eastAsia="宋体" w:hAnsi="宋体" w:cs="宋体"/>
          <w:spacing w:val="-4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0"/>
          <w:sz w:val="16"/>
          <w:szCs w:val="16"/>
        </w:rPr>
        <w:t>弹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性。</w:t>
      </w:r>
    </w:p>
    <w:p w14:paraId="3897C783" w14:textId="77777777" w:rsidR="00B50F30" w:rsidRPr="00FE6985" w:rsidRDefault="00B50F30" w:rsidP="00B50F30">
      <w:pPr>
        <w:spacing w:before="53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8"/>
          <w:sz w:val="16"/>
          <w:szCs w:val="16"/>
        </w:rPr>
        <w:t>3</w:t>
      </w:r>
      <w:r w:rsidRPr="00FE6985">
        <w:rPr>
          <w:rFonts w:ascii="Times New Roman" w:eastAsia="Times New Roman" w:hAnsi="Times New Roman" w:cs="Times New Roman"/>
          <w:spacing w:val="-2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</w:rPr>
        <w:t>、成本预算的步骤</w:t>
      </w: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shd w:val="clear" w:color="auto" w:fill="FAB700"/>
        </w:rPr>
        <w:t>：(14上45)(16上44)</w:t>
      </w:r>
    </w:p>
    <w:p w14:paraId="31CDB6D8" w14:textId="2AF66AC7" w:rsidR="00B50F30" w:rsidRPr="00FE6985" w:rsidRDefault="00B50F30" w:rsidP="00B50F30">
      <w:pPr>
        <w:spacing w:before="86" w:line="253" w:lineRule="auto"/>
        <w:ind w:left="27" w:right="81" w:firstLine="5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(1)将项目总成本分摊到项目工作分解结构的各个工作包。分解按照自顶向下，根据占用资源数量多</w:t>
      </w:r>
      <w:r w:rsidRPr="00FE6985">
        <w:rPr>
          <w:rFonts w:ascii="宋体" w:eastAsia="宋体" w:hAnsi="宋体" w:cs="宋体"/>
          <w:spacing w:val="5"/>
          <w:sz w:val="16"/>
          <w:szCs w:val="16"/>
        </w:rPr>
        <w:t>少而设置不同的分解权重。</w:t>
      </w:r>
    </w:p>
    <w:p w14:paraId="3BEC5688" w14:textId="77777777" w:rsidR="00B50F30" w:rsidRPr="00FE6985" w:rsidRDefault="00B50F30" w:rsidP="00B50F30">
      <w:pPr>
        <w:spacing w:before="72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(2)将各个工作包成本再分配到该工作包所包含的各项活动上。</w:t>
      </w:r>
    </w:p>
    <w:p w14:paraId="74C085FB" w14:textId="77777777" w:rsidR="00B50F30" w:rsidRPr="00FE6985" w:rsidRDefault="00B50F30" w:rsidP="00B50F30">
      <w:pPr>
        <w:spacing w:before="72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(3)确定各项成本预算支出的时间计划及项目成本预算计划。</w:t>
      </w:r>
    </w:p>
    <w:p w14:paraId="18E0E193" w14:textId="77777777" w:rsidR="00B50F30" w:rsidRPr="00FE6985" w:rsidRDefault="00B50F30" w:rsidP="00B50F30">
      <w:pPr>
        <w:spacing w:before="90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15"/>
          <w:sz w:val="16"/>
          <w:szCs w:val="16"/>
        </w:rPr>
        <w:t>4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成本基准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是按时间分段的预算，用做度量和监控项目整体成本执行(绩效)的基准。它按时段汇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总</w:t>
      </w:r>
    </w:p>
    <w:p w14:paraId="063A93C1" w14:textId="096327BB" w:rsidR="00B50F30" w:rsidRPr="00FE6985" w:rsidRDefault="00B50F30" w:rsidP="00B50F30">
      <w:pPr>
        <w:spacing w:before="75" w:line="218" w:lineRule="auto"/>
        <w:ind w:lef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z w:val="16"/>
          <w:szCs w:val="16"/>
        </w:rPr>
        <w:t>估算的成本编制而成，通常以</w:t>
      </w:r>
      <w:r w:rsidRPr="001A46A2">
        <w:rPr>
          <w:rFonts w:ascii="Times New Roman" w:eastAsia="Times New Roman" w:hAnsi="Times New Roman" w:cs="Times New Roman"/>
          <w:b/>
          <w:bCs/>
          <w:color w:val="FF0000"/>
          <w:sz w:val="16"/>
          <w:szCs w:val="16"/>
        </w:rPr>
        <w:t>S</w:t>
      </w:r>
      <w:r w:rsidRPr="001A46A2">
        <w:rPr>
          <w:rFonts w:ascii="宋体" w:eastAsia="宋体" w:hAnsi="宋体" w:cs="宋体"/>
          <w:b/>
          <w:bCs/>
          <w:color w:val="FF0000"/>
          <w:sz w:val="16"/>
          <w:szCs w:val="16"/>
          <w:u w:val="single"/>
        </w:rPr>
        <w:t>曲线</w:t>
      </w:r>
      <w:r w:rsidRPr="00FE6985">
        <w:rPr>
          <w:rFonts w:ascii="宋体" w:eastAsia="宋体" w:hAnsi="宋体" w:cs="宋体"/>
          <w:sz w:val="16"/>
          <w:szCs w:val="16"/>
        </w:rPr>
        <w:t>的形式表示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；(</w:t>
      </w:r>
      <w:r w:rsidRPr="00FE6985">
        <w:rPr>
          <w:rFonts w:ascii="宋体" w:eastAsia="宋体" w:hAnsi="宋体" w:cs="宋体"/>
          <w:spacing w:val="-20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1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0</w:t>
      </w:r>
      <w:r w:rsidRPr="00FE6985">
        <w:rPr>
          <w:rFonts w:ascii="宋体" w:eastAsia="宋体" w:hAnsi="宋体" w:cs="宋体"/>
          <w:spacing w:val="-28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下</w:t>
      </w:r>
      <w:r w:rsidRPr="00FE6985">
        <w:rPr>
          <w:rFonts w:ascii="宋体" w:eastAsia="宋体" w:hAnsi="宋体" w:cs="宋体"/>
          <w:spacing w:val="-35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4</w:t>
      </w:r>
      <w:r w:rsidRPr="00FE6985">
        <w:rPr>
          <w:rFonts w:ascii="宋体" w:eastAsia="宋体" w:hAnsi="宋体" w:cs="宋体"/>
          <w:spacing w:val="-31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5</w:t>
      </w:r>
      <w:r w:rsidRPr="00FE6985">
        <w:rPr>
          <w:rFonts w:ascii="宋体" w:eastAsia="宋体" w:hAnsi="宋体" w:cs="宋体"/>
          <w:spacing w:val="-33"/>
          <w:sz w:val="16"/>
          <w:szCs w:val="16"/>
          <w:shd w:val="clear" w:color="auto" w:fill="FAB700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  <w:shd w:val="clear" w:color="auto" w:fill="FAB700"/>
        </w:rPr>
        <w:t>)</w:t>
      </w:r>
    </w:p>
    <w:p w14:paraId="1043144E" w14:textId="3BF7E323" w:rsidR="00B50F30" w:rsidRPr="00FE6985" w:rsidRDefault="00B50F30" w:rsidP="00B50F30">
      <w:pPr>
        <w:spacing w:before="71" w:line="252" w:lineRule="auto"/>
        <w:ind w:left="27" w:right="42" w:firstLine="42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2"/>
          <w:sz w:val="16"/>
          <w:szCs w:val="16"/>
        </w:rPr>
        <w:t>5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、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许多项目，特别是大项目，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可能有多个成本基准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(或资源基准)和消耗品生产基</w:t>
      </w:r>
      <w:r w:rsidRPr="00FE6985">
        <w:rPr>
          <w:rFonts w:ascii="宋体" w:eastAsia="宋体" w:hAnsi="宋体" w:cs="宋体"/>
          <w:spacing w:val="11"/>
          <w:sz w:val="16"/>
          <w:szCs w:val="16"/>
        </w:rPr>
        <w:t>准(如每天的混凝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土立方米),来量度项目绩效的不同方面。</w:t>
      </w:r>
    </w:p>
    <w:p w14:paraId="786EA8DC" w14:textId="77777777" w:rsidR="00B50F30" w:rsidRPr="00FE6985" w:rsidRDefault="00B50F30" w:rsidP="00B50F30">
      <w:pPr>
        <w:spacing w:before="78" w:line="219" w:lineRule="auto"/>
        <w:ind w:left="44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15"/>
          <w:sz w:val="16"/>
          <w:szCs w:val="16"/>
        </w:rPr>
        <w:t>6</w:t>
      </w:r>
      <w:r w:rsidRPr="00FE6985">
        <w:rPr>
          <w:rFonts w:ascii="Times New Roman" w:eastAsia="Times New Roman" w:hAnsi="Times New Roman" w:cs="Times New Roman"/>
          <w:spacing w:val="-2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、最大资金需求和成本基准末端值的差异就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</w:rPr>
        <w:t>是管理储备</w:t>
      </w:r>
      <w:r w:rsidRPr="00FE6985">
        <w:rPr>
          <w:rFonts w:ascii="宋体" w:eastAsia="宋体" w:hAnsi="宋体" w:cs="宋体"/>
          <w:spacing w:val="15"/>
          <w:sz w:val="16"/>
          <w:szCs w:val="16"/>
          <w:u w:val="single"/>
          <w:shd w:val="clear" w:color="auto" w:fill="FAB700"/>
        </w:rPr>
        <w:t>(15上57</w:t>
      </w:r>
      <w:r w:rsidRPr="00FE6985">
        <w:rPr>
          <w:rFonts w:ascii="宋体" w:eastAsia="宋体" w:hAnsi="宋体" w:cs="宋体"/>
          <w:spacing w:val="14"/>
          <w:sz w:val="16"/>
          <w:szCs w:val="16"/>
          <w:shd w:val="clear" w:color="auto" w:fill="FAB700"/>
        </w:rPr>
        <w:t>)</w:t>
      </w:r>
    </w:p>
    <w:p w14:paraId="4850E66C" w14:textId="77777777" w:rsidR="00B50F30" w:rsidRPr="00FE6985" w:rsidRDefault="00B50F30" w:rsidP="00B50F30">
      <w:pPr>
        <w:spacing w:line="280" w:lineRule="auto"/>
        <w:rPr>
          <w:sz w:val="16"/>
          <w:szCs w:val="16"/>
        </w:rPr>
      </w:pPr>
    </w:p>
    <w:p w14:paraId="62A4A9A7" w14:textId="77777777" w:rsidR="00B50F30" w:rsidRPr="00FE6985" w:rsidRDefault="00B50F30" w:rsidP="00B50F30">
      <w:pPr>
        <w:spacing w:line="280" w:lineRule="auto"/>
        <w:rPr>
          <w:sz w:val="16"/>
          <w:szCs w:val="16"/>
        </w:rPr>
      </w:pPr>
    </w:p>
    <w:p w14:paraId="620D6580" w14:textId="77777777" w:rsidR="00B50F30" w:rsidRPr="00FE6985" w:rsidRDefault="00B50F30" w:rsidP="00B50F30">
      <w:pPr>
        <w:spacing w:line="280" w:lineRule="auto"/>
        <w:rPr>
          <w:sz w:val="16"/>
          <w:szCs w:val="16"/>
        </w:rPr>
      </w:pPr>
    </w:p>
    <w:p w14:paraId="36FBC6AD" w14:textId="77777777" w:rsidR="00B50F30" w:rsidRPr="00FE6985" w:rsidRDefault="00B50F30" w:rsidP="00B50F30">
      <w:pPr>
        <w:spacing w:line="280" w:lineRule="auto"/>
        <w:rPr>
          <w:sz w:val="16"/>
          <w:szCs w:val="16"/>
        </w:rPr>
      </w:pPr>
    </w:p>
    <w:p w14:paraId="7401B941" w14:textId="77777777" w:rsidR="00B50F30" w:rsidRPr="00FE6985" w:rsidRDefault="00B50F30" w:rsidP="00B50F30">
      <w:pPr>
        <w:spacing w:line="280" w:lineRule="auto"/>
        <w:rPr>
          <w:sz w:val="16"/>
          <w:szCs w:val="16"/>
        </w:rPr>
      </w:pPr>
    </w:p>
    <w:p w14:paraId="012CEDBA" w14:textId="77777777" w:rsidR="00B50F30" w:rsidRPr="00FE6985" w:rsidRDefault="00B50F30" w:rsidP="00B50F30">
      <w:pPr>
        <w:spacing w:before="65" w:line="184" w:lineRule="auto"/>
        <w:ind w:left="47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8"/>
          <w:w w:val="91"/>
          <w:sz w:val="16"/>
          <w:szCs w:val="16"/>
        </w:rPr>
        <w:t>—100—</w:t>
      </w:r>
    </w:p>
    <w:p w14:paraId="33A89678" w14:textId="77777777" w:rsidR="00B50F30" w:rsidRPr="00FE6985" w:rsidRDefault="00B50F30" w:rsidP="00B50F30">
      <w:pPr>
        <w:spacing w:before="25" w:line="216" w:lineRule="auto"/>
        <w:ind w:left="30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0"/>
          <w:sz w:val="16"/>
          <w:szCs w:val="16"/>
        </w:rPr>
        <w:t xml:space="preserve"> </w:t>
      </w:r>
    </w:p>
    <w:p w14:paraId="65A13F47" w14:textId="77777777" w:rsidR="00B50F30" w:rsidRPr="00FE6985" w:rsidRDefault="00B50F30" w:rsidP="00B50F30">
      <w:pPr>
        <w:rPr>
          <w:sz w:val="16"/>
          <w:szCs w:val="16"/>
        </w:rPr>
        <w:sectPr w:rsidR="00B50F30" w:rsidRPr="00FE6985">
          <w:pgSz w:w="11900" w:h="16840"/>
          <w:pgMar w:top="400" w:right="989" w:bottom="400" w:left="992" w:header="0" w:footer="0" w:gutter="0"/>
          <w:cols w:space="720"/>
        </w:sectPr>
      </w:pPr>
    </w:p>
    <w:p w14:paraId="76056949" w14:textId="2497B12B" w:rsidR="00B50F30" w:rsidRPr="00FE6985" w:rsidRDefault="00B50F30" w:rsidP="00B50F30">
      <w:pPr>
        <w:spacing w:before="26" w:line="212" w:lineRule="auto"/>
        <w:ind w:left="2"/>
        <w:rPr>
          <w:rFonts w:ascii="楷体" w:eastAsia="楷体" w:hAnsi="楷体" w:cs="楷体"/>
          <w:sz w:val="16"/>
          <w:szCs w:val="16"/>
        </w:rPr>
      </w:pPr>
      <w:r>
        <w:rPr>
          <w:rFonts w:eastAsia="Arial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091DBEE" wp14:editId="6B512F7D">
                <wp:simplePos x="0" y="0"/>
                <wp:positionH relativeFrom="page">
                  <wp:posOffset>1003300</wp:posOffset>
                </wp:positionH>
                <wp:positionV relativeFrom="page">
                  <wp:posOffset>2819400</wp:posOffset>
                </wp:positionV>
                <wp:extent cx="6350" cy="438150"/>
                <wp:effectExtent l="3175" t="0" r="0" b="0"/>
                <wp:wrapNone/>
                <wp:docPr id="1145538550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38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3AC4F" id="矩形 15" o:spid="_x0000_s1026" style="position:absolute;left:0;text-align:left;margin-left:79pt;margin-top:222pt;width:.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oD4QEAALIDAAAOAAAAZHJzL2Uyb0RvYy54bWysU8Fu2zAMvQ/YPwi6L47TtOuMOEWRosOA&#10;bh3Q7QMUWbaFyaJGKnG6rx8lp2mw3Yb5IIgi+cT39Ly6OQxO7A2SBV/LcjaXwngNjfVdLb9/u393&#10;LQVF5RvlwJtaPhuSN+u3b1ZjqMwCenCNQcEgnqox1LKPMVRFQbo3g6IZBOM52QIOKnKIXdGgGhl9&#10;cMViPr8qRsAmIGhDxKd3U1KuM37bGh0f25ZMFK6WPFvMK+Z1m9ZivVJVhyr0Vh/HUP8wxaCs50tP&#10;UHcqKrFD+xfUYDUCQRtnGoYC2tZqkzkwm3L+B5unXgWTubA4FE4y0f+D1V/2T+ErptEpPID+QcLD&#10;ple+M7eIMPZGNXxdmYQqxkDVqSEFxK1iO36Ghp9W7SJkDQ4tDgmQ2YlDlvr5JLU5RKH58Orikp9D&#10;c2J5cV3yPuGr6qU1IMWPBgaRNrVEfscMrfYPFKfSl5I8Ojjb3FvncoDdduNQ7FV68/wd0em8zPlU&#10;7CG1TYjpJHNMtJKDqNpC88wUESbjsNF50wP+kmJk09SSfu4UGincJ88yfSiXy+SyHCwv3y84wPPM&#10;9jyjvGaoWkYppu0mTs7cBbRdzzeVmbSHW5a2tZn461THYdkYWbqjiZPzzuNc9fqrrX8DAAD//wMA&#10;UEsDBBQABgAIAAAAIQBMsiY/3wAAAAsBAAAPAAAAZHJzL2Rvd25yZXYueG1sTI/BTsMwEETvSPyD&#10;tUjcqN2SoDTEqSgSRyRaONCbEy9J1HgdYrcNfD3bU7nNaEezb4rV5HpxxDF0njTMZwoEUu1tR42G&#10;j/eXuwxEiIas6T2hhh8MsCqvrwqTW3+iDR63sRFcQiE3GtoYh1zKULfoTJj5AYlvX350JrIdG2lH&#10;c+Jy18uFUg/SmY74Q2sGfG6x3m8PTsN6ma2/3xJ6/d1UO9x9Vvt0MSqtb2+mp0cQEad4CcMZn9Gh&#10;ZKbKH8gG0bNPM94SNSRJwuKcSJcsKg3p/F6BLAv5f0P5BwAA//8DAFBLAQItABQABgAIAAAAIQC2&#10;gziS/gAAAOEBAAATAAAAAAAAAAAAAAAAAAAAAABbQ29udGVudF9UeXBlc10ueG1sUEsBAi0AFAAG&#10;AAgAAAAhADj9If/WAAAAlAEAAAsAAAAAAAAAAAAAAAAALwEAAF9yZWxzLy5yZWxzUEsBAi0AFAAG&#10;AAgAAAAhAM8kagPhAQAAsgMAAA4AAAAAAAAAAAAAAAAALgIAAGRycy9lMm9Eb2MueG1sUEsBAi0A&#10;FAAGAAgAAAAhAEyyJj/fAAAACwEAAA8AAAAAAAAAAAAAAAAAOwQAAGRycy9kb3ducmV2LnhtbFBL&#10;BQYAAAAABAAEAPMAAABHBQAAAAA=&#10;" o:allowincell="f" fillcolor="black" stroked="f">
                <w10:wrap anchorx="page" anchory="page"/>
              </v:rect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6AF24AF" wp14:editId="24067426">
                <wp:simplePos x="0" y="0"/>
                <wp:positionH relativeFrom="page">
                  <wp:posOffset>973455</wp:posOffset>
                </wp:positionH>
                <wp:positionV relativeFrom="page">
                  <wp:posOffset>1132840</wp:posOffset>
                </wp:positionV>
                <wp:extent cx="86995" cy="247015"/>
                <wp:effectExtent l="1905" t="0" r="0" b="1270"/>
                <wp:wrapNone/>
                <wp:docPr id="2076582481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00195" w14:textId="77777777" w:rsidR="00B50F30" w:rsidRDefault="00B50F30" w:rsidP="00B50F30">
                            <w:pPr>
                              <w:spacing w:before="20" w:line="217" w:lineRule="auto"/>
                              <w:ind w:left="20"/>
                              <w:rPr>
                                <w:rFonts w:ascii="宋体" w:eastAsia="宋体" w:hAnsi="宋体" w:cs="宋体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14"/>
                                <w:w w:val="127"/>
                                <w:sz w:val="8"/>
                                <w:szCs w:val="8"/>
                              </w:rPr>
                              <w:t>累计低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F24AF" id="文本框 14" o:spid="_x0000_s1046" type="#_x0000_t202" style="position:absolute;left:0;text-align:left;margin-left:76.65pt;margin-top:89.2pt;width:6.8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U02QEAAJkDAAAOAAAAZHJzL2Uyb0RvYy54bWysU8tu2zAQvBfoPxC815KNJk0Ey0GaIEWB&#10;9AGk7X1FURJRicsuaUv++y4py+njVvRCLV/DmdnR9mYaenHQ5A3aUq5XuRTaKqyNbUv59cvDqysp&#10;fABbQ49Wl/KovbzZvXyxHV2hN9hhX2sSDGJ9MbpSdiG4Isu86vQAfoVOW95skAYIPKU2qwlGRh/6&#10;bJPnl9mIVDtCpb3n1ft5U+4SftNoFT41jddB9KVkbiGNlMYqjtluC0VL4DqjTjTgH1gMYCw/eoa6&#10;hwBiT+YvqMEoQo9NWCkcMmwao3TSwGrW+R9qnjpwOmlhc7w72+T/H6z6eHhyn0mE6S1O3MAkwrtH&#10;VN+9sHjXgW31LRGOnYaaH15Hy7LR+eJ0NVrtCx9BqvED1txk2AdMQFNDQ3SFdQpG5wYcz6brKQjF&#10;i1eX19cXUije2bx+k68v0gNQLHcd+fBO4yBiUUriliZsODz6ELlAsRyJT1l8MH2f2trb3xb4YFxJ&#10;3CPdmXiYqkmYmoWlMEQtFdZHVkM4p4XTzYWGb/yVYuSslNL/2ANpKfr3lj2JwVoKWopqKcCqDjly&#10;fHku78IcwL0j03aMPbtu8ZZ9a0wS9czjxJj7n7SeshoD9us8nXr+o3Y/AQAA//8DAFBLAwQUAAYA&#10;CAAAACEA8rHobN0AAAALAQAADwAAAGRycy9kb3ducmV2LnhtbEyPTU/CQBCG7yb+h82YeJMtVCip&#10;3RICUc8ULr0N3bFt3I+mu0D99w4nvc2befJ+FJvJGnGlMfTeKZjPEhDkGq971yo4Hd9f1iBCRKfR&#10;eEcKfijApnx8KDDX/uYOdK1iK9jEhRwVdDEOuZSh6chimPmBHP++/GgxshxbqUe8sbk1cpEkK2mx&#10;d5zQ4UC7jprv6mIV1LvaSN+cls3nIZW4rfYfpt4r9fw0bd9ARJriHwz3+lwdSu509hengzCsl2nK&#10;KB/Z+hXEnVhlvO6sYDHPUpBlIf9vKH8BAAD//wMAUEsBAi0AFAAGAAgAAAAhALaDOJL+AAAA4QEA&#10;ABMAAAAAAAAAAAAAAAAAAAAAAFtDb250ZW50X1R5cGVzXS54bWxQSwECLQAUAAYACAAAACEAOP0h&#10;/9YAAACUAQAACwAAAAAAAAAAAAAAAAAvAQAAX3JlbHMvLnJlbHNQSwECLQAUAAYACAAAACEAwh7V&#10;NNkBAACZAwAADgAAAAAAAAAAAAAAAAAuAgAAZHJzL2Uyb0RvYy54bWxQSwECLQAUAAYACAAAACEA&#10;8rHobN0AAAALAQAADwAAAAAAAAAAAAAAAAAzBAAAZHJzL2Rvd25yZXYueG1sUEsFBgAAAAAEAAQA&#10;8wAAAD0FAAAAAA==&#10;" o:allowincell="f" filled="f" stroked="f">
                <v:textbox style="layout-flow:vertical-ideographic" inset="0,0,0,0">
                  <w:txbxContent>
                    <w:p w14:paraId="77A00195" w14:textId="77777777" w:rsidR="00B50F30" w:rsidRDefault="00B50F30" w:rsidP="00B50F30">
                      <w:pPr>
                        <w:spacing w:before="20" w:line="217" w:lineRule="auto"/>
                        <w:ind w:left="20"/>
                        <w:rPr>
                          <w:rFonts w:ascii="宋体" w:eastAsia="宋体" w:hAnsi="宋体" w:cs="宋体"/>
                          <w:sz w:val="8"/>
                          <w:szCs w:val="8"/>
                        </w:rPr>
                      </w:pPr>
                      <w:r>
                        <w:rPr>
                          <w:rFonts w:ascii="宋体" w:eastAsia="宋体" w:hAnsi="宋体" w:cs="宋体"/>
                          <w:spacing w:val="14"/>
                          <w:w w:val="127"/>
                          <w:sz w:val="8"/>
                          <w:szCs w:val="8"/>
                        </w:rPr>
                        <w:t>累计低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81F24A5" wp14:editId="4900093B">
                <wp:simplePos x="0" y="0"/>
                <wp:positionH relativeFrom="page">
                  <wp:posOffset>942975</wp:posOffset>
                </wp:positionH>
                <wp:positionV relativeFrom="page">
                  <wp:posOffset>3279140</wp:posOffset>
                </wp:positionV>
                <wp:extent cx="118110" cy="298450"/>
                <wp:effectExtent l="0" t="2540" r="0" b="3810"/>
                <wp:wrapNone/>
                <wp:docPr id="1274633216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63BF4" w14:textId="77777777" w:rsidR="00B50F30" w:rsidRDefault="00B50F30" w:rsidP="00B50F30">
                            <w:pPr>
                              <w:spacing w:before="19" w:line="217" w:lineRule="auto"/>
                              <w:ind w:left="20"/>
                              <w:rPr>
                                <w:rFonts w:ascii="宋体" w:eastAsia="宋体" w:hAnsi="宋体" w:cs="宋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23"/>
                                <w:sz w:val="12"/>
                                <w:szCs w:val="12"/>
                              </w:rPr>
                              <w:t>总金客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F24A5" id="文本框 13" o:spid="_x0000_s1047" type="#_x0000_t202" style="position:absolute;left:0;text-align:left;margin-left:74.25pt;margin-top:258.2pt;width:9.3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he2AEAAJoDAAAOAAAAZHJzL2Uyb0RvYy54bWysU02P0zAQvSPxHyzfaZoKUImarpZdLUJa&#10;PqRluU8cJ7FIPGbsNum/Z+w0XWBviIsz/np+783L7moaenHU5A3aUuartRTaKqyNbUv5+O3u1VYK&#10;H8DW0KPVpTxpL6/2L1/sRlfoDXbY15oEg1hfjK6UXQiuyDKvOj2AX6HTljcbpAECT6nNaoKR0Yc+&#10;26zXb7MRqXaESnvPq7fzptwn/KbRKnxpGq+D6EvJ3EIaKY1VHLP9DoqWwHVGnWnAP7AYwFh+9AJ1&#10;CwHEgcwzqMEoQo9NWCkcMmwao3TSwGry9V9qHjpwOmlhc7y72OT/H6z6fHxwX0mE6T1O3MAkwrt7&#10;VD+8sHjTgW31NRGOnYaaH86jZdnofHG+Gq32hY8g1fgJa24yHAImoKmhIbrCOgWjcwNOF9P1FISK&#10;T+bbPOcdxVubd9vXb1JTMiiWy458+KBxELEoJXFPEzgc732IZKBYjsS3LN6Zvk997e0fC3wwriTy&#10;ke/MPEzVJEwdiURpUUyF9YnlEM5x4XhzoeE7f6UYOSyl9D8PQFqK/qNlU2KyloKWoloKsKpDzhxf&#10;nsubMCfw4Mi0HWPPtlu8ZuMak0Q98Tgz5gAkreewxoT9Pk+nnn6p/S8AAAD//wMAUEsDBBQABgAI&#10;AAAAIQAn6xNF3gAAAAsBAAAPAAAAZHJzL2Rvd25yZXYueG1sTI/LTsMwEEX3SPyDNUjsqBOahCqN&#10;U1WtgHVDN9lNbTeJ8COK3Tb8PdMVLO/M0Z0z1Wa2hl31FAbvBKSLBJh20qvBdQKOX+8vK2AholNo&#10;vNMCfnSATf34UGGp/M0d9LWJHaMSF0oU0Mc4lpwH2WuLYeFH7Wh39pPFSHHquJrwRuXW8NckKbjF&#10;wdGFHke967X8bi5WQLtrDffymMvPw5Ljttl/mHYvxPPTvF0Di3qOfzDc9UkdanI6+YtTgRnK2Son&#10;VECeFhmwO1G8pcBONCmWGfC64v9/qH8BAAD//wMAUEsBAi0AFAAGAAgAAAAhALaDOJL+AAAA4QEA&#10;ABMAAAAAAAAAAAAAAAAAAAAAAFtDb250ZW50X1R5cGVzXS54bWxQSwECLQAUAAYACAAAACEAOP0h&#10;/9YAAACUAQAACwAAAAAAAAAAAAAAAAAvAQAAX3JlbHMvLnJlbHNQSwECLQAUAAYACAAAACEAxIxI&#10;XtgBAACaAwAADgAAAAAAAAAAAAAAAAAuAgAAZHJzL2Uyb0RvYy54bWxQSwECLQAUAAYACAAAACEA&#10;J+sTRd4AAAALAQAADwAAAAAAAAAAAAAAAAAyBAAAZHJzL2Rvd25yZXYueG1sUEsFBgAAAAAEAAQA&#10;8wAAAD0FAAAAAA==&#10;" o:allowincell="f" filled="f" stroked="f">
                <v:textbox style="layout-flow:vertical-ideographic" inset="0,0,0,0">
                  <w:txbxContent>
                    <w:p w14:paraId="7EF63BF4" w14:textId="77777777" w:rsidR="00B50F30" w:rsidRDefault="00B50F30" w:rsidP="00B50F30">
                      <w:pPr>
                        <w:spacing w:before="19" w:line="217" w:lineRule="auto"/>
                        <w:ind w:left="20"/>
                        <w:rPr>
                          <w:rFonts w:ascii="宋体" w:eastAsia="宋体" w:hAnsi="宋体" w:cs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 w:eastAsia="宋体" w:hAnsi="宋体" w:cs="宋体"/>
                          <w:spacing w:val="23"/>
                          <w:sz w:val="12"/>
                          <w:szCs w:val="12"/>
                        </w:rPr>
                        <w:t>总金客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E6985">
        <w:rPr>
          <w:rFonts w:ascii="宋体" w:eastAsia="宋体" w:hAnsi="宋体" w:cs="宋体"/>
          <w:b/>
          <w:bCs/>
          <w:color w:val="003BA2"/>
          <w:spacing w:val="1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48A4F9A0" w14:textId="77777777" w:rsidR="00B50F30" w:rsidRPr="00FE6985" w:rsidRDefault="00B50F30" w:rsidP="00B50F30">
      <w:pPr>
        <w:spacing w:before="225" w:line="2500" w:lineRule="exact"/>
        <w:ind w:firstLine="700"/>
        <w:textAlignment w:val="center"/>
        <w:rPr>
          <w:sz w:val="16"/>
          <w:szCs w:val="16"/>
        </w:rPr>
      </w:pPr>
      <w:r w:rsidRPr="00FE6985">
        <w:rPr>
          <w:noProof/>
          <w:sz w:val="16"/>
          <w:szCs w:val="16"/>
        </w:rPr>
        <w:drawing>
          <wp:inline distT="0" distB="0" distL="0" distR="0" wp14:anchorId="62F79C0F" wp14:editId="502ACE81">
            <wp:extent cx="2806710" cy="1587541"/>
            <wp:effectExtent l="0" t="0" r="0" b="0"/>
            <wp:docPr id="119" name="IM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 1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710" cy="15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3C5F" w14:textId="77777777" w:rsidR="00B50F30" w:rsidRPr="00FE6985" w:rsidRDefault="00B50F30" w:rsidP="00B50F30">
      <w:pPr>
        <w:spacing w:before="193" w:line="219" w:lineRule="auto"/>
        <w:ind w:left="442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7、</w:t>
      </w:r>
      <w:r w:rsidRPr="00FE6985">
        <w:rPr>
          <w:rFonts w:ascii="宋体" w:eastAsia="宋体" w:hAnsi="宋体" w:cs="宋体"/>
          <w:spacing w:val="-32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5"/>
          <w:sz w:val="16"/>
          <w:szCs w:val="16"/>
        </w:rPr>
        <w:t>成本预算的组成：</w:t>
      </w:r>
    </w:p>
    <w:p w14:paraId="095E1322" w14:textId="77777777" w:rsidR="00B50F30" w:rsidRPr="00FE6985" w:rsidRDefault="00B50F30" w:rsidP="00B50F30">
      <w:pPr>
        <w:spacing w:line="135" w:lineRule="exact"/>
        <w:rPr>
          <w:sz w:val="16"/>
          <w:szCs w:val="16"/>
        </w:rPr>
      </w:pPr>
    </w:p>
    <w:tbl>
      <w:tblPr>
        <w:tblStyle w:val="TableNormal"/>
        <w:tblW w:w="4819" w:type="dxa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008"/>
        <w:gridCol w:w="918"/>
        <w:gridCol w:w="997"/>
        <w:gridCol w:w="973"/>
      </w:tblGrid>
      <w:tr w:rsidR="00B50F30" w:rsidRPr="00FE6985" w14:paraId="348740F0" w14:textId="77777777" w:rsidTr="00DD32DB">
        <w:trPr>
          <w:trHeight w:val="344"/>
        </w:trPr>
        <w:tc>
          <w:tcPr>
            <w:tcW w:w="923" w:type="dxa"/>
            <w:vMerge w:val="restart"/>
            <w:tcBorders>
              <w:bottom w:val="none" w:sz="2" w:space="0" w:color="000000"/>
            </w:tcBorders>
          </w:tcPr>
          <w:p w14:paraId="7910B453" w14:textId="77777777" w:rsidR="00B50F30" w:rsidRPr="00FE6985" w:rsidRDefault="00B50F30" w:rsidP="00DD32DB">
            <w:pPr>
              <w:spacing w:before="119" w:line="219" w:lineRule="auto"/>
              <w:ind w:left="215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项目预算</w:t>
            </w:r>
          </w:p>
        </w:tc>
        <w:tc>
          <w:tcPr>
            <w:tcW w:w="1008" w:type="dxa"/>
          </w:tcPr>
          <w:p w14:paraId="10E2BE1B" w14:textId="77777777" w:rsidR="00B50F30" w:rsidRPr="00FE6985" w:rsidRDefault="00B50F30" w:rsidP="00DD32DB">
            <w:pPr>
              <w:spacing w:before="110" w:line="219" w:lineRule="auto"/>
              <w:ind w:left="25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管理储备</w:t>
            </w:r>
          </w:p>
        </w:tc>
        <w:tc>
          <w:tcPr>
            <w:tcW w:w="1915" w:type="dxa"/>
            <w:gridSpan w:val="2"/>
          </w:tcPr>
          <w:p w14:paraId="65A3BF4A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  <w:vMerge w:val="restart"/>
            <w:tcBorders>
              <w:bottom w:val="none" w:sz="2" w:space="0" w:color="000000"/>
            </w:tcBorders>
          </w:tcPr>
          <w:p w14:paraId="55EE5D89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</w:tr>
      <w:tr w:rsidR="00B50F30" w:rsidRPr="00FE6985" w14:paraId="58D89F82" w14:textId="77777777" w:rsidTr="00DD32DB">
        <w:trPr>
          <w:trHeight w:val="299"/>
        </w:trPr>
        <w:tc>
          <w:tcPr>
            <w:tcW w:w="923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3D30DCE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tcBorders>
              <w:bottom w:val="none" w:sz="2" w:space="0" w:color="000000"/>
            </w:tcBorders>
          </w:tcPr>
          <w:p w14:paraId="12C570C7" w14:textId="77777777" w:rsidR="00B50F30" w:rsidRPr="00FE6985" w:rsidRDefault="00B50F30" w:rsidP="00DD32DB">
            <w:pPr>
              <w:spacing w:before="65" w:line="219" w:lineRule="auto"/>
              <w:ind w:left="252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2"/>
                <w:sz w:val="16"/>
                <w:szCs w:val="16"/>
              </w:rPr>
              <w:t>成本基准</w:t>
            </w:r>
          </w:p>
        </w:tc>
        <w:tc>
          <w:tcPr>
            <w:tcW w:w="918" w:type="dxa"/>
            <w:vMerge w:val="restart"/>
            <w:tcBorders>
              <w:bottom w:val="none" w:sz="2" w:space="0" w:color="000000"/>
            </w:tcBorders>
          </w:tcPr>
          <w:p w14:paraId="3B844D12" w14:textId="77777777" w:rsidR="00B50F30" w:rsidRPr="00FE6985" w:rsidRDefault="00B50F30" w:rsidP="00DD32DB">
            <w:pPr>
              <w:spacing w:before="66" w:line="220" w:lineRule="auto"/>
              <w:ind w:left="213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4"/>
                <w:sz w:val="16"/>
                <w:szCs w:val="16"/>
              </w:rPr>
              <w:t>控制账户</w:t>
            </w:r>
          </w:p>
        </w:tc>
        <w:tc>
          <w:tcPr>
            <w:tcW w:w="997" w:type="dxa"/>
          </w:tcPr>
          <w:p w14:paraId="5D8D9004" w14:textId="77777777" w:rsidR="00B50F30" w:rsidRPr="00FE6985" w:rsidRDefault="00B50F30" w:rsidP="00DD32DB">
            <w:pPr>
              <w:spacing w:before="86" w:line="220" w:lineRule="auto"/>
              <w:ind w:left="25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应急储备</w:t>
            </w:r>
          </w:p>
        </w:tc>
        <w:tc>
          <w:tcPr>
            <w:tcW w:w="973" w:type="dxa"/>
            <w:vMerge/>
            <w:tcBorders>
              <w:top w:val="none" w:sz="2" w:space="0" w:color="000000"/>
            </w:tcBorders>
          </w:tcPr>
          <w:p w14:paraId="1ADAD98C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</w:tr>
      <w:tr w:rsidR="00B50F30" w:rsidRPr="00FE6985" w14:paraId="4DD5F5B8" w14:textId="77777777" w:rsidTr="00DD32DB">
        <w:trPr>
          <w:trHeight w:val="298"/>
        </w:trPr>
        <w:tc>
          <w:tcPr>
            <w:tcW w:w="923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096C1B4B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135FB04A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9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8FAC885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  <w:vMerge w:val="restart"/>
            <w:tcBorders>
              <w:bottom w:val="none" w:sz="2" w:space="0" w:color="000000"/>
            </w:tcBorders>
          </w:tcPr>
          <w:p w14:paraId="27EB74A7" w14:textId="77777777" w:rsidR="00B50F30" w:rsidRPr="00FE6985" w:rsidRDefault="00B50F30" w:rsidP="00DD32DB">
            <w:pPr>
              <w:spacing w:before="55" w:line="218" w:lineRule="auto"/>
              <w:ind w:left="76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工作包成本估算</w:t>
            </w:r>
          </w:p>
        </w:tc>
        <w:tc>
          <w:tcPr>
            <w:tcW w:w="973" w:type="dxa"/>
          </w:tcPr>
          <w:p w14:paraId="0EE6F872" w14:textId="77777777" w:rsidR="00B50F30" w:rsidRPr="00FE6985" w:rsidRDefault="00B50F30" w:rsidP="00DD32DB">
            <w:pPr>
              <w:spacing w:before="87" w:line="220" w:lineRule="auto"/>
              <w:ind w:left="11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活动应急储备</w:t>
            </w:r>
          </w:p>
        </w:tc>
      </w:tr>
      <w:tr w:rsidR="00B50F30" w:rsidRPr="00FE6985" w14:paraId="3B6BE973" w14:textId="77777777" w:rsidTr="00DD32DB">
        <w:trPr>
          <w:trHeight w:val="1459"/>
        </w:trPr>
        <w:tc>
          <w:tcPr>
            <w:tcW w:w="923" w:type="dxa"/>
            <w:vMerge/>
            <w:tcBorders>
              <w:top w:val="none" w:sz="2" w:space="0" w:color="000000"/>
            </w:tcBorders>
          </w:tcPr>
          <w:p w14:paraId="2440788D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  <w:vMerge/>
            <w:tcBorders>
              <w:top w:val="none" w:sz="2" w:space="0" w:color="000000"/>
            </w:tcBorders>
          </w:tcPr>
          <w:p w14:paraId="585D717E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918" w:type="dxa"/>
            <w:vMerge/>
            <w:tcBorders>
              <w:top w:val="none" w:sz="2" w:space="0" w:color="000000"/>
            </w:tcBorders>
          </w:tcPr>
          <w:p w14:paraId="13D7D86D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  <w:vMerge/>
            <w:tcBorders>
              <w:top w:val="none" w:sz="2" w:space="0" w:color="000000"/>
            </w:tcBorders>
          </w:tcPr>
          <w:p w14:paraId="5A96856B" w14:textId="77777777" w:rsidR="00B50F30" w:rsidRPr="00FE6985" w:rsidRDefault="00B50F30" w:rsidP="00DD32DB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B894012" w14:textId="77777777" w:rsidR="00B50F30" w:rsidRPr="00FE6985" w:rsidRDefault="00B50F30" w:rsidP="00DD32DB">
            <w:pPr>
              <w:spacing w:before="47" w:line="218" w:lineRule="auto"/>
              <w:ind w:left="119"/>
              <w:rPr>
                <w:rFonts w:ascii="宋体" w:eastAsia="宋体" w:hAnsi="宋体" w:cs="宋体"/>
                <w:sz w:val="16"/>
                <w:szCs w:val="16"/>
              </w:rPr>
            </w:pPr>
            <w:r w:rsidRPr="00FE6985">
              <w:rPr>
                <w:rFonts w:ascii="宋体" w:eastAsia="宋体" w:hAnsi="宋体" w:cs="宋体"/>
                <w:spacing w:val="-1"/>
                <w:sz w:val="16"/>
                <w:szCs w:val="16"/>
              </w:rPr>
              <w:t>活动成本估算</w:t>
            </w:r>
          </w:p>
        </w:tc>
      </w:tr>
    </w:tbl>
    <w:p w14:paraId="35E7C4BC" w14:textId="77777777" w:rsidR="00B50F30" w:rsidRPr="00FE6985" w:rsidRDefault="00B50F30" w:rsidP="00B50F30">
      <w:pPr>
        <w:spacing w:before="80" w:line="219" w:lineRule="auto"/>
        <w:ind w:left="259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"/>
          <w:sz w:val="16"/>
          <w:szCs w:val="16"/>
        </w:rPr>
        <w:t>项目预算的组成部分</w:t>
      </w:r>
    </w:p>
    <w:p w14:paraId="17731F9D" w14:textId="77777777" w:rsidR="00B50F30" w:rsidRPr="00FE6985" w:rsidRDefault="00B50F30" w:rsidP="00B50F30">
      <w:pPr>
        <w:spacing w:before="78" w:line="219" w:lineRule="auto"/>
        <w:ind w:left="44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8、</w:t>
      </w:r>
      <w:r w:rsidRPr="00FE6985">
        <w:rPr>
          <w:rFonts w:ascii="宋体" w:eastAsia="宋体" w:hAnsi="宋体" w:cs="宋体"/>
          <w:spacing w:val="-2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资金限制平衡---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应该根据对项目资金的任何限制，来平衡资金支出。如果发现资金限制与计划支出</w:t>
      </w:r>
    </w:p>
    <w:p w14:paraId="3690902B" w14:textId="77777777" w:rsidR="00B50F30" w:rsidRPr="00FE6985" w:rsidRDefault="00B50F30" w:rsidP="00B50F30">
      <w:pPr>
        <w:spacing w:before="95" w:line="266" w:lineRule="auto"/>
        <w:ind w:right="70" w:firstLine="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8"/>
          <w:sz w:val="16"/>
          <w:szCs w:val="16"/>
          <w:u w:val="single"/>
        </w:rPr>
        <w:t>之间的差异，则可能需要调整工作的进度计划，以平衡资金支出水平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。这可以通过在项目进度计划中添加强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制日期来实现。</w:t>
      </w:r>
    </w:p>
    <w:p w14:paraId="60461F5B" w14:textId="77777777" w:rsidR="00B50F30" w:rsidRPr="00B50F30" w:rsidRDefault="00B50F30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</w:p>
    <w:p w14:paraId="0B2D8262" w14:textId="65D3E086" w:rsidR="00C918F0" w:rsidRPr="00FE6985" w:rsidRDefault="00C918F0" w:rsidP="00C918F0">
      <w:pPr>
        <w:spacing w:line="320" w:lineRule="exact"/>
        <w:ind w:firstLine="497"/>
        <w:textAlignment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1ED185F" wp14:editId="60382AEE">
                <wp:extent cx="1276985" cy="203200"/>
                <wp:effectExtent l="13335" t="15240" r="14605" b="38735"/>
                <wp:docPr id="276782591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985" cy="203200"/>
                          <a:chOff x="0" y="0"/>
                          <a:chExt cx="2011" cy="320"/>
                        </a:xfrm>
                      </wpg:grpSpPr>
                      <pic:pic xmlns:pic="http://schemas.openxmlformats.org/drawingml/2006/picture">
                        <pic:nvPicPr>
                          <pic:cNvPr id="99691008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255678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205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CF094" w14:textId="77777777" w:rsidR="00C918F0" w:rsidRDefault="00C918F0" w:rsidP="00C918F0">
                              <w:pPr>
                                <w:spacing w:before="113" w:line="225" w:lineRule="auto"/>
                                <w:ind w:left="62"/>
                                <w:rPr>
                                  <w:rFonts w:ascii="楷体" w:eastAsia="楷体" w:hAnsi="楷体" w:cs="楷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考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成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2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本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控</w:t>
                              </w:r>
                              <w:r>
                                <w:rPr>
                                  <w:rFonts w:ascii="楷体" w:eastAsia="楷体" w:hAnsi="楷体" w:cs="楷体"/>
                                  <w:spacing w:val="-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cs="楷体"/>
                                  <w:b/>
                                  <w:bCs/>
                                  <w:spacing w:val="-14"/>
                                  <w:sz w:val="20"/>
                                  <w:szCs w:val="20"/>
                                </w:rPr>
                                <w:t>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D185F" id="组合 17" o:spid="_x0000_s1048" style="width:100.55pt;height:16pt;mso-position-horizontal-relative:char;mso-position-vertical-relative:line" coordsize="2011,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0JWQaAwAAhAcAAA4AAABkcnMvZTJvRG9jLnhtbJxV21LbMBB970z/&#10;QaN3cBImIfHEYSgUhhnaMoV+gCzLtgZbUiU5Dv367sp2QkgvwEOc1WVXZ8+elZZnm7oia2Gd1Cqh&#10;4+MRJUJxnUlVJPTHw9XRnBLnmcpYpZVI6JNw9Gz18cOyNbGY6FJXmbAEgigXtyahpfcmjiLHS1Ez&#10;d6yNULCYa1szD0NbRJllLUSvq2gyGs2iVtvMWM2FczB72S3SVYif54L7b3nuhCdVQgGbD18bvil+&#10;o9WSxYVlppS8h8HegaJmUsGh21CXzDPSWHkQqpbcaqdzf8x1Hek8l1yEHCCb8ehFNtdWNybkUsRt&#10;YbY0AbUveHp3WP51fW3NvbmzHXowbzV/dMBL1Joifr6O46LbTNL2i86gnqzxOiS+yW2NISAlsgn8&#10;Pm35FRtPOEyOJ6ezxXxKCYe1yegECtgVgJdQpQM3Xn7uHYGbcecFPugSsbg7MIDsQa2WRvIYfj1R&#10;YB0Q9X9BgZdvrKB9kPpVMWpmHxtzBDU1zMtUVtI/BX0CNwhKre8kR45xAJzeWSKzhC4Ws8V4NJqf&#10;UqJYDXTCLjycTBaY5bC5c2WYWigOUfqiZKoQ586AwoFY8B+mrNVtKVjmcBqp2o8Shntw0kqaK1lV&#10;WD20+8ShSV6I7A/cdQK+1LyphfJdR1pRAQdauVIaR4mNRZ0KSNbeZAEQi53l3wE3gAPbW+F5iWYO&#10;IPp5qO92ISDegcR0HOj1fRL8u5KAXuv8tdA1QQPwAsQgbba+dQgWQA1bEK7SyNrAMELqyQaEeP/A&#10;heYGMmF0QOebeva+ZEYAGgy70894Op9Mp7PTOQogCOgBe+2T3pCT0Cf9duxv4jcwj6IItHdt/g/Z&#10;PHPtjn0V6UfQnwS6G/9DfYfen4ymQwsvpnstvGP1rcSzuFL7lehm4FJwQSMdcL9JN6HdxhM8GBdT&#10;nT0BJVZDnQEwPGBglNr+oqSFxyCh7mfD8BKobhRUDl+OwbCDkQ4GUxxcE+op6cwL370wjbGyKCFy&#10;x7nS53Bb5jJoaYcCVIMDEEuwwlUfxNY/S/iWPB+HXbvHc/UbAAD//wMAUEsDBAoAAAAAAAAAIQAx&#10;ip3WxAQAAMQEAAAVAAAAZHJzL21lZGlhL2ltYWdlMS5qcGVn/9j/4AAQSkZJRgABAQAAAQABAAD/&#10;2wBDAAgGBgcGBQgHBwcJCQgKDBQNDAsLDBkSEw8UHRofHh0aHBwgJC4nICIsIxwcKDcpLDAxNDQ0&#10;Hyc5PTgyPC4zNDL/2wBDAQkJCQwLDBgNDRgyIRwhMjIyMjIyMjIyMjIyMjIyMjIyMjIyMjIyMjIy&#10;MjIyMjIyMjIyMjIyMjIyMjIyMjIyMjL/wAARCAAhAM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WXUbhJWA2YBIHFN/tS5/2PyqGX/XSf7x&#10;qIjFfnGIzDFxm7TZ3RhFrYt/2ncf7H5Uf2ncf7H5VTorn/tXGfzsr2cexc/tO4/2Pyo/tO4/2Pyq&#10;nRR/auM/nYvZx7Fz+07j/Y/Kj+07j/Y/I1Too/tXGfzsPZx7Fz+1Lj/Y/Kj+07j/AGPyqnRR/auM&#10;/nYezj2Ln9p3H+x+VH9p3H+x+VU6KP7Vxn87H7OPYuf2ncf7H5Uf2ncf7H5VToo/tXGfzsPZx7Fz&#10;+07j/Y/Kj+1Lj/Y/KqdFH9q4z+di9nHsXP7UuP8AY/Kk/tS4/wBj8qqUUf2rjP52P2cexc/tS4/2&#10;Pyo/tO4/2PyqnRR/auM/nYvZx7Fz+1Lj/Y/I0f2pcf7H5VToo/tXGfzsPZx7Fz+1Lj/Y/Kj+07n/&#10;AGPyqnR1o/tTGfzsPZx7Fz+07knon5Vo20zyW6u2Nx64+tYyritWz/49U/H+de1leLxM5P2km9DK&#10;pGK2Rmyj99If9o1G2BTp3Alcd9xqLPNeDiaiU2kbRWgUUZpM1xli0UmaXNAC0lGaTNAC0uaTNGaA&#10;FopM0ZpALRSZpM0AOopM0ZoAWikzRmgBaKTNGaAFopM0ZoAXNKpANMzS5pp2dwJs5rTs/wDj1T8f&#10;51kK+Dz0rXs/+PVPx/nX0OT1FKcvQ56q0Mi4/wBfJ/vGo6KK8PEfxZepvHYKBRRWLGFLRRQAnelo&#10;ooAKKKKACiiimAUGiigBBS0UUgCiiimAUUUUAFFFFIBKWiihCENbVl/x6R/j/OiivayX+JL0Mq2x&#10;/9lQSwMEFAAGAAgAAAAhANwTF+DbAAAABAEAAA8AAABkcnMvZG93bnJldi54bWxMj0FLw0AQhe+C&#10;/2EZwZvd3RRFYjalFPVUBFtBvE2z0yQ0Oxuy2yT9965e9DLweI/3vilWs+vESENoPRvQCwWCuPK2&#10;5drAx/7l7hFEiMgWO89k4EIBVuX1VYG59RO/07iLtUglHHI00MTY51KGqiGHYeF74uQd/eAwJjnU&#10;0g44pXLXyUypB+mw5bTQYE+bhqrT7uwMvE44rZf6edyejpvL1/7+7XOryZjbm3n9BCLSHP/C8IOf&#10;0KFMTAd/ZhtEZyA9En9v8jKlNYiDgWWmQJaF/A9ffg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njQlZBoDAACEBwAADgAAAAAAAAAAAAAAAAA8AgAAZHJzL2Uyb0Rv&#10;Yy54bWxQSwECLQAKAAAAAAAAACEAMYqd1sQEAADEBAAAFQAAAAAAAAAAAAAAAACCBQAAZHJzL21l&#10;ZGlhL2ltYWdlMS5qcGVnUEsBAi0AFAAGAAgAAAAhANwTF+DbAAAABAEAAA8AAAAAAAAAAAAAAAAA&#10;eQoAAGRycy9kb3ducmV2LnhtbFBLAQItABQABgAIAAAAIQBYYLMbugAAACIBAAAZAAAAAAAAAAAA&#10;AAAAAIELAABkcnMvX3JlbHMvZTJvRG9jLnhtbC5yZWxzUEsFBgAAAAAGAAYAfQEAAHIMAAAAAA==&#10;">
                <v:shape id="Picture 29" o:spid="_x0000_s1049" type="#_x0000_t75" style="position:absolute;width:201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2CywAAAOIAAAAPAAAAZHJzL2Rvd25yZXYueG1sRI9fS8NA&#10;EMTfhX6HYwXf7F0rtk3aa/EPgvZBMQr2ccmtSWhuL82tbfz2niD4OMzMb5jVZvCtOlIfm8AWJmMD&#10;irgMruHKwvvbw+UCVBRkh21gsvBNETbr0dkKcxdO/ErHQiqVIBxztFCLdLnWsazJYxyHjjh5n6H3&#10;KEn2lXY9nhLct3pqzEx7bDgt1NjRXU3lvvjyFq6Kp9vrQe7n04OPzzv8OEj3srX24ny4WYISGuQ/&#10;/Nd+dBaybJZNjFnM4fdSugN6/QMAAP//AwBQSwECLQAUAAYACAAAACEA2+H2y+4AAACFAQAAEwAA&#10;AAAAAAAAAAAAAAAAAAAAW0NvbnRlbnRfVHlwZXNdLnhtbFBLAQItABQABgAIAAAAIQBa9CxbvwAA&#10;ABUBAAALAAAAAAAAAAAAAAAAAB8BAABfcmVscy8ucmVsc1BLAQItABQABgAIAAAAIQAVRD2CywAA&#10;AOIAAAAPAAAAAAAAAAAAAAAAAAcCAABkcnMvZG93bnJldi54bWxQSwUGAAAAAAMAAwC3AAAA/wIA&#10;AAAA&#10;">
                  <v:imagedata r:id="rId19" o:title=""/>
                </v:shape>
                <v:shape id="Text Box 30" o:spid="_x0000_s1050" type="#_x0000_t202" style="position:absolute;left:-20;top:-20;width:205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36yAAAAOMAAAAPAAAAZHJzL2Rvd25yZXYueG1sRE9fa8Iw&#10;EH8f7DuEG+xtpgrtumoUkQ0Gg7FaH/Z4NmcbbC61ybT79stA8PF+/2+xGm0nzjR441jBdJKAIK6d&#10;Ntwo2FVvTzkIH5A1do5JwS95WC3v7xZYaHfhks7b0IgYwr5ABW0IfSGlr1uy6CeuJ47cwQ0WQzyH&#10;RuoBLzHcdnKWJJm0aDg2tNjTpqX6uP2xCtbfXL6a0+f+qzyUpqpeEv7Ijko9PozrOYhAY7iJr+53&#10;Heen+SxNs+d8Cv8/RQDk8g8AAP//AwBQSwECLQAUAAYACAAAACEA2+H2y+4AAACFAQAAEwAAAAAA&#10;AAAAAAAAAAAAAAAAW0NvbnRlbnRfVHlwZXNdLnhtbFBLAQItABQABgAIAAAAIQBa9CxbvwAAABUB&#10;AAALAAAAAAAAAAAAAAAAAB8BAABfcmVscy8ucmVsc1BLAQItABQABgAIAAAAIQAFhA36yAAAAOMA&#10;AAAPAAAAAAAAAAAAAAAAAAcCAABkcnMvZG93bnJldi54bWxQSwUGAAAAAAMAAwC3AAAA/AIAAAAA&#10;" filled="f" stroked="f">
                  <v:textbox inset="0,0,0,0">
                    <w:txbxContent>
                      <w:p w14:paraId="60CCF094" w14:textId="77777777" w:rsidR="00C918F0" w:rsidRDefault="00C918F0" w:rsidP="00C918F0">
                        <w:pPr>
                          <w:spacing w:before="113" w:line="225" w:lineRule="auto"/>
                          <w:ind w:left="62"/>
                          <w:rPr>
                            <w:rFonts w:ascii="楷体" w:eastAsia="楷体" w:hAnsi="楷体" w:cs="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考</w:t>
                        </w:r>
                        <w:r>
                          <w:rPr>
                            <w:rFonts w:ascii="楷体" w:eastAsia="楷体" w:hAnsi="楷体" w:cs="楷体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点</w:t>
                        </w:r>
                        <w:r>
                          <w:rPr>
                            <w:rFonts w:ascii="楷体" w:eastAsia="楷体" w:hAnsi="楷体" w:cs="楷体"/>
                            <w:spacing w:val="-3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楷体" w:eastAsia="楷体" w:hAnsi="楷体" w:cs="楷体"/>
                            <w:spacing w:val="-4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楷体" w:eastAsia="楷体" w:hAnsi="楷体" w:cs="楷体"/>
                            <w:spacing w:val="-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楷体" w:eastAsia="楷体" w:hAnsi="楷体" w:cs="楷体"/>
                            <w:spacing w:val="-3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成</w:t>
                        </w:r>
                        <w:r>
                          <w:rPr>
                            <w:rFonts w:ascii="楷体" w:eastAsia="楷体" w:hAnsi="楷体" w:cs="楷体"/>
                            <w:spacing w:val="-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本</w:t>
                        </w:r>
                        <w:r>
                          <w:rPr>
                            <w:rFonts w:ascii="楷体" w:eastAsia="楷体" w:hAnsi="楷体" w:cs="楷体"/>
                            <w:spacing w:val="-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控</w:t>
                        </w:r>
                        <w:r>
                          <w:rPr>
                            <w:rFonts w:ascii="楷体" w:eastAsia="楷体" w:hAnsi="楷体" w:cs="楷体"/>
                            <w:spacing w:val="-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cs="楷体"/>
                            <w:b/>
                            <w:bCs/>
                            <w:spacing w:val="-14"/>
                            <w:sz w:val="20"/>
                            <w:szCs w:val="20"/>
                          </w:rPr>
                          <w:t>制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EFB3A1" w14:textId="1181FBE0" w:rsidR="00C918F0" w:rsidRPr="00FE6985" w:rsidRDefault="00C918F0" w:rsidP="00C918F0">
      <w:pPr>
        <w:spacing w:before="94" w:line="219" w:lineRule="auto"/>
        <w:ind w:left="430"/>
        <w:outlineLvl w:val="6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"/>
          <w:sz w:val="16"/>
          <w:szCs w:val="16"/>
        </w:rPr>
        <w:t>1、项目成本控制主要内容：</w:t>
      </w:r>
      <w:r w:rsidRPr="00DA254E">
        <w:rPr>
          <w:rFonts w:ascii="宋体" w:eastAsia="宋体" w:hAnsi="宋体" w:cs="宋体"/>
          <w:b/>
          <w:bCs/>
          <w:color w:val="FF0000"/>
          <w:spacing w:val="1"/>
          <w:sz w:val="16"/>
          <w:szCs w:val="16"/>
          <w:u w:val="single"/>
        </w:rPr>
        <w:t>背诵</w:t>
      </w:r>
      <w:r w:rsidRPr="00FE6985">
        <w:rPr>
          <w:rFonts w:ascii="宋体" w:eastAsia="宋体" w:hAnsi="宋体" w:cs="宋体"/>
          <w:b/>
          <w:bCs/>
          <w:spacing w:val="1"/>
          <w:sz w:val="16"/>
          <w:szCs w:val="16"/>
          <w:u w:val="single"/>
        </w:rPr>
        <w:t>，案例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分析可能考</w:t>
      </w:r>
    </w:p>
    <w:p w14:paraId="65CB1302" w14:textId="77777777" w:rsidR="00C918F0" w:rsidRPr="00FE6985" w:rsidRDefault="00C918F0" w:rsidP="00C918F0">
      <w:pPr>
        <w:spacing w:before="46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(1)对造成成本基准变更的因素施加影响；</w:t>
      </w:r>
    </w:p>
    <w:p w14:paraId="3AA526BE" w14:textId="77777777" w:rsidR="00C918F0" w:rsidRPr="00FE6985" w:rsidRDefault="00C918F0" w:rsidP="00C918F0">
      <w:pPr>
        <w:spacing w:before="74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(2)确保所有变更请求都得到及时处理；</w:t>
      </w:r>
    </w:p>
    <w:p w14:paraId="6CCC19E4" w14:textId="77777777" w:rsidR="00C918F0" w:rsidRPr="00FE6985" w:rsidRDefault="00C918F0" w:rsidP="00C918F0">
      <w:pPr>
        <w:spacing w:before="73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(3)当变更实际发生时，管理这些变更；</w:t>
      </w:r>
    </w:p>
    <w:p w14:paraId="6D0A3BFB" w14:textId="42A882B0" w:rsidR="00C918F0" w:rsidRPr="00FE6985" w:rsidRDefault="00C918F0" w:rsidP="00C918F0">
      <w:pPr>
        <w:spacing w:before="71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3"/>
          <w:sz w:val="16"/>
          <w:szCs w:val="16"/>
        </w:rPr>
        <w:t>(4)确保成本支出不超过批准的资金限额，既不超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出按时段、按</w:t>
      </w:r>
      <w:r w:rsidRPr="00FE6985">
        <w:rPr>
          <w:rFonts w:ascii="宋体" w:eastAsia="宋体" w:hAnsi="宋体" w:cs="宋体"/>
          <w:sz w:val="16"/>
          <w:szCs w:val="16"/>
        </w:rPr>
        <w:t>WBS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组件、按活动分配的限额，也不</w:t>
      </w:r>
    </w:p>
    <w:p w14:paraId="3CAC0BA3" w14:textId="77777777" w:rsidR="00C918F0" w:rsidRPr="00FE6985" w:rsidRDefault="00C918F0" w:rsidP="00C918F0">
      <w:pPr>
        <w:spacing w:before="74" w:line="219" w:lineRule="auto"/>
        <w:ind w:left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3"/>
          <w:sz w:val="16"/>
          <w:szCs w:val="16"/>
        </w:rPr>
        <w:t>超出项目总限额；</w:t>
      </w:r>
    </w:p>
    <w:p w14:paraId="2F474502" w14:textId="77777777" w:rsidR="00C918F0" w:rsidRPr="00FE6985" w:rsidRDefault="00C918F0" w:rsidP="00C918F0">
      <w:pPr>
        <w:spacing w:before="72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(5)监督成本绩效，找出并分析与成本基准间的偏差；</w:t>
      </w:r>
    </w:p>
    <w:p w14:paraId="5C2F1A91" w14:textId="77777777" w:rsidR="00C918F0" w:rsidRPr="00FE6985" w:rsidRDefault="00C918F0" w:rsidP="00C918F0">
      <w:pPr>
        <w:spacing w:before="74" w:line="220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0"/>
          <w:sz w:val="16"/>
          <w:szCs w:val="16"/>
        </w:rPr>
        <w:t>(6)对照资金支出，监督工作绩效；</w:t>
      </w:r>
    </w:p>
    <w:p w14:paraId="161B1966" w14:textId="77777777" w:rsidR="00C918F0" w:rsidRPr="00FE6985" w:rsidRDefault="00C918F0" w:rsidP="00C918F0">
      <w:pPr>
        <w:spacing w:before="69" w:line="218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(7)防止在成本或资源使用报告中出现未经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批准的变更；</w:t>
      </w:r>
    </w:p>
    <w:p w14:paraId="28AA2709" w14:textId="77777777" w:rsidR="00C918F0" w:rsidRPr="00FE6985" w:rsidRDefault="00C918F0" w:rsidP="00C918F0">
      <w:pPr>
        <w:spacing w:before="74" w:line="218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(8)向有关干系人报告所有经批准的变更及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其相关成本；</w:t>
      </w:r>
    </w:p>
    <w:p w14:paraId="22A85AF7" w14:textId="77777777" w:rsidR="00C918F0" w:rsidRPr="00FE6985" w:rsidRDefault="00C918F0" w:rsidP="00C918F0">
      <w:pPr>
        <w:spacing w:before="75" w:line="219" w:lineRule="auto"/>
        <w:ind w:left="53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1"/>
          <w:sz w:val="16"/>
          <w:szCs w:val="16"/>
        </w:rPr>
        <w:t>(9)设法把预期的成本超支控制在可接受的</w:t>
      </w:r>
      <w:r w:rsidRPr="00FE6985">
        <w:rPr>
          <w:rFonts w:ascii="宋体" w:eastAsia="宋体" w:hAnsi="宋体" w:cs="宋体"/>
          <w:spacing w:val="10"/>
          <w:sz w:val="16"/>
          <w:szCs w:val="16"/>
        </w:rPr>
        <w:t>范围内。</w:t>
      </w:r>
    </w:p>
    <w:p w14:paraId="772AD30C" w14:textId="55AA6A42" w:rsidR="00A1737D" w:rsidRPr="00DA254E" w:rsidRDefault="00C918F0" w:rsidP="00DA254E">
      <w:pPr>
        <w:spacing w:before="100" w:line="323" w:lineRule="exact"/>
        <w:ind w:left="430"/>
        <w:rPr>
          <w:rFonts w:ascii="宋体" w:eastAsia="宋体" w:hAnsi="宋体" w:cs="宋体" w:hint="eastAsia"/>
          <w:b/>
          <w:bCs/>
          <w:spacing w:val="6"/>
          <w:position w:val="9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6"/>
          <w:position w:val="9"/>
          <w:sz w:val="16"/>
          <w:szCs w:val="16"/>
        </w:rPr>
        <w:t>2、成本控制是项目管理的重要活动不只是个人的活动。</w:t>
      </w:r>
    </w:p>
    <w:p w14:paraId="40EF5F7B" w14:textId="77777777" w:rsidR="00A1737D" w:rsidRPr="00FE6985" w:rsidRDefault="00A1737D" w:rsidP="00A1737D">
      <w:pPr>
        <w:spacing w:before="65" w:line="219" w:lineRule="auto"/>
        <w:ind w:left="51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7"/>
          <w:sz w:val="16"/>
          <w:szCs w:val="16"/>
        </w:rPr>
        <w:t>考点90:挣值、预测技术相关计算(09上51)(09下46)(1</w:t>
      </w:r>
      <w:r w:rsidRPr="00FE6985">
        <w:rPr>
          <w:rFonts w:ascii="宋体" w:eastAsia="宋体" w:hAnsi="宋体" w:cs="宋体"/>
          <w:b/>
          <w:bCs/>
          <w:spacing w:val="26"/>
          <w:sz w:val="16"/>
          <w:szCs w:val="16"/>
        </w:rPr>
        <w:t>0上45、46)(10下38、46)(11上33、</w:t>
      </w:r>
    </w:p>
    <w:p w14:paraId="3A2ECFB8" w14:textId="77777777" w:rsidR="00A1737D" w:rsidRPr="00FE6985" w:rsidRDefault="00A1737D" w:rsidP="00A1737D">
      <w:pPr>
        <w:spacing w:before="97" w:line="221" w:lineRule="auto"/>
        <w:ind w:left="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color w:val="FAB700"/>
          <w:spacing w:val="25"/>
          <w:sz w:val="16"/>
          <w:szCs w:val="16"/>
        </w:rPr>
        <w:t>43、44)(11下46)(12上46)(12下57)(12下66)(13上39)(13下46)</w:t>
      </w:r>
      <w:r w:rsidRPr="00FE6985">
        <w:rPr>
          <w:rFonts w:ascii="宋体" w:eastAsia="宋体" w:hAnsi="宋体" w:cs="宋体"/>
          <w:color w:val="FAB700"/>
          <w:spacing w:val="24"/>
          <w:sz w:val="16"/>
          <w:szCs w:val="16"/>
        </w:rPr>
        <w:t>(14上46)(14下48~49、68)(15</w:t>
      </w:r>
    </w:p>
    <w:p w14:paraId="30E39E1C" w14:textId="77777777" w:rsidR="00A1737D" w:rsidRPr="00FE6985" w:rsidRDefault="00A1737D" w:rsidP="00A1737D">
      <w:pPr>
        <w:spacing w:before="87" w:line="221" w:lineRule="auto"/>
        <w:ind w:left="2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24"/>
          <w:sz w:val="16"/>
          <w:szCs w:val="16"/>
          <w:u w:val="single"/>
        </w:rPr>
        <w:t>上47、60)(15下47)(16上57)(16下45/46)(17下52)(18上52)(18下52)(19上52)(1</w:t>
      </w:r>
      <w:r w:rsidRPr="00FE6985">
        <w:rPr>
          <w:rFonts w:ascii="宋体" w:eastAsia="宋体" w:hAnsi="宋体" w:cs="宋体"/>
          <w:b/>
          <w:bCs/>
          <w:spacing w:val="23"/>
          <w:sz w:val="16"/>
          <w:szCs w:val="16"/>
          <w:u w:val="single"/>
        </w:rPr>
        <w:t>9下50)</w:t>
      </w:r>
    </w:p>
    <w:p w14:paraId="483B7092" w14:textId="5FA70D60" w:rsidR="00A1737D" w:rsidRPr="00FE6985" w:rsidRDefault="00A1737D" w:rsidP="00DA254E">
      <w:pPr>
        <w:spacing w:before="13" w:line="262" w:lineRule="auto"/>
        <w:ind w:left="29" w:right="80" w:firstLine="400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3"/>
          <w:sz w:val="16"/>
          <w:szCs w:val="16"/>
          <w:u w:val="single"/>
        </w:rPr>
        <w:t>成本估算和成本预算要能区分；典型、非典型是一定要会判断的，根据</w:t>
      </w:r>
      <w:r w:rsidRPr="00DA254E">
        <w:rPr>
          <w:rFonts w:ascii="楷体" w:eastAsia="楷体" w:hAnsi="楷体" w:cs="楷体"/>
          <w:b/>
          <w:bCs/>
          <w:color w:val="FF0000"/>
          <w:sz w:val="16"/>
          <w:szCs w:val="16"/>
          <w:u w:val="single"/>
        </w:rPr>
        <w:t>SPI</w:t>
      </w:r>
      <w:r w:rsidRPr="00DA254E">
        <w:rPr>
          <w:rFonts w:ascii="楷体" w:eastAsia="楷体" w:hAnsi="楷体" w:cs="楷体"/>
          <w:b/>
          <w:bCs/>
          <w:color w:val="FF0000"/>
          <w:spacing w:val="13"/>
          <w:sz w:val="16"/>
          <w:szCs w:val="16"/>
          <w:u w:val="single"/>
        </w:rPr>
        <w:t>=</w:t>
      </w:r>
      <w:r w:rsidRPr="00DA254E">
        <w:rPr>
          <w:rFonts w:ascii="楷体" w:eastAsia="楷体" w:hAnsi="楷体" w:cs="楷体"/>
          <w:b/>
          <w:bCs/>
          <w:color w:val="FF0000"/>
          <w:sz w:val="16"/>
          <w:szCs w:val="16"/>
          <w:u w:val="single"/>
        </w:rPr>
        <w:t>EV</w:t>
      </w:r>
      <w:r w:rsidRPr="00DA254E">
        <w:rPr>
          <w:rFonts w:ascii="楷体" w:eastAsia="楷体" w:hAnsi="楷体" w:cs="楷体"/>
          <w:b/>
          <w:bCs/>
          <w:color w:val="FF0000"/>
          <w:spacing w:val="13"/>
          <w:sz w:val="16"/>
          <w:szCs w:val="16"/>
          <w:u w:val="single"/>
        </w:rPr>
        <w:t>/</w:t>
      </w:r>
      <w:r w:rsidRPr="00DA254E">
        <w:rPr>
          <w:rFonts w:ascii="楷体" w:eastAsia="楷体" w:hAnsi="楷体" w:cs="楷体"/>
          <w:b/>
          <w:bCs/>
          <w:color w:val="FF0000"/>
          <w:sz w:val="16"/>
          <w:szCs w:val="16"/>
          <w:u w:val="single"/>
        </w:rPr>
        <w:t>PV</w:t>
      </w:r>
      <w:r w:rsidRPr="00FE6985">
        <w:rPr>
          <w:rFonts w:ascii="楷体" w:eastAsia="楷体" w:hAnsi="楷体" w:cs="楷体"/>
          <w:b/>
          <w:bCs/>
          <w:spacing w:val="13"/>
          <w:sz w:val="16"/>
          <w:szCs w:val="16"/>
          <w:u w:val="single"/>
        </w:rPr>
        <w:t>,可知</w:t>
      </w:r>
      <w:r w:rsidRPr="00DA254E">
        <w:rPr>
          <w:rFonts w:ascii="楷体" w:eastAsia="楷体" w:hAnsi="楷体" w:cs="楷体"/>
          <w:b/>
          <w:bCs/>
          <w:color w:val="FF0000"/>
          <w:sz w:val="16"/>
          <w:szCs w:val="16"/>
          <w:u w:val="single"/>
        </w:rPr>
        <w:t>EV</w:t>
      </w:r>
      <w:r w:rsidRPr="00DA254E">
        <w:rPr>
          <w:rFonts w:ascii="楷体" w:eastAsia="楷体" w:hAnsi="楷体" w:cs="楷体"/>
          <w:b/>
          <w:bCs/>
          <w:color w:val="FF0000"/>
          <w:spacing w:val="13"/>
          <w:sz w:val="16"/>
          <w:szCs w:val="16"/>
          <w:u w:val="single"/>
        </w:rPr>
        <w:t>=</w:t>
      </w:r>
      <w:r w:rsidRPr="00DA254E">
        <w:rPr>
          <w:rFonts w:ascii="楷体" w:eastAsia="楷体" w:hAnsi="楷体" w:cs="楷体"/>
          <w:b/>
          <w:bCs/>
          <w:color w:val="FF0000"/>
          <w:sz w:val="16"/>
          <w:szCs w:val="16"/>
          <w:u w:val="single"/>
        </w:rPr>
        <w:t>PV</w:t>
      </w:r>
      <w:r w:rsidRPr="00DA254E">
        <w:rPr>
          <w:rFonts w:ascii="楷体" w:eastAsia="楷体" w:hAnsi="楷体" w:cs="楷体"/>
          <w:b/>
          <w:bCs/>
          <w:color w:val="FF0000"/>
          <w:spacing w:val="13"/>
          <w:sz w:val="16"/>
          <w:szCs w:val="16"/>
          <w:u w:val="single"/>
        </w:rPr>
        <w:t>*</w:t>
      </w:r>
      <w:r w:rsidRPr="00DA254E">
        <w:rPr>
          <w:rFonts w:ascii="楷体" w:eastAsia="楷体" w:hAnsi="楷体" w:cs="楷体"/>
          <w:b/>
          <w:bCs/>
          <w:color w:val="FF0000"/>
          <w:sz w:val="16"/>
          <w:szCs w:val="16"/>
          <w:u w:val="single"/>
        </w:rPr>
        <w:t>SPI</w:t>
      </w:r>
      <w:r w:rsidRPr="00FE6985">
        <w:rPr>
          <w:rFonts w:ascii="楷体" w:eastAsia="楷体" w:hAnsi="楷体" w:cs="楷体"/>
          <w:b/>
          <w:bCs/>
          <w:spacing w:val="13"/>
          <w:sz w:val="16"/>
          <w:szCs w:val="16"/>
          <w:u w:val="single"/>
        </w:rPr>
        <w:t>(总</w:t>
      </w:r>
      <w:r w:rsidRPr="00FE6985">
        <w:rPr>
          <w:rFonts w:ascii="楷体" w:eastAsia="楷体" w:hAnsi="楷体" w:cs="楷体"/>
          <w:b/>
          <w:bCs/>
          <w:spacing w:val="10"/>
          <w:sz w:val="16"/>
          <w:szCs w:val="16"/>
          <w:u w:val="single"/>
        </w:rPr>
        <w:t>之要根据题干中给出的意思找出或求出挣值分析中的其余参数);另外，预计</w:t>
      </w:r>
      <w:r w:rsidRPr="00FE6985">
        <w:rPr>
          <w:rFonts w:ascii="楷体" w:eastAsia="楷体" w:hAnsi="楷体" w:cs="楷体"/>
          <w:b/>
          <w:bCs/>
          <w:spacing w:val="9"/>
          <w:sz w:val="16"/>
          <w:szCs w:val="16"/>
          <w:u w:val="single"/>
        </w:rPr>
        <w:t>完工日期可以根据预测完工成本/每日成本算出。希望大家可以从人、机、料、法、环等方面去考虑各因素</w:t>
      </w:r>
      <w:r w:rsidRPr="00FE6985">
        <w:rPr>
          <w:rFonts w:ascii="楷体" w:eastAsia="楷体" w:hAnsi="楷体" w:cs="楷体"/>
          <w:spacing w:val="6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3"/>
          <w:sz w:val="16"/>
          <w:szCs w:val="16"/>
          <w:u w:val="single"/>
        </w:rPr>
        <w:t>对成本的影响，建议大家能够从历年考题中挖掘一些知识点。</w:t>
      </w:r>
      <w:r w:rsidRPr="00FE6985">
        <w:rPr>
          <w:rFonts w:ascii="楷体" w:eastAsia="楷体" w:hAnsi="楷体" w:cs="楷体"/>
          <w:spacing w:val="2"/>
          <w:sz w:val="16"/>
          <w:szCs w:val="16"/>
          <w:u w:val="single"/>
        </w:rPr>
        <w:t xml:space="preserve">  </w:t>
      </w:r>
    </w:p>
    <w:p w14:paraId="2B5A7DC3" w14:textId="77777777" w:rsidR="00A1737D" w:rsidRPr="00FE6985" w:rsidRDefault="00A1737D" w:rsidP="00A1737D">
      <w:pPr>
        <w:spacing w:line="334" w:lineRule="auto"/>
        <w:rPr>
          <w:sz w:val="16"/>
          <w:szCs w:val="16"/>
        </w:rPr>
      </w:pPr>
    </w:p>
    <w:p w14:paraId="49976AD2" w14:textId="77777777" w:rsidR="00A1737D" w:rsidRPr="00FE6985" w:rsidRDefault="00A1737D" w:rsidP="00A1737D">
      <w:pPr>
        <w:spacing w:before="66" w:line="220" w:lineRule="auto"/>
        <w:ind w:left="29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第</w:t>
      </w:r>
      <w:r w:rsidRPr="00FE6985">
        <w:rPr>
          <w:rFonts w:ascii="楷体" w:eastAsia="楷体" w:hAnsi="楷体" w:cs="楷体"/>
          <w:spacing w:val="-40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一</w:t>
      </w:r>
      <w:r w:rsidRPr="00FE6985">
        <w:rPr>
          <w:rFonts w:ascii="楷体" w:eastAsia="楷体" w:hAnsi="楷体" w:cs="楷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类</w:t>
      </w:r>
      <w:r w:rsidRPr="00FE6985">
        <w:rPr>
          <w:rFonts w:ascii="楷体" w:eastAsia="楷体" w:hAnsi="楷体" w:cs="楷体"/>
          <w:spacing w:val="-4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计</w:t>
      </w:r>
      <w:r w:rsidRPr="00FE6985">
        <w:rPr>
          <w:rFonts w:ascii="楷体" w:eastAsia="楷体" w:hAnsi="楷体" w:cs="楷体"/>
          <w:spacing w:val="-46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算</w:t>
      </w:r>
      <w:r w:rsidRPr="00FE6985">
        <w:rPr>
          <w:rFonts w:ascii="楷体" w:eastAsia="楷体" w:hAnsi="楷体" w:cs="楷体"/>
          <w:spacing w:val="-53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：</w:t>
      </w:r>
      <w:r w:rsidRPr="00FE6985">
        <w:rPr>
          <w:rFonts w:ascii="楷体" w:eastAsia="楷体" w:hAnsi="楷体" w:cs="楷体"/>
          <w:spacing w:val="-4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绩</w:t>
      </w:r>
      <w:r w:rsidRPr="00FE6985">
        <w:rPr>
          <w:rFonts w:ascii="楷体" w:eastAsia="楷体" w:hAnsi="楷体" w:cs="楷体"/>
          <w:spacing w:val="-35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效</w:t>
      </w:r>
      <w:r w:rsidRPr="00FE6985">
        <w:rPr>
          <w:rFonts w:ascii="楷体" w:eastAsia="楷体" w:hAnsi="楷体" w:cs="楷体"/>
          <w:spacing w:val="-51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衡</w:t>
      </w:r>
      <w:r w:rsidRPr="00FE6985">
        <w:rPr>
          <w:rFonts w:ascii="楷体" w:eastAsia="楷体" w:hAnsi="楷体" w:cs="楷体"/>
          <w:spacing w:val="-46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量</w:t>
      </w:r>
      <w:r w:rsidRPr="00FE6985">
        <w:rPr>
          <w:rFonts w:ascii="楷体" w:eastAsia="楷体" w:hAnsi="楷体" w:cs="楷体"/>
          <w:spacing w:val="-43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分</w:t>
      </w:r>
      <w:r w:rsidRPr="00FE6985">
        <w:rPr>
          <w:rFonts w:ascii="楷体" w:eastAsia="楷体" w:hAnsi="楷体" w:cs="楷体"/>
          <w:spacing w:val="-50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析</w:t>
      </w:r>
      <w:r w:rsidRPr="00FE6985">
        <w:rPr>
          <w:rFonts w:ascii="楷体" w:eastAsia="楷体" w:hAnsi="楷体" w:cs="楷体"/>
          <w:spacing w:val="-8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(</w:t>
      </w:r>
      <w:r w:rsidRPr="00FE6985">
        <w:rPr>
          <w:rFonts w:ascii="楷体" w:eastAsia="楷体" w:hAnsi="楷体" w:cs="楷体"/>
          <w:spacing w:val="-45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挣</w:t>
      </w:r>
      <w:r w:rsidRPr="00FE6985">
        <w:rPr>
          <w:rFonts w:ascii="楷体" w:eastAsia="楷体" w:hAnsi="楷体" w:cs="楷体"/>
          <w:spacing w:val="-51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值</w:t>
      </w:r>
      <w:r w:rsidRPr="00FE6985">
        <w:rPr>
          <w:rFonts w:ascii="楷体" w:eastAsia="楷体" w:hAnsi="楷体" w:cs="楷体"/>
          <w:spacing w:val="-48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)</w:t>
      </w:r>
      <w:r w:rsidRPr="00FE6985">
        <w:rPr>
          <w:rFonts w:ascii="楷体" w:eastAsia="楷体" w:hAnsi="楷体" w:cs="楷体"/>
          <w:spacing w:val="-50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-</w:t>
      </w:r>
      <w:r w:rsidRPr="00FE6985">
        <w:rPr>
          <w:rFonts w:ascii="楷体" w:eastAsia="楷体" w:hAnsi="楷体" w:cs="楷体"/>
          <w:spacing w:val="-49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-</w:t>
      </w:r>
      <w:r w:rsidRPr="00FE6985">
        <w:rPr>
          <w:rFonts w:ascii="楷体" w:eastAsia="楷体" w:hAnsi="楷体" w:cs="楷体"/>
          <w:spacing w:val="-49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-</w:t>
      </w:r>
      <w:r w:rsidRPr="00FE6985">
        <w:rPr>
          <w:rFonts w:ascii="楷体" w:eastAsia="楷体" w:hAnsi="楷体" w:cs="楷体"/>
          <w:spacing w:val="-4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上</w:t>
      </w:r>
      <w:r w:rsidRPr="00FE6985">
        <w:rPr>
          <w:rFonts w:ascii="楷体" w:eastAsia="楷体" w:hAnsi="楷体" w:cs="楷体"/>
          <w:spacing w:val="-4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午</w:t>
      </w:r>
      <w:r w:rsidRPr="00FE6985">
        <w:rPr>
          <w:rFonts w:ascii="楷体" w:eastAsia="楷体" w:hAnsi="楷体" w:cs="楷体"/>
          <w:spacing w:val="-44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选</w:t>
      </w:r>
      <w:r w:rsidRPr="00FE6985">
        <w:rPr>
          <w:rFonts w:ascii="楷体" w:eastAsia="楷体" w:hAnsi="楷体" w:cs="楷体"/>
          <w:spacing w:val="-46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择</w:t>
      </w:r>
      <w:r w:rsidRPr="00FE6985">
        <w:rPr>
          <w:rFonts w:ascii="楷体" w:eastAsia="楷体" w:hAnsi="楷体" w:cs="楷体"/>
          <w:spacing w:val="-32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，</w:t>
      </w:r>
      <w:r w:rsidRPr="00FE6985">
        <w:rPr>
          <w:rFonts w:ascii="楷体" w:eastAsia="楷体" w:hAnsi="楷体" w:cs="楷体"/>
          <w:spacing w:val="-37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案</w:t>
      </w:r>
      <w:r w:rsidRPr="00FE6985">
        <w:rPr>
          <w:rFonts w:ascii="楷体" w:eastAsia="楷体" w:hAnsi="楷体" w:cs="楷体"/>
          <w:spacing w:val="-50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例</w:t>
      </w:r>
      <w:r w:rsidRPr="00FE6985">
        <w:rPr>
          <w:rFonts w:ascii="楷体" w:eastAsia="楷体" w:hAnsi="楷体" w:cs="楷体"/>
          <w:spacing w:val="-43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分</w:t>
      </w:r>
      <w:r w:rsidRPr="00FE6985">
        <w:rPr>
          <w:rFonts w:ascii="楷体" w:eastAsia="楷体" w:hAnsi="楷体" w:cs="楷体"/>
          <w:spacing w:val="-50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析</w:t>
      </w:r>
      <w:r w:rsidRPr="00FE6985">
        <w:rPr>
          <w:rFonts w:ascii="楷体" w:eastAsia="楷体" w:hAnsi="楷体" w:cs="楷体"/>
          <w:spacing w:val="-47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都</w:t>
      </w:r>
      <w:r w:rsidRPr="00FE6985">
        <w:rPr>
          <w:rFonts w:ascii="楷体" w:eastAsia="楷体" w:hAnsi="楷体" w:cs="楷体"/>
          <w:spacing w:val="-45"/>
          <w:sz w:val="16"/>
          <w:szCs w:val="16"/>
          <w:u w:val="single"/>
        </w:rPr>
        <w:t xml:space="preserve"> </w:t>
      </w:r>
      <w:r w:rsidRPr="00FE6985">
        <w:rPr>
          <w:rFonts w:ascii="楷体" w:eastAsia="楷体" w:hAnsi="楷体" w:cs="楷体"/>
          <w:b/>
          <w:bCs/>
          <w:spacing w:val="-12"/>
          <w:sz w:val="16"/>
          <w:szCs w:val="16"/>
          <w:u w:val="single"/>
        </w:rPr>
        <w:t>考</w:t>
      </w:r>
    </w:p>
    <w:p w14:paraId="50E9D0FB" w14:textId="77777777" w:rsidR="00A1737D" w:rsidRPr="00FE6985" w:rsidRDefault="00A1737D" w:rsidP="00A1737D">
      <w:pPr>
        <w:spacing w:before="29" w:line="258" w:lineRule="auto"/>
        <w:ind w:left="27" w:right="85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6"/>
          <w:sz w:val="16"/>
          <w:szCs w:val="16"/>
        </w:rPr>
        <w:t>挣值技术是将已经完成工作的预算成本(挣值),按原先分配的预算值进行累加获得的累加值，与计划</w:t>
      </w:r>
      <w:r w:rsidRPr="00FE6985">
        <w:rPr>
          <w:rFonts w:ascii="宋体" w:eastAsia="宋体" w:hAnsi="宋体" w:cs="宋体"/>
          <w:spacing w:val="1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工作的预算成本(计划值)和已完成的工作的实际成本(实际值)进行比较。</w:t>
      </w:r>
    </w:p>
    <w:p w14:paraId="35030D18" w14:textId="77777777" w:rsidR="00A1737D" w:rsidRPr="00FE6985" w:rsidRDefault="00A1737D" w:rsidP="00A1737D">
      <w:pPr>
        <w:spacing w:before="82" w:line="219" w:lineRule="auto"/>
        <w:ind w:left="2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需要掌握记住挣值的3个参数，4个指标：</w:t>
      </w:r>
    </w:p>
    <w:p w14:paraId="511A1860" w14:textId="77777777" w:rsidR="00A1737D" w:rsidRPr="00FE6985" w:rsidRDefault="00A1737D" w:rsidP="00A1737D">
      <w:pPr>
        <w:spacing w:before="64" w:line="255" w:lineRule="auto"/>
        <w:ind w:left="27" w:firstLine="40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PV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EV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AC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CV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SV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CPI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  <w:u w:val="single"/>
        </w:rPr>
        <w:t>、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SPI</w:t>
      </w:r>
      <w:r w:rsidRPr="00FE6985">
        <w:rPr>
          <w:rFonts w:ascii="宋体" w:eastAsia="宋体" w:hAnsi="宋体" w:cs="宋体"/>
          <w:b/>
          <w:bCs/>
          <w:spacing w:val="-5"/>
          <w:sz w:val="16"/>
          <w:szCs w:val="16"/>
        </w:rPr>
        <w:t>。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需要深入考核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PV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EV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AC</w:t>
      </w:r>
      <w:r w:rsidRPr="00FE6985"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>的理解，从一段文字描述中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计算出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PV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、</w:t>
      </w:r>
      <w:r w:rsidRPr="00FE6985">
        <w:rPr>
          <w:rFonts w:ascii="Times New Roman" w:eastAsia="Times New Roman" w:hAnsi="Times New Roman" w:cs="Times New Roman"/>
          <w:spacing w:val="-5"/>
          <w:sz w:val="16"/>
          <w:szCs w:val="16"/>
        </w:rPr>
        <w:t>EV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、</w:t>
      </w:r>
      <w:r w:rsidRPr="00FE6985">
        <w:rPr>
          <w:rFonts w:ascii="宋体" w:eastAsia="宋体" w:hAnsi="宋体" w:cs="宋体"/>
          <w:sz w:val="16"/>
          <w:szCs w:val="16"/>
        </w:rPr>
        <w:t xml:space="preserve"> AC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,</w:t>
      </w:r>
      <w:r w:rsidRPr="00FE6985">
        <w:rPr>
          <w:rFonts w:ascii="宋体" w:eastAsia="宋体" w:hAnsi="宋体" w:cs="宋体"/>
          <w:spacing w:val="23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8"/>
          <w:sz w:val="16"/>
          <w:szCs w:val="16"/>
        </w:rPr>
        <w:t>对于概念没有掌握者，很难拿全分。</w:t>
      </w:r>
    </w:p>
    <w:p w14:paraId="7125FFBA" w14:textId="77777777" w:rsidR="00A1737D" w:rsidRPr="00FE6985" w:rsidRDefault="00A1737D" w:rsidP="00A1737D">
      <w:pPr>
        <w:spacing w:before="229" w:line="184" w:lineRule="auto"/>
        <w:ind w:left="470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-18"/>
          <w:w w:val="91"/>
          <w:sz w:val="16"/>
          <w:szCs w:val="16"/>
        </w:rPr>
        <w:t>—102—</w:t>
      </w:r>
    </w:p>
    <w:p w14:paraId="59D06F24" w14:textId="77777777" w:rsidR="00A1737D" w:rsidRPr="00FE6985" w:rsidRDefault="00A1737D" w:rsidP="00A1737D">
      <w:pPr>
        <w:spacing w:before="25" w:line="216" w:lineRule="auto"/>
        <w:ind w:left="309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color w:val="E8000F"/>
          <w:spacing w:val="10"/>
          <w:sz w:val="16"/>
          <w:szCs w:val="16"/>
        </w:rPr>
        <w:t xml:space="preserve"> </w:t>
      </w:r>
    </w:p>
    <w:p w14:paraId="2C449990" w14:textId="77777777" w:rsidR="00A1737D" w:rsidRPr="00FE6985" w:rsidRDefault="00A1737D" w:rsidP="00A1737D">
      <w:pPr>
        <w:rPr>
          <w:sz w:val="16"/>
          <w:szCs w:val="16"/>
        </w:rPr>
        <w:sectPr w:rsidR="00A1737D" w:rsidRPr="00FE6985">
          <w:pgSz w:w="11900" w:h="16840"/>
          <w:pgMar w:top="400" w:right="960" w:bottom="400" w:left="992" w:header="0" w:footer="0" w:gutter="0"/>
          <w:cols w:space="720"/>
        </w:sectPr>
      </w:pPr>
    </w:p>
    <w:p w14:paraId="5EC3E8DA" w14:textId="77777777" w:rsidR="00A1737D" w:rsidRPr="00FE6985" w:rsidRDefault="00A1737D" w:rsidP="00A1737D">
      <w:pPr>
        <w:spacing w:before="27" w:line="273" w:lineRule="auto"/>
        <w:ind w:left="97" w:right="4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lastRenderedPageBreak/>
        <w:t>要熟悉挣值分析法来分析时间/进度/成本偏差，会画图和看图分析：</w:t>
      </w:r>
    </w:p>
    <w:p w14:paraId="1CC8CE3C" w14:textId="77777777" w:rsidR="00A1737D" w:rsidRPr="00FE6985" w:rsidRDefault="00A1737D" w:rsidP="00A1737D">
      <w:pPr>
        <w:spacing w:before="78" w:line="219" w:lineRule="auto"/>
        <w:ind w:left="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  </w:t>
      </w:r>
      <w:r w:rsidRPr="003C6C79">
        <w:rPr>
          <w:rFonts w:ascii="宋体" w:eastAsia="宋体" w:hAnsi="宋体" w:cs="宋体"/>
          <w:b/>
          <w:bCs/>
          <w:sz w:val="16"/>
          <w:szCs w:val="16"/>
        </w:rPr>
        <w:t>PV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:</w:t>
      </w:r>
      <w:r w:rsidRPr="00FE6985">
        <w:rPr>
          <w:rFonts w:ascii="宋体" w:eastAsia="宋体" w:hAnsi="宋体" w:cs="宋体"/>
          <w:spacing w:val="74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预算值；应该完成多少工作，</w:t>
      </w:r>
      <w:r w:rsidRPr="00FE6985">
        <w:rPr>
          <w:rFonts w:ascii="宋体" w:eastAsia="宋体" w:hAnsi="宋体" w:cs="宋体"/>
          <w:spacing w:val="9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5"/>
          <w:sz w:val="16"/>
          <w:szCs w:val="16"/>
        </w:rPr>
        <w:t>(按照计划截止</w:t>
      </w:r>
      <w:r w:rsidRPr="00FE6985">
        <w:rPr>
          <w:rFonts w:ascii="宋体" w:eastAsia="宋体" w:hAnsi="宋体" w:cs="宋体"/>
          <w:spacing w:val="14"/>
          <w:sz w:val="16"/>
          <w:szCs w:val="16"/>
        </w:rPr>
        <w:t>目前应该花费的预算)</w:t>
      </w:r>
    </w:p>
    <w:p w14:paraId="5E9CA1DF" w14:textId="77777777" w:rsidR="00A1737D" w:rsidRPr="00FE6985" w:rsidRDefault="00A1737D" w:rsidP="00A1737D">
      <w:pPr>
        <w:spacing w:before="84" w:line="219" w:lineRule="auto"/>
        <w:ind w:left="94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6"/>
          <w:sz w:val="16"/>
          <w:szCs w:val="16"/>
        </w:rPr>
        <w:t xml:space="preserve">   </w:t>
      </w:r>
      <w:r w:rsidRPr="003C6C79">
        <w:rPr>
          <w:rFonts w:ascii="宋体" w:eastAsia="宋体" w:hAnsi="宋体" w:cs="宋体"/>
          <w:b/>
          <w:bCs/>
          <w:spacing w:val="-7"/>
          <w:sz w:val="16"/>
          <w:szCs w:val="16"/>
        </w:rPr>
        <w:t>EV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:</w:t>
      </w:r>
      <w:r w:rsidRPr="00FE6985">
        <w:rPr>
          <w:rFonts w:ascii="宋体" w:eastAsia="宋体" w:hAnsi="宋体" w:cs="宋体"/>
          <w:spacing w:val="2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"/>
          <w:sz w:val="16"/>
          <w:szCs w:val="16"/>
        </w:rPr>
        <w:t>已完成任务的预算值；完成了多少预算的工作(实际完成的工作，按照预算标准应该有的花费)</w:t>
      </w:r>
    </w:p>
    <w:p w14:paraId="39FACC31" w14:textId="77777777" w:rsidR="00A1737D" w:rsidRDefault="00A1737D" w:rsidP="00A1737D">
      <w:pPr>
        <w:spacing w:before="84" w:line="260" w:lineRule="auto"/>
        <w:ind w:left="94" w:right="2132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 xml:space="preserve">   </w:t>
      </w:r>
      <w:r w:rsidRPr="003C6C79">
        <w:rPr>
          <w:rFonts w:ascii="宋体" w:eastAsia="宋体" w:hAnsi="宋体" w:cs="宋体"/>
          <w:b/>
          <w:bCs/>
          <w:sz w:val="16"/>
          <w:szCs w:val="16"/>
        </w:rPr>
        <w:t>AC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:</w:t>
      </w:r>
      <w:r w:rsidRPr="00FE6985">
        <w:rPr>
          <w:rFonts w:ascii="宋体" w:eastAsia="宋体" w:hAnsi="宋体" w:cs="宋体"/>
          <w:spacing w:val="81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已完成任务的实际值；完成工作的</w:t>
      </w:r>
      <w:r w:rsidRPr="003C6C79">
        <w:rPr>
          <w:rFonts w:ascii="宋体" w:eastAsia="宋体" w:hAnsi="宋体" w:cs="宋体"/>
          <w:b/>
          <w:bCs/>
          <w:spacing w:val="20"/>
          <w:sz w:val="16"/>
          <w:szCs w:val="16"/>
        </w:rPr>
        <w:t>实际成本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是多少</w:t>
      </w:r>
      <w:r w:rsidRPr="00FE6985">
        <w:rPr>
          <w:rFonts w:ascii="宋体" w:eastAsia="宋体" w:hAnsi="宋体" w:cs="宋体"/>
          <w:spacing w:val="8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20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19"/>
          <w:sz w:val="16"/>
          <w:szCs w:val="16"/>
        </w:rPr>
        <w:t>截止目前实际的花费)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</w:p>
    <w:p w14:paraId="65784805" w14:textId="77777777" w:rsidR="00A1737D" w:rsidRPr="00FE6985" w:rsidRDefault="00A1737D" w:rsidP="00A1737D">
      <w:pPr>
        <w:spacing w:before="84" w:line="260" w:lineRule="auto"/>
        <w:ind w:left="94" w:right="2132"/>
        <w:rPr>
          <w:rFonts w:ascii="Times New Roman" w:eastAsia="Times New Roman" w:hAnsi="Times New Roman" w:cs="Times New Roman"/>
          <w:sz w:val="16"/>
          <w:szCs w:val="16"/>
        </w:rPr>
      </w:pPr>
      <w:r w:rsidRPr="003C6C79">
        <w:rPr>
          <w:rFonts w:ascii="宋体" w:eastAsia="宋体" w:hAnsi="宋体" w:cs="宋体"/>
          <w:color w:val="auto"/>
          <w:spacing w:val="-3"/>
          <w:sz w:val="16"/>
          <w:szCs w:val="16"/>
        </w:rPr>
        <w:t>进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度偏差：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  <w:u w:val="single"/>
        </w:rPr>
        <w:t>SV=EV</w:t>
      </w:r>
      <w:r w:rsidRPr="00FE6985">
        <w:rPr>
          <w:rFonts w:ascii="Times New Roman" w:eastAsia="Times New Roman" w:hAnsi="Times New Roman" w:cs="Times New Roman"/>
          <w:spacing w:val="5"/>
          <w:sz w:val="16"/>
          <w:szCs w:val="16"/>
          <w:u w:val="single"/>
        </w:rPr>
        <w:t xml:space="preserve">  </w:t>
      </w: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  <w:u w:val="single"/>
        </w:rPr>
        <w:t>-PV</w:t>
      </w:r>
      <w:r w:rsidRPr="00FE6985"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  </w:t>
      </w:r>
      <w:r w:rsidRPr="00FE6985">
        <w:rPr>
          <w:rFonts w:ascii="宋体" w:eastAsia="宋体" w:hAnsi="宋体" w:cs="宋体"/>
          <w:spacing w:val="-3"/>
          <w:sz w:val="16"/>
          <w:szCs w:val="16"/>
        </w:rPr>
        <w:t>进度执行</w:t>
      </w:r>
      <w:r w:rsidRPr="00FE6985">
        <w:rPr>
          <w:rFonts w:ascii="宋体" w:eastAsia="宋体" w:hAnsi="宋体" w:cs="宋体"/>
          <w:spacing w:val="-4"/>
          <w:sz w:val="16"/>
          <w:szCs w:val="16"/>
        </w:rPr>
        <w:t>指数：</w:t>
      </w: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  <w:u w:val="single"/>
        </w:rPr>
        <w:t>SPI</w:t>
      </w:r>
      <w:r w:rsidRPr="00FE6985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  <w:u w:val="single"/>
        </w:rPr>
        <w:t>=</w:t>
      </w: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  <w:u w:val="single"/>
        </w:rPr>
        <w:t>EV</w:t>
      </w:r>
      <w:r w:rsidRPr="00FE6985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  <w:u w:val="single"/>
        </w:rPr>
        <w:t>/</w:t>
      </w:r>
      <w:r w:rsidRPr="00FE6985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  <w:u w:val="single"/>
        </w:rPr>
        <w:t>PV</w:t>
      </w:r>
    </w:p>
    <w:p w14:paraId="526FC7F3" w14:textId="77777777" w:rsidR="00A1737D" w:rsidRPr="00FE6985" w:rsidRDefault="00A1737D" w:rsidP="00A1737D">
      <w:pPr>
        <w:spacing w:before="70" w:line="212" w:lineRule="auto"/>
        <w:ind w:left="94"/>
        <w:rPr>
          <w:rFonts w:ascii="Times New Roman" w:eastAsia="Times New Roman" w:hAnsi="Times New Roman" w:cs="Times New Roman"/>
          <w:sz w:val="16"/>
          <w:szCs w:val="16"/>
        </w:rPr>
      </w:pPr>
      <w:r w:rsidRPr="00FE6985">
        <w:rPr>
          <w:rFonts w:ascii="宋体" w:eastAsia="宋体" w:hAnsi="宋体" w:cs="宋体"/>
          <w:spacing w:val="-5"/>
          <w:sz w:val="16"/>
          <w:szCs w:val="16"/>
        </w:rPr>
        <w:t>成本偏差：</w:t>
      </w:r>
      <w:r w:rsidRPr="00FE6985">
        <w:rPr>
          <w:rFonts w:ascii="宋体" w:eastAsia="宋体" w:hAnsi="宋体" w:cs="宋体"/>
          <w:spacing w:val="35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CV=EV-AC</w:t>
      </w:r>
      <w:r w:rsidRPr="00FE6985"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    </w:t>
      </w:r>
      <w:r w:rsidRPr="00FE6985">
        <w:rPr>
          <w:rFonts w:ascii="宋体" w:eastAsia="宋体" w:hAnsi="宋体" w:cs="宋体"/>
          <w:spacing w:val="-6"/>
          <w:sz w:val="16"/>
          <w:szCs w:val="16"/>
        </w:rPr>
        <w:t>成本执行指数：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CPI</w:t>
      </w: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  <w:u w:val="single"/>
        </w:rPr>
        <w:t>=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EV</w:t>
      </w: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  <w:u w:val="single"/>
        </w:rPr>
        <w:t>/</w:t>
      </w:r>
      <w:r w:rsidRPr="00FE6985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  <w:u w:val="single"/>
        </w:rPr>
        <w:t>AC</w:t>
      </w:r>
      <w:r w:rsidRPr="00FE6985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>;</w:t>
      </w:r>
    </w:p>
    <w:p w14:paraId="255690D7" w14:textId="77777777" w:rsidR="00A1737D" w:rsidRPr="00FE6985" w:rsidRDefault="00A1737D" w:rsidP="00A1737D">
      <w:pPr>
        <w:spacing w:before="121" w:line="234" w:lineRule="auto"/>
        <w:ind w:left="40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10"/>
          <w:sz w:val="16"/>
          <w:szCs w:val="16"/>
          <w:u w:val="single"/>
        </w:rPr>
        <w:t>记忆方法：</w:t>
      </w:r>
      <w:r w:rsidRPr="00FE6985">
        <w:rPr>
          <w:rFonts w:ascii="楷体" w:eastAsia="楷体" w:hAnsi="楷体" w:cs="楷体"/>
          <w:spacing w:val="1"/>
          <w:sz w:val="16"/>
          <w:szCs w:val="16"/>
          <w:u w:val="single"/>
        </w:rPr>
        <w:t xml:space="preserve">  </w:t>
      </w:r>
    </w:p>
    <w:p w14:paraId="04FF609A" w14:textId="77777777" w:rsidR="00A1737D" w:rsidRPr="00FE6985" w:rsidRDefault="00A1737D" w:rsidP="00A1737D">
      <w:pPr>
        <w:spacing w:before="44" w:line="220" w:lineRule="auto"/>
        <w:ind w:left="404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pacing w:val="30"/>
          <w:sz w:val="16"/>
          <w:szCs w:val="16"/>
        </w:rPr>
        <w:t>1</w:t>
      </w:r>
      <w:r w:rsidRPr="00FE6985">
        <w:rPr>
          <w:rFonts w:ascii="楷体" w:eastAsia="楷体" w:hAnsi="楷体" w:cs="楷体"/>
          <w:b/>
          <w:bCs/>
          <w:spacing w:val="30"/>
          <w:sz w:val="16"/>
          <w:szCs w:val="16"/>
          <w:u w:val="single"/>
        </w:rPr>
        <w:t>、都是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EV</w:t>
      </w:r>
      <w:r w:rsidRPr="00FE6985">
        <w:rPr>
          <w:rFonts w:ascii="楷体" w:eastAsia="楷体" w:hAnsi="楷体" w:cs="楷体"/>
          <w:b/>
          <w:bCs/>
          <w:spacing w:val="30"/>
          <w:sz w:val="16"/>
          <w:szCs w:val="16"/>
          <w:u w:val="single"/>
        </w:rPr>
        <w:t>在前(除法时，在前面),因为这是挣值管理，挣值(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EV</w:t>
      </w:r>
      <w:r w:rsidRPr="00FE6985">
        <w:rPr>
          <w:rFonts w:ascii="楷体" w:eastAsia="楷体" w:hAnsi="楷体" w:cs="楷体"/>
          <w:b/>
          <w:bCs/>
          <w:spacing w:val="30"/>
          <w:sz w:val="16"/>
          <w:szCs w:val="16"/>
          <w:u w:val="single"/>
        </w:rPr>
        <w:t>)最牛放在最前面。</w:t>
      </w:r>
      <w:r w:rsidRPr="00FE6985">
        <w:rPr>
          <w:rFonts w:ascii="楷体" w:eastAsia="楷体" w:hAnsi="楷体" w:cs="楷体"/>
          <w:spacing w:val="3"/>
          <w:sz w:val="16"/>
          <w:szCs w:val="16"/>
          <w:u w:val="single"/>
        </w:rPr>
        <w:t xml:space="preserve">  </w:t>
      </w:r>
    </w:p>
    <w:p w14:paraId="542994EA" w14:textId="77777777" w:rsidR="00A1737D" w:rsidRPr="00FE6985" w:rsidRDefault="00A1737D" w:rsidP="00A1737D">
      <w:pPr>
        <w:spacing w:before="96" w:line="281" w:lineRule="auto"/>
        <w:ind w:left="97" w:right="121" w:firstLine="309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23"/>
          <w:sz w:val="16"/>
          <w:szCs w:val="16"/>
          <w:u w:val="single"/>
        </w:rPr>
        <w:t>2、大家都喜欢大的：大就是好。结果凡是大于0(除法是：大于1),就表示是好的：进度提前</w:t>
      </w:r>
      <w:r w:rsidRPr="00FE6985">
        <w:rPr>
          <w:rFonts w:ascii="楷体" w:eastAsia="楷体" w:hAnsi="楷体" w:cs="楷体"/>
          <w:b/>
          <w:bCs/>
          <w:spacing w:val="22"/>
          <w:sz w:val="16"/>
          <w:szCs w:val="16"/>
          <w:u w:val="single"/>
        </w:rPr>
        <w:t>、成本节</w:t>
      </w:r>
      <w:r w:rsidRPr="00FE6985">
        <w:rPr>
          <w:rFonts w:ascii="楷体" w:eastAsia="楷体" w:hAnsi="楷体" w:cs="楷体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b/>
          <w:bCs/>
          <w:spacing w:val="29"/>
          <w:sz w:val="16"/>
          <w:szCs w:val="16"/>
          <w:u w:val="single"/>
        </w:rPr>
        <w:t>约。(相反：结果小于0或者除法时的小于1,就表示坏的：进度滞后、成本超支)所以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SV</w:t>
      </w:r>
      <w:r w:rsidRPr="00FE6985">
        <w:rPr>
          <w:rFonts w:ascii="楷体" w:eastAsia="楷体" w:hAnsi="楷体" w:cs="楷体"/>
          <w:b/>
          <w:bCs/>
          <w:spacing w:val="29"/>
          <w:sz w:val="16"/>
          <w:szCs w:val="16"/>
          <w:u w:val="single"/>
        </w:rPr>
        <w:t>&gt;0,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CV</w:t>
      </w:r>
      <w:r w:rsidRPr="00FE6985">
        <w:rPr>
          <w:rFonts w:ascii="楷体" w:eastAsia="楷体" w:hAnsi="楷体" w:cs="楷体"/>
          <w:b/>
          <w:bCs/>
          <w:spacing w:val="29"/>
          <w:sz w:val="16"/>
          <w:szCs w:val="16"/>
          <w:u w:val="single"/>
        </w:rPr>
        <w:t>&gt;0都是好</w:t>
      </w:r>
      <w:r w:rsidRPr="00FE6985">
        <w:rPr>
          <w:rFonts w:ascii="楷体" w:eastAsia="楷体" w:hAnsi="楷体" w:cs="楷体"/>
          <w:spacing w:val="1"/>
          <w:sz w:val="16"/>
          <w:szCs w:val="16"/>
        </w:rPr>
        <w:t xml:space="preserve">  </w:t>
      </w:r>
      <w:r w:rsidRPr="00FE6985">
        <w:rPr>
          <w:rFonts w:ascii="楷体" w:eastAsia="楷体" w:hAnsi="楷体" w:cs="楷体"/>
          <w:b/>
          <w:bCs/>
          <w:spacing w:val="30"/>
          <w:sz w:val="16"/>
          <w:szCs w:val="16"/>
          <w:u w:val="single"/>
        </w:rPr>
        <w:t>的&lt;0都是不好的；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CPI</w:t>
      </w:r>
      <w:r w:rsidRPr="00FE6985">
        <w:rPr>
          <w:rFonts w:ascii="楷体" w:eastAsia="楷体" w:hAnsi="楷体" w:cs="楷体"/>
          <w:b/>
          <w:bCs/>
          <w:spacing w:val="30"/>
          <w:sz w:val="16"/>
          <w:szCs w:val="16"/>
          <w:u w:val="single"/>
        </w:rPr>
        <w:t>&gt;1,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SPI</w:t>
      </w:r>
      <w:r w:rsidRPr="00FE6985">
        <w:rPr>
          <w:rFonts w:ascii="楷体" w:eastAsia="楷体" w:hAnsi="楷体" w:cs="楷体"/>
          <w:b/>
          <w:bCs/>
          <w:spacing w:val="30"/>
          <w:sz w:val="16"/>
          <w:szCs w:val="16"/>
          <w:u w:val="single"/>
        </w:rPr>
        <w:t>&gt;1都是好的&lt;0都</w:t>
      </w:r>
      <w:r w:rsidRPr="00FE6985">
        <w:rPr>
          <w:rFonts w:ascii="楷体" w:eastAsia="楷体" w:hAnsi="楷体" w:cs="楷体"/>
          <w:b/>
          <w:bCs/>
          <w:spacing w:val="29"/>
          <w:sz w:val="16"/>
          <w:szCs w:val="16"/>
          <w:u w:val="single"/>
        </w:rPr>
        <w:t>是不好的；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5A42ABD9" w14:textId="77777777" w:rsidR="00A1737D" w:rsidRPr="00FE6985" w:rsidRDefault="00A1737D" w:rsidP="00A1737D">
      <w:pPr>
        <w:spacing w:line="286" w:lineRule="auto"/>
        <w:rPr>
          <w:sz w:val="16"/>
          <w:szCs w:val="16"/>
        </w:rPr>
      </w:pPr>
    </w:p>
    <w:p w14:paraId="4AC791AD" w14:textId="77777777" w:rsidR="00A1737D" w:rsidRPr="00FE6985" w:rsidRDefault="00A1737D" w:rsidP="00A1737D">
      <w:pPr>
        <w:spacing w:before="82" w:line="220" w:lineRule="auto"/>
        <w:ind w:left="98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5"/>
          <w:sz w:val="16"/>
          <w:szCs w:val="16"/>
          <w:u w:val="single"/>
        </w:rPr>
        <w:t>第二类计算：预测技术(完工预测)---上午选择，案例分析都考</w:t>
      </w:r>
    </w:p>
    <w:p w14:paraId="652C7EA0" w14:textId="77777777" w:rsidR="00A1737D" w:rsidRPr="00FE6985" w:rsidRDefault="00A1737D" w:rsidP="00A1737D">
      <w:pPr>
        <w:spacing w:before="32" w:line="270" w:lineRule="auto"/>
        <w:ind w:left="94" w:right="104" w:firstLine="490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8"/>
          <w:sz w:val="16"/>
          <w:szCs w:val="16"/>
          <w:u w:val="single"/>
        </w:rPr>
        <w:t>完工预测：难点</w:t>
      </w:r>
      <w:r w:rsidRPr="00FE6985">
        <w:rPr>
          <w:rFonts w:ascii="宋体" w:eastAsia="宋体" w:hAnsi="宋体" w:cs="宋体"/>
          <w:spacing w:val="18"/>
          <w:sz w:val="16"/>
          <w:szCs w:val="16"/>
        </w:rPr>
        <w:t>。关键在于掌握典型偏差和非典型偏差，早期记公式，能够判断典型或非典型偏差即可解题，现在考核对公式的理解，要求能够推到出典型偏差的公式，并能够充分理解。</w:t>
      </w:r>
    </w:p>
    <w:p w14:paraId="7702A5BA" w14:textId="77777777" w:rsidR="00A1737D" w:rsidRPr="00FE6985" w:rsidRDefault="00A1737D" w:rsidP="00A1737D">
      <w:pPr>
        <w:spacing w:before="101" w:line="218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31"/>
          <w:sz w:val="16"/>
          <w:szCs w:val="16"/>
          <w:u w:val="single"/>
        </w:rPr>
        <w:t>完成尚需估算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ETC</w:t>
      </w:r>
      <w:r w:rsidRPr="00FE6985">
        <w:rPr>
          <w:rFonts w:ascii="宋体" w:eastAsia="宋体" w:hAnsi="宋体" w:cs="宋体"/>
          <w:b/>
          <w:bCs/>
          <w:spacing w:val="31"/>
          <w:sz w:val="16"/>
          <w:szCs w:val="16"/>
          <w:u w:val="single"/>
        </w:rPr>
        <w:t>.完成时估算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EAC</w:t>
      </w:r>
      <w:r w:rsidRPr="00FE6985">
        <w:rPr>
          <w:rFonts w:ascii="宋体" w:eastAsia="宋体" w:hAnsi="宋体" w:cs="宋体"/>
          <w:b/>
          <w:bCs/>
          <w:spacing w:val="31"/>
          <w:sz w:val="16"/>
          <w:szCs w:val="16"/>
          <w:u w:val="single"/>
        </w:rPr>
        <w:t>.项目总预算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BAC</w:t>
      </w:r>
      <w:r w:rsidRPr="00FE6985">
        <w:rPr>
          <w:rFonts w:ascii="宋体" w:eastAsia="宋体" w:hAnsi="宋体" w:cs="宋体"/>
          <w:b/>
          <w:bCs/>
          <w:spacing w:val="31"/>
          <w:sz w:val="16"/>
          <w:szCs w:val="16"/>
          <w:u w:val="single"/>
        </w:rPr>
        <w:t>=完工时的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PV</w:t>
      </w:r>
      <w:r w:rsidRPr="00FE6985">
        <w:rPr>
          <w:rFonts w:ascii="宋体" w:eastAsia="宋体" w:hAnsi="宋体" w:cs="宋体"/>
          <w:b/>
          <w:bCs/>
          <w:spacing w:val="31"/>
          <w:sz w:val="16"/>
          <w:szCs w:val="16"/>
          <w:u w:val="single"/>
        </w:rPr>
        <w:t>总和</w:t>
      </w:r>
    </w:p>
    <w:p w14:paraId="3B9CB619" w14:textId="77777777" w:rsidR="00A1737D" w:rsidRPr="00FE6985" w:rsidRDefault="00A1737D" w:rsidP="00A1737D">
      <w:pPr>
        <w:spacing w:before="67" w:line="222" w:lineRule="auto"/>
        <w:ind w:left="94"/>
        <w:rPr>
          <w:rFonts w:ascii="仿宋" w:eastAsia="仿宋" w:hAnsi="仿宋" w:cs="仿宋"/>
          <w:sz w:val="16"/>
          <w:szCs w:val="16"/>
        </w:rPr>
      </w:pPr>
      <w:r w:rsidRPr="00FE6985">
        <w:rPr>
          <w:rFonts w:ascii="仿宋" w:eastAsia="仿宋" w:hAnsi="仿宋" w:cs="仿宋"/>
          <w:sz w:val="16"/>
          <w:szCs w:val="16"/>
        </w:rPr>
        <w:t>ETC</w:t>
      </w:r>
      <w:r w:rsidRPr="00FE6985">
        <w:rPr>
          <w:rFonts w:ascii="仿宋" w:eastAsia="仿宋" w:hAnsi="仿宋" w:cs="仿宋"/>
          <w:spacing w:val="2"/>
          <w:sz w:val="16"/>
          <w:szCs w:val="16"/>
        </w:rPr>
        <w:t xml:space="preserve">     </w:t>
      </w:r>
      <w:r w:rsidRPr="00FE6985">
        <w:rPr>
          <w:rFonts w:ascii="仿宋" w:eastAsia="仿宋" w:hAnsi="仿宋" w:cs="仿宋"/>
          <w:spacing w:val="23"/>
          <w:sz w:val="16"/>
          <w:szCs w:val="16"/>
        </w:rPr>
        <w:t>有2个计算公式，必须掌握：</w:t>
      </w:r>
    </w:p>
    <w:p w14:paraId="0602BBB8" w14:textId="77777777" w:rsidR="00A1737D" w:rsidRPr="00FE6985" w:rsidRDefault="00A1737D" w:rsidP="00A1737D">
      <w:pPr>
        <w:spacing w:before="71" w:line="270" w:lineRule="auto"/>
        <w:ind w:left="97" w:firstLine="4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5"/>
          <w:sz w:val="16"/>
          <w:szCs w:val="16"/>
        </w:rPr>
        <w:t>1)非典型的偏差计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算</w:t>
      </w:r>
      <w:r w:rsidRPr="00FE6985"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ETC</w:t>
      </w:r>
      <w:r w:rsidRPr="00FE6985">
        <w:rPr>
          <w:rFonts w:ascii="Times New Roman" w:eastAsia="Times New Roman" w:hAnsi="Times New Roman" w:cs="Times New Roman"/>
          <w:spacing w:val="46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69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5"/>
          <w:sz w:val="16"/>
          <w:szCs w:val="16"/>
          <w:u w:val="single"/>
        </w:rPr>
        <w:t>当前的偏差被视为一种特例，并且项目团</w:t>
      </w:r>
      <w:r w:rsidRPr="00FE6985">
        <w:rPr>
          <w:rFonts w:ascii="宋体" w:eastAsia="宋体" w:hAnsi="宋体" w:cs="宋体"/>
          <w:b/>
          <w:bCs/>
          <w:spacing w:val="14"/>
          <w:sz w:val="16"/>
          <w:szCs w:val="16"/>
          <w:u w:val="single"/>
        </w:rPr>
        <w:t>队认为将来不会发生类似的偏差，</w:t>
      </w:r>
      <w:r w:rsidRPr="00FE6985">
        <w:rPr>
          <w:rFonts w:ascii="宋体" w:eastAsia="宋体" w:hAnsi="宋体" w:cs="宋体"/>
          <w:spacing w:val="43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  <w:u w:val="single"/>
        </w:rPr>
        <w:t>需要纠偏</w:t>
      </w:r>
      <w:r w:rsidRPr="00FE6985">
        <w:rPr>
          <w:rFonts w:ascii="宋体" w:eastAsia="宋体" w:hAnsi="宋体" w:cs="宋体"/>
          <w:b/>
          <w:bCs/>
          <w:spacing w:val="13"/>
          <w:sz w:val="16"/>
          <w:szCs w:val="16"/>
        </w:rPr>
        <w:t>):</w:t>
      </w:r>
    </w:p>
    <w:p w14:paraId="31E84521" w14:textId="77777777" w:rsidR="00A1737D" w:rsidRPr="00FE6985" w:rsidRDefault="00A1737D" w:rsidP="00A1737D">
      <w:pPr>
        <w:spacing w:before="105" w:line="220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ETC</w:t>
      </w:r>
      <w:r w:rsidRPr="00FE6985">
        <w:rPr>
          <w:rFonts w:ascii="宋体" w:eastAsia="宋体" w:hAnsi="宋体" w:cs="宋体"/>
          <w:b/>
          <w:bCs/>
          <w:spacing w:val="48"/>
          <w:sz w:val="16"/>
          <w:szCs w:val="16"/>
          <w:u w:val="single"/>
        </w:rPr>
        <w:t>=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BAC</w:t>
      </w:r>
      <w:r w:rsidRPr="00FE6985">
        <w:rPr>
          <w:rFonts w:ascii="宋体" w:eastAsia="宋体" w:hAnsi="宋体" w:cs="宋体"/>
          <w:b/>
          <w:bCs/>
          <w:spacing w:val="48"/>
          <w:sz w:val="16"/>
          <w:szCs w:val="16"/>
          <w:u w:val="single"/>
        </w:rPr>
        <w:t>-截止到目前的累加</w:t>
      </w:r>
      <w:r w:rsidRPr="00FE6985">
        <w:rPr>
          <w:rFonts w:ascii="宋体" w:eastAsia="宋体" w:hAnsi="宋体" w:cs="宋体"/>
          <w:b/>
          <w:bCs/>
          <w:sz w:val="16"/>
          <w:szCs w:val="16"/>
          <w:u w:val="single"/>
        </w:rPr>
        <w:t>EV</w:t>
      </w:r>
    </w:p>
    <w:p w14:paraId="36B0E12D" w14:textId="77777777" w:rsidR="00A1737D" w:rsidRPr="00FE6985" w:rsidRDefault="00A1737D" w:rsidP="00A1737D">
      <w:pPr>
        <w:spacing w:before="53" w:line="219" w:lineRule="auto"/>
        <w:ind w:left="525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spacing w:val="12"/>
          <w:sz w:val="16"/>
          <w:szCs w:val="16"/>
        </w:rPr>
        <w:t>2</w:t>
      </w:r>
      <w:r w:rsidRPr="00FE6985">
        <w:rPr>
          <w:rFonts w:ascii="宋体" w:eastAsia="宋体" w:hAnsi="宋体" w:cs="宋体"/>
          <w:spacing w:val="-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)</w:t>
      </w:r>
      <w:r w:rsidRPr="00FE6985">
        <w:rPr>
          <w:rFonts w:ascii="宋体" w:eastAsia="宋体" w:hAnsi="宋体" w:cs="宋体"/>
          <w:spacing w:val="-5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12"/>
          <w:sz w:val="16"/>
          <w:szCs w:val="16"/>
        </w:rPr>
        <w:t>典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型的偏差计算</w:t>
      </w:r>
      <w:r w:rsidRPr="00FE6985">
        <w:rPr>
          <w:rFonts w:ascii="宋体" w:eastAsia="宋体" w:hAnsi="宋体" w:cs="宋体"/>
          <w:spacing w:val="-41"/>
          <w:sz w:val="16"/>
          <w:szCs w:val="16"/>
        </w:rPr>
        <w:t xml:space="preserve"> 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ETC</w:t>
      </w:r>
      <w:r w:rsidRPr="00FE6985"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</w:rPr>
        <w:t>(</w:t>
      </w:r>
      <w:r w:rsidRPr="00FE6985">
        <w:rPr>
          <w:rFonts w:ascii="宋体" w:eastAsia="宋体" w:hAnsi="宋体" w:cs="宋体"/>
          <w:spacing w:val="-68"/>
          <w:sz w:val="16"/>
          <w:szCs w:val="16"/>
        </w:rPr>
        <w:t xml:space="preserve"> </w:t>
      </w:r>
      <w:r w:rsidRPr="00FE6985">
        <w:rPr>
          <w:rFonts w:ascii="宋体" w:eastAsia="宋体" w:hAnsi="宋体" w:cs="宋体"/>
          <w:spacing w:val="-76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2"/>
          <w:sz w:val="16"/>
          <w:szCs w:val="16"/>
          <w:u w:val="single"/>
        </w:rPr>
        <w:t>当前出现的偏差被视为具有典型性，可以代表未来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  <w:u w:val="single"/>
        </w:rPr>
        <w:t>的偏差</w:t>
      </w:r>
      <w:r w:rsidRPr="00FE6985">
        <w:rPr>
          <w:rFonts w:ascii="宋体" w:eastAsia="宋体" w:hAnsi="宋体" w:cs="宋体"/>
          <w:b/>
          <w:bCs/>
          <w:spacing w:val="11"/>
          <w:sz w:val="16"/>
          <w:szCs w:val="16"/>
        </w:rPr>
        <w:t>):</w:t>
      </w:r>
    </w:p>
    <w:p w14:paraId="3ABB3B30" w14:textId="77777777" w:rsidR="00A1737D" w:rsidRPr="00FE6985" w:rsidRDefault="00A1737D" w:rsidP="00A1737D">
      <w:pPr>
        <w:spacing w:before="116" w:line="220" w:lineRule="auto"/>
        <w:ind w:left="527"/>
        <w:rPr>
          <w:rFonts w:ascii="宋体" w:eastAsia="宋体" w:hAnsi="宋体" w:cs="宋体"/>
          <w:sz w:val="16"/>
          <w:szCs w:val="16"/>
        </w:rPr>
      </w:pPr>
      <w:r w:rsidRPr="00FE6985">
        <w:rPr>
          <w:rFonts w:ascii="宋体" w:eastAsia="宋体" w:hAnsi="宋体" w:cs="宋体"/>
          <w:b/>
          <w:bCs/>
          <w:spacing w:val="19"/>
          <w:w w:val="110"/>
          <w:sz w:val="16"/>
          <w:szCs w:val="16"/>
          <w:u w:val="single"/>
        </w:rPr>
        <w:t>ETC=(BAC</w:t>
      </w:r>
      <w:r w:rsidRPr="00FE6985">
        <w:rPr>
          <w:rFonts w:ascii="宋体" w:eastAsia="宋体" w:hAnsi="宋体" w:cs="宋体"/>
          <w:spacing w:val="-48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w w:val="110"/>
          <w:sz w:val="16"/>
          <w:szCs w:val="16"/>
          <w:u w:val="single"/>
        </w:rPr>
        <w:t>-</w:t>
      </w:r>
      <w:r w:rsidRPr="00FE6985">
        <w:rPr>
          <w:rFonts w:ascii="宋体" w:eastAsia="宋体" w:hAnsi="宋体" w:cs="宋体"/>
          <w:spacing w:val="-49"/>
          <w:sz w:val="16"/>
          <w:szCs w:val="16"/>
          <w:u w:val="single"/>
        </w:rPr>
        <w:t xml:space="preserve"> </w:t>
      </w:r>
      <w:r w:rsidRPr="00FE6985">
        <w:rPr>
          <w:rFonts w:ascii="宋体" w:eastAsia="宋体" w:hAnsi="宋体" w:cs="宋体"/>
          <w:b/>
          <w:bCs/>
          <w:spacing w:val="19"/>
          <w:w w:val="110"/>
          <w:sz w:val="16"/>
          <w:szCs w:val="16"/>
          <w:u w:val="single"/>
        </w:rPr>
        <w:t>截止到目前的累加EV)/累加CPI</w:t>
      </w:r>
    </w:p>
    <w:p w14:paraId="3BDA70FC" w14:textId="77777777" w:rsidR="00A1737D" w:rsidRPr="00FE6985" w:rsidRDefault="00A1737D" w:rsidP="00A1737D">
      <w:pPr>
        <w:spacing w:before="48" w:line="220" w:lineRule="auto"/>
        <w:ind w:left="495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sz w:val="16"/>
          <w:szCs w:val="16"/>
        </w:rPr>
        <w:t>EAC</w:t>
      </w:r>
      <w:r w:rsidRPr="00FE6985">
        <w:rPr>
          <w:rFonts w:ascii="楷体" w:eastAsia="楷体" w:hAnsi="楷体" w:cs="楷体"/>
          <w:spacing w:val="78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pacing w:val="17"/>
          <w:sz w:val="16"/>
          <w:szCs w:val="16"/>
        </w:rPr>
        <w:t>也分两种，基于典型和非典型，但公式一样：</w:t>
      </w:r>
      <w:r w:rsidRPr="00FE6985">
        <w:rPr>
          <w:rFonts w:ascii="楷体" w:eastAsia="楷体" w:hAnsi="楷体" w:cs="楷体"/>
          <w:spacing w:val="-8"/>
          <w:sz w:val="16"/>
          <w:szCs w:val="16"/>
        </w:rPr>
        <w:t xml:space="preserve"> 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>EAC</w:t>
      </w:r>
      <w:r w:rsidRPr="00FE6985">
        <w:rPr>
          <w:rFonts w:ascii="楷体" w:eastAsia="楷体" w:hAnsi="楷体" w:cs="楷体"/>
          <w:spacing w:val="17"/>
          <w:sz w:val="16"/>
          <w:szCs w:val="16"/>
          <w:u w:val="single"/>
        </w:rPr>
        <w:t>=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>AC</w:t>
      </w:r>
      <w:r w:rsidRPr="00FE6985">
        <w:rPr>
          <w:rFonts w:ascii="楷体" w:eastAsia="楷体" w:hAnsi="楷体" w:cs="楷体"/>
          <w:spacing w:val="17"/>
          <w:sz w:val="16"/>
          <w:szCs w:val="16"/>
          <w:u w:val="single"/>
        </w:rPr>
        <w:t>+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>ETC</w:t>
      </w:r>
    </w:p>
    <w:p w14:paraId="462D5780" w14:textId="77777777" w:rsidR="00A1737D" w:rsidRPr="00FE6985" w:rsidRDefault="00A1737D" w:rsidP="00A1737D">
      <w:pPr>
        <w:spacing w:before="106" w:line="234" w:lineRule="auto"/>
        <w:ind w:left="9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-10"/>
          <w:sz w:val="16"/>
          <w:szCs w:val="16"/>
          <w:u w:val="single"/>
        </w:rPr>
        <w:t>记忆方法：</w:t>
      </w:r>
      <w:r w:rsidRPr="00FE6985">
        <w:rPr>
          <w:rFonts w:ascii="楷体" w:eastAsia="楷体" w:hAnsi="楷体" w:cs="楷体"/>
          <w:spacing w:val="1"/>
          <w:sz w:val="16"/>
          <w:szCs w:val="16"/>
          <w:u w:val="single"/>
        </w:rPr>
        <w:t xml:space="preserve">  </w:t>
      </w:r>
    </w:p>
    <w:p w14:paraId="5482AF2D" w14:textId="77777777" w:rsidR="00A1737D" w:rsidRPr="00FE6985" w:rsidRDefault="00A1737D" w:rsidP="00A1737D">
      <w:pPr>
        <w:spacing w:before="54" w:line="220" w:lineRule="auto"/>
        <w:ind w:left="52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8"/>
          <w:sz w:val="16"/>
          <w:szCs w:val="16"/>
          <w:u w:val="single"/>
        </w:rPr>
        <w:t>广州曾经有个非典，非典会危害到人民的生命，肯定需要进</w:t>
      </w:r>
      <w:r w:rsidRPr="00FE6985">
        <w:rPr>
          <w:rFonts w:ascii="楷体" w:eastAsia="楷体" w:hAnsi="楷体" w:cs="楷体"/>
          <w:b/>
          <w:bCs/>
          <w:spacing w:val="17"/>
          <w:sz w:val="16"/>
          <w:szCs w:val="16"/>
          <w:u w:val="single"/>
        </w:rPr>
        <w:t>行根治，需要改正，需要纠偏，所以看到题</w:t>
      </w:r>
    </w:p>
    <w:p w14:paraId="34873DD8" w14:textId="77777777" w:rsidR="00A1737D" w:rsidRPr="00FE6985" w:rsidRDefault="00A1737D" w:rsidP="00A1737D">
      <w:pPr>
        <w:spacing w:before="93" w:line="220" w:lineRule="auto"/>
        <w:ind w:left="9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5"/>
          <w:sz w:val="16"/>
          <w:szCs w:val="16"/>
          <w:u w:val="single"/>
        </w:rPr>
        <w:t>目说采取了措施对项目进度进行了纠偏，那么就是非典型，否则不纠偏，按照当前发展状况下去就是典型；</w:t>
      </w:r>
      <w:r w:rsidRPr="00FE6985">
        <w:rPr>
          <w:rFonts w:ascii="楷体" w:eastAsia="楷体" w:hAnsi="楷体" w:cs="楷体"/>
          <w:spacing w:val="7"/>
          <w:sz w:val="16"/>
          <w:szCs w:val="16"/>
          <w:u w:val="single"/>
        </w:rPr>
        <w:t xml:space="preserve">  </w:t>
      </w:r>
    </w:p>
    <w:p w14:paraId="435C61E8" w14:textId="77777777" w:rsidR="00A1737D" w:rsidRPr="00FE6985" w:rsidRDefault="00A1737D" w:rsidP="00A1737D">
      <w:pPr>
        <w:spacing w:before="94" w:line="220" w:lineRule="auto"/>
        <w:ind w:left="9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1"/>
          <w:sz w:val="16"/>
          <w:szCs w:val="16"/>
          <w:u w:val="single"/>
        </w:rPr>
        <w:t>要会判断，必须；</w:t>
      </w:r>
      <w:r w:rsidRPr="00FE6985">
        <w:rPr>
          <w:rFonts w:ascii="楷体" w:eastAsia="楷体" w:hAnsi="楷体" w:cs="楷体"/>
          <w:sz w:val="16"/>
          <w:szCs w:val="16"/>
          <w:u w:val="single"/>
        </w:rPr>
        <w:t xml:space="preserve">  </w:t>
      </w:r>
    </w:p>
    <w:p w14:paraId="4A24E456" w14:textId="77777777" w:rsidR="00A1737D" w:rsidRPr="00FE6985" w:rsidRDefault="00A1737D" w:rsidP="00A1737D">
      <w:pPr>
        <w:spacing w:before="73" w:line="220" w:lineRule="auto"/>
        <w:ind w:left="527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楷体" w:eastAsia="楷体" w:hAnsi="楷体" w:cs="楷体"/>
          <w:b/>
          <w:bCs/>
          <w:spacing w:val="23"/>
          <w:sz w:val="16"/>
          <w:szCs w:val="16"/>
          <w:u w:val="single"/>
        </w:rPr>
        <w:t>对于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ETC</w:t>
      </w:r>
      <w:r w:rsidRPr="00FE6985">
        <w:rPr>
          <w:rFonts w:ascii="楷体" w:eastAsia="楷体" w:hAnsi="楷体" w:cs="楷体"/>
          <w:b/>
          <w:bCs/>
          <w:spacing w:val="23"/>
          <w:sz w:val="16"/>
          <w:szCs w:val="16"/>
          <w:u w:val="single"/>
        </w:rPr>
        <w:t>和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EAC</w:t>
      </w:r>
      <w:r w:rsidRPr="00FE6985">
        <w:rPr>
          <w:rFonts w:ascii="楷体" w:eastAsia="楷体" w:hAnsi="楷体" w:cs="楷体"/>
          <w:b/>
          <w:bCs/>
          <w:spacing w:val="23"/>
          <w:sz w:val="16"/>
          <w:szCs w:val="16"/>
          <w:u w:val="single"/>
        </w:rPr>
        <w:t>不要死记公式，大部分题目可以按照公式去解决，部分题目需要你深层</w:t>
      </w:r>
      <w:r w:rsidRPr="00FE6985">
        <w:rPr>
          <w:rFonts w:ascii="楷体" w:eastAsia="楷体" w:hAnsi="楷体" w:cs="楷体"/>
          <w:b/>
          <w:bCs/>
          <w:spacing w:val="22"/>
          <w:sz w:val="16"/>
          <w:szCs w:val="16"/>
          <w:u w:val="single"/>
        </w:rPr>
        <w:t>次理解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EAC</w:t>
      </w:r>
      <w:r w:rsidRPr="00FE6985">
        <w:rPr>
          <w:rFonts w:ascii="楷体" w:eastAsia="楷体" w:hAnsi="楷体" w:cs="楷体"/>
          <w:b/>
          <w:bCs/>
          <w:spacing w:val="22"/>
          <w:sz w:val="16"/>
          <w:szCs w:val="16"/>
          <w:u w:val="single"/>
        </w:rPr>
        <w:t>和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ETC</w:t>
      </w:r>
      <w:r w:rsidRPr="00FE6985">
        <w:rPr>
          <w:rFonts w:ascii="楷体" w:eastAsia="楷体" w:hAnsi="楷体" w:cs="楷体"/>
          <w:b/>
          <w:bCs/>
          <w:spacing w:val="22"/>
          <w:sz w:val="16"/>
          <w:szCs w:val="16"/>
          <w:u w:val="single"/>
        </w:rPr>
        <w:t>,</w:t>
      </w:r>
    </w:p>
    <w:p w14:paraId="04589608" w14:textId="77777777" w:rsidR="00A1737D" w:rsidRPr="00FE6985" w:rsidRDefault="00A1737D" w:rsidP="00A1737D">
      <w:pPr>
        <w:spacing w:before="114" w:line="220" w:lineRule="auto"/>
        <w:ind w:left="94"/>
        <w:rPr>
          <w:rFonts w:ascii="楷体" w:eastAsia="楷体" w:hAnsi="楷体" w:cs="楷体"/>
          <w:sz w:val="16"/>
          <w:szCs w:val="16"/>
        </w:rPr>
      </w:pPr>
      <w:r w:rsidRPr="00FE6985">
        <w:rPr>
          <w:rFonts w:ascii="Times New Roman" w:eastAsia="Times New Roman" w:hAnsi="Times New Roman" w:cs="Times New Roman"/>
          <w:sz w:val="16"/>
          <w:szCs w:val="16"/>
          <w:u w:val="single"/>
        </w:rPr>
        <w:t>ET</w:t>
      </w:r>
      <w:r w:rsidRPr="00FE6985">
        <w:rPr>
          <w:rFonts w:ascii="Times New Roman" w:eastAsia="Times New Roman" w:hAnsi="Times New Roman" w:cs="Times New Roman"/>
          <w:b/>
          <w:bCs/>
          <w:sz w:val="16"/>
          <w:szCs w:val="16"/>
        </w:rPr>
        <w:t>C</w:t>
      </w:r>
      <w:r w:rsidRPr="00FE6985">
        <w:rPr>
          <w:rFonts w:ascii="楷体" w:eastAsia="楷体" w:hAnsi="楷体" w:cs="楷体"/>
          <w:b/>
          <w:bCs/>
          <w:spacing w:val="16"/>
          <w:sz w:val="16"/>
          <w:szCs w:val="16"/>
          <w:u w:val="single"/>
        </w:rPr>
        <w:t>是剩下的活还需多少去完成，</w:t>
      </w:r>
      <w:r w:rsidRPr="00FE6985">
        <w:rPr>
          <w:rFonts w:ascii="楷体" w:eastAsia="楷体" w:hAnsi="楷体" w:cs="楷体"/>
          <w:b/>
          <w:bCs/>
          <w:sz w:val="16"/>
          <w:szCs w:val="16"/>
          <w:u w:val="single"/>
        </w:rPr>
        <w:t>EAC</w:t>
      </w:r>
      <w:r w:rsidRPr="00FE6985">
        <w:rPr>
          <w:rFonts w:ascii="楷体" w:eastAsia="楷体" w:hAnsi="楷体" w:cs="楷体"/>
          <w:b/>
          <w:bCs/>
          <w:spacing w:val="16"/>
          <w:sz w:val="16"/>
          <w:szCs w:val="16"/>
          <w:u w:val="single"/>
        </w:rPr>
        <w:t>是完成时总的估算；用定义去解题；</w:t>
      </w:r>
      <w:r w:rsidRPr="00FE6985">
        <w:rPr>
          <w:rFonts w:ascii="楷体" w:eastAsia="楷体" w:hAnsi="楷体" w:cs="楷体"/>
          <w:spacing w:val="6"/>
          <w:sz w:val="16"/>
          <w:szCs w:val="16"/>
          <w:u w:val="single"/>
        </w:rPr>
        <w:t xml:space="preserve">  </w:t>
      </w:r>
    </w:p>
    <w:p w14:paraId="55805BC4" w14:textId="77777777" w:rsidR="00A1737D" w:rsidRDefault="00A1737D" w:rsidP="00A1737D">
      <w:pPr>
        <w:spacing w:before="73" w:line="219" w:lineRule="auto"/>
        <w:ind w:left="94"/>
        <w:rPr>
          <w:rFonts w:ascii="宋体" w:eastAsia="宋体" w:hAnsi="宋体" w:cs="宋体"/>
          <w:spacing w:val="23"/>
          <w:sz w:val="16"/>
          <w:szCs w:val="16"/>
        </w:rPr>
      </w:pPr>
    </w:p>
    <w:p w14:paraId="0B4BD6D1" w14:textId="77777777" w:rsidR="0017123F" w:rsidRPr="00C918F0" w:rsidRDefault="0017123F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</w:p>
    <w:p w14:paraId="777CD289" w14:textId="77777777" w:rsidR="0017123F" w:rsidRDefault="0017123F" w:rsidP="0017123F">
      <w:pPr>
        <w:spacing w:before="116" w:line="219" w:lineRule="auto"/>
        <w:ind w:left="9"/>
        <w:rPr>
          <w:rFonts w:ascii="宋体" w:eastAsia="宋体" w:hAnsi="宋体" w:cs="宋体"/>
          <w:spacing w:val="2"/>
          <w:sz w:val="16"/>
          <w:szCs w:val="16"/>
        </w:rPr>
      </w:pPr>
    </w:p>
    <w:p w14:paraId="5DD9E685" w14:textId="77777777" w:rsidR="0017123F" w:rsidRPr="0017123F" w:rsidRDefault="0017123F"/>
    <w:sectPr w:rsidR="0017123F" w:rsidRPr="0017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B100" w14:textId="77777777" w:rsidR="003F5335" w:rsidRDefault="003F5335" w:rsidP="00AA3140">
      <w:r>
        <w:separator/>
      </w:r>
    </w:p>
  </w:endnote>
  <w:endnote w:type="continuationSeparator" w:id="0">
    <w:p w14:paraId="39889FCC" w14:textId="77777777" w:rsidR="003F5335" w:rsidRDefault="003F5335" w:rsidP="00AA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79BE" w14:textId="77777777" w:rsidR="003F5335" w:rsidRDefault="003F5335" w:rsidP="00AA3140">
      <w:r>
        <w:separator/>
      </w:r>
    </w:p>
  </w:footnote>
  <w:footnote w:type="continuationSeparator" w:id="0">
    <w:p w14:paraId="0B79F715" w14:textId="77777777" w:rsidR="003F5335" w:rsidRDefault="003F5335" w:rsidP="00AA3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EA"/>
    <w:rsid w:val="0005448C"/>
    <w:rsid w:val="000E0252"/>
    <w:rsid w:val="0010168F"/>
    <w:rsid w:val="0017123F"/>
    <w:rsid w:val="001A46A2"/>
    <w:rsid w:val="003F5335"/>
    <w:rsid w:val="004809F0"/>
    <w:rsid w:val="005F2157"/>
    <w:rsid w:val="00675AD2"/>
    <w:rsid w:val="00963B47"/>
    <w:rsid w:val="00A1737D"/>
    <w:rsid w:val="00AA3140"/>
    <w:rsid w:val="00B50F30"/>
    <w:rsid w:val="00C918F0"/>
    <w:rsid w:val="00CB7384"/>
    <w:rsid w:val="00DA254E"/>
    <w:rsid w:val="00E96ECB"/>
    <w:rsid w:val="00EA3ED1"/>
    <w:rsid w:val="00F07C34"/>
    <w:rsid w:val="00F204EF"/>
    <w:rsid w:val="00F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5D306"/>
  <w15:chartTrackingRefBased/>
  <w15:docId w15:val="{B62FA206-56C0-427F-A8F9-82E83E98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14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snapToGrid w:val="0"/>
      <w:color w:val="000000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AA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140"/>
    <w:pPr>
      <w:widowControl w:val="0"/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140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1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3140"/>
    <w:rPr>
      <w:rFonts w:ascii="Arial" w:hAnsi="Arial" w:cs="Arial"/>
      <w:b/>
      <w:bCs/>
      <w:snapToGrid w:val="0"/>
      <w:color w:val="000000"/>
      <w:kern w:val="44"/>
      <w:sz w:val="44"/>
      <w:szCs w:val="44"/>
    </w:rPr>
  </w:style>
  <w:style w:type="table" w:customStyle="1" w:styleId="TableNormal">
    <w:name w:val="Table Normal"/>
    <w:semiHidden/>
    <w:unhideWhenUsed/>
    <w:qFormat/>
    <w:rsid w:val="00AA3140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6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19052</cp:lastModifiedBy>
  <cp:revision>19</cp:revision>
  <dcterms:created xsi:type="dcterms:W3CDTF">2023-05-24T06:51:00Z</dcterms:created>
  <dcterms:modified xsi:type="dcterms:W3CDTF">2023-06-02T02:09:00Z</dcterms:modified>
</cp:coreProperties>
</file>