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DE07" w14:textId="77777777" w:rsidR="00AF4875" w:rsidRPr="00510A98" w:rsidRDefault="00AF4875" w:rsidP="00AF4875">
      <w:pPr>
        <w:pStyle w:val="a7"/>
        <w:spacing w:before="51" w:line="274" w:lineRule="auto"/>
        <w:rPr>
          <w:rFonts w:asciiTheme="minorHAnsi" w:eastAsiaTheme="minorHAnsi" w:hAnsiTheme="minorHAnsi" w:cs="Malgun Gothic Semilight"/>
          <w:b/>
          <w:bCs/>
          <w:sz w:val="13"/>
          <w:szCs w:val="13"/>
          <w:lang w:eastAsia="zh-CN"/>
        </w:rPr>
      </w:pPr>
      <w:r w:rsidRPr="00510A98">
        <w:rPr>
          <w:rFonts w:asciiTheme="minorHAnsi" w:eastAsiaTheme="minorHAnsi" w:hAnsiTheme="minorHAnsi" w:cs="微软雅黑" w:hint="eastAsia"/>
          <w:b/>
          <w:bCs/>
          <w:spacing w:val="-1"/>
          <w:sz w:val="13"/>
          <w:szCs w:val="13"/>
          <w:lang w:eastAsia="zh-CN"/>
        </w:rPr>
        <w:t>成本的类型</w:t>
      </w:r>
      <w:r w:rsidRPr="00510A98">
        <w:rPr>
          <w:rFonts w:asciiTheme="minorHAnsi" w:eastAsiaTheme="minorHAnsi" w:hAnsiTheme="minorHAnsi" w:cs="Malgun Gothic Semilight" w:hint="eastAsia"/>
          <w:b/>
          <w:bCs/>
          <w:spacing w:val="-1"/>
          <w:sz w:val="13"/>
          <w:szCs w:val="13"/>
          <w:lang w:eastAsia="zh-CN"/>
        </w:rPr>
        <w:t>：</w:t>
      </w:r>
    </w:p>
    <w:p w14:paraId="2E8E6D37" w14:textId="77777777" w:rsidR="00AF4875" w:rsidRPr="00510A98" w:rsidRDefault="00AF4875" w:rsidP="00AF4875">
      <w:pPr>
        <w:pStyle w:val="a7"/>
        <w:spacing w:before="55" w:line="249" w:lineRule="auto"/>
        <w:ind w:right="273"/>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spacing w:val="-1"/>
          <w:sz w:val="13"/>
          <w:szCs w:val="13"/>
          <w:lang w:eastAsia="zh-CN"/>
        </w:rPr>
        <w:t>（1）</w:t>
      </w:r>
      <w:r w:rsidRPr="00510A98">
        <w:rPr>
          <w:rFonts w:asciiTheme="minorHAnsi" w:eastAsiaTheme="minorHAnsi" w:hAnsiTheme="minorHAnsi" w:cs="微软雅黑" w:hint="eastAsia"/>
          <w:spacing w:val="-1"/>
          <w:sz w:val="13"/>
          <w:szCs w:val="13"/>
          <w:highlight w:val="cyan"/>
          <w:lang w:eastAsia="zh-CN"/>
        </w:rPr>
        <w:t>可变成本</w:t>
      </w:r>
      <w:r w:rsidRPr="00510A98">
        <w:rPr>
          <w:rFonts w:asciiTheme="minorHAnsi" w:eastAsiaTheme="minorHAnsi" w:hAnsiTheme="minorHAnsi" w:cs="Malgun Gothic Semilight"/>
          <w:spacing w:val="-1"/>
          <w:sz w:val="13"/>
          <w:szCs w:val="13"/>
          <w:lang w:eastAsia="zh-CN"/>
        </w:rPr>
        <w:t>：</w:t>
      </w:r>
      <w:r w:rsidRPr="00510A98">
        <w:rPr>
          <w:rFonts w:asciiTheme="minorHAnsi" w:eastAsiaTheme="minorHAnsi" w:hAnsiTheme="minorHAnsi" w:cs="微软雅黑" w:hint="eastAsia"/>
          <w:spacing w:val="-1"/>
          <w:sz w:val="13"/>
          <w:szCs w:val="13"/>
          <w:lang w:eastAsia="zh-CN"/>
        </w:rPr>
        <w:t>随着生产量</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工作量或时间而变的成本为可变成本</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可变</w:t>
      </w:r>
      <w:r w:rsidRPr="00510A98">
        <w:rPr>
          <w:rFonts w:asciiTheme="minorHAnsi" w:eastAsiaTheme="minorHAnsi" w:hAnsiTheme="minorHAnsi" w:cs="微软雅黑" w:hint="eastAsia"/>
          <w:spacing w:val="-2"/>
          <w:sz w:val="13"/>
          <w:szCs w:val="13"/>
          <w:lang w:eastAsia="zh-CN"/>
        </w:rPr>
        <w:t>成本又称变动成本</w:t>
      </w:r>
    </w:p>
    <w:p w14:paraId="29009313" w14:textId="77777777" w:rsidR="00AF4875" w:rsidRPr="00510A98" w:rsidRDefault="00AF4875" w:rsidP="00AF4875">
      <w:pPr>
        <w:pStyle w:val="a7"/>
        <w:spacing w:before="55" w:line="249" w:lineRule="auto"/>
        <w:ind w:right="273"/>
        <w:rPr>
          <w:rFonts w:asciiTheme="minorHAnsi" w:eastAsiaTheme="minorHAnsi" w:hAnsiTheme="minorHAnsi" w:cs="Malgun Gothic Semilight" w:hint="eastAsia"/>
          <w:sz w:val="13"/>
          <w:szCs w:val="13"/>
          <w:lang w:eastAsia="zh-CN"/>
        </w:rPr>
      </w:pPr>
      <w:r w:rsidRPr="00510A98">
        <w:rPr>
          <w:rFonts w:asciiTheme="minorHAnsi" w:eastAsiaTheme="minorHAnsi" w:hAnsiTheme="minorHAnsi" w:cs="Malgun Gothic Semilight"/>
          <w:spacing w:val="-1"/>
          <w:sz w:val="13"/>
          <w:szCs w:val="13"/>
          <w:lang w:eastAsia="zh-CN"/>
        </w:rPr>
        <w:t>（2）</w:t>
      </w:r>
      <w:r w:rsidRPr="00510A98">
        <w:rPr>
          <w:rFonts w:asciiTheme="minorHAnsi" w:eastAsiaTheme="minorHAnsi" w:hAnsiTheme="minorHAnsi" w:cs="微软雅黑" w:hint="eastAsia"/>
          <w:spacing w:val="-1"/>
          <w:sz w:val="13"/>
          <w:szCs w:val="13"/>
          <w:highlight w:val="cyan"/>
          <w:lang w:eastAsia="zh-CN"/>
        </w:rPr>
        <w:t>固定成本</w:t>
      </w:r>
      <w:r w:rsidRPr="00510A98">
        <w:rPr>
          <w:rFonts w:asciiTheme="minorHAnsi" w:eastAsiaTheme="minorHAnsi" w:hAnsiTheme="minorHAnsi" w:cs="Malgun Gothic Semilight"/>
          <w:spacing w:val="-1"/>
          <w:sz w:val="13"/>
          <w:szCs w:val="13"/>
          <w:lang w:eastAsia="zh-CN"/>
        </w:rPr>
        <w:t>：</w:t>
      </w:r>
      <w:r w:rsidRPr="00510A98">
        <w:rPr>
          <w:rFonts w:asciiTheme="minorHAnsi" w:eastAsiaTheme="minorHAnsi" w:hAnsiTheme="minorHAnsi" w:cs="微软雅黑" w:hint="eastAsia"/>
          <w:spacing w:val="-1"/>
          <w:sz w:val="13"/>
          <w:szCs w:val="13"/>
          <w:lang w:eastAsia="zh-CN"/>
        </w:rPr>
        <w:t>不随生产量</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工作量或时间的变化而变化的非重复成本为固定成本</w:t>
      </w:r>
    </w:p>
    <w:p w14:paraId="16170D4E" w14:textId="77777777" w:rsidR="00AF4875" w:rsidRPr="00510A98" w:rsidRDefault="00AF4875" w:rsidP="00AF4875">
      <w:pPr>
        <w:pStyle w:val="a7"/>
        <w:spacing w:before="57" w:line="250" w:lineRule="auto"/>
        <w:ind w:right="87"/>
        <w:rPr>
          <w:rFonts w:asciiTheme="minorHAnsi" w:eastAsiaTheme="minorHAnsi" w:hAnsiTheme="minorHAnsi" w:cs="Malgun Gothic Semilight" w:hint="eastAsia"/>
          <w:sz w:val="13"/>
          <w:szCs w:val="13"/>
          <w:lang w:eastAsia="zh-CN"/>
        </w:rPr>
      </w:pPr>
      <w:r w:rsidRPr="00510A98">
        <w:rPr>
          <w:rFonts w:asciiTheme="minorHAnsi" w:eastAsiaTheme="minorHAnsi" w:hAnsiTheme="minorHAnsi" w:cs="Malgun Gothic Semilight"/>
          <w:spacing w:val="-5"/>
          <w:sz w:val="13"/>
          <w:szCs w:val="13"/>
          <w:lang w:eastAsia="zh-CN"/>
        </w:rPr>
        <w:t>（3）</w:t>
      </w:r>
      <w:r w:rsidRPr="00510A98">
        <w:rPr>
          <w:rFonts w:asciiTheme="minorHAnsi" w:eastAsiaTheme="minorHAnsi" w:hAnsiTheme="minorHAnsi" w:cs="微软雅黑" w:hint="eastAsia"/>
          <w:spacing w:val="-5"/>
          <w:sz w:val="13"/>
          <w:szCs w:val="13"/>
          <w:highlight w:val="cyan"/>
          <w:lang w:eastAsia="zh-CN"/>
        </w:rPr>
        <w:t>直接成本</w:t>
      </w:r>
      <w:r w:rsidRPr="00510A98">
        <w:rPr>
          <w:rFonts w:asciiTheme="minorHAnsi" w:eastAsiaTheme="minorHAnsi" w:hAnsiTheme="minorHAnsi" w:cs="Malgun Gothic Semilight"/>
          <w:spacing w:val="-5"/>
          <w:sz w:val="13"/>
          <w:szCs w:val="13"/>
          <w:lang w:eastAsia="zh-CN"/>
        </w:rPr>
        <w:t>：</w:t>
      </w:r>
      <w:r w:rsidRPr="00510A98">
        <w:rPr>
          <w:rFonts w:asciiTheme="minorHAnsi" w:eastAsiaTheme="minorHAnsi" w:hAnsiTheme="minorHAnsi" w:cs="Malgun Gothic Semilight"/>
          <w:spacing w:val="-33"/>
          <w:sz w:val="13"/>
          <w:szCs w:val="13"/>
          <w:lang w:eastAsia="zh-CN"/>
        </w:rPr>
        <w:t xml:space="preserve"> </w:t>
      </w:r>
      <w:r w:rsidRPr="00510A98">
        <w:rPr>
          <w:rFonts w:asciiTheme="minorHAnsi" w:eastAsiaTheme="minorHAnsi" w:hAnsiTheme="minorHAnsi" w:cs="微软雅黑" w:hint="eastAsia"/>
          <w:spacing w:val="-5"/>
          <w:sz w:val="13"/>
          <w:szCs w:val="13"/>
          <w:lang w:eastAsia="zh-CN"/>
        </w:rPr>
        <w:t>直接可以归属于项目工作的成本为直接成本</w:t>
      </w:r>
      <w:r w:rsidRPr="00510A98">
        <w:rPr>
          <w:rFonts w:asciiTheme="minorHAnsi" w:eastAsiaTheme="minorHAnsi" w:hAnsiTheme="minorHAnsi" w:cs="Malgun Gothic Semilight" w:hint="eastAsia"/>
          <w:spacing w:val="-5"/>
          <w:sz w:val="13"/>
          <w:szCs w:val="13"/>
          <w:lang w:eastAsia="zh-CN"/>
        </w:rPr>
        <w:t>。</w:t>
      </w:r>
      <w:r w:rsidRPr="00510A98">
        <w:rPr>
          <w:rFonts w:asciiTheme="minorHAnsi" w:eastAsiaTheme="minorHAnsi" w:hAnsiTheme="minorHAnsi" w:cs="微软雅黑" w:hint="eastAsia"/>
          <w:spacing w:val="-5"/>
          <w:sz w:val="13"/>
          <w:szCs w:val="13"/>
          <w:lang w:eastAsia="zh-CN"/>
        </w:rPr>
        <w:t>如项目团队差旅费</w:t>
      </w:r>
      <w:r w:rsidRPr="00510A98">
        <w:rPr>
          <w:rFonts w:asciiTheme="minorHAnsi" w:eastAsiaTheme="minorHAnsi" w:hAnsiTheme="minorHAnsi" w:cs="Malgun Gothic Semilight" w:hint="eastAsia"/>
          <w:spacing w:val="-5"/>
          <w:sz w:val="13"/>
          <w:szCs w:val="13"/>
          <w:lang w:eastAsia="zh-CN"/>
        </w:rPr>
        <w:t>、</w:t>
      </w:r>
      <w:r w:rsidRPr="00510A98">
        <w:rPr>
          <w:rFonts w:asciiTheme="minorHAnsi" w:eastAsiaTheme="minorHAnsi" w:hAnsiTheme="minorHAnsi" w:cs="微软雅黑" w:hint="eastAsia"/>
          <w:spacing w:val="-5"/>
          <w:sz w:val="13"/>
          <w:szCs w:val="13"/>
          <w:lang w:eastAsia="zh-CN"/>
        </w:rPr>
        <w:t>工资</w:t>
      </w:r>
      <w:r w:rsidRPr="00510A98">
        <w:rPr>
          <w:rFonts w:asciiTheme="minorHAnsi" w:eastAsiaTheme="minorHAnsi" w:hAnsiTheme="minorHAnsi" w:cs="Malgun Gothic Semilight" w:hint="eastAsia"/>
          <w:spacing w:val="-5"/>
          <w:sz w:val="13"/>
          <w:szCs w:val="13"/>
          <w:lang w:eastAsia="zh-CN"/>
        </w:rPr>
        <w:t>、</w:t>
      </w:r>
      <w:r w:rsidRPr="00510A98">
        <w:rPr>
          <w:rFonts w:asciiTheme="minorHAnsi" w:eastAsiaTheme="minorHAnsi" w:hAnsiTheme="minorHAnsi" w:cs="微软雅黑" w:hint="eastAsia"/>
          <w:spacing w:val="-5"/>
          <w:sz w:val="13"/>
          <w:szCs w:val="13"/>
          <w:lang w:eastAsia="zh-CN"/>
        </w:rPr>
        <w:t>项目使</w:t>
      </w:r>
      <w:r w:rsidRPr="00510A98">
        <w:rPr>
          <w:rFonts w:asciiTheme="minorHAnsi" w:eastAsiaTheme="minorHAnsi" w:hAnsiTheme="minorHAnsi" w:cs="Malgun Gothic Semilight"/>
          <w:sz w:val="13"/>
          <w:szCs w:val="13"/>
          <w:lang w:eastAsia="zh-CN"/>
        </w:rPr>
        <w:t xml:space="preserve"> </w:t>
      </w:r>
      <w:r w:rsidRPr="00510A98">
        <w:rPr>
          <w:rFonts w:asciiTheme="minorHAnsi" w:eastAsiaTheme="minorHAnsi" w:hAnsiTheme="minorHAnsi" w:cs="微软雅黑" w:hint="eastAsia"/>
          <w:spacing w:val="-4"/>
          <w:sz w:val="13"/>
          <w:szCs w:val="13"/>
          <w:lang w:eastAsia="zh-CN"/>
        </w:rPr>
        <w:t>用的物料及设备使用费等</w:t>
      </w:r>
    </w:p>
    <w:p w14:paraId="0D66352B" w14:textId="77777777" w:rsidR="00AF4875" w:rsidRPr="00510A98" w:rsidRDefault="00AF4875" w:rsidP="00AF4875">
      <w:pPr>
        <w:pStyle w:val="a7"/>
        <w:spacing w:before="54" w:line="248" w:lineRule="auto"/>
        <w:ind w:right="80"/>
        <w:rPr>
          <w:rFonts w:asciiTheme="minorHAnsi" w:eastAsiaTheme="minorHAnsi" w:hAnsiTheme="minorHAnsi" w:cs="Malgun Gothic Semilight" w:hint="eastAsia"/>
          <w:sz w:val="13"/>
          <w:szCs w:val="13"/>
          <w:lang w:eastAsia="zh-CN"/>
        </w:rPr>
      </w:pPr>
      <w:r w:rsidRPr="00510A98">
        <w:rPr>
          <w:rFonts w:asciiTheme="minorHAnsi" w:eastAsiaTheme="minorHAnsi" w:hAnsiTheme="minorHAnsi" w:cs="Malgun Gothic Semilight"/>
          <w:spacing w:val="-2"/>
          <w:sz w:val="13"/>
          <w:szCs w:val="13"/>
          <w:lang w:eastAsia="zh-CN"/>
        </w:rPr>
        <w:t>（4）</w:t>
      </w:r>
      <w:r w:rsidRPr="00510A98">
        <w:rPr>
          <w:rFonts w:asciiTheme="minorHAnsi" w:eastAsiaTheme="minorHAnsi" w:hAnsiTheme="minorHAnsi" w:cs="微软雅黑" w:hint="eastAsia"/>
          <w:spacing w:val="-2"/>
          <w:sz w:val="13"/>
          <w:szCs w:val="13"/>
          <w:highlight w:val="cyan"/>
          <w:lang w:eastAsia="zh-CN"/>
        </w:rPr>
        <w:t>间接成本</w:t>
      </w:r>
      <w:r w:rsidRPr="00510A98">
        <w:rPr>
          <w:rFonts w:asciiTheme="minorHAnsi" w:eastAsiaTheme="minorHAnsi" w:hAnsiTheme="minorHAnsi" w:cs="Malgun Gothic Semilight"/>
          <w:spacing w:val="-2"/>
          <w:sz w:val="13"/>
          <w:szCs w:val="13"/>
          <w:lang w:eastAsia="zh-CN"/>
        </w:rPr>
        <w:t>：</w:t>
      </w:r>
      <w:r w:rsidRPr="00510A98">
        <w:rPr>
          <w:rFonts w:asciiTheme="minorHAnsi" w:eastAsiaTheme="minorHAnsi" w:hAnsiTheme="minorHAnsi" w:cs="微软雅黑" w:hint="eastAsia"/>
          <w:spacing w:val="-2"/>
          <w:sz w:val="13"/>
          <w:szCs w:val="13"/>
          <w:lang w:eastAsia="zh-CN"/>
        </w:rPr>
        <w:t>来自一般管理费用科目或几个项目共同担负的项目成本所分摊给本项目的费用</w:t>
      </w:r>
      <w:r w:rsidRPr="00510A98">
        <w:rPr>
          <w:rFonts w:asciiTheme="minorHAnsi" w:eastAsiaTheme="minorHAnsi" w:hAnsiTheme="minorHAnsi" w:cs="Malgun Gothic Semilight" w:hint="eastAsia"/>
          <w:spacing w:val="-2"/>
          <w:sz w:val="13"/>
          <w:szCs w:val="13"/>
          <w:lang w:eastAsia="zh-CN"/>
        </w:rPr>
        <w:t>，</w:t>
      </w:r>
      <w:r w:rsidRPr="00510A98">
        <w:rPr>
          <w:rFonts w:asciiTheme="minorHAnsi" w:eastAsiaTheme="minorHAnsi" w:hAnsiTheme="minorHAnsi" w:cs="微软雅黑" w:hint="eastAsia"/>
          <w:spacing w:val="-1"/>
          <w:sz w:val="13"/>
          <w:szCs w:val="13"/>
          <w:lang w:eastAsia="zh-CN"/>
        </w:rPr>
        <w:t>就形成了项目的间接成本</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如税金</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额外福利和保卫费用等</w:t>
      </w:r>
    </w:p>
    <w:p w14:paraId="25125F35" w14:textId="77777777" w:rsidR="00AF4875" w:rsidRPr="00510A98" w:rsidRDefault="00AF4875" w:rsidP="00AF4875">
      <w:pPr>
        <w:pStyle w:val="a7"/>
        <w:spacing w:before="60" w:line="248" w:lineRule="auto"/>
        <w:ind w:left="10" w:right="77"/>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spacing w:val="-7"/>
          <w:sz w:val="13"/>
          <w:szCs w:val="13"/>
          <w:lang w:eastAsia="zh-CN"/>
        </w:rPr>
        <w:t>（5）</w:t>
      </w:r>
      <w:r w:rsidRPr="00510A98">
        <w:rPr>
          <w:rFonts w:asciiTheme="minorHAnsi" w:eastAsiaTheme="minorHAnsi" w:hAnsiTheme="minorHAnsi" w:cs="Malgun Gothic Semilight"/>
          <w:spacing w:val="-44"/>
          <w:sz w:val="13"/>
          <w:szCs w:val="13"/>
          <w:lang w:eastAsia="zh-CN"/>
        </w:rPr>
        <w:t xml:space="preserve"> </w:t>
      </w:r>
      <w:r w:rsidRPr="00510A98">
        <w:rPr>
          <w:rFonts w:asciiTheme="minorHAnsi" w:eastAsiaTheme="minorHAnsi" w:hAnsiTheme="minorHAnsi" w:cs="微软雅黑" w:hint="eastAsia"/>
          <w:spacing w:val="-7"/>
          <w:sz w:val="13"/>
          <w:szCs w:val="13"/>
          <w:highlight w:val="cyan"/>
          <w:lang w:eastAsia="zh-CN"/>
        </w:rPr>
        <w:t>机会成本</w:t>
      </w:r>
      <w:r w:rsidRPr="00510A98">
        <w:rPr>
          <w:rFonts w:asciiTheme="minorHAnsi" w:eastAsiaTheme="minorHAnsi" w:hAnsiTheme="minorHAnsi" w:cs="Malgun Gothic Semilight"/>
          <w:spacing w:val="-7"/>
          <w:sz w:val="13"/>
          <w:szCs w:val="13"/>
          <w:lang w:eastAsia="zh-CN"/>
        </w:rPr>
        <w:t>：</w:t>
      </w:r>
      <w:r w:rsidRPr="00510A98">
        <w:rPr>
          <w:rFonts w:asciiTheme="minorHAnsi" w:eastAsiaTheme="minorHAnsi" w:hAnsiTheme="minorHAnsi" w:cs="Malgun Gothic Semilight"/>
          <w:spacing w:val="-22"/>
          <w:sz w:val="13"/>
          <w:szCs w:val="13"/>
          <w:lang w:eastAsia="zh-CN"/>
        </w:rPr>
        <w:t xml:space="preserve"> </w:t>
      </w:r>
      <w:r w:rsidRPr="00510A98">
        <w:rPr>
          <w:rFonts w:asciiTheme="minorHAnsi" w:eastAsiaTheme="minorHAnsi" w:hAnsiTheme="minorHAnsi" w:cs="微软雅黑" w:hint="eastAsia"/>
          <w:spacing w:val="-7"/>
          <w:sz w:val="13"/>
          <w:szCs w:val="13"/>
          <w:lang w:eastAsia="zh-CN"/>
        </w:rPr>
        <w:t>利用一定的时间或资源生产一种商品时</w:t>
      </w:r>
      <w:r w:rsidRPr="00510A98">
        <w:rPr>
          <w:rFonts w:asciiTheme="minorHAnsi" w:eastAsiaTheme="minorHAnsi" w:hAnsiTheme="minorHAnsi" w:cs="Malgun Gothic Semilight" w:hint="eastAsia"/>
          <w:spacing w:val="-7"/>
          <w:sz w:val="13"/>
          <w:szCs w:val="13"/>
          <w:lang w:eastAsia="zh-CN"/>
        </w:rPr>
        <w:t>，</w:t>
      </w:r>
      <w:r w:rsidRPr="00510A98">
        <w:rPr>
          <w:rFonts w:asciiTheme="minorHAnsi" w:eastAsiaTheme="minorHAnsi" w:hAnsiTheme="minorHAnsi" w:cs="微软雅黑" w:hint="eastAsia"/>
          <w:spacing w:val="-7"/>
          <w:sz w:val="13"/>
          <w:szCs w:val="13"/>
          <w:lang w:eastAsia="zh-CN"/>
        </w:rPr>
        <w:t>而失去的利用这些资源</w:t>
      </w:r>
      <w:r w:rsidRPr="00510A98">
        <w:rPr>
          <w:rFonts w:asciiTheme="minorHAnsi" w:eastAsiaTheme="minorHAnsi" w:hAnsiTheme="minorHAnsi" w:cs="微软雅黑" w:hint="eastAsia"/>
          <w:spacing w:val="-8"/>
          <w:sz w:val="13"/>
          <w:szCs w:val="13"/>
          <w:lang w:eastAsia="zh-CN"/>
        </w:rPr>
        <w:t>生产其他最佳</w:t>
      </w:r>
      <w:r w:rsidRPr="00510A98">
        <w:rPr>
          <w:rFonts w:asciiTheme="minorHAnsi" w:eastAsiaTheme="minorHAnsi" w:hAnsiTheme="minorHAnsi" w:cs="微软雅黑" w:hint="eastAsia"/>
          <w:spacing w:val="-3"/>
          <w:sz w:val="13"/>
          <w:szCs w:val="13"/>
          <w:lang w:eastAsia="zh-CN"/>
        </w:rPr>
        <w:t>替代品的机会就是机会成本</w:t>
      </w:r>
      <w:r w:rsidRPr="00510A98">
        <w:rPr>
          <w:rFonts w:asciiTheme="minorHAnsi" w:eastAsiaTheme="minorHAnsi" w:hAnsiTheme="minorHAnsi" w:cs="Malgun Gothic Semilight" w:hint="eastAsia"/>
          <w:spacing w:val="-3"/>
          <w:sz w:val="13"/>
          <w:szCs w:val="13"/>
          <w:lang w:eastAsia="zh-CN"/>
        </w:rPr>
        <w:t>，</w:t>
      </w:r>
      <w:r w:rsidRPr="00510A98">
        <w:rPr>
          <w:rFonts w:asciiTheme="minorHAnsi" w:eastAsiaTheme="minorHAnsi" w:hAnsiTheme="minorHAnsi" w:cs="微软雅黑" w:hint="eastAsia"/>
          <w:spacing w:val="-3"/>
          <w:sz w:val="13"/>
          <w:szCs w:val="13"/>
          <w:lang w:eastAsia="zh-CN"/>
        </w:rPr>
        <w:t>泛指一切在做出选择后其中</w:t>
      </w:r>
      <w:r w:rsidRPr="00510A98">
        <w:rPr>
          <w:rFonts w:asciiTheme="minorHAnsi" w:eastAsiaTheme="minorHAnsi" w:hAnsiTheme="minorHAnsi" w:cs="微软雅黑" w:hint="eastAsia"/>
          <w:spacing w:val="-4"/>
          <w:sz w:val="13"/>
          <w:szCs w:val="13"/>
          <w:lang w:eastAsia="zh-CN"/>
        </w:rPr>
        <w:t>一个最大的损失</w:t>
      </w:r>
      <w:r w:rsidRPr="00510A98">
        <w:rPr>
          <w:rFonts w:asciiTheme="minorHAnsi" w:eastAsiaTheme="minorHAnsi" w:hAnsiTheme="minorHAnsi" w:cs="Malgun Gothic Semilight" w:hint="eastAsia"/>
          <w:spacing w:val="-4"/>
          <w:sz w:val="13"/>
          <w:szCs w:val="13"/>
          <w:lang w:eastAsia="zh-CN"/>
        </w:rPr>
        <w:t>。</w:t>
      </w:r>
    </w:p>
    <w:p w14:paraId="548B28D6" w14:textId="4CDB2AA7" w:rsidR="00DA3365" w:rsidRPr="00510A98" w:rsidRDefault="00AF4875" w:rsidP="00AF4875">
      <w:pPr>
        <w:rPr>
          <w:rFonts w:asciiTheme="minorHAnsi" w:eastAsiaTheme="minorHAnsi" w:hAnsiTheme="minorHAnsi" w:cs="Malgun Gothic Semilight"/>
          <w:spacing w:val="-2"/>
          <w:sz w:val="13"/>
          <w:szCs w:val="13"/>
          <w:u w:val="single"/>
          <w:lang w:eastAsia="zh-CN"/>
        </w:rPr>
      </w:pPr>
      <w:r w:rsidRPr="00510A98">
        <w:rPr>
          <w:rFonts w:asciiTheme="minorHAnsi" w:eastAsiaTheme="minorHAnsi" w:hAnsiTheme="minorHAnsi" w:cs="Malgun Gothic Semilight"/>
          <w:spacing w:val="-6"/>
          <w:sz w:val="13"/>
          <w:szCs w:val="13"/>
          <w:lang w:eastAsia="zh-CN"/>
        </w:rPr>
        <w:t>（6）</w:t>
      </w:r>
      <w:r w:rsidRPr="00510A98">
        <w:rPr>
          <w:rFonts w:asciiTheme="minorHAnsi" w:eastAsiaTheme="minorHAnsi" w:hAnsiTheme="minorHAnsi" w:cs="微软雅黑" w:hint="eastAsia"/>
          <w:spacing w:val="-6"/>
          <w:sz w:val="13"/>
          <w:szCs w:val="13"/>
          <w:highlight w:val="cyan"/>
          <w:lang w:eastAsia="zh-CN"/>
        </w:rPr>
        <w:t>沉没成本</w:t>
      </w:r>
      <w:r w:rsidRPr="00510A98">
        <w:rPr>
          <w:rFonts w:asciiTheme="minorHAnsi" w:eastAsiaTheme="minorHAnsi" w:hAnsiTheme="minorHAnsi" w:cs="Malgun Gothic Semilight"/>
          <w:spacing w:val="-6"/>
          <w:sz w:val="13"/>
          <w:szCs w:val="13"/>
          <w:lang w:eastAsia="zh-CN"/>
        </w:rPr>
        <w:t>：</w:t>
      </w:r>
      <w:r w:rsidRPr="00510A98">
        <w:rPr>
          <w:rFonts w:asciiTheme="minorHAnsi" w:eastAsiaTheme="minorHAnsi" w:hAnsiTheme="minorHAnsi" w:cs="微软雅黑" w:hint="eastAsia"/>
          <w:spacing w:val="-6"/>
          <w:sz w:val="13"/>
          <w:szCs w:val="13"/>
          <w:lang w:eastAsia="zh-CN"/>
        </w:rPr>
        <w:t>是指由于过去的决策已经发生了的</w:t>
      </w:r>
      <w:r w:rsidRPr="00510A98">
        <w:rPr>
          <w:rFonts w:asciiTheme="minorHAnsi" w:eastAsiaTheme="minorHAnsi" w:hAnsiTheme="minorHAnsi" w:cs="Malgun Gothic Semilight" w:hint="eastAsia"/>
          <w:spacing w:val="-6"/>
          <w:sz w:val="13"/>
          <w:szCs w:val="13"/>
          <w:lang w:eastAsia="zh-CN"/>
        </w:rPr>
        <w:t>，</w:t>
      </w:r>
      <w:r w:rsidRPr="00510A98">
        <w:rPr>
          <w:rFonts w:asciiTheme="minorHAnsi" w:eastAsiaTheme="minorHAnsi" w:hAnsiTheme="minorHAnsi" w:cs="Malgun Gothic Semilight"/>
          <w:spacing w:val="-38"/>
          <w:sz w:val="13"/>
          <w:szCs w:val="13"/>
          <w:lang w:eastAsia="zh-CN"/>
        </w:rPr>
        <w:t xml:space="preserve"> </w:t>
      </w:r>
      <w:r w:rsidRPr="00510A98">
        <w:rPr>
          <w:rFonts w:asciiTheme="minorHAnsi" w:eastAsiaTheme="minorHAnsi" w:hAnsiTheme="minorHAnsi" w:cs="微软雅黑" w:hint="eastAsia"/>
          <w:spacing w:val="-6"/>
          <w:sz w:val="13"/>
          <w:szCs w:val="13"/>
          <w:lang w:eastAsia="zh-CN"/>
        </w:rPr>
        <w:t>而不能由现在或将来的任何决策改变的成本</w:t>
      </w:r>
      <w:r w:rsidRPr="00510A98">
        <w:rPr>
          <w:rFonts w:asciiTheme="minorHAnsi" w:eastAsiaTheme="minorHAnsi" w:hAnsiTheme="minorHAnsi" w:cs="Malgun Gothic Semilight" w:hint="eastAsia"/>
          <w:spacing w:val="-6"/>
          <w:sz w:val="13"/>
          <w:szCs w:val="13"/>
          <w:lang w:eastAsia="zh-CN"/>
        </w:rPr>
        <w:t>。</w:t>
      </w:r>
      <w:r w:rsidRPr="00510A98">
        <w:rPr>
          <w:rFonts w:asciiTheme="minorHAnsi" w:eastAsiaTheme="minorHAnsi" w:hAnsiTheme="minorHAnsi" w:cs="Malgun Gothic Semilight"/>
          <w:sz w:val="13"/>
          <w:szCs w:val="13"/>
          <w:lang w:eastAsia="zh-CN"/>
        </w:rPr>
        <w:t xml:space="preserve"> </w:t>
      </w:r>
      <w:r w:rsidRPr="00510A98">
        <w:rPr>
          <w:rFonts w:asciiTheme="minorHAnsi" w:eastAsiaTheme="minorHAnsi" w:hAnsiTheme="minorHAnsi" w:cs="微软雅黑" w:hint="eastAsia"/>
          <w:spacing w:val="1"/>
          <w:sz w:val="13"/>
          <w:szCs w:val="13"/>
          <w:lang w:eastAsia="zh-CN"/>
        </w:rPr>
        <w:t>沉没成本是一种历史成本</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对现有决策而言是不可控成本</w:t>
      </w:r>
      <w:r w:rsidRPr="00510A98">
        <w:rPr>
          <w:rFonts w:asciiTheme="minorHAnsi" w:eastAsiaTheme="minorHAnsi" w:hAnsiTheme="minorHAnsi" w:cs="Malgun Gothic Semilight" w:hint="eastAsia"/>
          <w:spacing w:val="1"/>
          <w:sz w:val="13"/>
          <w:szCs w:val="13"/>
          <w:lang w:eastAsia="zh-CN"/>
        </w:rPr>
        <w:t>，</w:t>
      </w:r>
      <w:r w:rsidRPr="00510A98">
        <w:rPr>
          <w:rFonts w:asciiTheme="minorHAnsi" w:eastAsiaTheme="minorHAnsi" w:hAnsiTheme="minorHAnsi" w:cs="微软雅黑" w:hint="eastAsia"/>
          <w:spacing w:val="1"/>
          <w:sz w:val="13"/>
          <w:szCs w:val="13"/>
          <w:lang w:eastAsia="zh-CN"/>
        </w:rPr>
        <w:t>会很大程度上影响人们的行为</w:t>
      </w:r>
      <w:r w:rsidRPr="00510A98">
        <w:rPr>
          <w:rFonts w:asciiTheme="minorHAnsi" w:eastAsiaTheme="minorHAnsi" w:hAnsiTheme="minorHAnsi" w:cs="微软雅黑" w:hint="eastAsia"/>
          <w:sz w:val="13"/>
          <w:szCs w:val="13"/>
          <w:lang w:eastAsia="zh-CN"/>
        </w:rPr>
        <w:t>方式与</w:t>
      </w:r>
      <w:r w:rsidRPr="00510A98">
        <w:rPr>
          <w:rFonts w:asciiTheme="minorHAnsi" w:eastAsiaTheme="minorHAnsi" w:hAnsiTheme="minorHAnsi" w:cs="微软雅黑" w:hint="eastAsia"/>
          <w:spacing w:val="-2"/>
          <w:sz w:val="13"/>
          <w:szCs w:val="13"/>
          <w:lang w:eastAsia="zh-CN"/>
        </w:rPr>
        <w:t>决策</w:t>
      </w:r>
      <w:r w:rsidRPr="00510A98">
        <w:rPr>
          <w:rFonts w:asciiTheme="minorHAnsi" w:eastAsiaTheme="minorHAnsi" w:hAnsiTheme="minorHAnsi" w:cs="Malgun Gothic Semilight" w:hint="eastAsia"/>
          <w:spacing w:val="-2"/>
          <w:sz w:val="13"/>
          <w:szCs w:val="13"/>
          <w:lang w:eastAsia="zh-CN"/>
        </w:rPr>
        <w:t>，</w:t>
      </w:r>
      <w:r w:rsidRPr="00510A98">
        <w:rPr>
          <w:rFonts w:asciiTheme="minorHAnsi" w:eastAsiaTheme="minorHAnsi" w:hAnsiTheme="minorHAnsi" w:cs="微软雅黑" w:hint="eastAsia"/>
          <w:spacing w:val="-2"/>
          <w:sz w:val="13"/>
          <w:szCs w:val="13"/>
          <w:u w:val="single"/>
          <w:lang w:eastAsia="zh-CN"/>
        </w:rPr>
        <w:t>在投资决策时应排除沉没成本的干扰</w:t>
      </w:r>
    </w:p>
    <w:p w14:paraId="42E30DF3" w14:textId="77777777" w:rsidR="006E2806" w:rsidRPr="00510A98" w:rsidRDefault="006E2806" w:rsidP="00AF4875">
      <w:pPr>
        <w:rPr>
          <w:rFonts w:asciiTheme="minorHAnsi" w:eastAsiaTheme="minorHAnsi" w:hAnsiTheme="minorHAnsi" w:cs="Malgun Gothic Semilight"/>
          <w:spacing w:val="-2"/>
          <w:sz w:val="13"/>
          <w:szCs w:val="13"/>
          <w:u w:val="single"/>
          <w:lang w:eastAsia="zh-CN"/>
        </w:rPr>
      </w:pPr>
    </w:p>
    <w:p w14:paraId="24914276" w14:textId="77777777" w:rsidR="00CB4506" w:rsidRPr="00510A98" w:rsidRDefault="006E2806" w:rsidP="00AF4875">
      <w:pPr>
        <w:rPr>
          <w:rFonts w:asciiTheme="minorHAnsi" w:eastAsiaTheme="minorHAnsi" w:hAnsiTheme="minorHAnsi" w:cs="Malgun Gothic Semilight"/>
          <w:b/>
          <w:bCs/>
          <w:sz w:val="13"/>
          <w:szCs w:val="13"/>
          <w:lang w:eastAsia="zh-CN"/>
        </w:rPr>
      </w:pPr>
      <w:r w:rsidRPr="00510A98">
        <w:rPr>
          <w:rFonts w:asciiTheme="minorHAnsi" w:eastAsiaTheme="minorHAnsi" w:hAnsiTheme="minorHAnsi" w:cs="微软雅黑" w:hint="eastAsia"/>
          <w:b/>
          <w:bCs/>
          <w:sz w:val="13"/>
          <w:szCs w:val="13"/>
          <w:lang w:eastAsia="zh-CN"/>
        </w:rPr>
        <w:t>成本估算主要技术与工具</w:t>
      </w:r>
      <w:r w:rsidRPr="00510A98">
        <w:rPr>
          <w:rFonts w:asciiTheme="minorHAnsi" w:eastAsiaTheme="minorHAnsi" w:hAnsiTheme="minorHAnsi" w:cs="Malgun Gothic Semilight" w:hint="eastAsia"/>
          <w:b/>
          <w:bCs/>
          <w:sz w:val="13"/>
          <w:szCs w:val="13"/>
          <w:lang w:eastAsia="zh-CN"/>
        </w:rPr>
        <w:t>：</w:t>
      </w:r>
    </w:p>
    <w:p w14:paraId="6A9B36D2" w14:textId="75D6FFC8" w:rsidR="00CB4506" w:rsidRPr="00510A98" w:rsidRDefault="009F23AF" w:rsidP="009F23AF">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①</w:t>
      </w:r>
      <w:r w:rsidR="006E2806" w:rsidRPr="00510A98">
        <w:rPr>
          <w:rFonts w:asciiTheme="minorHAnsi" w:eastAsiaTheme="minorHAnsi" w:hAnsiTheme="minorHAnsi" w:cs="微软雅黑" w:hint="eastAsia"/>
          <w:sz w:val="13"/>
          <w:szCs w:val="13"/>
          <w:lang w:eastAsia="zh-CN"/>
        </w:rPr>
        <w:t>专家判断</w:t>
      </w:r>
      <w:r w:rsidR="006E2806" w:rsidRPr="00510A98">
        <w:rPr>
          <w:rFonts w:asciiTheme="minorHAnsi" w:eastAsiaTheme="minorHAnsi" w:hAnsiTheme="minorHAnsi" w:cs="Malgun Gothic Semilight" w:hint="eastAsia"/>
          <w:sz w:val="13"/>
          <w:szCs w:val="13"/>
          <w:lang w:eastAsia="zh-CN"/>
        </w:rPr>
        <w:t>；</w:t>
      </w:r>
    </w:p>
    <w:p w14:paraId="47249066" w14:textId="60A021D1"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②</w:t>
      </w:r>
      <w:r w:rsidRPr="00510A98">
        <w:rPr>
          <w:rFonts w:asciiTheme="minorHAnsi" w:eastAsiaTheme="minorHAnsi" w:hAnsiTheme="minorHAnsi" w:cs="微软雅黑" w:hint="eastAsia"/>
          <w:sz w:val="13"/>
          <w:szCs w:val="13"/>
          <w:lang w:eastAsia="zh-CN"/>
        </w:rPr>
        <w:t>类比估算</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指以过去类似项目的参数值为基础进行估算</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类比估算通常成本较低</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耗时较少</w:t>
      </w:r>
      <w:r w:rsidR="00CB4506"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但准确性也较低</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如果以往项目是本质上而不只是表面上类似</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并且从事估算的项目团队成员具备必要的专业知识</w:t>
      </w:r>
      <w:r w:rsidRPr="00510A98">
        <w:rPr>
          <w:rFonts w:asciiTheme="minorHAnsi" w:eastAsiaTheme="minorHAnsi" w:hAnsiTheme="minorHAnsi" w:cs="Malgun Gothic Semilight" w:hint="eastAsia"/>
          <w:sz w:val="13"/>
          <w:szCs w:val="13"/>
          <w:lang w:eastAsia="zh-CN"/>
        </w:rPr>
        <w:t>，</w:t>
      </w:r>
      <w:r w:rsidRPr="00510A98">
        <w:rPr>
          <w:rFonts w:asciiTheme="minorHAnsi" w:eastAsiaTheme="minorHAnsi" w:hAnsiTheme="minorHAnsi" w:cs="微软雅黑" w:hint="eastAsia"/>
          <w:sz w:val="13"/>
          <w:szCs w:val="13"/>
          <w:lang w:eastAsia="zh-CN"/>
        </w:rPr>
        <w:t>那么类比估算就最为可靠</w:t>
      </w:r>
    </w:p>
    <w:p w14:paraId="2D7E5F37"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③</w:t>
      </w:r>
      <w:r w:rsidRPr="00510A98">
        <w:rPr>
          <w:rFonts w:asciiTheme="minorHAnsi" w:eastAsiaTheme="minorHAnsi" w:hAnsiTheme="minorHAnsi" w:cs="微软雅黑" w:hint="eastAsia"/>
          <w:sz w:val="13"/>
          <w:szCs w:val="13"/>
          <w:lang w:eastAsia="zh-CN"/>
        </w:rPr>
        <w:t>参数估算</w:t>
      </w:r>
      <w:r w:rsidRPr="00510A98">
        <w:rPr>
          <w:rFonts w:asciiTheme="minorHAnsi" w:eastAsiaTheme="minorHAnsi" w:hAnsiTheme="minorHAnsi" w:cs="Malgun Gothic Semilight" w:hint="eastAsia"/>
          <w:sz w:val="13"/>
          <w:szCs w:val="13"/>
          <w:lang w:eastAsia="zh-CN"/>
        </w:rPr>
        <w:t>；</w:t>
      </w:r>
    </w:p>
    <w:p w14:paraId="754E21FB"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④</w:t>
      </w:r>
      <w:r w:rsidRPr="00510A98">
        <w:rPr>
          <w:rFonts w:asciiTheme="minorHAnsi" w:eastAsiaTheme="minorHAnsi" w:hAnsiTheme="minorHAnsi" w:cs="微软雅黑" w:hint="eastAsia"/>
          <w:sz w:val="13"/>
          <w:szCs w:val="13"/>
          <w:lang w:eastAsia="zh-CN"/>
        </w:rPr>
        <w:t>自下而上估算</w:t>
      </w:r>
      <w:r w:rsidRPr="00510A98">
        <w:rPr>
          <w:rFonts w:asciiTheme="minorHAnsi" w:eastAsiaTheme="minorHAnsi" w:hAnsiTheme="minorHAnsi" w:cs="Malgun Gothic Semilight" w:hint="eastAsia"/>
          <w:sz w:val="13"/>
          <w:szCs w:val="13"/>
          <w:lang w:eastAsia="zh-CN"/>
        </w:rPr>
        <w:t>；</w:t>
      </w:r>
    </w:p>
    <w:p w14:paraId="65093629"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⑤</w:t>
      </w:r>
      <w:r w:rsidRPr="00510A98">
        <w:rPr>
          <w:rFonts w:asciiTheme="minorHAnsi" w:eastAsiaTheme="minorHAnsi" w:hAnsiTheme="minorHAnsi" w:cs="微软雅黑" w:hint="eastAsia"/>
          <w:sz w:val="13"/>
          <w:szCs w:val="13"/>
          <w:lang w:eastAsia="zh-CN"/>
        </w:rPr>
        <w:t>三点估算</w:t>
      </w:r>
      <w:r w:rsidRPr="00510A98">
        <w:rPr>
          <w:rFonts w:asciiTheme="minorHAnsi" w:eastAsiaTheme="minorHAnsi" w:hAnsiTheme="minorHAnsi" w:cs="Malgun Gothic Semilight" w:hint="eastAsia"/>
          <w:sz w:val="13"/>
          <w:szCs w:val="13"/>
          <w:lang w:eastAsia="zh-CN"/>
        </w:rPr>
        <w:t>；</w:t>
      </w:r>
    </w:p>
    <w:p w14:paraId="327A14D1"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⑥</w:t>
      </w:r>
      <w:r w:rsidRPr="00510A98">
        <w:rPr>
          <w:rFonts w:asciiTheme="minorHAnsi" w:eastAsiaTheme="minorHAnsi" w:hAnsiTheme="minorHAnsi" w:cs="微软雅黑" w:hint="eastAsia"/>
          <w:sz w:val="13"/>
          <w:szCs w:val="13"/>
          <w:lang w:eastAsia="zh-CN"/>
        </w:rPr>
        <w:t>储备分析</w:t>
      </w:r>
      <w:r w:rsidRPr="00510A98">
        <w:rPr>
          <w:rFonts w:asciiTheme="minorHAnsi" w:eastAsiaTheme="minorHAnsi" w:hAnsiTheme="minorHAnsi" w:cs="Malgun Gothic Semilight" w:hint="eastAsia"/>
          <w:sz w:val="13"/>
          <w:szCs w:val="13"/>
          <w:lang w:eastAsia="zh-CN"/>
        </w:rPr>
        <w:t xml:space="preserve">； </w:t>
      </w:r>
    </w:p>
    <w:p w14:paraId="3646EE9C"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⑦</w:t>
      </w:r>
      <w:r w:rsidRPr="00510A98">
        <w:rPr>
          <w:rFonts w:asciiTheme="minorHAnsi" w:eastAsiaTheme="minorHAnsi" w:hAnsiTheme="minorHAnsi" w:cs="微软雅黑" w:hint="eastAsia"/>
          <w:sz w:val="13"/>
          <w:szCs w:val="13"/>
          <w:lang w:eastAsia="zh-CN"/>
        </w:rPr>
        <w:t>质量成本</w:t>
      </w:r>
      <w:r w:rsidRPr="00510A98">
        <w:rPr>
          <w:rFonts w:asciiTheme="minorHAnsi" w:eastAsiaTheme="minorHAnsi" w:hAnsiTheme="minorHAnsi" w:cs="Malgun Gothic Semilight" w:hint="eastAsia"/>
          <w:sz w:val="13"/>
          <w:szCs w:val="13"/>
          <w:lang w:eastAsia="zh-CN"/>
        </w:rPr>
        <w:t>；</w:t>
      </w:r>
    </w:p>
    <w:p w14:paraId="64BF8999"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⑧</w:t>
      </w:r>
      <w:r w:rsidRPr="00510A98">
        <w:rPr>
          <w:rFonts w:asciiTheme="minorHAnsi" w:eastAsiaTheme="minorHAnsi" w:hAnsiTheme="minorHAnsi" w:cs="微软雅黑" w:hint="eastAsia"/>
          <w:sz w:val="13"/>
          <w:szCs w:val="13"/>
          <w:lang w:eastAsia="zh-CN"/>
        </w:rPr>
        <w:t>项目管理软件</w:t>
      </w:r>
      <w:r w:rsidRPr="00510A98">
        <w:rPr>
          <w:rFonts w:asciiTheme="minorHAnsi" w:eastAsiaTheme="minorHAnsi" w:hAnsiTheme="minorHAnsi" w:cs="Malgun Gothic Semilight" w:hint="eastAsia"/>
          <w:sz w:val="13"/>
          <w:szCs w:val="13"/>
          <w:lang w:eastAsia="zh-CN"/>
        </w:rPr>
        <w:t>；</w:t>
      </w:r>
    </w:p>
    <w:p w14:paraId="01A0AC3A" w14:textId="77777777" w:rsidR="00CB45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⑨</w:t>
      </w:r>
      <w:r w:rsidRPr="00510A98">
        <w:rPr>
          <w:rFonts w:asciiTheme="minorHAnsi" w:eastAsiaTheme="minorHAnsi" w:hAnsiTheme="minorHAnsi" w:cs="微软雅黑" w:hint="eastAsia"/>
          <w:sz w:val="13"/>
          <w:szCs w:val="13"/>
          <w:lang w:eastAsia="zh-CN"/>
        </w:rPr>
        <w:t>卖方投标分析</w:t>
      </w:r>
      <w:r w:rsidRPr="00510A98">
        <w:rPr>
          <w:rFonts w:asciiTheme="minorHAnsi" w:eastAsiaTheme="minorHAnsi" w:hAnsiTheme="minorHAnsi" w:cs="Malgun Gothic Semilight" w:hint="eastAsia"/>
          <w:sz w:val="13"/>
          <w:szCs w:val="13"/>
          <w:lang w:eastAsia="zh-CN"/>
        </w:rPr>
        <w:t>；</w:t>
      </w:r>
    </w:p>
    <w:p w14:paraId="240158AB" w14:textId="230E9617" w:rsidR="006E2806" w:rsidRPr="00510A98" w:rsidRDefault="006E2806"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Malgun Gothic Semilight" w:hint="eastAsia"/>
          <w:sz w:val="13"/>
          <w:szCs w:val="13"/>
          <w:lang w:eastAsia="zh-CN"/>
        </w:rPr>
        <w:t>⑩</w:t>
      </w:r>
      <w:r w:rsidRPr="00510A98">
        <w:rPr>
          <w:rFonts w:asciiTheme="minorHAnsi" w:eastAsiaTheme="minorHAnsi" w:hAnsiTheme="minorHAnsi" w:cs="微软雅黑" w:hint="eastAsia"/>
          <w:sz w:val="13"/>
          <w:szCs w:val="13"/>
          <w:lang w:eastAsia="zh-CN"/>
        </w:rPr>
        <w:t>群体决策技术</w:t>
      </w:r>
      <w:r w:rsidRPr="00510A98">
        <w:rPr>
          <w:rFonts w:asciiTheme="minorHAnsi" w:eastAsiaTheme="minorHAnsi" w:hAnsiTheme="minorHAnsi" w:cs="Malgun Gothic Semilight" w:hint="eastAsia"/>
          <w:sz w:val="13"/>
          <w:szCs w:val="13"/>
          <w:lang w:eastAsia="zh-CN"/>
        </w:rPr>
        <w:t>。</w:t>
      </w:r>
    </w:p>
    <w:p w14:paraId="6EDAD211" w14:textId="77777777" w:rsidR="00DE59CC" w:rsidRPr="00510A98" w:rsidRDefault="00DE59CC" w:rsidP="00AF4875">
      <w:pPr>
        <w:rPr>
          <w:rFonts w:asciiTheme="minorHAnsi" w:eastAsiaTheme="minorHAnsi" w:hAnsiTheme="minorHAnsi" w:cs="Malgun Gothic Semilight"/>
          <w:sz w:val="13"/>
          <w:szCs w:val="13"/>
          <w:lang w:eastAsia="zh-CN"/>
        </w:rPr>
      </w:pPr>
    </w:p>
    <w:p w14:paraId="537FC7C0" w14:textId="36E1CA9E" w:rsidR="00DE59CC" w:rsidRDefault="00DE59CC" w:rsidP="00AF4875">
      <w:pPr>
        <w:rPr>
          <w:rFonts w:asciiTheme="minorHAnsi" w:eastAsiaTheme="minorHAnsi" w:hAnsiTheme="minorHAnsi" w:cs="Malgun Gothic Semilight"/>
          <w:sz w:val="13"/>
          <w:szCs w:val="13"/>
          <w:lang w:eastAsia="zh-CN"/>
        </w:rPr>
      </w:pPr>
      <w:r w:rsidRPr="00510A98">
        <w:rPr>
          <w:rFonts w:asciiTheme="minorHAnsi" w:eastAsiaTheme="minorHAnsi" w:hAnsiTheme="minorHAnsi" w:cs="微软雅黑" w:hint="eastAsia"/>
          <w:b/>
          <w:bCs/>
          <w:sz w:val="13"/>
          <w:szCs w:val="13"/>
          <w:lang w:eastAsia="zh-CN"/>
        </w:rPr>
        <w:t>项目成本预算的基本流程</w:t>
      </w:r>
      <w:r w:rsidRPr="00510A98">
        <w:rPr>
          <w:rFonts w:asciiTheme="minorHAnsi" w:eastAsiaTheme="minorHAnsi" w:hAnsiTheme="minorHAnsi" w:cs="Malgun Gothic Semilight" w:hint="eastAsia"/>
          <w:sz w:val="13"/>
          <w:szCs w:val="13"/>
          <w:lang w:eastAsia="zh-CN"/>
        </w:rPr>
        <w:t>：①</w:t>
      </w:r>
      <w:r w:rsidRPr="00510A98">
        <w:rPr>
          <w:rFonts w:asciiTheme="minorHAnsi" w:eastAsiaTheme="minorHAnsi" w:hAnsiTheme="minorHAnsi" w:cs="微软雅黑" w:hint="eastAsia"/>
          <w:sz w:val="13"/>
          <w:szCs w:val="13"/>
          <w:lang w:eastAsia="zh-CN"/>
        </w:rPr>
        <w:t>将项目总成本分推到各个工作包</w:t>
      </w:r>
      <w:r w:rsidRPr="00510A98">
        <w:rPr>
          <w:rFonts w:asciiTheme="minorHAnsi" w:eastAsiaTheme="minorHAnsi" w:hAnsiTheme="minorHAnsi" w:cs="Malgun Gothic Semilight" w:hint="eastAsia"/>
          <w:sz w:val="13"/>
          <w:szCs w:val="13"/>
          <w:lang w:eastAsia="zh-CN"/>
        </w:rPr>
        <w:t>；②</w:t>
      </w:r>
      <w:r w:rsidRPr="00510A98">
        <w:rPr>
          <w:rFonts w:asciiTheme="minorHAnsi" w:eastAsiaTheme="minorHAnsi" w:hAnsiTheme="minorHAnsi" w:cs="微软雅黑" w:hint="eastAsia"/>
          <w:sz w:val="13"/>
          <w:szCs w:val="13"/>
          <w:lang w:eastAsia="zh-CN"/>
        </w:rPr>
        <w:t>将工作包成本再分解到相关活动上</w:t>
      </w:r>
      <w:r w:rsidRPr="00510A98">
        <w:rPr>
          <w:rFonts w:asciiTheme="minorHAnsi" w:eastAsiaTheme="minorHAnsi" w:hAnsiTheme="minorHAnsi" w:cs="Malgun Gothic Semilight" w:hint="eastAsia"/>
          <w:sz w:val="13"/>
          <w:szCs w:val="13"/>
          <w:lang w:eastAsia="zh-CN"/>
        </w:rPr>
        <w:t>③</w:t>
      </w:r>
      <w:r w:rsidRPr="00510A98">
        <w:rPr>
          <w:rFonts w:asciiTheme="minorHAnsi" w:eastAsiaTheme="minorHAnsi" w:hAnsiTheme="minorHAnsi" w:cs="微软雅黑" w:hint="eastAsia"/>
          <w:sz w:val="13"/>
          <w:szCs w:val="13"/>
          <w:lang w:eastAsia="zh-CN"/>
        </w:rPr>
        <w:t>确定各项成本再分配的时间</w:t>
      </w:r>
      <w:r w:rsidRPr="00510A98">
        <w:rPr>
          <w:rFonts w:asciiTheme="minorHAnsi" w:eastAsiaTheme="minorHAnsi" w:hAnsiTheme="minorHAnsi" w:cs="Malgun Gothic Semilight" w:hint="eastAsia"/>
          <w:sz w:val="13"/>
          <w:szCs w:val="13"/>
          <w:lang w:eastAsia="zh-CN"/>
        </w:rPr>
        <w:t>； ④</w:t>
      </w:r>
      <w:r w:rsidRPr="00510A98">
        <w:rPr>
          <w:rFonts w:asciiTheme="minorHAnsi" w:eastAsiaTheme="minorHAnsi" w:hAnsiTheme="minorHAnsi" w:cs="微软雅黑" w:hint="eastAsia"/>
          <w:sz w:val="13"/>
          <w:szCs w:val="13"/>
          <w:lang w:eastAsia="zh-CN"/>
        </w:rPr>
        <w:t>确定项目成本预算计划</w:t>
      </w:r>
      <w:r w:rsidRPr="00510A98">
        <w:rPr>
          <w:rFonts w:asciiTheme="minorHAnsi" w:eastAsiaTheme="minorHAnsi" w:hAnsiTheme="minorHAnsi" w:cs="Malgun Gothic Semilight" w:hint="eastAsia"/>
          <w:sz w:val="13"/>
          <w:szCs w:val="13"/>
          <w:lang w:eastAsia="zh-CN"/>
        </w:rPr>
        <w:t>。</w:t>
      </w:r>
    </w:p>
    <w:p w14:paraId="6E32DAE7" w14:textId="77777777" w:rsidR="00D22CFC" w:rsidRDefault="00D22CFC" w:rsidP="00AF4875">
      <w:pPr>
        <w:rPr>
          <w:rFonts w:asciiTheme="minorHAnsi" w:eastAsiaTheme="minorHAnsi" w:hAnsiTheme="minorHAnsi" w:cs="Malgun Gothic Semilight"/>
          <w:sz w:val="13"/>
          <w:szCs w:val="13"/>
          <w:lang w:eastAsia="zh-CN"/>
        </w:rPr>
      </w:pPr>
    </w:p>
    <w:p w14:paraId="76E763D3" w14:textId="4C556535" w:rsidR="00C808A6" w:rsidRPr="00C808A6" w:rsidRDefault="00C808A6" w:rsidP="00C808A6">
      <w:pPr>
        <w:rPr>
          <w:rFonts w:asciiTheme="minorHAnsi" w:eastAsiaTheme="minorHAnsi" w:hAnsiTheme="minorHAnsi" w:cs="Malgun Gothic Semilight" w:hint="eastAsia"/>
          <w:sz w:val="13"/>
          <w:szCs w:val="13"/>
          <w:lang w:eastAsia="zh-CN"/>
        </w:rPr>
      </w:pPr>
      <w:r w:rsidRPr="0066699A">
        <w:rPr>
          <w:rFonts w:asciiTheme="minorHAnsi" w:eastAsiaTheme="minorHAnsi" w:hAnsiTheme="minorHAnsi" w:cs="Malgun Gothic Semilight" w:hint="eastAsia"/>
          <w:b/>
          <w:bCs/>
          <w:sz w:val="13"/>
          <w:szCs w:val="13"/>
          <w:lang w:eastAsia="zh-CN"/>
        </w:rPr>
        <w:t>挣值管理（EMV）</w:t>
      </w:r>
      <w:r w:rsidR="0066699A">
        <w:rPr>
          <w:rFonts w:asciiTheme="minorHAnsi" w:eastAsiaTheme="minorHAnsi" w:hAnsiTheme="minorHAnsi" w:cs="Malgun Gothic Semilight" w:hint="eastAsia"/>
          <w:b/>
          <w:bCs/>
          <w:sz w:val="13"/>
          <w:szCs w:val="13"/>
          <w:lang w:eastAsia="zh-CN"/>
        </w:rPr>
        <w:t>:</w:t>
      </w:r>
      <w:r w:rsidRPr="00C808A6">
        <w:rPr>
          <w:rFonts w:asciiTheme="minorHAnsi" w:eastAsiaTheme="minorHAnsi" w:hAnsiTheme="minorHAnsi" w:cs="Malgun Gothic Semilight" w:hint="eastAsia"/>
          <w:sz w:val="13"/>
          <w:szCs w:val="13"/>
          <w:lang w:eastAsia="zh-CN"/>
        </w:rPr>
        <w:t>是一种综合了项目范围、时间和成本数据， 用于测量项目绩效的方法。 其基 本思想是：通过测量和计算已完成工作的预算成本、实际成本，将其与计算计划工作的预算成本 相比较，从而确定进度绩效和成本绩效是否符合原定计划，来帮助项目管理者分析项目的当前完 工程度，衡量当前项目的成本效率和进度效率， 为成本控制措施、进度控制措施</w:t>
      </w:r>
    </w:p>
    <w:p w14:paraId="43E7A4A0" w14:textId="56382C0A" w:rsidR="00D22CFC" w:rsidRDefault="00D22CFC" w:rsidP="00C808A6">
      <w:pPr>
        <w:rPr>
          <w:rFonts w:asciiTheme="minorHAnsi" w:eastAsiaTheme="minorHAnsi" w:hAnsiTheme="minorHAnsi" w:cs="Malgun Gothic Semilight"/>
          <w:sz w:val="13"/>
          <w:szCs w:val="13"/>
          <w:lang w:eastAsia="zh-CN"/>
        </w:rPr>
      </w:pPr>
    </w:p>
    <w:p w14:paraId="1160BAC4" w14:textId="77777777" w:rsidR="00213FDE" w:rsidRDefault="00213FDE" w:rsidP="00C808A6">
      <w:pPr>
        <w:rPr>
          <w:rFonts w:asciiTheme="minorHAnsi" w:eastAsiaTheme="minorHAnsi" w:hAnsiTheme="minorHAnsi" w:cs="Malgun Gothic Semilight"/>
          <w:sz w:val="13"/>
          <w:szCs w:val="13"/>
          <w:lang w:eastAsia="zh-CN"/>
        </w:rPr>
      </w:pPr>
    </w:p>
    <w:p w14:paraId="6AC5D0A6" w14:textId="77777777" w:rsidR="00AE2145" w:rsidRPr="00AE2145" w:rsidRDefault="00AE2145" w:rsidP="00AE2145">
      <w:pPr>
        <w:rPr>
          <w:rFonts w:asciiTheme="minorHAnsi" w:eastAsiaTheme="minorHAnsi" w:hAnsiTheme="minorHAnsi" w:cs="Malgun Gothic Semilight" w:hint="eastAsia"/>
          <w:sz w:val="13"/>
          <w:szCs w:val="13"/>
          <w:lang w:eastAsia="zh-CN"/>
        </w:rPr>
      </w:pPr>
      <w:r w:rsidRPr="00AE2145">
        <w:rPr>
          <w:rFonts w:asciiTheme="minorHAnsi" w:eastAsiaTheme="minorHAnsi" w:hAnsiTheme="minorHAnsi" w:cs="Malgun Gothic Semilight" w:hint="eastAsia"/>
          <w:sz w:val="13"/>
          <w:szCs w:val="13"/>
          <w:lang w:eastAsia="zh-CN"/>
        </w:rPr>
        <w:t>参数模型估算是一种运用历史数据和其他变量之间的统计关系，来计算活动资源成本的估算 技术。依题意，王工所采用的是参数模型估算法。</w:t>
      </w:r>
    </w:p>
    <w:p w14:paraId="41E270BB" w14:textId="77777777" w:rsidR="00AE2145" w:rsidRPr="00AE2145" w:rsidRDefault="00AE2145" w:rsidP="00AE2145">
      <w:pPr>
        <w:rPr>
          <w:rFonts w:asciiTheme="minorHAnsi" w:eastAsiaTheme="minorHAnsi" w:hAnsiTheme="minorHAnsi" w:cs="Malgun Gothic Semilight" w:hint="eastAsia"/>
          <w:sz w:val="13"/>
          <w:szCs w:val="13"/>
          <w:lang w:eastAsia="zh-CN"/>
        </w:rPr>
      </w:pPr>
      <w:r w:rsidRPr="00AE2145">
        <w:rPr>
          <w:rFonts w:asciiTheme="minorHAnsi" w:eastAsiaTheme="minorHAnsi" w:hAnsiTheme="minorHAnsi" w:cs="Malgun Gothic Semilight" w:hint="eastAsia"/>
          <w:sz w:val="13"/>
          <w:szCs w:val="13"/>
          <w:lang w:eastAsia="zh-CN"/>
        </w:rPr>
        <w:t xml:space="preserve"> “以量化为基础的估算”，通常应用于进度管理中的“活动历时估算”。</w:t>
      </w:r>
    </w:p>
    <w:p w14:paraId="270B9CAA" w14:textId="77777777" w:rsidR="00AE2145" w:rsidRPr="00AE2145" w:rsidRDefault="00AE2145" w:rsidP="00AE2145">
      <w:pPr>
        <w:rPr>
          <w:rFonts w:asciiTheme="minorHAnsi" w:eastAsiaTheme="minorHAnsi" w:hAnsiTheme="minorHAnsi" w:cs="Malgun Gothic Semilight" w:hint="eastAsia"/>
          <w:sz w:val="13"/>
          <w:szCs w:val="13"/>
          <w:lang w:eastAsia="zh-CN"/>
        </w:rPr>
      </w:pPr>
      <w:r w:rsidRPr="00AE2145">
        <w:rPr>
          <w:rFonts w:asciiTheme="minorHAnsi" w:eastAsiaTheme="minorHAnsi" w:hAnsiTheme="minorHAnsi" w:cs="Malgun Gothic Semilight" w:hint="eastAsia"/>
          <w:sz w:val="13"/>
          <w:szCs w:val="13"/>
          <w:lang w:eastAsia="zh-CN"/>
        </w:rPr>
        <w:t xml:space="preserve">自上而下的估算是对工作组成部分进行估算的一种方法。首先对单个工作包（或活动）的成 本进行最具体、细致的估算；然后把这些细节性成本向上汇总“滚动”到更高层次， 用于后续报 告 和跟踪。 成本类比估算是指利用过去类似项目的实际成本作为当前项目成本估算的基础。 </w:t>
      </w:r>
    </w:p>
    <w:p w14:paraId="0F451785" w14:textId="77777777" w:rsidR="00213FDE" w:rsidRDefault="00213FDE" w:rsidP="00C808A6">
      <w:pPr>
        <w:rPr>
          <w:rFonts w:asciiTheme="minorHAnsi" w:eastAsiaTheme="minorHAnsi" w:hAnsiTheme="minorHAnsi" w:cs="Malgun Gothic Semilight"/>
          <w:sz w:val="13"/>
          <w:szCs w:val="13"/>
          <w:lang w:eastAsia="zh-CN"/>
        </w:rPr>
      </w:pPr>
    </w:p>
    <w:p w14:paraId="1595C377" w14:textId="77DB29A6" w:rsidR="009947EE" w:rsidRDefault="00BD6975" w:rsidP="00C808A6">
      <w:pPr>
        <w:rPr>
          <w:rFonts w:asciiTheme="minorHAnsi" w:eastAsiaTheme="minorHAnsi" w:hAnsiTheme="minorHAnsi" w:cs="Malgun Gothic Semilight"/>
          <w:sz w:val="13"/>
          <w:szCs w:val="13"/>
          <w:lang w:eastAsia="zh-CN"/>
        </w:rPr>
      </w:pPr>
      <w:r w:rsidRPr="00BD6975">
        <w:rPr>
          <w:rFonts w:asciiTheme="minorHAnsi" w:eastAsiaTheme="minorHAnsi" w:hAnsiTheme="minorHAnsi" w:cs="Malgun Gothic Semilight" w:hint="eastAsia"/>
          <w:sz w:val="13"/>
          <w:szCs w:val="13"/>
          <w:lang w:eastAsia="zh-CN"/>
        </w:rPr>
        <w:t>制定项目预算时，</w:t>
      </w:r>
      <w:r w:rsidRPr="00232D6E">
        <w:rPr>
          <w:rFonts w:asciiTheme="minorHAnsi" w:eastAsiaTheme="minorHAnsi" w:hAnsiTheme="minorHAnsi" w:cs="Malgun Gothic Semilight" w:hint="eastAsia"/>
          <w:b/>
          <w:bCs/>
          <w:sz w:val="13"/>
          <w:szCs w:val="13"/>
          <w:lang w:eastAsia="zh-CN"/>
        </w:rPr>
        <w:t>应急储备</w:t>
      </w:r>
      <w:r w:rsidRPr="00BD6975">
        <w:rPr>
          <w:rFonts w:asciiTheme="minorHAnsi" w:eastAsiaTheme="minorHAnsi" w:hAnsiTheme="minorHAnsi" w:cs="Malgun Gothic Semilight" w:hint="eastAsia"/>
          <w:sz w:val="13"/>
          <w:szCs w:val="13"/>
          <w:lang w:eastAsia="zh-CN"/>
        </w:rPr>
        <w:t>是为未规划但可能发生的变更提供的补贴，这些变更由风险登记 册中所列的已知风险引起。 它可以是成本估算值的某个百分比、某个固定值，或者通过定量分析来 确定。通过它能够降低成本超支的概率。而管理储备则是为未规划的范围变更与成本变更而预留 的预算。</w:t>
      </w:r>
    </w:p>
    <w:p w14:paraId="5FC69DCE" w14:textId="77777777" w:rsidR="00232D6E" w:rsidRDefault="00232D6E" w:rsidP="00C808A6">
      <w:pPr>
        <w:rPr>
          <w:rFonts w:asciiTheme="minorHAnsi" w:eastAsiaTheme="minorHAnsi" w:hAnsiTheme="minorHAnsi" w:cs="Malgun Gothic Semilight"/>
          <w:sz w:val="13"/>
          <w:szCs w:val="13"/>
          <w:lang w:eastAsia="zh-CN"/>
        </w:rPr>
      </w:pPr>
    </w:p>
    <w:p w14:paraId="71BF5E29" w14:textId="7FE24A01" w:rsidR="00232D6E" w:rsidRDefault="00232D6E" w:rsidP="00C808A6">
      <w:pPr>
        <w:rPr>
          <w:rFonts w:asciiTheme="minorHAnsi" w:eastAsiaTheme="minorHAnsi" w:hAnsiTheme="minorHAnsi" w:cs="Malgun Gothic Semilight"/>
          <w:sz w:val="13"/>
          <w:szCs w:val="13"/>
          <w:lang w:eastAsia="zh-CN"/>
        </w:rPr>
      </w:pPr>
      <w:r w:rsidRPr="00395899">
        <w:rPr>
          <w:rFonts w:asciiTheme="minorHAnsi" w:eastAsiaTheme="minorHAnsi" w:hAnsiTheme="minorHAnsi" w:cs="Malgun Gothic Semilight" w:hint="eastAsia"/>
          <w:b/>
          <w:bCs/>
          <w:sz w:val="13"/>
          <w:szCs w:val="13"/>
          <w:lang w:eastAsia="zh-CN"/>
        </w:rPr>
        <w:t>专家判断</w:t>
      </w:r>
      <w:r w:rsidRPr="00232D6E">
        <w:rPr>
          <w:rFonts w:asciiTheme="minorHAnsi" w:eastAsiaTheme="minorHAnsi" w:hAnsiTheme="minorHAnsi" w:cs="Malgun Gothic Semilight" w:hint="eastAsia"/>
          <w:sz w:val="13"/>
          <w:szCs w:val="13"/>
          <w:lang w:eastAsia="zh-CN"/>
        </w:rPr>
        <w:t>是基于某应用领域、知识领域、学科和行业等的专业知识而做出的，关于当前活动 的合理判断。 这些专业知识可来自具有专业学历、知识、技能、经验或培训经历的任何小组或个 人。在题目所给出的 4 个选项中，专家判断是确定为了完成项目工作所需的资源和技能水平的最 佳方法。</w:t>
      </w:r>
    </w:p>
    <w:p w14:paraId="1EC8D0C6" w14:textId="77777777" w:rsidR="00395899" w:rsidRDefault="00395899" w:rsidP="00C808A6">
      <w:pPr>
        <w:rPr>
          <w:rFonts w:asciiTheme="minorHAnsi" w:eastAsiaTheme="minorHAnsi" w:hAnsiTheme="minorHAnsi" w:cs="Malgun Gothic Semilight"/>
          <w:sz w:val="13"/>
          <w:szCs w:val="13"/>
          <w:lang w:eastAsia="zh-CN"/>
        </w:rPr>
      </w:pPr>
    </w:p>
    <w:p w14:paraId="621B0BD6" w14:textId="47965B9E" w:rsidR="00395899" w:rsidRDefault="00395899" w:rsidP="00C808A6">
      <w:pPr>
        <w:rPr>
          <w:rFonts w:asciiTheme="minorHAnsi" w:eastAsiaTheme="minorHAnsi" w:hAnsiTheme="minorHAnsi" w:cs="Malgun Gothic Semilight"/>
          <w:sz w:val="13"/>
          <w:szCs w:val="13"/>
          <w:lang w:eastAsia="zh-CN"/>
        </w:rPr>
      </w:pPr>
      <w:r w:rsidRPr="00606C52">
        <w:rPr>
          <w:rFonts w:asciiTheme="minorHAnsi" w:eastAsiaTheme="minorHAnsi" w:hAnsiTheme="minorHAnsi" w:cs="Malgun Gothic Semilight" w:hint="eastAsia"/>
          <w:b/>
          <w:bCs/>
          <w:sz w:val="13"/>
          <w:szCs w:val="13"/>
          <w:lang w:eastAsia="zh-CN"/>
        </w:rPr>
        <w:t>成本预算工具与技术</w:t>
      </w:r>
      <w:r w:rsidRPr="00395899">
        <w:rPr>
          <w:rFonts w:asciiTheme="minorHAnsi" w:eastAsiaTheme="minorHAnsi" w:hAnsiTheme="minorHAnsi" w:cs="Malgun Gothic Semilight" w:hint="eastAsia"/>
          <w:sz w:val="13"/>
          <w:szCs w:val="13"/>
          <w:lang w:eastAsia="zh-CN"/>
        </w:rPr>
        <w:t>：成本汇总、准备金分析、参数估算资金限制平衡，挣 值分析是成本控制的工具，不是成本预算的工具或技术。</w:t>
      </w:r>
    </w:p>
    <w:p w14:paraId="7A7C61B2" w14:textId="77777777" w:rsidR="005442C6" w:rsidRDefault="005442C6" w:rsidP="00C808A6">
      <w:pPr>
        <w:rPr>
          <w:rFonts w:asciiTheme="minorHAnsi" w:eastAsiaTheme="minorHAnsi" w:hAnsiTheme="minorHAnsi" w:cs="Malgun Gothic Semilight"/>
          <w:sz w:val="13"/>
          <w:szCs w:val="13"/>
          <w:lang w:eastAsia="zh-CN"/>
        </w:rPr>
      </w:pPr>
    </w:p>
    <w:p w14:paraId="37AFFAA3" w14:textId="77777777" w:rsidR="005442C6" w:rsidRDefault="005442C6" w:rsidP="00C808A6">
      <w:pPr>
        <w:rPr>
          <w:rFonts w:asciiTheme="minorHAnsi" w:eastAsiaTheme="minorHAnsi" w:hAnsiTheme="minorHAnsi" w:cs="Malgun Gothic Semilight"/>
          <w:sz w:val="13"/>
          <w:szCs w:val="13"/>
          <w:lang w:eastAsia="zh-CN"/>
        </w:rPr>
      </w:pPr>
    </w:p>
    <w:p w14:paraId="32E50CFE" w14:textId="18303063" w:rsidR="00052B74" w:rsidRDefault="005442C6" w:rsidP="00C808A6">
      <w:pPr>
        <w:rPr>
          <w:rFonts w:asciiTheme="minorHAnsi" w:eastAsiaTheme="minorHAnsi" w:hAnsiTheme="minorHAnsi" w:cs="Malgun Gothic Semilight"/>
          <w:sz w:val="13"/>
          <w:szCs w:val="13"/>
          <w:lang w:eastAsia="zh-CN"/>
        </w:rPr>
      </w:pPr>
      <w:r w:rsidRPr="00052B74">
        <w:rPr>
          <w:rFonts w:asciiTheme="minorHAnsi" w:eastAsiaTheme="minorHAnsi" w:hAnsiTheme="minorHAnsi" w:cs="Malgun Gothic Semilight" w:hint="eastAsia"/>
          <w:b/>
          <w:bCs/>
          <w:sz w:val="13"/>
          <w:szCs w:val="13"/>
          <w:lang w:eastAsia="zh-CN"/>
        </w:rPr>
        <w:t>计划值PV</w:t>
      </w:r>
      <w:r w:rsidRPr="005442C6">
        <w:rPr>
          <w:rFonts w:asciiTheme="minorHAnsi" w:eastAsiaTheme="minorHAnsi" w:hAnsiTheme="minorHAnsi" w:cs="Malgun Gothic Semilight" w:hint="eastAsia"/>
          <w:sz w:val="13"/>
          <w:szCs w:val="13"/>
          <w:lang w:eastAsia="zh-CN"/>
        </w:rPr>
        <w:t xml:space="preserve"> 是到既定的时间点前计划完成活动或 WBS 组件工作的预算成本；</w:t>
      </w:r>
    </w:p>
    <w:p w14:paraId="2C428FDA" w14:textId="0BBCFDB7" w:rsidR="005442C6" w:rsidRDefault="005442C6" w:rsidP="00C808A6">
      <w:pPr>
        <w:rPr>
          <w:rFonts w:asciiTheme="minorHAnsi" w:eastAsiaTheme="minorHAnsi" w:hAnsiTheme="minorHAnsi" w:cs="Malgun Gothic Semilight"/>
          <w:sz w:val="13"/>
          <w:szCs w:val="13"/>
          <w:lang w:eastAsia="zh-CN"/>
        </w:rPr>
      </w:pPr>
      <w:r w:rsidRPr="00052B74">
        <w:rPr>
          <w:rFonts w:asciiTheme="minorHAnsi" w:eastAsiaTheme="minorHAnsi" w:hAnsiTheme="minorHAnsi" w:cs="Malgun Gothic Semilight" w:hint="eastAsia"/>
          <w:b/>
          <w:bCs/>
          <w:sz w:val="13"/>
          <w:szCs w:val="13"/>
          <w:lang w:eastAsia="zh-CN"/>
        </w:rPr>
        <w:t>挣值EV</w:t>
      </w:r>
      <w:r w:rsidRPr="005442C6">
        <w:rPr>
          <w:rFonts w:asciiTheme="minorHAnsi" w:eastAsiaTheme="minorHAnsi" w:hAnsiTheme="minorHAnsi" w:cs="Malgun Gothic Semilight" w:hint="eastAsia"/>
          <w:sz w:val="13"/>
          <w:szCs w:val="13"/>
          <w:lang w:eastAsia="zh-CN"/>
        </w:rPr>
        <w:t xml:space="preserve"> 是在既定的 时间段内实际完工工作的预算成本。实际成本 AC 是在既定的时间段内实际完成工作发生的实际总 成本。成本偏差等于 EV 减 AC。进度偏差等于 EV 减 PV。指派经验更丰富的人去完成或帮助完成项 目工作通常可以缩短活动的工期，同时也意味着增加项目的人力成本，即通常会造成实际成本增 加，进度加快，从而最可能产生负的成本偏差 CV 和正的进度偏差 SV。</w:t>
      </w:r>
    </w:p>
    <w:p w14:paraId="2266DC07" w14:textId="77777777" w:rsidR="00BA1B87" w:rsidRDefault="00BA1B87" w:rsidP="00C808A6">
      <w:pPr>
        <w:rPr>
          <w:rFonts w:asciiTheme="minorHAnsi" w:eastAsiaTheme="minorHAnsi" w:hAnsiTheme="minorHAnsi" w:cs="Malgun Gothic Semilight"/>
          <w:sz w:val="13"/>
          <w:szCs w:val="13"/>
          <w:lang w:eastAsia="zh-CN"/>
        </w:rPr>
      </w:pPr>
    </w:p>
    <w:p w14:paraId="1175E516" w14:textId="77777777" w:rsidR="00BA1B87" w:rsidRDefault="00BA1B87" w:rsidP="00C808A6">
      <w:pPr>
        <w:rPr>
          <w:rFonts w:asciiTheme="minorHAnsi" w:eastAsiaTheme="minorHAnsi" w:hAnsiTheme="minorHAnsi" w:cs="Malgun Gothic Semilight"/>
          <w:sz w:val="13"/>
          <w:szCs w:val="13"/>
          <w:lang w:eastAsia="zh-CN"/>
        </w:rPr>
      </w:pPr>
    </w:p>
    <w:p w14:paraId="22896D4F" w14:textId="77777777" w:rsidR="00EE2D6D" w:rsidRPr="00EE2D6D" w:rsidRDefault="00EE2D6D" w:rsidP="00EE2D6D">
      <w:pPr>
        <w:rPr>
          <w:rFonts w:asciiTheme="minorHAnsi" w:eastAsiaTheme="minorHAnsi" w:hAnsiTheme="minorHAnsi" w:cs="Malgun Gothic Semilight" w:hint="eastAsia"/>
          <w:sz w:val="13"/>
          <w:szCs w:val="13"/>
          <w:lang w:eastAsia="zh-CN"/>
        </w:rPr>
      </w:pPr>
      <w:r w:rsidRPr="00EE2D6D">
        <w:rPr>
          <w:rFonts w:asciiTheme="minorHAnsi" w:eastAsiaTheme="minorHAnsi" w:hAnsiTheme="minorHAnsi" w:cs="Malgun Gothic Semilight" w:hint="eastAsia"/>
          <w:sz w:val="13"/>
          <w:szCs w:val="13"/>
          <w:lang w:eastAsia="zh-CN"/>
        </w:rPr>
        <w:t>成本执行（绩效）指数（CPI）等于挣值（EV）和实际成本（AC）的比值。CPI 是最常用的成 本效率指标。计算公式为：CPI=EV/AC</w:t>
      </w:r>
    </w:p>
    <w:p w14:paraId="0D3327C0" w14:textId="55CD42E1" w:rsidR="00EE2D6D" w:rsidRPr="00EE2D6D" w:rsidRDefault="00EE2D6D" w:rsidP="00EE2D6D">
      <w:pPr>
        <w:rPr>
          <w:rFonts w:asciiTheme="minorHAnsi" w:eastAsiaTheme="minorHAnsi" w:hAnsiTheme="minorHAnsi" w:cs="Malgun Gothic Semilight" w:hint="eastAsia"/>
          <w:sz w:val="13"/>
          <w:szCs w:val="13"/>
          <w:lang w:eastAsia="zh-CN"/>
        </w:rPr>
      </w:pPr>
      <w:r w:rsidRPr="00EE2D6D">
        <w:rPr>
          <w:rFonts w:asciiTheme="minorHAnsi" w:eastAsiaTheme="minorHAnsi" w:hAnsiTheme="minorHAnsi" w:cs="Malgun Gothic Semilight" w:hint="eastAsia"/>
          <w:sz w:val="13"/>
          <w:szCs w:val="13"/>
          <w:lang w:eastAsia="zh-CN"/>
        </w:rPr>
        <w:t>CPI是既定的时间段内实际完工工作的预算成本（EV）与既定的时间段内实际完成工作发生的</w:t>
      </w:r>
    </w:p>
    <w:p w14:paraId="6A72DCE0" w14:textId="7E889F21" w:rsidR="00BA1B87" w:rsidRDefault="00EE2D6D" w:rsidP="00EE2D6D">
      <w:pPr>
        <w:rPr>
          <w:rFonts w:asciiTheme="minorHAnsi" w:eastAsiaTheme="minorHAnsi" w:hAnsiTheme="minorHAnsi" w:cs="Malgun Gothic Semilight"/>
          <w:sz w:val="13"/>
          <w:szCs w:val="13"/>
          <w:lang w:eastAsia="zh-CN"/>
        </w:rPr>
      </w:pPr>
      <w:r w:rsidRPr="00EE2D6D">
        <w:rPr>
          <w:rFonts w:asciiTheme="minorHAnsi" w:eastAsiaTheme="minorHAnsi" w:hAnsiTheme="minorHAnsi" w:cs="Malgun Gothic Semilight" w:hint="eastAsia"/>
          <w:sz w:val="13"/>
          <w:szCs w:val="13"/>
          <w:lang w:eastAsia="zh-CN"/>
        </w:rPr>
        <w:t>实际总成本（（AC）的比值。 CPI 值若小于 1 则表示实际成本超出预算， CPI 值若大于 1 则表示实 际成本低于预算。</w:t>
      </w:r>
    </w:p>
    <w:p w14:paraId="64809415" w14:textId="77777777" w:rsidR="002C7898" w:rsidRDefault="002C7898" w:rsidP="00EE2D6D">
      <w:pPr>
        <w:rPr>
          <w:rFonts w:asciiTheme="minorHAnsi" w:eastAsiaTheme="minorHAnsi" w:hAnsiTheme="minorHAnsi" w:cs="Malgun Gothic Semilight"/>
          <w:sz w:val="13"/>
          <w:szCs w:val="13"/>
          <w:lang w:eastAsia="zh-CN"/>
        </w:rPr>
      </w:pPr>
    </w:p>
    <w:p w14:paraId="70D37E5D" w14:textId="77777777" w:rsidR="002C7898" w:rsidRPr="002C7898" w:rsidRDefault="002C7898" w:rsidP="002C7898">
      <w:pPr>
        <w:rPr>
          <w:rFonts w:asciiTheme="minorHAnsi" w:eastAsiaTheme="minorHAnsi" w:hAnsiTheme="minorHAnsi" w:cs="Malgun Gothic Semilight" w:hint="eastAsia"/>
          <w:sz w:val="13"/>
          <w:szCs w:val="13"/>
          <w:lang w:eastAsia="zh-CN"/>
        </w:rPr>
      </w:pPr>
      <w:r w:rsidRPr="002C7898">
        <w:rPr>
          <w:rFonts w:asciiTheme="minorHAnsi" w:eastAsiaTheme="minorHAnsi" w:hAnsiTheme="minorHAnsi" w:cs="Malgun Gothic Semilight" w:hint="eastAsia"/>
          <w:sz w:val="13"/>
          <w:szCs w:val="13"/>
          <w:lang w:eastAsia="zh-CN"/>
        </w:rPr>
        <w:t>编制项目成本预算应遵循的原则</w:t>
      </w:r>
    </w:p>
    <w:p w14:paraId="7CA3A20E" w14:textId="77777777" w:rsidR="002C7898" w:rsidRPr="002C7898" w:rsidRDefault="002C7898" w:rsidP="002C7898">
      <w:pPr>
        <w:rPr>
          <w:rFonts w:asciiTheme="minorHAnsi" w:eastAsiaTheme="minorHAnsi" w:hAnsiTheme="minorHAnsi" w:cs="Malgun Gothic Semilight" w:hint="eastAsia"/>
          <w:sz w:val="13"/>
          <w:szCs w:val="13"/>
          <w:lang w:eastAsia="zh-CN"/>
        </w:rPr>
      </w:pPr>
      <w:r w:rsidRPr="002C7898">
        <w:rPr>
          <w:rFonts w:asciiTheme="minorHAnsi" w:eastAsiaTheme="minorHAnsi" w:hAnsiTheme="minorHAnsi" w:cs="Malgun Gothic Semilight" w:hint="eastAsia"/>
          <w:sz w:val="13"/>
          <w:szCs w:val="13"/>
          <w:lang w:eastAsia="zh-CN"/>
        </w:rPr>
        <w:t xml:space="preserve">（1）项目成本预算要以 项目需求为基础 </w:t>
      </w:r>
    </w:p>
    <w:p w14:paraId="2C8CDF0F" w14:textId="77777777" w:rsidR="002C7898" w:rsidRPr="002C7898" w:rsidRDefault="002C7898" w:rsidP="002C7898">
      <w:pPr>
        <w:rPr>
          <w:rFonts w:asciiTheme="minorHAnsi" w:eastAsiaTheme="minorHAnsi" w:hAnsiTheme="minorHAnsi" w:cs="Malgun Gothic Semilight" w:hint="eastAsia"/>
          <w:sz w:val="13"/>
          <w:szCs w:val="13"/>
          <w:lang w:eastAsia="zh-CN"/>
        </w:rPr>
      </w:pPr>
      <w:r w:rsidRPr="002C7898">
        <w:rPr>
          <w:rFonts w:asciiTheme="minorHAnsi" w:eastAsiaTheme="minorHAnsi" w:hAnsiTheme="minorHAnsi" w:cs="Malgun Gothic Semilight" w:hint="eastAsia"/>
          <w:sz w:val="13"/>
          <w:szCs w:val="13"/>
          <w:lang w:eastAsia="zh-CN"/>
        </w:rPr>
        <w:t>（2）项目成本预算要与项目目标相联系 ，必须同时考虑项目质量目标和进度目标</w:t>
      </w:r>
    </w:p>
    <w:p w14:paraId="3356128C" w14:textId="77777777" w:rsidR="002C7898" w:rsidRPr="002C7898" w:rsidRDefault="002C7898" w:rsidP="002C7898">
      <w:pPr>
        <w:rPr>
          <w:rFonts w:asciiTheme="minorHAnsi" w:eastAsiaTheme="minorHAnsi" w:hAnsiTheme="minorHAnsi" w:cs="Malgun Gothic Semilight" w:hint="eastAsia"/>
          <w:sz w:val="13"/>
          <w:szCs w:val="13"/>
          <w:lang w:eastAsia="zh-CN"/>
        </w:rPr>
      </w:pPr>
      <w:r w:rsidRPr="002C7898">
        <w:rPr>
          <w:rFonts w:asciiTheme="minorHAnsi" w:eastAsiaTheme="minorHAnsi" w:hAnsiTheme="minorHAnsi" w:cs="Malgun Gothic Semilight" w:hint="eastAsia"/>
          <w:sz w:val="13"/>
          <w:szCs w:val="13"/>
          <w:lang w:eastAsia="zh-CN"/>
        </w:rPr>
        <w:t xml:space="preserve">（3）项目成本预算要 切实可行 </w:t>
      </w:r>
    </w:p>
    <w:p w14:paraId="13B2B0BE" w14:textId="2E9B6A2F" w:rsidR="002C7898" w:rsidRDefault="002C7898" w:rsidP="002C7898">
      <w:pPr>
        <w:rPr>
          <w:rFonts w:asciiTheme="minorHAnsi" w:eastAsiaTheme="minorHAnsi" w:hAnsiTheme="minorHAnsi" w:cs="Malgun Gothic Semilight"/>
          <w:sz w:val="13"/>
          <w:szCs w:val="13"/>
          <w:lang w:eastAsia="zh-CN"/>
        </w:rPr>
      </w:pPr>
      <w:r w:rsidRPr="002C7898">
        <w:rPr>
          <w:rFonts w:asciiTheme="minorHAnsi" w:eastAsiaTheme="minorHAnsi" w:hAnsiTheme="minorHAnsi" w:cs="Malgun Gothic Semilight" w:hint="eastAsia"/>
          <w:sz w:val="13"/>
          <w:szCs w:val="13"/>
          <w:lang w:eastAsia="zh-CN"/>
        </w:rPr>
        <w:t>（4）项目成本预算应当 留有弹性</w:t>
      </w:r>
    </w:p>
    <w:p w14:paraId="4C0C2469" w14:textId="77777777" w:rsidR="005A3A59" w:rsidRDefault="005A3A59" w:rsidP="002C7898">
      <w:pPr>
        <w:rPr>
          <w:rFonts w:asciiTheme="minorHAnsi" w:eastAsiaTheme="minorHAnsi" w:hAnsiTheme="minorHAnsi" w:cs="Malgun Gothic Semilight"/>
          <w:sz w:val="13"/>
          <w:szCs w:val="13"/>
          <w:lang w:eastAsia="zh-CN"/>
        </w:rPr>
      </w:pPr>
    </w:p>
    <w:p w14:paraId="3A8FBD11" w14:textId="5A8A2EA8" w:rsidR="005A3A59" w:rsidRDefault="005A3A59" w:rsidP="002C7898">
      <w:pPr>
        <w:rPr>
          <w:rFonts w:asciiTheme="minorHAnsi" w:eastAsiaTheme="minorHAnsi" w:hAnsiTheme="minorHAnsi" w:cs="Malgun Gothic Semilight"/>
          <w:sz w:val="13"/>
          <w:szCs w:val="13"/>
          <w:lang w:eastAsia="zh-CN"/>
        </w:rPr>
      </w:pPr>
      <w:r w:rsidRPr="005A3A59">
        <w:rPr>
          <w:rFonts w:asciiTheme="minorHAnsi" w:eastAsiaTheme="minorHAnsi" w:hAnsiTheme="minorHAnsi" w:cs="Malgun Gothic Semilight" w:hint="eastAsia"/>
          <w:sz w:val="13"/>
          <w:szCs w:val="13"/>
          <w:lang w:eastAsia="zh-CN"/>
        </w:rPr>
        <w:t>进度控制关注</w:t>
      </w:r>
      <w:r w:rsidR="004A0BC1">
        <w:rPr>
          <w:rFonts w:asciiTheme="minorHAnsi" w:eastAsiaTheme="minorHAnsi" w:hAnsiTheme="minorHAnsi" w:cs="Malgun Gothic Semilight" w:hint="eastAsia"/>
          <w:sz w:val="13"/>
          <w:szCs w:val="13"/>
          <w:lang w:eastAsia="zh-CN"/>
        </w:rPr>
        <w:t>：</w:t>
      </w:r>
      <w:r w:rsidRPr="005A3A59">
        <w:rPr>
          <w:rFonts w:asciiTheme="minorHAnsi" w:eastAsiaTheme="minorHAnsi" w:hAnsiTheme="minorHAnsi" w:cs="Malgun Gothic Semilight" w:hint="eastAsia"/>
          <w:sz w:val="13"/>
          <w:szCs w:val="13"/>
          <w:lang w:eastAsia="zh-CN"/>
        </w:rPr>
        <w:t>（1）判断项目进度的当前状态；（2）对引起进度变更的因素施加影响（3） 判断项目进度是否已经发生变更（4）当变更实际发生时严格按照变更控制流程对其进行管理</w:t>
      </w:r>
    </w:p>
    <w:p w14:paraId="40121B19" w14:textId="77777777" w:rsidR="0024403F" w:rsidRDefault="0024403F" w:rsidP="002C7898">
      <w:pPr>
        <w:rPr>
          <w:rFonts w:asciiTheme="minorHAnsi" w:eastAsiaTheme="minorHAnsi" w:hAnsiTheme="minorHAnsi" w:cs="Malgun Gothic Semilight"/>
          <w:sz w:val="13"/>
          <w:szCs w:val="13"/>
          <w:lang w:eastAsia="zh-CN"/>
        </w:rPr>
      </w:pPr>
    </w:p>
    <w:p w14:paraId="26E43C69" w14:textId="77777777" w:rsidR="0024403F" w:rsidRPr="0024403F" w:rsidRDefault="0024403F" w:rsidP="0024403F">
      <w:pPr>
        <w:rPr>
          <w:rFonts w:asciiTheme="minorHAnsi" w:eastAsiaTheme="minorHAnsi" w:hAnsiTheme="minorHAnsi" w:cs="Malgun Gothic Semilight" w:hint="eastAsia"/>
          <w:sz w:val="13"/>
          <w:szCs w:val="13"/>
          <w:lang w:eastAsia="zh-CN"/>
        </w:rPr>
      </w:pPr>
      <w:r w:rsidRPr="00B74FAC">
        <w:rPr>
          <w:rFonts w:asciiTheme="minorHAnsi" w:eastAsiaTheme="minorHAnsi" w:hAnsiTheme="minorHAnsi" w:cs="Malgun Gothic Semilight" w:hint="eastAsia"/>
          <w:b/>
          <w:bCs/>
          <w:sz w:val="13"/>
          <w:szCs w:val="13"/>
          <w:lang w:eastAsia="zh-CN"/>
        </w:rPr>
        <w:t>关键路径</w:t>
      </w:r>
      <w:r w:rsidRPr="0024403F">
        <w:rPr>
          <w:rFonts w:asciiTheme="minorHAnsi" w:eastAsiaTheme="minorHAnsi" w:hAnsiTheme="minorHAnsi" w:cs="Malgun Gothic Semilight" w:hint="eastAsia"/>
          <w:sz w:val="13"/>
          <w:szCs w:val="13"/>
          <w:lang w:eastAsia="zh-CN"/>
        </w:rPr>
        <w:t>上的活动被称为关键活动。进度网络图中可能有多条关键路径。在项目进展过程中， 有的活动会提前完成，有的活动会推迟完成，有的活动会中途取消，新的活动可能会被中途 加入网络图在不断变化，关键路径也在不断变化之中。</w:t>
      </w:r>
    </w:p>
    <w:p w14:paraId="1CEE57F2" w14:textId="37ECC945" w:rsidR="0024403F" w:rsidRPr="0024403F" w:rsidRDefault="0024403F" w:rsidP="0024403F">
      <w:pPr>
        <w:rPr>
          <w:rFonts w:asciiTheme="minorHAnsi" w:eastAsiaTheme="minorHAnsi" w:hAnsiTheme="minorHAnsi" w:cs="Malgun Gothic Semilight"/>
          <w:sz w:val="13"/>
          <w:szCs w:val="13"/>
          <w:lang w:eastAsia="zh-CN"/>
        </w:rPr>
      </w:pPr>
      <w:r w:rsidRPr="00B74FAC">
        <w:rPr>
          <w:rFonts w:asciiTheme="minorHAnsi" w:eastAsiaTheme="minorHAnsi" w:hAnsiTheme="minorHAnsi" w:cs="Malgun Gothic Semilight" w:hint="eastAsia"/>
          <w:b/>
          <w:bCs/>
          <w:sz w:val="13"/>
          <w:szCs w:val="13"/>
          <w:lang w:eastAsia="zh-CN"/>
        </w:rPr>
        <w:t>资源平衡</w:t>
      </w:r>
      <w:r w:rsidRPr="0024403F">
        <w:rPr>
          <w:rFonts w:asciiTheme="minorHAnsi" w:eastAsiaTheme="minorHAnsi" w:hAnsiTheme="minorHAnsi" w:cs="Malgun Gothic Semilight" w:hint="eastAsia"/>
          <w:sz w:val="13"/>
          <w:szCs w:val="13"/>
          <w:lang w:eastAsia="zh-CN"/>
        </w:rPr>
        <w:t>：为了在资源需求与资源供给之间取得平衡，根撤资源制约对开始日期和结束日期</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进行调整的一种技术。如果共享资源或关键资源只在特定时间可用，数量有限，或被过度分</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配，如一个资源在同一时段内被分配至两个或多个活动，就需要进行资源平衡。也可以为保</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持资源使用量处于均衡水平而进行资源平衡。资源平衡往往导致关键路径改变，</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通常是延长。</w:t>
      </w:r>
    </w:p>
    <w:p w14:paraId="3980084D" w14:textId="11F236E2" w:rsidR="0024403F" w:rsidRDefault="0024403F" w:rsidP="0024403F">
      <w:pPr>
        <w:rPr>
          <w:rFonts w:asciiTheme="minorHAnsi" w:eastAsiaTheme="minorHAnsi" w:hAnsiTheme="minorHAnsi" w:cs="Malgun Gothic Semilight"/>
          <w:sz w:val="13"/>
          <w:szCs w:val="13"/>
          <w:lang w:eastAsia="zh-CN"/>
        </w:rPr>
      </w:pPr>
      <w:r w:rsidRPr="00B74FAC">
        <w:rPr>
          <w:rFonts w:asciiTheme="minorHAnsi" w:eastAsiaTheme="minorHAnsi" w:hAnsiTheme="minorHAnsi" w:cs="Malgun Gothic Semilight" w:hint="eastAsia"/>
          <w:b/>
          <w:bCs/>
          <w:sz w:val="13"/>
          <w:szCs w:val="13"/>
          <w:lang w:eastAsia="zh-CN"/>
        </w:rPr>
        <w:t>资源平滑</w:t>
      </w:r>
      <w:r w:rsidRPr="0024403F">
        <w:rPr>
          <w:rFonts w:asciiTheme="minorHAnsi" w:eastAsiaTheme="minorHAnsi" w:hAnsiTheme="minorHAnsi" w:cs="Malgun Gothic Semilight" w:hint="eastAsia"/>
          <w:sz w:val="13"/>
          <w:szCs w:val="13"/>
          <w:lang w:eastAsia="zh-CN"/>
        </w:rPr>
        <w:t>：对进度模型中的活动进行调整，从而使项目资源需求不超过预定的资源限制的一</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种技术。相对于资源平衡而言，资源平滑不会改变项目关键路径，完工日期也不会延迟。也</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就是说，活动只在其自由浮动时间和总浮动时间内延迟。因此，资源平滑技术可能无法实现</w:t>
      </w:r>
      <w:r w:rsidRPr="0024403F">
        <w:rPr>
          <w:rFonts w:asciiTheme="minorHAnsi" w:eastAsiaTheme="minorHAnsi" w:hAnsiTheme="minorHAnsi" w:cs="Malgun Gothic Semilight"/>
          <w:sz w:val="13"/>
          <w:szCs w:val="13"/>
          <w:lang w:eastAsia="zh-CN"/>
        </w:rPr>
        <w:t xml:space="preserve"> </w:t>
      </w:r>
      <w:r w:rsidRPr="0024403F">
        <w:rPr>
          <w:rFonts w:asciiTheme="minorHAnsi" w:eastAsiaTheme="minorHAnsi" w:hAnsiTheme="minorHAnsi" w:cs="Malgun Gothic Semilight" w:hint="eastAsia"/>
          <w:sz w:val="13"/>
          <w:szCs w:val="13"/>
          <w:lang w:eastAsia="zh-CN"/>
        </w:rPr>
        <w:t>所有资源的优化</w:t>
      </w:r>
    </w:p>
    <w:p w14:paraId="5A2D9127" w14:textId="77777777" w:rsidR="00376D52" w:rsidRDefault="00376D52" w:rsidP="0024403F">
      <w:pPr>
        <w:rPr>
          <w:rFonts w:asciiTheme="minorHAnsi" w:eastAsiaTheme="minorHAnsi" w:hAnsiTheme="minorHAnsi" w:cs="Malgun Gothic Semilight"/>
          <w:sz w:val="13"/>
          <w:szCs w:val="13"/>
          <w:lang w:eastAsia="zh-CN"/>
        </w:rPr>
      </w:pPr>
    </w:p>
    <w:p w14:paraId="571D8CA6" w14:textId="3DDD6500" w:rsidR="00376D52" w:rsidRDefault="00376D52" w:rsidP="0024403F">
      <w:pPr>
        <w:rPr>
          <w:rFonts w:asciiTheme="minorHAnsi" w:eastAsiaTheme="minorHAnsi" w:hAnsiTheme="minorHAnsi" w:cs="Malgun Gothic Semilight"/>
          <w:sz w:val="13"/>
          <w:szCs w:val="13"/>
          <w:lang w:eastAsia="zh-CN"/>
        </w:rPr>
      </w:pPr>
      <w:r w:rsidRPr="00376D52">
        <w:rPr>
          <w:rFonts w:asciiTheme="minorHAnsi" w:eastAsiaTheme="minorHAnsi" w:hAnsiTheme="minorHAnsi" w:cs="Malgun Gothic Semilight" w:hint="eastAsia"/>
          <w:sz w:val="13"/>
          <w:szCs w:val="13"/>
          <w:lang w:eastAsia="zh-CN"/>
        </w:rPr>
        <w:lastRenderedPageBreak/>
        <w:t>规划进度管理的输入：1.项目管理计划 2.项目章程 3.组织过程资产 4.事业环境因素</w:t>
      </w:r>
    </w:p>
    <w:p w14:paraId="43BA3BB8" w14:textId="77777777" w:rsidR="0094227D" w:rsidRDefault="0094227D" w:rsidP="0024403F">
      <w:pPr>
        <w:rPr>
          <w:rFonts w:asciiTheme="minorHAnsi" w:eastAsiaTheme="minorHAnsi" w:hAnsiTheme="minorHAnsi" w:cs="Malgun Gothic Semilight"/>
          <w:sz w:val="13"/>
          <w:szCs w:val="13"/>
          <w:lang w:eastAsia="zh-CN"/>
        </w:rPr>
      </w:pPr>
    </w:p>
    <w:p w14:paraId="46106B74" w14:textId="77777777" w:rsidR="0094227D" w:rsidRPr="00BA1EE2" w:rsidRDefault="0094227D" w:rsidP="0094227D">
      <w:pPr>
        <w:rPr>
          <w:rFonts w:asciiTheme="minorHAnsi" w:eastAsiaTheme="minorHAnsi" w:hAnsiTheme="minorHAnsi" w:cs="Malgun Gothic Semilight" w:hint="eastAsia"/>
          <w:b/>
          <w:bCs/>
          <w:sz w:val="13"/>
          <w:szCs w:val="13"/>
          <w:lang w:eastAsia="zh-CN"/>
        </w:rPr>
      </w:pPr>
      <w:r w:rsidRPr="00BA1EE2">
        <w:rPr>
          <w:rFonts w:asciiTheme="minorHAnsi" w:eastAsiaTheme="minorHAnsi" w:hAnsiTheme="minorHAnsi" w:cs="Malgun Gothic Semilight" w:hint="eastAsia"/>
          <w:b/>
          <w:bCs/>
          <w:sz w:val="13"/>
          <w:szCs w:val="13"/>
          <w:lang w:eastAsia="zh-CN"/>
        </w:rPr>
        <w:t>制定项目进度计划的工具：</w:t>
      </w:r>
    </w:p>
    <w:p w14:paraId="28B6D979" w14:textId="7EF72D42" w:rsidR="0094227D" w:rsidRDefault="0094227D" w:rsidP="0094227D">
      <w:pPr>
        <w:rPr>
          <w:rFonts w:asciiTheme="minorHAnsi" w:eastAsiaTheme="minorHAnsi" w:hAnsiTheme="minorHAnsi" w:cs="Malgun Gothic Semilight"/>
          <w:sz w:val="13"/>
          <w:szCs w:val="13"/>
          <w:lang w:eastAsia="zh-CN"/>
        </w:rPr>
      </w:pPr>
      <w:r w:rsidRPr="00BA1EE2">
        <w:rPr>
          <w:rFonts w:asciiTheme="minorHAnsi" w:eastAsiaTheme="minorHAnsi" w:hAnsiTheme="minorHAnsi" w:cs="Malgun Gothic Semilight" w:hint="eastAsia"/>
          <w:sz w:val="13"/>
          <w:szCs w:val="13"/>
          <w:u w:val="single"/>
          <w:lang w:eastAsia="zh-CN"/>
        </w:rPr>
        <w:t>关键链法</w:t>
      </w:r>
      <w:r w:rsidRPr="0094227D">
        <w:rPr>
          <w:rFonts w:asciiTheme="minorHAnsi" w:eastAsiaTheme="minorHAnsi" w:hAnsiTheme="minorHAnsi" w:cs="Malgun Gothic Semilight" w:hint="eastAsia"/>
          <w:sz w:val="13"/>
          <w:szCs w:val="13"/>
          <w:lang w:eastAsia="zh-CN"/>
        </w:rPr>
        <w:t>是另一种进度网络分析技术，可以根据有限的资源对项目进度表进行调整。关键链法结 合了确定性与随机性办法。开始时，利用进度模型申活动持续时间的非保守估算，根据给定的依 赖关系与制约条件来绘制项目进度网络图，然后计算关键路线。在确定关键路线之后，将资源的 有无与多寡情况考虑进去，确定资源制约进度表。这种资源制约进度表经常改变了关键路线。</w:t>
      </w:r>
    </w:p>
    <w:p w14:paraId="0C2AA090" w14:textId="77777777" w:rsidR="00BA1EE2" w:rsidRDefault="00BA1EE2" w:rsidP="0094227D">
      <w:pPr>
        <w:rPr>
          <w:rFonts w:asciiTheme="minorHAnsi" w:eastAsiaTheme="minorHAnsi" w:hAnsiTheme="minorHAnsi" w:cs="Malgun Gothic Semilight"/>
          <w:sz w:val="13"/>
          <w:szCs w:val="13"/>
          <w:lang w:eastAsia="zh-CN"/>
        </w:rPr>
      </w:pPr>
    </w:p>
    <w:p w14:paraId="718FCFC3" w14:textId="368E3ADC" w:rsidR="00BA1EE2" w:rsidRDefault="00BA1EE2" w:rsidP="0094227D">
      <w:pPr>
        <w:rPr>
          <w:rFonts w:asciiTheme="minorHAnsi" w:eastAsiaTheme="minorHAnsi" w:hAnsiTheme="minorHAnsi" w:cs="Malgun Gothic Semilight"/>
          <w:sz w:val="13"/>
          <w:szCs w:val="13"/>
          <w:lang w:eastAsia="zh-CN"/>
        </w:rPr>
      </w:pPr>
      <w:r w:rsidRPr="00BA1EE2">
        <w:rPr>
          <w:rFonts w:asciiTheme="minorHAnsi" w:eastAsiaTheme="minorHAnsi" w:hAnsiTheme="minorHAnsi" w:cs="Malgun Gothic Semilight" w:hint="eastAsia"/>
          <w:sz w:val="13"/>
          <w:szCs w:val="13"/>
          <w:lang w:eastAsia="zh-CN"/>
        </w:rPr>
        <w:t>制定招标评分标准的注意事项：（1）以客观事实为依据（2）严格控制自由裁量权③得分应能明显分出高低（4）执行国家规定，体现国家政策。（5）评分标准应便于评审（6）细则横向比较。</w:t>
      </w:r>
    </w:p>
    <w:p w14:paraId="3A587175" w14:textId="77777777" w:rsidR="009F3935" w:rsidRDefault="009F3935" w:rsidP="0094227D">
      <w:pPr>
        <w:rPr>
          <w:rFonts w:asciiTheme="minorHAnsi" w:eastAsiaTheme="minorHAnsi" w:hAnsiTheme="minorHAnsi" w:cs="Malgun Gothic Semilight"/>
          <w:sz w:val="13"/>
          <w:szCs w:val="13"/>
          <w:lang w:eastAsia="zh-CN"/>
        </w:rPr>
      </w:pPr>
    </w:p>
    <w:p w14:paraId="3A9A0243"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8F2D1B">
        <w:rPr>
          <w:rFonts w:asciiTheme="minorHAnsi" w:eastAsiaTheme="minorHAnsi" w:hAnsiTheme="minorHAnsi" w:cs="Malgun Gothic Semilight" w:hint="eastAsia"/>
          <w:b/>
          <w:bCs/>
          <w:sz w:val="13"/>
          <w:szCs w:val="13"/>
          <w:lang w:eastAsia="zh-CN"/>
        </w:rPr>
        <w:t>缩短活动的工期</w:t>
      </w:r>
      <w:r w:rsidRPr="009F3935">
        <w:rPr>
          <w:rFonts w:asciiTheme="minorHAnsi" w:eastAsiaTheme="minorHAnsi" w:hAnsiTheme="minorHAnsi" w:cs="Malgun Gothic Semilight" w:hint="eastAsia"/>
          <w:sz w:val="13"/>
          <w:szCs w:val="13"/>
          <w:lang w:eastAsia="zh-CN"/>
        </w:rPr>
        <w:t>：</w:t>
      </w:r>
    </w:p>
    <w:p w14:paraId="4155AA18"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9F3935">
        <w:rPr>
          <w:rFonts w:asciiTheme="minorHAnsi" w:eastAsiaTheme="minorHAnsi" w:hAnsiTheme="minorHAnsi" w:cs="Malgun Gothic Semilight" w:hint="eastAsia"/>
          <w:sz w:val="13"/>
          <w:szCs w:val="13"/>
          <w:lang w:eastAsia="zh-CN"/>
        </w:rPr>
        <w:t>（1）赶工，投入更多的资源或增加工作时间，以缩短关键活动的工期；</w:t>
      </w:r>
    </w:p>
    <w:p w14:paraId="0E6B27D3"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9F3935">
        <w:rPr>
          <w:rFonts w:asciiTheme="minorHAnsi" w:eastAsiaTheme="minorHAnsi" w:hAnsiTheme="minorHAnsi" w:cs="Malgun Gothic Semilight" w:hint="eastAsia"/>
          <w:sz w:val="13"/>
          <w:szCs w:val="13"/>
          <w:lang w:eastAsia="zh-CN"/>
        </w:rPr>
        <w:t>（2）快速跟进，并行施工，以缩短关键路径的长度；</w:t>
      </w:r>
    </w:p>
    <w:p w14:paraId="3FE3799B"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9F3935">
        <w:rPr>
          <w:rFonts w:asciiTheme="minorHAnsi" w:eastAsiaTheme="minorHAnsi" w:hAnsiTheme="minorHAnsi" w:cs="Malgun Gothic Semilight" w:hint="eastAsia"/>
          <w:sz w:val="13"/>
          <w:szCs w:val="13"/>
          <w:lang w:eastAsia="zh-CN"/>
        </w:rPr>
        <w:t>（3）使用高素质的资源或经验更丰富的人员；</w:t>
      </w:r>
    </w:p>
    <w:p w14:paraId="14BD12BE"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9F3935">
        <w:rPr>
          <w:rFonts w:asciiTheme="minorHAnsi" w:eastAsiaTheme="minorHAnsi" w:hAnsiTheme="minorHAnsi" w:cs="Malgun Gothic Semilight" w:hint="eastAsia"/>
          <w:sz w:val="13"/>
          <w:szCs w:val="13"/>
          <w:lang w:eastAsia="zh-CN"/>
        </w:rPr>
        <w:t>（4）减小活动范围或降低活动要求；</w:t>
      </w:r>
    </w:p>
    <w:p w14:paraId="3484B7ED" w14:textId="77777777" w:rsidR="009F3935" w:rsidRPr="009F3935" w:rsidRDefault="009F3935" w:rsidP="009F3935">
      <w:pPr>
        <w:rPr>
          <w:rFonts w:asciiTheme="minorHAnsi" w:eastAsiaTheme="minorHAnsi" w:hAnsiTheme="minorHAnsi" w:cs="Malgun Gothic Semilight" w:hint="eastAsia"/>
          <w:sz w:val="13"/>
          <w:szCs w:val="13"/>
          <w:lang w:eastAsia="zh-CN"/>
        </w:rPr>
      </w:pPr>
      <w:r w:rsidRPr="009F3935">
        <w:rPr>
          <w:rFonts w:asciiTheme="minorHAnsi" w:eastAsiaTheme="minorHAnsi" w:hAnsiTheme="minorHAnsi" w:cs="Malgun Gothic Semilight" w:hint="eastAsia"/>
          <w:sz w:val="13"/>
          <w:szCs w:val="13"/>
          <w:lang w:eastAsia="zh-CN"/>
        </w:rPr>
        <w:t>（5）改进方法或技术，以提高生产效率；</w:t>
      </w:r>
    </w:p>
    <w:p w14:paraId="62E6451F" w14:textId="6290BBB6" w:rsidR="009F3935" w:rsidRDefault="009F3935" w:rsidP="009F3935">
      <w:pPr>
        <w:rPr>
          <w:rFonts w:asciiTheme="minorHAnsi" w:eastAsiaTheme="minorHAnsi" w:hAnsiTheme="minorHAnsi" w:cs="Malgun Gothic Semilight"/>
          <w:sz w:val="13"/>
          <w:szCs w:val="13"/>
          <w:lang w:eastAsia="zh-CN"/>
        </w:rPr>
      </w:pPr>
      <w:r w:rsidRPr="009F3935">
        <w:rPr>
          <w:rFonts w:asciiTheme="minorHAnsi" w:eastAsiaTheme="minorHAnsi" w:hAnsiTheme="minorHAnsi" w:cs="Malgun Gothic Semilight" w:hint="eastAsia"/>
          <w:sz w:val="13"/>
          <w:szCs w:val="13"/>
          <w:lang w:eastAsia="zh-CN"/>
        </w:rPr>
        <w:t>（6）加强质量管理，及时发现问题：减少返工，从而缩短工期。</w:t>
      </w:r>
    </w:p>
    <w:p w14:paraId="36B5B6ED" w14:textId="77777777" w:rsidR="008112B1" w:rsidRDefault="008112B1" w:rsidP="009F3935">
      <w:pPr>
        <w:rPr>
          <w:rFonts w:asciiTheme="minorHAnsi" w:eastAsiaTheme="minorHAnsi" w:hAnsiTheme="minorHAnsi" w:cs="Malgun Gothic Semilight"/>
          <w:sz w:val="13"/>
          <w:szCs w:val="13"/>
          <w:lang w:eastAsia="zh-CN"/>
        </w:rPr>
      </w:pPr>
    </w:p>
    <w:p w14:paraId="0F04FE96" w14:textId="4DCC9004" w:rsidR="008112B1" w:rsidRPr="005A3A59" w:rsidRDefault="00E24661" w:rsidP="009F3935">
      <w:pPr>
        <w:rPr>
          <w:rFonts w:asciiTheme="minorHAnsi" w:eastAsiaTheme="minorHAnsi" w:hAnsiTheme="minorHAnsi" w:cs="Malgun Gothic Semilight" w:hint="eastAsia"/>
          <w:sz w:val="13"/>
          <w:szCs w:val="13"/>
          <w:lang w:eastAsia="zh-CN"/>
        </w:rPr>
      </w:pPr>
      <w:r w:rsidRPr="009B2D46">
        <w:rPr>
          <w:rFonts w:asciiTheme="minorHAnsi" w:eastAsiaTheme="minorHAnsi" w:hAnsiTheme="minorHAnsi" w:cs="Malgun Gothic Semilight" w:hint="eastAsia"/>
          <w:b/>
          <w:bCs/>
          <w:sz w:val="13"/>
          <w:szCs w:val="13"/>
          <w:lang w:eastAsia="zh-CN"/>
        </w:rPr>
        <w:t>制定项目质量管理计划</w:t>
      </w:r>
      <w:r w:rsidR="009B2D46">
        <w:rPr>
          <w:rFonts w:asciiTheme="minorHAnsi" w:eastAsiaTheme="minorHAnsi" w:hAnsiTheme="minorHAnsi" w:cs="Malgun Gothic Semilight" w:hint="eastAsia"/>
          <w:sz w:val="13"/>
          <w:szCs w:val="13"/>
          <w:lang w:eastAsia="zh-CN"/>
        </w:rPr>
        <w:t>：</w:t>
      </w:r>
      <w:r w:rsidRPr="009B2D46">
        <w:rPr>
          <w:rFonts w:asciiTheme="minorHAnsi" w:eastAsiaTheme="minorHAnsi" w:hAnsiTheme="minorHAnsi" w:cs="Malgun Gothic Semilight" w:hint="eastAsia"/>
          <w:sz w:val="13"/>
          <w:szCs w:val="13"/>
          <w:u w:val="single"/>
          <w:lang w:eastAsia="zh-CN"/>
        </w:rPr>
        <w:t>效益/成本分析、基准比较、流程图、实验设计、质量成本分析</w:t>
      </w:r>
      <w:r w:rsidRPr="00E24661">
        <w:rPr>
          <w:rFonts w:asciiTheme="minorHAnsi" w:eastAsiaTheme="minorHAnsi" w:hAnsiTheme="minorHAnsi" w:cs="Malgun Gothic Semilight" w:hint="eastAsia"/>
          <w:sz w:val="13"/>
          <w:szCs w:val="13"/>
          <w:lang w:eastAsia="zh-CN"/>
        </w:rPr>
        <w:t>等方法和技术。此外，还可以采用质量功能展开、过程决策程序图法等工具。工程决策程序图法的主要思想是在制定计划时对实现既定目标的过程加以全面分析，估计到各种可能出现的障碍及结果，设想并制定相应的应变措施和应变计划，保持计划的灵活性；在计划执行过程中，当 出现不利情况时，就采取原先设计的措施，随时修正方案，从而使计划仍能有条不紊地进行，以 达到预定的目标；当出现了没有预计到的情况时随机应变，采取灵活的对策予以解决。</w:t>
      </w:r>
    </w:p>
    <w:sectPr w:rsidR="008112B1" w:rsidRPr="005A3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EF9F" w14:textId="77777777" w:rsidR="00A42899" w:rsidRDefault="00A42899" w:rsidP="00AF4875">
      <w:r>
        <w:separator/>
      </w:r>
    </w:p>
  </w:endnote>
  <w:endnote w:type="continuationSeparator" w:id="0">
    <w:p w14:paraId="1872965C" w14:textId="77777777" w:rsidR="00A42899" w:rsidRDefault="00A42899" w:rsidP="00AF4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EFB8" w14:textId="77777777" w:rsidR="00A42899" w:rsidRDefault="00A42899" w:rsidP="00AF4875">
      <w:r>
        <w:separator/>
      </w:r>
    </w:p>
  </w:footnote>
  <w:footnote w:type="continuationSeparator" w:id="0">
    <w:p w14:paraId="4A9E9B5D" w14:textId="77777777" w:rsidR="00A42899" w:rsidRDefault="00A42899" w:rsidP="00AF4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0F7B"/>
    <w:multiLevelType w:val="hybridMultilevel"/>
    <w:tmpl w:val="FCD4F29A"/>
    <w:lvl w:ilvl="0" w:tplc="79A633EA">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46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A"/>
    <w:rsid w:val="00052B74"/>
    <w:rsid w:val="0005448C"/>
    <w:rsid w:val="000C1B4B"/>
    <w:rsid w:val="00213FDE"/>
    <w:rsid w:val="00232D6E"/>
    <w:rsid w:val="0024403F"/>
    <w:rsid w:val="002C7898"/>
    <w:rsid w:val="00376D52"/>
    <w:rsid w:val="00395899"/>
    <w:rsid w:val="0047300F"/>
    <w:rsid w:val="004A0BC1"/>
    <w:rsid w:val="004E6692"/>
    <w:rsid w:val="00510A98"/>
    <w:rsid w:val="005442C6"/>
    <w:rsid w:val="005A3A59"/>
    <w:rsid w:val="005E1BB8"/>
    <w:rsid w:val="00606C52"/>
    <w:rsid w:val="0066699A"/>
    <w:rsid w:val="006A4804"/>
    <w:rsid w:val="006E2806"/>
    <w:rsid w:val="008112B1"/>
    <w:rsid w:val="008A396B"/>
    <w:rsid w:val="008F2D1B"/>
    <w:rsid w:val="0094227D"/>
    <w:rsid w:val="00953957"/>
    <w:rsid w:val="0096424F"/>
    <w:rsid w:val="009947EE"/>
    <w:rsid w:val="009A485E"/>
    <w:rsid w:val="009B2D46"/>
    <w:rsid w:val="009F23AF"/>
    <w:rsid w:val="009F3935"/>
    <w:rsid w:val="00A1658F"/>
    <w:rsid w:val="00A42899"/>
    <w:rsid w:val="00A91C3A"/>
    <w:rsid w:val="00AE2145"/>
    <w:rsid w:val="00AF4875"/>
    <w:rsid w:val="00B74FAC"/>
    <w:rsid w:val="00BA1B87"/>
    <w:rsid w:val="00BA1EE2"/>
    <w:rsid w:val="00BD6975"/>
    <w:rsid w:val="00C808A6"/>
    <w:rsid w:val="00CB4506"/>
    <w:rsid w:val="00CE66A8"/>
    <w:rsid w:val="00D22CFC"/>
    <w:rsid w:val="00DA3365"/>
    <w:rsid w:val="00DE59CC"/>
    <w:rsid w:val="00E24661"/>
    <w:rsid w:val="00E73BB8"/>
    <w:rsid w:val="00EA3ED1"/>
    <w:rsid w:val="00EE2D6D"/>
    <w:rsid w:val="00F9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60ACD"/>
  <w15:chartTrackingRefBased/>
  <w15:docId w15:val="{04AB300D-F1B4-46DC-8DCA-C4318CBE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875"/>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875"/>
    <w:pPr>
      <w:widowControl w:val="0"/>
      <w:tabs>
        <w:tab w:val="center" w:pos="4153"/>
        <w:tab w:val="right" w:pos="8306"/>
      </w:tabs>
      <w:kinsoku/>
      <w:autoSpaceDE/>
      <w:autoSpaceDN/>
      <w:adjustRightInd/>
      <w:jc w:val="center"/>
      <w:textAlignment w:val="auto"/>
    </w:pPr>
    <w:rPr>
      <w:rFonts w:asciiTheme="minorHAnsi" w:hAnsiTheme="minorHAnsi" w:cstheme="minorBidi"/>
      <w:noProof w:val="0"/>
      <w:snapToGrid/>
      <w:color w:val="auto"/>
      <w:kern w:val="2"/>
      <w:sz w:val="18"/>
      <w:szCs w:val="18"/>
      <w:lang w:eastAsia="zh-CN"/>
    </w:rPr>
  </w:style>
  <w:style w:type="character" w:customStyle="1" w:styleId="a4">
    <w:name w:val="页眉 字符"/>
    <w:basedOn w:val="a0"/>
    <w:link w:val="a3"/>
    <w:uiPriority w:val="99"/>
    <w:rsid w:val="00AF4875"/>
    <w:rPr>
      <w:sz w:val="18"/>
      <w:szCs w:val="18"/>
    </w:rPr>
  </w:style>
  <w:style w:type="paragraph" w:styleId="a5">
    <w:name w:val="footer"/>
    <w:basedOn w:val="a"/>
    <w:link w:val="a6"/>
    <w:uiPriority w:val="99"/>
    <w:unhideWhenUsed/>
    <w:rsid w:val="00AF4875"/>
    <w:pPr>
      <w:widowControl w:val="0"/>
      <w:tabs>
        <w:tab w:val="center" w:pos="4153"/>
        <w:tab w:val="right" w:pos="8306"/>
      </w:tabs>
      <w:kinsoku/>
      <w:autoSpaceDE/>
      <w:autoSpaceDN/>
      <w:adjustRightInd/>
      <w:textAlignment w:val="auto"/>
    </w:pPr>
    <w:rPr>
      <w:rFonts w:asciiTheme="minorHAnsi" w:hAnsiTheme="minorHAnsi" w:cstheme="minorBidi"/>
      <w:noProof w:val="0"/>
      <w:snapToGrid/>
      <w:color w:val="auto"/>
      <w:kern w:val="2"/>
      <w:sz w:val="18"/>
      <w:szCs w:val="18"/>
      <w:lang w:eastAsia="zh-CN"/>
    </w:rPr>
  </w:style>
  <w:style w:type="character" w:customStyle="1" w:styleId="a6">
    <w:name w:val="页脚 字符"/>
    <w:basedOn w:val="a0"/>
    <w:link w:val="a5"/>
    <w:uiPriority w:val="99"/>
    <w:rsid w:val="00AF4875"/>
    <w:rPr>
      <w:sz w:val="18"/>
      <w:szCs w:val="18"/>
    </w:rPr>
  </w:style>
  <w:style w:type="paragraph" w:styleId="a7">
    <w:name w:val="Body Text"/>
    <w:basedOn w:val="a"/>
    <w:link w:val="a8"/>
    <w:semiHidden/>
    <w:qFormat/>
    <w:rsid w:val="00AF4875"/>
    <w:rPr>
      <w:rFonts w:ascii="楷体" w:eastAsia="楷体" w:hAnsi="楷体" w:cs="楷体"/>
      <w:sz w:val="24"/>
      <w:szCs w:val="24"/>
    </w:rPr>
  </w:style>
  <w:style w:type="character" w:customStyle="1" w:styleId="a8">
    <w:name w:val="正文文本 字符"/>
    <w:basedOn w:val="a0"/>
    <w:link w:val="a7"/>
    <w:semiHidden/>
    <w:rsid w:val="00AF4875"/>
    <w:rPr>
      <w:rFonts w:ascii="楷体" w:eastAsia="楷体" w:hAnsi="楷体" w:cs="楷体"/>
      <w:noProof/>
      <w:snapToGrid w:val="0"/>
      <w:color w:val="000000"/>
      <w:kern w:val="0"/>
      <w:sz w:val="24"/>
      <w:szCs w:val="24"/>
      <w:lang w:eastAsia="en-US"/>
    </w:rPr>
  </w:style>
  <w:style w:type="paragraph" w:styleId="a9">
    <w:name w:val="List Paragraph"/>
    <w:basedOn w:val="a"/>
    <w:uiPriority w:val="34"/>
    <w:qFormat/>
    <w:rsid w:val="00CB45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122</cp:revision>
  <dcterms:created xsi:type="dcterms:W3CDTF">2023-09-08T03:22:00Z</dcterms:created>
  <dcterms:modified xsi:type="dcterms:W3CDTF">2023-09-08T06:32:00Z</dcterms:modified>
</cp:coreProperties>
</file>