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MCUSH开发测试环境说明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说明：此文档描述如何搭建MCUSH开发测试环境，包括固件开发、串口调试和自动化测试工具的开发。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作者：彭树林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更新日期：2019-9-2</w:t>
      </w:r>
      <w:bookmarkStart w:id="0" w:name="_GoBack"/>
      <w:bookmarkEnd w:id="0"/>
      <w:r>
        <w:rPr>
          <w:rFonts w:hint="eastAsia"/>
          <w:lang w:val="en-US" w:eastAsia="zh-CN"/>
        </w:rPr>
        <w:t>5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1、固件开发环境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MCUSH最早是在Ubuntu Linux环境下开发的，Debian/Ubuntu下已得到最全面的测试验证。后续用到的编译测试工具大部分已经预编译打包，仅需一条apt-get命令就能快速安装。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目前仅支持ARM CORTEX-M3/4系列的单片机，用的是交叉编译器arm-none-eabi-gcc，Ubuntu的软件库已经集成，也可以自行编译。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编译链接还需要用到的Newlib C库，也已经集成在系统软件库中。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与众多开源项目不同，MCUSH的项目管理没有选用传统的make，而是改用scons，原因主要有：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1、作者熟悉Python，使用Python语法的配置文件更得心应手。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2、需要搭配自行开发的scons扩展库，才能灵活配置MCUSH的定制选项。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扩展库下载地址：http://github.com/pengshulin/site_scons.git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首选git，并且整个项目都托管在github.com。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使用GCC的配套调试器GDB，交叉编译版arm-none-eabi-gdb。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其缺点是公认的交互界面不太友好，有众多的前端工具可以弥补这一点，比如作者正在使用的折中方案：cgdb，一个终端环境下用的GDB封装，支持语法着色。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21405" cy="2446020"/>
            <wp:effectExtent l="0" t="0" r="63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GDB远程调试需要代理服务，目前使用的是OpenOCD，调试ARM CORTEX-M比较顺利。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集成开发环境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作者开发时避免使用大而全的IDE（如Eclipse），而是用众多小而精的工具组合。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如果你想使用自己熟悉的IDE开发，需要些额外工作，将上述工具链组合进去。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远程开发测试环境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由于上述开发环境都是基于命令行终端，很方便就能搭建一套远程开发测试环境：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1、在一台基于LINUX的开发机上安装全部的编译、调试、测试工具。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2、远程登录该机器，远程编辑、编译、调试和测试。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若局域网环境较好，首选这种方案，这样工程师电脑和开发测试电脑分离，相互不影响，如：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1、不会因为意外的断电重启影响当前的调试测试。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2、不会因为USB串口的插拔打乱分配到的串口编号（在LINUX下，USB串口号是动态顺序分配的）。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3、不会因为要下班了而中断还在进行的测试环境。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如能实现外网远程登录（如搭建VPN），开发测试人员的灵活性就更大了，甚至可以工程师在家里远程调试在公司的开发环境，或者出差在外远程检查一下测试机的设备日志。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远程登录容易遇到网络异常断开的情况，需要远端具有这种容错性，作者推荐使用tmux，不仅解决上述问题，还支持终端分割、窗口管理，方便调试测试。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2、串口调试环境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终端环境下首推python-pyserial自带的调试器miniterm.py，这是一个pyserial库的演示脚本，功能单一但已经够用了。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安装：sudo pip install pyserial，注意不要与serial库混淆。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安装完成后执行miniterm.py &lt;device_name&gt;</w:t>
      </w:r>
    </w:p>
    <w:p>
      <w:pPr>
        <w:bidi w:val="0"/>
        <w:jc w:val="center"/>
      </w:pPr>
      <w:r>
        <w:drawing>
          <wp:inline distT="0" distB="0" distL="114300" distR="114300">
            <wp:extent cx="3503930" cy="2054860"/>
            <wp:effectExtent l="0" t="0" r="127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上述的miniterm.py依然可用，但是受限于Windows自带的命令行终端，不太灵活。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89045" cy="2214245"/>
            <wp:effectExtent l="0" t="0" r="825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首选的替代方案是Tera Term，配置灵活、字体可调、支持行编辑的图形工具。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下载：https://ttssh2.osdn.jp/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78555" cy="2698750"/>
            <wp:effectExtent l="0" t="0" r="190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需要注意的是：设置新行结束符LF（收）和CR+LF（发），如下图。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18790" cy="1945005"/>
            <wp:effectExtent l="0" t="0" r="444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3、自动测试环境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MCUSH提供封装好的模块库，通过调用串口，模拟手动调试指令，读取分析返回结果，并提供更多API，帮助搭建测试脚本和工具。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安装方式：sudo pip install mcush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图形化工具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有时需要构建图形化应用，提供更方便直观的工具，降低使用门槛。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过程大致都是先用命令行测试脚本将需求基本验证完成后，再用图形库封装一下；如果需要部署到Windows机器上运行，又有代码保密性要求，就还需要发布成可执行的EXE和并打包成安装程序。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作者常用的图形封装库是wxPython，绘制对话框的设计工具是wxGlade。</w:t>
      </w:r>
    </w:p>
    <w:p>
      <w:pPr>
        <w:jc w:val="center"/>
      </w:pPr>
      <w:r>
        <w:drawing>
          <wp:inline distT="0" distB="0" distL="114300" distR="114300">
            <wp:extent cx="5825490" cy="4057015"/>
            <wp:effectExtent l="0" t="0" r="1905" b="31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91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rFonts w:hint="default"/>
        <w:lang w:val="en-US" w:eastAsia="zh-CN"/>
      </w:rPr>
    </w:pPr>
    <w:r>
      <w:rPr>
        <w:rFonts w:hint="default"/>
        <w:lang w:val="en-US" w:eastAsia="zh-CN"/>
      </w:rPr>
      <w:drawing>
        <wp:inline distT="0" distB="0" distL="114300" distR="114300">
          <wp:extent cx="1271905" cy="186690"/>
          <wp:effectExtent l="0" t="0" r="13335" b="3175"/>
          <wp:docPr id="7" name="图片 7" descr="logo_t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logo_tx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1905" cy="186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8721B3"/>
    <w:rsid w:val="0C5DFB35"/>
    <w:rsid w:val="0FEF2598"/>
    <w:rsid w:val="0FFF68F3"/>
    <w:rsid w:val="13FCACB7"/>
    <w:rsid w:val="1BDC737C"/>
    <w:rsid w:val="1CCF6AC4"/>
    <w:rsid w:val="1DF42BBC"/>
    <w:rsid w:val="1FD795C5"/>
    <w:rsid w:val="2DFF3C54"/>
    <w:rsid w:val="2E1C07BD"/>
    <w:rsid w:val="2E4D7F84"/>
    <w:rsid w:val="2FDA63FD"/>
    <w:rsid w:val="2FFBBC24"/>
    <w:rsid w:val="33EE4B04"/>
    <w:rsid w:val="33FE874C"/>
    <w:rsid w:val="36BED7C0"/>
    <w:rsid w:val="373A41BD"/>
    <w:rsid w:val="397CFA4C"/>
    <w:rsid w:val="3A5DF44D"/>
    <w:rsid w:val="3AE91940"/>
    <w:rsid w:val="3B66373F"/>
    <w:rsid w:val="3BF7D467"/>
    <w:rsid w:val="3BF7F58E"/>
    <w:rsid w:val="3CD3199F"/>
    <w:rsid w:val="3D7D0533"/>
    <w:rsid w:val="3ED3A45D"/>
    <w:rsid w:val="3F7F1CED"/>
    <w:rsid w:val="3F7F5576"/>
    <w:rsid w:val="3FFF8937"/>
    <w:rsid w:val="469FDB63"/>
    <w:rsid w:val="47FAE109"/>
    <w:rsid w:val="4B7FFE67"/>
    <w:rsid w:val="4BDF135D"/>
    <w:rsid w:val="4BF3E29E"/>
    <w:rsid w:val="4D7FA281"/>
    <w:rsid w:val="4EFF459A"/>
    <w:rsid w:val="4F3095C1"/>
    <w:rsid w:val="4FFE3D68"/>
    <w:rsid w:val="537E112B"/>
    <w:rsid w:val="57D31AEF"/>
    <w:rsid w:val="5973E9F8"/>
    <w:rsid w:val="5BDF9350"/>
    <w:rsid w:val="5BFE9708"/>
    <w:rsid w:val="5BFEE5C9"/>
    <w:rsid w:val="5CB96DA2"/>
    <w:rsid w:val="5DD707D6"/>
    <w:rsid w:val="5EF5D882"/>
    <w:rsid w:val="5F3E1ABA"/>
    <w:rsid w:val="5F3F3686"/>
    <w:rsid w:val="5F3FC922"/>
    <w:rsid w:val="5F6797D8"/>
    <w:rsid w:val="5F6E43E9"/>
    <w:rsid w:val="5F7C7E5B"/>
    <w:rsid w:val="5FBBEB4F"/>
    <w:rsid w:val="5FFE5DD7"/>
    <w:rsid w:val="636FF8F6"/>
    <w:rsid w:val="63FB832F"/>
    <w:rsid w:val="65FF9F4D"/>
    <w:rsid w:val="66A71192"/>
    <w:rsid w:val="67BD54DA"/>
    <w:rsid w:val="67E7DBC3"/>
    <w:rsid w:val="67F714B3"/>
    <w:rsid w:val="6ABFD574"/>
    <w:rsid w:val="6B47A2CF"/>
    <w:rsid w:val="6BBF7F31"/>
    <w:rsid w:val="6BDB6F2A"/>
    <w:rsid w:val="6BF774AD"/>
    <w:rsid w:val="6BFE3E32"/>
    <w:rsid w:val="6BFFE5AB"/>
    <w:rsid w:val="6DB55250"/>
    <w:rsid w:val="6DFF282A"/>
    <w:rsid w:val="6DFFCF2A"/>
    <w:rsid w:val="6E9E1371"/>
    <w:rsid w:val="6EBF4EEA"/>
    <w:rsid w:val="6F6D4213"/>
    <w:rsid w:val="6F87CC5B"/>
    <w:rsid w:val="6FB8B286"/>
    <w:rsid w:val="6FBD8938"/>
    <w:rsid w:val="6FBED91A"/>
    <w:rsid w:val="6FD7B811"/>
    <w:rsid w:val="6FE772BE"/>
    <w:rsid w:val="6FE77FB4"/>
    <w:rsid w:val="6FF770BB"/>
    <w:rsid w:val="6FFDA45A"/>
    <w:rsid w:val="72BF265D"/>
    <w:rsid w:val="73B74518"/>
    <w:rsid w:val="74D580E6"/>
    <w:rsid w:val="74FBA5FD"/>
    <w:rsid w:val="752B39B8"/>
    <w:rsid w:val="75772642"/>
    <w:rsid w:val="75FBB10F"/>
    <w:rsid w:val="76F58FCF"/>
    <w:rsid w:val="777F4FFD"/>
    <w:rsid w:val="77ABB3FF"/>
    <w:rsid w:val="77BE40F1"/>
    <w:rsid w:val="77F798A8"/>
    <w:rsid w:val="77FC4B2F"/>
    <w:rsid w:val="77FF9F33"/>
    <w:rsid w:val="78DFB249"/>
    <w:rsid w:val="795BE9B6"/>
    <w:rsid w:val="797AED86"/>
    <w:rsid w:val="79D3283C"/>
    <w:rsid w:val="79FF3494"/>
    <w:rsid w:val="7B771C2E"/>
    <w:rsid w:val="7BD683BD"/>
    <w:rsid w:val="7BDFA59C"/>
    <w:rsid w:val="7BDFE244"/>
    <w:rsid w:val="7BDFFEDB"/>
    <w:rsid w:val="7BFF6CEB"/>
    <w:rsid w:val="7CBD41B0"/>
    <w:rsid w:val="7D2FFED4"/>
    <w:rsid w:val="7D9E1E2D"/>
    <w:rsid w:val="7DA2766F"/>
    <w:rsid w:val="7DAFF2B8"/>
    <w:rsid w:val="7DDB9A91"/>
    <w:rsid w:val="7DDF2336"/>
    <w:rsid w:val="7DFF09BB"/>
    <w:rsid w:val="7DFF9091"/>
    <w:rsid w:val="7E69658D"/>
    <w:rsid w:val="7EAF0EED"/>
    <w:rsid w:val="7EDDD8FA"/>
    <w:rsid w:val="7F0E2D05"/>
    <w:rsid w:val="7F1FE84E"/>
    <w:rsid w:val="7F39FEB8"/>
    <w:rsid w:val="7F3DE91B"/>
    <w:rsid w:val="7F5B8012"/>
    <w:rsid w:val="7F6E82AD"/>
    <w:rsid w:val="7F7F350E"/>
    <w:rsid w:val="7F8FF8FD"/>
    <w:rsid w:val="7F9B85C2"/>
    <w:rsid w:val="7FB8D831"/>
    <w:rsid w:val="7FBFE7CA"/>
    <w:rsid w:val="7FDE5B83"/>
    <w:rsid w:val="7FDF0CA1"/>
    <w:rsid w:val="7FE9B74F"/>
    <w:rsid w:val="7FEF1B0A"/>
    <w:rsid w:val="7FEF74F7"/>
    <w:rsid w:val="7FF3B4B2"/>
    <w:rsid w:val="7FF49051"/>
    <w:rsid w:val="7FF70493"/>
    <w:rsid w:val="7FFB3677"/>
    <w:rsid w:val="7FFB4B46"/>
    <w:rsid w:val="7FFF0BAB"/>
    <w:rsid w:val="7FFF30FC"/>
    <w:rsid w:val="855E8CF2"/>
    <w:rsid w:val="895E7100"/>
    <w:rsid w:val="8B77FE8B"/>
    <w:rsid w:val="979FF96B"/>
    <w:rsid w:val="9D50B6F3"/>
    <w:rsid w:val="ABF33904"/>
    <w:rsid w:val="AD9A4907"/>
    <w:rsid w:val="ADB945B5"/>
    <w:rsid w:val="ADFDEEEA"/>
    <w:rsid w:val="AE56C408"/>
    <w:rsid w:val="B51BDA5D"/>
    <w:rsid w:val="B63FF085"/>
    <w:rsid w:val="B797900F"/>
    <w:rsid w:val="B9E73031"/>
    <w:rsid w:val="B9FCEB4C"/>
    <w:rsid w:val="BABB09AA"/>
    <w:rsid w:val="BAFF7666"/>
    <w:rsid w:val="BB3D9A72"/>
    <w:rsid w:val="BDD9CA66"/>
    <w:rsid w:val="BDFE7EE8"/>
    <w:rsid w:val="BEFD0B5D"/>
    <w:rsid w:val="BF3E3125"/>
    <w:rsid w:val="BF5F573E"/>
    <w:rsid w:val="BF941622"/>
    <w:rsid w:val="BFD718AE"/>
    <w:rsid w:val="BFEFFB36"/>
    <w:rsid w:val="C2BFD370"/>
    <w:rsid w:val="C34FE813"/>
    <w:rsid w:val="C69781B0"/>
    <w:rsid w:val="C76DD68C"/>
    <w:rsid w:val="CBFDDF13"/>
    <w:rsid w:val="CC273510"/>
    <w:rsid w:val="CEFF1581"/>
    <w:rsid w:val="CF6D07C9"/>
    <w:rsid w:val="CF77C714"/>
    <w:rsid w:val="D56EB553"/>
    <w:rsid w:val="D5C9C937"/>
    <w:rsid w:val="D63EEEE8"/>
    <w:rsid w:val="D6F39EA8"/>
    <w:rsid w:val="D71BE5BF"/>
    <w:rsid w:val="D7618182"/>
    <w:rsid w:val="D77BE782"/>
    <w:rsid w:val="D7BE96AD"/>
    <w:rsid w:val="D7BFDC73"/>
    <w:rsid w:val="D7D7C69B"/>
    <w:rsid w:val="D7FC084D"/>
    <w:rsid w:val="D7FCAF2D"/>
    <w:rsid w:val="D7FD6DC2"/>
    <w:rsid w:val="D9EE98A6"/>
    <w:rsid w:val="DA5AB082"/>
    <w:rsid w:val="DB6D518E"/>
    <w:rsid w:val="DBFD947B"/>
    <w:rsid w:val="DBFF9326"/>
    <w:rsid w:val="DCF00E12"/>
    <w:rsid w:val="DDE2BAF1"/>
    <w:rsid w:val="DEBED1A4"/>
    <w:rsid w:val="DF149B69"/>
    <w:rsid w:val="DF797B04"/>
    <w:rsid w:val="DF7E26C0"/>
    <w:rsid w:val="DFB4330A"/>
    <w:rsid w:val="DFB4D229"/>
    <w:rsid w:val="DFD31A7D"/>
    <w:rsid w:val="DFDF7B20"/>
    <w:rsid w:val="DFE9329D"/>
    <w:rsid w:val="DFED2C0F"/>
    <w:rsid w:val="DFEF2BDC"/>
    <w:rsid w:val="DFF9194D"/>
    <w:rsid w:val="DFFD84FB"/>
    <w:rsid w:val="E3DF5A95"/>
    <w:rsid w:val="E5FFDB88"/>
    <w:rsid w:val="E67C94A3"/>
    <w:rsid w:val="E68721B3"/>
    <w:rsid w:val="E77F5A46"/>
    <w:rsid w:val="E7C76C53"/>
    <w:rsid w:val="E7F9F925"/>
    <w:rsid w:val="E7FB3CAC"/>
    <w:rsid w:val="E9BD816D"/>
    <w:rsid w:val="EA7F66E5"/>
    <w:rsid w:val="EDBDB384"/>
    <w:rsid w:val="EEDD2292"/>
    <w:rsid w:val="EEED7EFE"/>
    <w:rsid w:val="EEF1F414"/>
    <w:rsid w:val="EF1BD62D"/>
    <w:rsid w:val="EF2E221E"/>
    <w:rsid w:val="EF569383"/>
    <w:rsid w:val="EF77B43D"/>
    <w:rsid w:val="EF7D55CA"/>
    <w:rsid w:val="EFBD09C0"/>
    <w:rsid w:val="EFF72557"/>
    <w:rsid w:val="F1DBEA7C"/>
    <w:rsid w:val="F27FAFFF"/>
    <w:rsid w:val="F4F7B9DA"/>
    <w:rsid w:val="F5FDBBF7"/>
    <w:rsid w:val="F6BEC0F6"/>
    <w:rsid w:val="F6D7C34D"/>
    <w:rsid w:val="F6EBE3CB"/>
    <w:rsid w:val="F757103F"/>
    <w:rsid w:val="F7DF7C1B"/>
    <w:rsid w:val="F7E72FED"/>
    <w:rsid w:val="F7FE1467"/>
    <w:rsid w:val="F9E35780"/>
    <w:rsid w:val="FA3ECEF3"/>
    <w:rsid w:val="FB213137"/>
    <w:rsid w:val="FB9759DD"/>
    <w:rsid w:val="FBB27D38"/>
    <w:rsid w:val="FBBD2C62"/>
    <w:rsid w:val="FBFBDAAB"/>
    <w:rsid w:val="FC689535"/>
    <w:rsid w:val="FC7DB17A"/>
    <w:rsid w:val="FCBEB621"/>
    <w:rsid w:val="FD3E6A22"/>
    <w:rsid w:val="FD7B8D7B"/>
    <w:rsid w:val="FDFC6A3E"/>
    <w:rsid w:val="FDFD5D7C"/>
    <w:rsid w:val="FE6BAFD4"/>
    <w:rsid w:val="FE77C8B2"/>
    <w:rsid w:val="FE9AF8B4"/>
    <w:rsid w:val="FEFF01FA"/>
    <w:rsid w:val="FEFF4666"/>
    <w:rsid w:val="FF2B3BC8"/>
    <w:rsid w:val="FF7DCD23"/>
    <w:rsid w:val="FFB8AD57"/>
    <w:rsid w:val="FFDB1226"/>
    <w:rsid w:val="FFDD8129"/>
    <w:rsid w:val="FFE765F0"/>
    <w:rsid w:val="FFED5B7A"/>
    <w:rsid w:val="FFF63E0B"/>
    <w:rsid w:val="FFFB97D7"/>
    <w:rsid w:val="FFFDFF7A"/>
    <w:rsid w:val="FFFF0E72"/>
    <w:rsid w:val="FFFFB7BF"/>
    <w:rsid w:val="FFFFE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reeSans" w:hAnsi="FreeSans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reeSans" w:hAnsi="FreeSans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reeSans" w:hAnsi="FreeSans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1280</Words>
  <Characters>1698</Characters>
  <Lines>0</Lines>
  <Paragraphs>0</Paragraphs>
  <TotalTime>16</TotalTime>
  <ScaleCrop>false</ScaleCrop>
  <LinksUpToDate>false</LinksUpToDate>
  <CharactersWithSpaces>1710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2019-06-29T16:57:00Z</dcterms:created>
  <dc:creator>Peng Shulin</dc:creator>
  <cp:lastModifiedBy>TREES</cp:lastModifiedBy>
  <dcterms:modified xsi:type="dcterms:W3CDTF">2019-09-25T16:36:11Z</dcterms:modified>
  <dc:title>MCUSH开发测试环境说明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