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PekingU intern papaer analysis</w:t>
      </w:r>
    </w:p>
    <w:p>
      <w:pPr>
        <w:numPr>
          <w:numId w:val="0"/>
        </w:numPr>
        <w:rPr>
          <w:rFonts w:hint="eastAsia"/>
          <w:i/>
          <w:iCs/>
          <w:color w:val="0000FF"/>
          <w:sz w:val="40"/>
          <w:szCs w:val="40"/>
        </w:rPr>
      </w:pPr>
      <w:r>
        <w:rPr>
          <w:rFonts w:hint="eastAsia"/>
          <w:i/>
          <w:iCs/>
          <w:color w:val="0000FF"/>
          <w:sz w:val="40"/>
          <w:szCs w:val="40"/>
          <w:lang w:val="en-US" w:eastAsia="zh-CN"/>
        </w:rPr>
        <w:t>ONE: Image caption</w:t>
      </w:r>
      <w:r>
        <w:rPr>
          <w:rFonts w:hint="eastAsia"/>
          <w:i/>
          <w:iCs/>
          <w:color w:val="0000FF"/>
          <w:sz w:val="40"/>
          <w:szCs w:val="40"/>
        </w:rPr>
        <w:t xml:space="preserve"> </w:t>
      </w:r>
    </w:p>
    <w:p>
      <w:pPr>
        <w:ind w:firstLine="400" w:firstLineChars="100"/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A Neural Compositional Paradigm for Image Captioning</w:t>
      </w:r>
    </w:p>
    <w:p>
      <w:pPr>
        <w:rPr>
          <w:rFonts w:hint="eastAsia"/>
        </w:rPr>
      </w:pPr>
    </w:p>
    <w:p>
      <w:pPr>
        <w:ind w:firstLine="200" w:firstLineChars="100"/>
        <w:rPr>
          <w:rFonts w:hint="eastAsia"/>
        </w:rPr>
      </w:pPr>
      <w:r>
        <w:rPr>
          <w:rFonts w:hint="eastAsia"/>
        </w:rPr>
        <w:t>它打破了这几年做image caption所使用的框架encoder-decoder。它提到使用encoder-decoder框架生成的caption是序列生成的（逐个单词的生成），更符合n-gram规则，但是失去了句子内部的结构，比较僵硬。同时这个生成方法将caption的语义信息和句法信息混在了一起，只是在形式上符合句子的语法规则。容易出现问题，如下：</w:t>
      </w:r>
    </w:p>
    <w:p>
      <w:pPr>
        <w:ind w:firstLine="200" w:firstLineChars="100"/>
        <w:rPr>
          <w:rFonts w:hint="eastAsia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38100</wp:posOffset>
            </wp:positionV>
            <wp:extent cx="6022340" cy="1433195"/>
            <wp:effectExtent l="0" t="0" r="12700" b="146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200" w:firstLineChars="100"/>
        <w:rPr>
          <w:rFonts w:hint="eastAsia"/>
        </w:rPr>
      </w:pPr>
    </w:p>
    <w:p>
      <w:pPr>
        <w:ind w:firstLine="200" w:firstLineChars="100"/>
        <w:rPr>
          <w:rFonts w:hint="eastAsia"/>
        </w:rPr>
      </w:pPr>
    </w:p>
    <w:p>
      <w:pPr>
        <w:ind w:firstLine="200" w:firstLineChars="100"/>
        <w:rPr>
          <w:rFonts w:hint="eastAsia"/>
        </w:rPr>
      </w:pPr>
    </w:p>
    <w:p>
      <w:pPr>
        <w:ind w:firstLine="200" w:firstLineChars="100"/>
        <w:rPr>
          <w:rFonts w:hint="eastAsia"/>
        </w:rPr>
      </w:pPr>
    </w:p>
    <w:p>
      <w:pPr>
        <w:ind w:firstLine="200" w:firstLineChars="100"/>
        <w:rPr>
          <w:rFonts w:hint="eastAsia"/>
        </w:rPr>
      </w:pPr>
    </w:p>
    <w:p>
      <w:pPr>
        <w:ind w:firstLine="200" w:firstLineChars="100"/>
        <w:rPr>
          <w:rFonts w:hint="eastAsia"/>
        </w:rPr>
      </w:pPr>
    </w:p>
    <w:p>
      <w:pPr>
        <w:ind w:firstLine="200" w:firstLineChars="100"/>
        <w:rPr>
          <w:rFonts w:hint="eastAsia"/>
        </w:rPr>
      </w:pPr>
    </w:p>
    <w:p>
      <w:pPr>
        <w:ind w:firstLine="200" w:firstLineChars="100"/>
        <w:rPr>
          <w:rFonts w:hint="eastAsia"/>
        </w:rPr>
      </w:pPr>
    </w:p>
    <w:p>
      <w:pPr>
        <w:ind w:firstLine="200" w:firstLineChars="100"/>
        <w:rPr>
          <w:rFonts w:hint="eastAsia"/>
        </w:rPr>
      </w:pPr>
    </w:p>
    <w:p>
      <w:pPr>
        <w:ind w:firstLine="201" w:firstLineChars="100"/>
        <w:rPr>
          <w:rFonts w:hint="eastAsia"/>
          <w:b/>
          <w:bCs/>
        </w:rPr>
      </w:pPr>
    </w:p>
    <w:p>
      <w:pPr>
        <w:ind w:firstLine="201" w:firstLineChars="10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1.问题点原文与总结：</w:t>
      </w: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878330"/>
            <wp:effectExtent l="0" t="0" r="254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使用encoder与decoder结构，直接利用CNN 提取的feature vectors 作为encoder,利用监督学习的方法使用RNN做decoder生成图片描述。这样做的缺点有很多：</w:t>
      </w: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贪心算法，不好衡量生成的句子与之前句子之间的差异，使用n-gram会让decode尽量使用freq比较高的n-gram以降低loss，从而使得生成的描述句式单一。有些词汇大量使用，因为过度在意句子的顺序性（n-gram），缺乏自然语言固有的层级结构，也就是句子的构成规律。</w:t>
      </w:r>
    </w:p>
    <w:p>
      <w:pPr>
        <w:numPr>
          <w:ilvl w:val="0"/>
          <w:numId w:val="2"/>
        </w:numPr>
        <w:ind w:firstLine="20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训练时候不可避免遇到了语法规则与语义的纠缠。想要提高语义正确，必须使用n-gram里面现有的词汇与表达，这样降低的loss,但是图片的语义难以表达。</w:t>
      </w:r>
    </w:p>
    <w:p>
      <w:pPr>
        <w:numPr>
          <w:ilvl w:val="0"/>
          <w:numId w:val="2"/>
        </w:numPr>
        <w:ind w:firstLine="20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所以许多句子都是句法正确，语义信息不好，而且生层的句子缺乏多样性。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历史研究与发展原文与总结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</w:p>
    <w:p>
      <w:pPr>
        <w:ind w:firstLine="200" w:firstLineChars="100"/>
      </w:pPr>
    </w:p>
    <w:p>
      <w:pPr>
        <w:ind w:firstLine="200" w:firstLineChars="100"/>
      </w:pPr>
    </w:p>
    <w:p>
      <w:pPr>
        <w:ind w:firstLine="200" w:firstLineChars="100"/>
      </w:pPr>
    </w:p>
    <w:p>
      <w:pPr>
        <w:ind w:firstLine="200" w:firstLineChars="10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-45720</wp:posOffset>
            </wp:positionH>
            <wp:positionV relativeFrom="paragraph">
              <wp:posOffset>40640</wp:posOffset>
            </wp:positionV>
            <wp:extent cx="5269865" cy="1940560"/>
            <wp:effectExtent l="0" t="0" r="3175" b="1016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其实有许多模型做了改善，例如XU，它不是将一张图用CNN变为一个vector，而是使用CNN提取多个vector（我理解是FC层之间的output）,使用注意力机制（Attention）在不同时刻把不同的feature vectors的z作为input输入LSTM进行decode。也有人如（Anderson）使用2层LSTM,其中第一层用来控制attention(这篇论文在encode的时候也是这样做的）等等。但是这样做只会让decode的结果更准确，没有解决生成句子diversity的问题。</w:t>
      </w: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本论文的idea: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037590"/>
            <wp:effectExtent l="0" t="0" r="4445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一张image，先提取它的语义信息，即它的短语（NP）。再使用这些NP来进行句法分析，生成完整的句子，分成两部分：C-Module，E-Module，分别用于连接两个NP，然后判断是否是完整的句子，如果是完整的句子则直接输出，如果不是更新这个NP集合，将连接后的NP加入，删除用于连接新的NP的NP，再迭代这两个module，直到输出完整的句子。</w:t>
      </w: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结构如下：</w:t>
      </w:r>
    </w:p>
    <w:p>
      <w:pPr>
        <w:ind w:firstLine="200" w:firstLineChars="10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518160</wp:posOffset>
            </wp:positionH>
            <wp:positionV relativeFrom="paragraph">
              <wp:posOffset>15240</wp:posOffset>
            </wp:positionV>
            <wp:extent cx="3662045" cy="1700530"/>
            <wp:effectExtent l="0" t="0" r="10795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首先训练CNN做特征提取时候：</w:t>
      </w: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使用名字词组作为output进行监督学习，因为作者发现MS-COCO中虽然images的个数很多，但是noun phase的个数很少：</w:t>
      </w:r>
    </w:p>
    <w:p>
      <w:pPr>
        <w:ind w:firstLine="200" w:firstLineChars="100"/>
      </w:pPr>
      <w:r>
        <w:drawing>
          <wp:inline distT="0" distB="0" distL="114300" distR="114300">
            <wp:extent cx="4163060" cy="925195"/>
            <wp:effectExtent l="0" t="0" r="1270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在设立作者使用的是ResNet-152，没有微调（fine-tuning）</w:t>
      </w:r>
    </w:p>
    <w:p>
      <w:pPr>
        <w:ind w:firstLine="200" w:firstLineChars="100"/>
      </w:pPr>
      <w:r>
        <w:drawing>
          <wp:inline distT="0" distB="0" distL="114300" distR="114300">
            <wp:extent cx="3798570" cy="627380"/>
            <wp:effectExtent l="0" t="0" r="1143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ascii="宋体" w:hAnsi="宋体" w:eastAsia="宋体" w:cs="宋体"/>
          <w:sz w:val="20"/>
          <w:szCs w:val="20"/>
        </w:rPr>
        <w:t>把提取NP的任务当成一个分类任务，对于每个NP设计一个分类器：</w:t>
      </w:r>
      <w:r>
        <w:rPr>
          <w:rFonts w:ascii="宋体" w:hAnsi="宋体" w:eastAsia="宋体" w:cs="宋体"/>
          <w:sz w:val="20"/>
          <w:szCs w:val="20"/>
        </w:rPr>
        <w:br w:type="textWrapping"/>
      </w:r>
      <w:r>
        <w:rPr>
          <w:rFonts w:ascii="宋体" w:hAnsi="宋体" w:eastAsia="宋体" w:cs="宋体"/>
          <w:sz w:val="20"/>
          <w:szCs w:val="20"/>
        </w:rPr>
        <w:drawing>
          <wp:inline distT="0" distB="0" distL="114300" distR="114300">
            <wp:extent cx="2093595" cy="297180"/>
            <wp:effectExtent l="0" t="0" r="9525" b="7620"/>
            <wp:docPr id="1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0"/>
          <w:szCs w:val="20"/>
        </w:rPr>
        <w:br w:type="textWrapping"/>
      </w:r>
      <w:r>
        <w:rPr>
          <w:rFonts w:ascii="宋体" w:hAnsi="宋体" w:eastAsia="宋体" w:cs="宋体"/>
          <w:sz w:val="20"/>
          <w:szCs w:val="20"/>
        </w:rPr>
        <w:t>其中I为image，x为image通过CNN处理再使用两层FC得到的特征，</w:t>
      </w:r>
      <w:r>
        <w:rPr>
          <w:rFonts w:ascii="宋体" w:hAnsi="宋体" w:eastAsia="宋体" w:cs="宋体"/>
          <w:b/>
          <w:bCs/>
          <w:sz w:val="20"/>
          <w:szCs w:val="20"/>
        </w:rPr>
        <w:t>输出这张image包含这个NP的概率，取概率最大的几个作为image的NP集合</w:t>
      </w:r>
      <w:r>
        <w:rPr>
          <w:rFonts w:ascii="宋体" w:hAnsi="宋体" w:eastAsia="宋体" w:cs="宋体"/>
          <w:sz w:val="20"/>
          <w:szCs w:val="20"/>
        </w:rPr>
        <w:t>。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实验中作者选取的是top7.</w:t>
      </w: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使用上述的NP集合生成完整的句子，作者称其为CompCap。在C-Module模块，对NP的集合中的每对NP进行连接，并且有不同的顺序，连接后的新NP：</w: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2045970" cy="499745"/>
            <wp:effectExtent l="0" t="0" r="1143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Pl与Pr</w:t>
      </w: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为左右的NP，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P</w:t>
      </w: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m为连接词。其中连接词也是使用句法分析来得到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(这里作者直接使用是Standford的NLPtoolkit这个开源库实现的《提取连接词》)</w:t>
      </w: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：</w: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2073910" cy="489585"/>
            <wp:effectExtent l="0" t="0" r="1397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3910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同样将得到Pm的任务当成一个分类任务：</w: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4708525" cy="793750"/>
            <wp:effectExtent l="0" t="0" r="635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其中zl和zr是编码pl和pr短语的特征，W为参数，输出使用这个pm的概率，选择概率最大的连接词连接两个NP，作为新的NP——Pnew。</w:t>
      </w: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在编码是同样使用2层LSTM与注意力机制：</w:t>
      </w:r>
    </w:p>
    <w:p>
      <w:pPr>
        <w:ind w:firstLine="200" w:firstLineChars="100"/>
      </w:pPr>
      <w:r>
        <w:drawing>
          <wp:inline distT="0" distB="0" distL="114300" distR="114300">
            <wp:extent cx="5273040" cy="208216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使用两层的LSTM，其中v为image整体的特征，u为image的局部特征，底层的LSTM来得到对u的attention权重，使用这个权重和u来得到加权的特征a，再输入到高层的LSTM得到隐层表示，最后一个隐层表示当作编码z。</w:t>
      </w: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上述过程就得到了新的NP——Pnew，但是我们一次只需要一个Pnew，则对连接的NP进行打分：</w:t>
      </w:r>
    </w:p>
    <w:p>
      <w:pPr>
        <w:ind w:firstLine="200" w:firstLineChars="1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9847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为得到三个NP的概率的和，最终选择这个总概率最大的NP为这一轮的Pnew。</w:t>
      </w:r>
    </w:p>
    <w:p>
      <w:pPr>
        <w:numPr>
          <w:ilvl w:val="0"/>
          <w:numId w:val="3"/>
        </w:num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Module用于判断这个Pnew是否为完整的句子：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32860" cy="7315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编码Pnew得到z的方式和上述相同，最终得到是完整句子的概率，设置阈值，大于阈值则输出，小于则将Pnew加入NP的集合，删除Pl、Pr。再进行CompCap过程，直到输出完整的句子，实验表示一般迭代2-3次就可以输出。</w:t>
      </w: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在LSTM的decode部分，作者使用是Beam-search，而不是greedy Search，我估计也是为了多样性吧，得到更多的结果（所以我觉得这一步对说明模型的性能不太好。）</w:t>
      </w: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论文中选择beam-search的参数是3，也就是保留每一次最大的3个output作为下一次的input。</w:t>
      </w: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实验结果如下：</w: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9230" cy="1657985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可以看到方法在大部分指标中虽然不如up-down方法，但是SPICE指标最高，这个指标更代表了caption的语义信息，而其他的指标更符合n-gram。并且如何使用真实的np集合，和真实的NP顺序得到的效果很高。</w: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同时这个方法在使用较少的训练集时同样有效：</w: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7960" cy="1875790"/>
            <wp:effectExtent l="0" t="0" r="5080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方法使用较少的data就可以得到较好的效果，而其他的方法需要大量的训练数据。并且在跨数据集的实验上也取得了较好的效果：</w: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2629535</wp:posOffset>
                </wp:positionH>
                <wp:positionV relativeFrom="paragraph">
                  <wp:posOffset>159385</wp:posOffset>
                </wp:positionV>
                <wp:extent cx="2341880" cy="1076960"/>
                <wp:effectExtent l="4445" t="4445" r="15875" b="158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72535" y="9279890"/>
                          <a:ext cx="2341880" cy="1076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因为是语义与语法分开的，与一个训练集中的描述关系没有之间那么紧密。所以泛化好，不会出现一个训练集work,另一个训练集不work情况。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7.05pt;margin-top:12.55pt;height:84.8pt;width:184.4pt;z-index:251662336;mso-width-relative:page;mso-height-relative:page;" fillcolor="#FFFFFF [3201]" filled="t" stroked="t" coordsize="21600,21600" o:gfxdata="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P67J4vYAAAACgEAAA8AAAAAAAAAAQAgAAAAIgAAAGRycy9k&#10;b3ducmV2LnhtbFBLAQIUABQAAAAIAIdO4kD+AUB4OwIAAHcEAAAOAAAAAAAAAAEAIAAAACcBAABk&#10;cnMvZTJvRG9jLnhtbFBLBQYAAAAABgAGAFkBAADU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因为是语义与语法分开的，与一个训练集中的描述关系没有之间那么紧密。所以泛化好，不会出现一个训练集work,另一个训练集不work情况。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218440</wp:posOffset>
            </wp:positionH>
            <wp:positionV relativeFrom="paragraph">
              <wp:posOffset>30480</wp:posOffset>
            </wp:positionV>
            <wp:extent cx="2153285" cy="1364615"/>
            <wp:effectExtent l="0" t="0" r="10795" b="698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1090295</wp:posOffset>
                </wp:positionH>
                <wp:positionV relativeFrom="paragraph">
                  <wp:posOffset>96520</wp:posOffset>
                </wp:positionV>
                <wp:extent cx="1503680" cy="10160"/>
                <wp:effectExtent l="0" t="4445" r="5080" b="825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33295" y="9381490"/>
                          <a:ext cx="1503680" cy="10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5.85pt;margin-top:7.6pt;height:0.8pt;width:118.4pt;z-index:251665408;mso-width-relative:page;mso-height-relative:page;" filled="f" stroked="t" coordsize="21600,21600" o:gfxdata="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8fYrS2AAAAAkBAAAPAAAAAAAAAAEAIAAAACIA&#10;AABkcnMvZG93bnJldi54bWxQSwECFAAUAAAACACHTuJA25WHl9ABAAB4AwAADgAAAAAAAAABACAA&#10;AAAnAQAAZHJzL2Uyb0RvYy54bWxQSwUGAAAAAAYABgBZAQAAa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1064895</wp:posOffset>
                </wp:positionH>
                <wp:positionV relativeFrom="paragraph">
                  <wp:posOffset>287020</wp:posOffset>
                </wp:positionV>
                <wp:extent cx="1503680" cy="264160"/>
                <wp:effectExtent l="635" t="4445" r="4445" b="571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207895" y="9737090"/>
                          <a:ext cx="1503680" cy="264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83.85pt;margin-top:22.6pt;height:20.8pt;width:118.4pt;z-index:251666432;mso-width-relative:page;mso-height-relative:page;" filled="f" stroked="t" coordsize="21600,21600" o:gfxdata="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ibC282QAAAAkBAAAPAAAAAAAA&#10;AAEAIAAAACIAAABkcnMvZG93bnJldi54bWxQSwECFAAUAAAACACHTuJAS93qStgBAACDAwAADgAA&#10;AAAAAAABACAAAAAoAQAAZHJzL2Uyb0RvYy54bWxQSwUGAAAAAAYABgBZAQAAcg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2025015</wp:posOffset>
                </wp:positionH>
                <wp:positionV relativeFrom="paragraph">
                  <wp:posOffset>368300</wp:posOffset>
                </wp:positionV>
                <wp:extent cx="604520" cy="370840"/>
                <wp:effectExtent l="2540" t="3810" r="2540" b="63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0" idx="1"/>
                      </wps:cNvCnPr>
                      <wps:spPr>
                        <a:xfrm flipV="1">
                          <a:off x="3168015" y="9818370"/>
                          <a:ext cx="604520" cy="370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9.45pt;margin-top:29pt;height:29.2pt;width:47.6pt;z-index:251664384;mso-width-relative:page;mso-height-relative:page;" filled="f" stroked="t" coordsize="21600,21600" o:gfxdata="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b4XHBNkA&#10;AAAKAQAADwAAAAAAAAABACAAAAAiAAAAZHJzL2Rvd25yZXYueG1sUEsBAhQAFAAAAAgAh07iQGXn&#10;YjjlAQAAqgMAAA4AAAAAAAAAAQAgAAAAKAEAAGRycy9lMm9Eb2MueG1sUEsFBgAAAAAGAAYAWQEA&#10;AH8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2050415</wp:posOffset>
                </wp:positionH>
                <wp:positionV relativeFrom="paragraph">
                  <wp:posOffset>68580</wp:posOffset>
                </wp:positionV>
                <wp:extent cx="487680" cy="121920"/>
                <wp:effectExtent l="1270" t="4445" r="13970" b="1079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93415" y="9518650"/>
                          <a:ext cx="48768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1.45pt;margin-top:5.4pt;height:9.6pt;width:38.4pt;z-index:251663360;mso-width-relative:page;mso-height-relative:page;" filled="f" stroked="t" coordsize="21600,21600" o:gfxdata="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yRJssNgAAAAJAQAADwAAAAAAAAABACAAAAAi&#10;AAAAZHJzL2Rvd25yZXYueG1sUEsBAhQAFAAAAAgAh07iQP2AUC3RAQAAeAMAAA4AAAAAAAAAAQAg&#10;AAAAJwEAAGRycy9lMm9Eb2MueG1sUEsFBgAAAAAGAAYAWQEAAGo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在一个数据集上训练，另一个数据集上测试效果远高与其他的方法。</w: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这两个结果都归功于将语义分析和句法分析分开，虽然数据少，虽然数据集不同，但是得到NP大体相似，并且句法分析并不关心语义的信息，只是用于将NP构成句子，因此虽然数据集少，虽然跨数据集依然有较好的效果。</w: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并且在生成caption</w:t>
      </w:r>
      <w:r>
        <w:rPr>
          <w:rFonts w:hint="default" w:ascii="宋体" w:hAnsi="宋体" w:eastAsia="宋体" w:cs="宋体"/>
          <w:b/>
          <w:bCs/>
          <w:sz w:val="20"/>
          <w:szCs w:val="20"/>
          <w:lang w:val="en-US" w:eastAsia="zh-CN"/>
        </w:rPr>
        <w:t>多样性方</w:t>
      </w: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面也不错：</w:t>
      </w:r>
    </w:p>
    <w:p>
      <w:pPr>
        <w:rPr>
          <w:rFonts w:hint="default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4899660" cy="975360"/>
            <wp:effectExtent l="0" t="0" r="7620" b="0"/>
            <wp:docPr id="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可以看到可以用不同的NP顺序来生成不同的caption，同时还可以用不同的NP集合来生成不同的caption。</w: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综上，虽然在大部分硬指标上不是最好的，但是它的泛化性，多样性更强，和数据集的关联较少。并且提出了新的image caption框架，给我们以启发，可以不是用encoder-decoder框架，将语义分析和句法分析分离可能更好。</w:t>
      </w: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1" w:firstLineChars="100"/>
        <w:rPr>
          <w:rFonts w:hint="eastAsia" w:ascii="宋体" w:hAnsi="宋体" w:eastAsia="宋体" w:cs="宋体"/>
          <w:b/>
          <w:bCs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0"/>
          <w:szCs w:val="20"/>
          <w:lang w:val="en-US" w:eastAsia="zh-CN"/>
        </w:rPr>
        <w:t>论文存在的疑惑：</w:t>
      </w:r>
    </w:p>
    <w:p>
      <w:pPr>
        <w:ind w:firstLine="24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关于Model E判断句子完整性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</w:t>
      </w:r>
      <w:r>
        <w:rPr>
          <w:rFonts w:ascii="宋体" w:hAnsi="宋体" w:eastAsia="宋体" w:cs="宋体"/>
          <w:sz w:val="24"/>
          <w:szCs w:val="24"/>
        </w:rPr>
        <w:t>一点，使用LSTM进行encode之后使用一个activation funcation之后output一个结果，这个如何训练呢？是给机器看完整的句子与生成的不完整的句子，像GAN那样去train吗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作者没有说清楚。</w:t>
      </w:r>
      <w:bookmarkStart w:id="0" w:name="_GoBack"/>
      <w:bookmarkEnd w:id="0"/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D526BC"/>
    <w:multiLevelType w:val="singleLevel"/>
    <w:tmpl w:val="B3D526BC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A098503"/>
    <w:multiLevelType w:val="singleLevel"/>
    <w:tmpl w:val="CA09850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45CB2D0"/>
    <w:multiLevelType w:val="singleLevel"/>
    <w:tmpl w:val="145CB2D0"/>
    <w:lvl w:ilvl="0" w:tentative="0">
      <w:start w:val="5"/>
      <w:numFmt w:val="upperLetter"/>
      <w:suff w:val="nothing"/>
      <w:lvlText w:val="%1-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6301E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Office_11.2.0.8668_F1E327BC-269C-435d-A152-05C5408002CA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2019-09-05T06:36:09Z</dcterms:created>
  <dc:creator>asus</dc:creator>
  <cp:lastModifiedBy>Luke-Liu2020</cp:lastModifiedBy>
  <dcterms:modified xsi:type="dcterms:W3CDTF">2019-09-05T07:26:32Z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1033-11.2.0.8668</vt:lpwstr>
  </property>
</Properties>
</file>