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sz w:val="40"/>
          <w:szCs w:val="40"/>
          <w:lang w:val="en-US" w:eastAsia="zh-CN"/>
        </w:rPr>
      </w:pPr>
      <w:r>
        <w:rPr>
          <w:rFonts w:hint="eastAsia"/>
          <w:sz w:val="40"/>
          <w:szCs w:val="40"/>
          <w:lang w:val="en-US" w:eastAsia="zh-CN"/>
        </w:rPr>
        <w:t>PekingU intern papaer analysis</w:t>
      </w:r>
    </w:p>
    <w:p>
      <w:pPr>
        <w:numPr>
          <w:ilvl w:val="0"/>
          <w:numId w:val="0"/>
        </w:numPr>
        <w:rPr>
          <w:rFonts w:hint="eastAsia"/>
          <w:i/>
          <w:iCs/>
          <w:color w:val="0000FF"/>
          <w:sz w:val="40"/>
          <w:szCs w:val="40"/>
        </w:rPr>
      </w:pPr>
      <w:r>
        <w:rPr>
          <w:rFonts w:hint="eastAsia"/>
          <w:i/>
          <w:iCs/>
          <w:color w:val="0000FF"/>
          <w:sz w:val="40"/>
          <w:szCs w:val="40"/>
          <w:lang w:val="en-US" w:eastAsia="zh-CN"/>
        </w:rPr>
        <w:t>ONE: Image caption</w:t>
      </w:r>
      <w:r>
        <w:rPr>
          <w:rFonts w:hint="eastAsia"/>
          <w:i/>
          <w:iCs/>
          <w:color w:val="0000FF"/>
          <w:sz w:val="40"/>
          <w:szCs w:val="40"/>
        </w:rPr>
        <w:t xml:space="preserve"> </w:t>
      </w:r>
    </w:p>
    <w:p>
      <w:pPr>
        <w:ind w:firstLine="400" w:firstLineChars="100"/>
        <w:rPr>
          <w:rFonts w:hint="eastAsia"/>
          <w:sz w:val="40"/>
          <w:szCs w:val="40"/>
        </w:rPr>
      </w:pPr>
      <w:r>
        <w:rPr>
          <w:rFonts w:hint="eastAsia"/>
          <w:sz w:val="40"/>
          <w:szCs w:val="40"/>
        </w:rPr>
        <w:t>A Neural Compositional Paradigm for Image Captioning</w:t>
      </w:r>
    </w:p>
    <w:p>
      <w:pPr>
        <w:rPr>
          <w:rFonts w:hint="eastAsia"/>
        </w:rPr>
      </w:pPr>
    </w:p>
    <w:p>
      <w:pPr>
        <w:ind w:firstLine="200" w:firstLineChars="100"/>
        <w:rPr>
          <w:rFonts w:hint="eastAsia"/>
        </w:rPr>
      </w:pPr>
      <w:r>
        <w:rPr>
          <w:rFonts w:hint="eastAsia"/>
        </w:rPr>
        <w:t>它打破了这几年做image caption所使用的框架encoder-decoder。它提到使用encoder-decoder框架生成的caption是序列生成的（逐个单词的生成），更符合n-gram规则，但是失去了句子内部的结构，比较僵硬。同时这个生成方法将caption的语义信息和句法信息混在了一起，只是在形式上符合句子的语法规则。容易出现问题，如下：</w:t>
      </w:r>
    </w:p>
    <w:p>
      <w:pPr>
        <w:ind w:firstLine="200" w:firstLineChars="100"/>
        <w:rPr>
          <w:rFonts w:hint="eastAsia"/>
        </w:rPr>
      </w:pP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-133350</wp:posOffset>
            </wp:positionH>
            <wp:positionV relativeFrom="paragraph">
              <wp:posOffset>38100</wp:posOffset>
            </wp:positionV>
            <wp:extent cx="6022340" cy="1433195"/>
            <wp:effectExtent l="0" t="0" r="12700" b="1460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22340" cy="143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firstLine="200" w:firstLineChars="100"/>
        <w:rPr>
          <w:rFonts w:hint="eastAsia"/>
        </w:rPr>
      </w:pPr>
    </w:p>
    <w:p>
      <w:pPr>
        <w:ind w:firstLine="200" w:firstLineChars="100"/>
        <w:rPr>
          <w:rFonts w:hint="eastAsia"/>
        </w:rPr>
      </w:pPr>
    </w:p>
    <w:p>
      <w:pPr>
        <w:ind w:firstLine="200" w:firstLineChars="100"/>
        <w:rPr>
          <w:rFonts w:hint="eastAsia"/>
        </w:rPr>
      </w:pPr>
    </w:p>
    <w:p>
      <w:pPr>
        <w:ind w:firstLine="200" w:firstLineChars="100"/>
        <w:rPr>
          <w:rFonts w:hint="eastAsia"/>
        </w:rPr>
      </w:pPr>
    </w:p>
    <w:p>
      <w:pPr>
        <w:ind w:firstLine="200" w:firstLineChars="100"/>
        <w:rPr>
          <w:rFonts w:hint="eastAsia"/>
        </w:rPr>
      </w:pPr>
    </w:p>
    <w:p>
      <w:pPr>
        <w:ind w:firstLine="200" w:firstLineChars="100"/>
        <w:rPr>
          <w:rFonts w:hint="eastAsia"/>
        </w:rPr>
      </w:pPr>
    </w:p>
    <w:p>
      <w:pPr>
        <w:ind w:firstLine="200" w:firstLineChars="100"/>
        <w:rPr>
          <w:rFonts w:hint="eastAsia"/>
        </w:rPr>
      </w:pPr>
    </w:p>
    <w:p>
      <w:pPr>
        <w:ind w:firstLine="200" w:firstLineChars="100"/>
        <w:rPr>
          <w:rFonts w:hint="eastAsia"/>
        </w:rPr>
      </w:pPr>
    </w:p>
    <w:p>
      <w:pPr>
        <w:ind w:firstLine="200" w:firstLineChars="100"/>
        <w:rPr>
          <w:rFonts w:hint="eastAsia"/>
        </w:rPr>
      </w:pPr>
    </w:p>
    <w:p>
      <w:pPr>
        <w:ind w:firstLine="201" w:firstLineChars="100"/>
        <w:rPr>
          <w:rFonts w:hint="eastAsia"/>
          <w:b/>
          <w:bCs/>
        </w:rPr>
      </w:pPr>
    </w:p>
    <w:p>
      <w:pPr>
        <w:ind w:firstLine="201" w:firstLineChars="10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1.问题点原文与总结：</w:t>
      </w:r>
    </w:p>
    <w:p>
      <w:pPr>
        <w:ind w:firstLine="200" w:firstLineChars="100"/>
        <w:rPr>
          <w:rFonts w:hint="eastAsia"/>
          <w:lang w:val="en-US" w:eastAsia="zh-CN"/>
        </w:rPr>
      </w:pPr>
    </w:p>
    <w:p>
      <w:pPr>
        <w:ind w:firstLine="200" w:firstLineChars="100"/>
        <w:rPr>
          <w:rFonts w:hint="eastAsia"/>
          <w:lang w:val="en-US" w:eastAsia="zh-CN"/>
        </w:rPr>
      </w:pPr>
    </w:p>
    <w:p>
      <w:pPr>
        <w:ind w:firstLine="200" w:firstLineChars="1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878330"/>
            <wp:effectExtent l="0" t="0" r="254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0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使用encoder与decoder结构，直接利用CNN 提取的feature vectors 作为encoder,利用监督学习的方法使用RNN做decoder生成图片描述。这样做的缺点有很多：</w:t>
      </w:r>
    </w:p>
    <w:p>
      <w:pPr>
        <w:ind w:firstLine="200" w:firstLineChars="10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firstLine="20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贪心算法，不好衡量生成的句子与之前句子之间的差异，使用n-gram会让decode尽量使用freq比较高的n-gram以降低loss，从而使得生成的描述句式单一。有些词汇大量使用，因为过度在意句子的顺序性（n-gram），缺乏自然语言固有的层级结构，也就是句子的构成规律。</w:t>
      </w:r>
    </w:p>
    <w:p>
      <w:pPr>
        <w:numPr>
          <w:ilvl w:val="0"/>
          <w:numId w:val="2"/>
        </w:numPr>
        <w:ind w:firstLine="200" w:firstLine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训练时候不可避免遇到了语法规则与语义的纠缠。想要提高语义正确，必须使用n-gram里面现有的词汇与表达，这样降低的loss,但是图片的语义难以表达。</w:t>
      </w:r>
    </w:p>
    <w:p>
      <w:pPr>
        <w:numPr>
          <w:ilvl w:val="0"/>
          <w:numId w:val="2"/>
        </w:numPr>
        <w:ind w:firstLine="200" w:firstLine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所以许多句子都是句法正确，语义信息不好，而且生层的句子缺乏多样性。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firstLine="200" w:firstLineChars="10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历史研究与发展原文与总结</w:t>
      </w: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</w:p>
    <w:p>
      <w:pPr>
        <w:ind w:firstLine="200" w:firstLineChars="100"/>
      </w:pPr>
    </w:p>
    <w:p>
      <w:pPr>
        <w:ind w:firstLine="200" w:firstLineChars="100"/>
      </w:pPr>
    </w:p>
    <w:p>
      <w:pPr>
        <w:ind w:firstLine="200" w:firstLineChars="100"/>
      </w:pPr>
    </w:p>
    <w:p>
      <w:pPr>
        <w:ind w:firstLine="200" w:firstLineChars="100"/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-45720</wp:posOffset>
            </wp:positionH>
            <wp:positionV relativeFrom="paragraph">
              <wp:posOffset>40640</wp:posOffset>
            </wp:positionV>
            <wp:extent cx="5269865" cy="1940560"/>
            <wp:effectExtent l="0" t="0" r="3175" b="1016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4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firstLine="200" w:firstLineChars="100"/>
      </w:pPr>
    </w:p>
    <w:p>
      <w:pPr>
        <w:ind w:firstLine="200" w:firstLineChars="100"/>
        <w:rPr>
          <w:rFonts w:hint="default"/>
          <w:lang w:val="en-US" w:eastAsia="zh-CN"/>
        </w:rPr>
      </w:pPr>
    </w:p>
    <w:p>
      <w:pPr>
        <w:ind w:firstLine="200" w:firstLineChars="100"/>
        <w:rPr>
          <w:rFonts w:hint="default"/>
          <w:lang w:val="en-US" w:eastAsia="zh-CN"/>
        </w:rPr>
      </w:pPr>
    </w:p>
    <w:p>
      <w:pPr>
        <w:ind w:firstLine="200" w:firstLineChars="100"/>
        <w:rPr>
          <w:rFonts w:hint="default"/>
          <w:lang w:val="en-US" w:eastAsia="zh-CN"/>
        </w:rPr>
      </w:pPr>
    </w:p>
    <w:p>
      <w:pPr>
        <w:ind w:firstLine="200" w:firstLineChars="100"/>
        <w:rPr>
          <w:rFonts w:hint="default"/>
          <w:lang w:val="en-US" w:eastAsia="zh-CN"/>
        </w:rPr>
      </w:pPr>
    </w:p>
    <w:p>
      <w:pPr>
        <w:ind w:firstLine="200" w:firstLineChars="100"/>
        <w:rPr>
          <w:rFonts w:hint="default"/>
          <w:lang w:val="en-US" w:eastAsia="zh-CN"/>
        </w:rPr>
      </w:pPr>
    </w:p>
    <w:p>
      <w:pPr>
        <w:ind w:firstLine="200" w:firstLineChars="100"/>
        <w:rPr>
          <w:rFonts w:hint="default"/>
          <w:lang w:val="en-US" w:eastAsia="zh-CN"/>
        </w:rPr>
      </w:pPr>
    </w:p>
    <w:p>
      <w:pPr>
        <w:ind w:firstLine="200" w:firstLineChars="100"/>
        <w:rPr>
          <w:rFonts w:hint="default"/>
          <w:lang w:val="en-US" w:eastAsia="zh-CN"/>
        </w:rPr>
      </w:pPr>
    </w:p>
    <w:p>
      <w:pPr>
        <w:ind w:firstLine="200" w:firstLineChars="100"/>
        <w:rPr>
          <w:rFonts w:hint="default"/>
          <w:lang w:val="en-US" w:eastAsia="zh-CN"/>
        </w:rPr>
      </w:pPr>
    </w:p>
    <w:p>
      <w:pPr>
        <w:ind w:firstLine="200" w:firstLineChars="100"/>
        <w:rPr>
          <w:rFonts w:hint="default"/>
          <w:lang w:val="en-US" w:eastAsia="zh-CN"/>
        </w:rPr>
      </w:pPr>
    </w:p>
    <w:p>
      <w:pPr>
        <w:ind w:firstLine="200" w:firstLineChars="100"/>
        <w:rPr>
          <w:rFonts w:hint="default"/>
          <w:lang w:val="en-US" w:eastAsia="zh-CN"/>
        </w:rPr>
      </w:pPr>
    </w:p>
    <w:p>
      <w:pPr>
        <w:ind w:firstLine="200" w:firstLineChars="100"/>
        <w:rPr>
          <w:rFonts w:hint="default"/>
          <w:lang w:val="en-US" w:eastAsia="zh-CN"/>
        </w:rPr>
      </w:pPr>
    </w:p>
    <w:p>
      <w:pPr>
        <w:ind w:firstLine="200" w:firstLineChars="100"/>
        <w:rPr>
          <w:rFonts w:hint="default"/>
          <w:lang w:val="en-US" w:eastAsia="zh-CN"/>
        </w:rPr>
      </w:pPr>
    </w:p>
    <w:p>
      <w:pPr>
        <w:ind w:firstLine="200" w:firstLineChars="100"/>
        <w:rPr>
          <w:rFonts w:hint="default"/>
          <w:lang w:val="en-US" w:eastAsia="zh-CN"/>
        </w:rPr>
      </w:pPr>
    </w:p>
    <w:p>
      <w:pPr>
        <w:ind w:firstLine="20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其实有许多模型做了改善，例如XU，它不是将一张图用CNN变为一个vector，而是使用CNN提取多个vector（我理解是FC层之间的output）,使用注意力机制（Attention）在不同时刻把不同的feature vectors的z作为input输入LSTM进行decode。也有人如（Anderson）使用2层LSTM,其中第一层用来控制attention(这篇论文在encode的时候也是这样做的）等等。但是这样做只会让decode的结果更准确，没有解决生成句子diversity的问题。</w:t>
      </w:r>
    </w:p>
    <w:p>
      <w:pPr>
        <w:ind w:firstLine="200" w:firstLineChars="10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本论文的idea: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1037590"/>
            <wp:effectExtent l="0" t="0" r="4445" b="139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3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0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一张image，先提取它的语义信息，即它的短语（NP）。再使用这些NP来进行句法分析，生成完整的句子，分成两部分：C-Module，E-Module，分别用于连接两个NP，然后判断是否是完整的句子，如果是完整的句子则直接输出，如果不是更新这个NP集合，将连接后的NP加入，删除用于连接新的NP的NP，再迭代这两个module，直到输出完整的句子。</w:t>
      </w:r>
    </w:p>
    <w:p>
      <w:pPr>
        <w:ind w:firstLine="20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结构如下：</w:t>
      </w:r>
    </w:p>
    <w:p>
      <w:pPr>
        <w:ind w:firstLine="200" w:firstLineChars="10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518160</wp:posOffset>
            </wp:positionH>
            <wp:positionV relativeFrom="paragraph">
              <wp:posOffset>15240</wp:posOffset>
            </wp:positionV>
            <wp:extent cx="3662045" cy="1700530"/>
            <wp:effectExtent l="0" t="0" r="10795" b="635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2045" cy="170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firstLine="200" w:firstLineChars="100"/>
        <w:rPr>
          <w:rFonts w:hint="eastAsia"/>
          <w:lang w:val="en-US" w:eastAsia="zh-CN"/>
        </w:rPr>
      </w:pPr>
    </w:p>
    <w:p>
      <w:pPr>
        <w:ind w:firstLine="200" w:firstLineChars="100"/>
        <w:rPr>
          <w:rFonts w:hint="eastAsia"/>
          <w:lang w:val="en-US" w:eastAsia="zh-CN"/>
        </w:rPr>
      </w:pPr>
    </w:p>
    <w:p>
      <w:pPr>
        <w:ind w:firstLine="200" w:firstLineChars="100"/>
        <w:rPr>
          <w:rFonts w:hint="eastAsia"/>
          <w:lang w:val="en-US" w:eastAsia="zh-CN"/>
        </w:rPr>
      </w:pPr>
    </w:p>
    <w:p>
      <w:pPr>
        <w:ind w:firstLine="200" w:firstLineChars="100"/>
        <w:rPr>
          <w:rFonts w:hint="eastAsia"/>
          <w:lang w:val="en-US" w:eastAsia="zh-CN"/>
        </w:rPr>
      </w:pPr>
    </w:p>
    <w:p>
      <w:pPr>
        <w:ind w:firstLine="200" w:firstLineChars="100"/>
        <w:rPr>
          <w:rFonts w:hint="eastAsia"/>
          <w:lang w:val="en-US" w:eastAsia="zh-CN"/>
        </w:rPr>
      </w:pPr>
    </w:p>
    <w:p>
      <w:pPr>
        <w:ind w:firstLine="200" w:firstLineChars="100"/>
        <w:rPr>
          <w:rFonts w:hint="eastAsia"/>
          <w:lang w:val="en-US" w:eastAsia="zh-CN"/>
        </w:rPr>
      </w:pPr>
    </w:p>
    <w:p>
      <w:pPr>
        <w:ind w:firstLine="200" w:firstLineChars="100"/>
        <w:rPr>
          <w:rFonts w:hint="eastAsia"/>
          <w:lang w:val="en-US" w:eastAsia="zh-CN"/>
        </w:rPr>
      </w:pPr>
    </w:p>
    <w:p>
      <w:pPr>
        <w:ind w:firstLine="200" w:firstLineChars="100"/>
        <w:rPr>
          <w:rFonts w:hint="eastAsia"/>
          <w:lang w:val="en-US" w:eastAsia="zh-CN"/>
        </w:rPr>
      </w:pPr>
    </w:p>
    <w:p>
      <w:pPr>
        <w:ind w:firstLine="200" w:firstLineChars="100"/>
        <w:rPr>
          <w:rFonts w:hint="default"/>
          <w:lang w:val="en-US" w:eastAsia="zh-CN"/>
        </w:rPr>
      </w:pPr>
    </w:p>
    <w:p>
      <w:pPr>
        <w:ind w:firstLine="200" w:firstLineChars="100"/>
        <w:rPr>
          <w:rFonts w:hint="default"/>
          <w:lang w:val="en-US" w:eastAsia="zh-CN"/>
        </w:rPr>
      </w:pPr>
    </w:p>
    <w:p>
      <w:pPr>
        <w:ind w:firstLine="20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首先训练CNN做特征提取时候：</w:t>
      </w:r>
    </w:p>
    <w:p>
      <w:pPr>
        <w:ind w:firstLine="20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使用名字词组作为output进行监督学习，因为作者发现MS-COCO中虽然images的个数很多，但是noun phase的个数很少：</w:t>
      </w:r>
    </w:p>
    <w:p>
      <w:pPr>
        <w:ind w:firstLine="200" w:firstLineChars="100"/>
      </w:pPr>
      <w:r>
        <w:drawing>
          <wp:inline distT="0" distB="0" distL="114300" distR="114300">
            <wp:extent cx="4163060" cy="925195"/>
            <wp:effectExtent l="0" t="0" r="1270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3060" cy="92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0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在设立作者使用的是ResNet-152，没有微调（fine-tuning）</w:t>
      </w:r>
    </w:p>
    <w:p>
      <w:pPr>
        <w:ind w:firstLine="200" w:firstLineChars="100"/>
      </w:pPr>
      <w:r>
        <w:drawing>
          <wp:inline distT="0" distB="0" distL="114300" distR="114300">
            <wp:extent cx="3798570" cy="627380"/>
            <wp:effectExtent l="0" t="0" r="1143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62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00" w:firstLineChars="100"/>
      </w:pPr>
    </w:p>
    <w:p>
      <w:pPr>
        <w:ind w:firstLine="200" w:firstLineChars="100"/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ascii="宋体" w:hAnsi="宋体" w:eastAsia="宋体" w:cs="宋体"/>
          <w:sz w:val="20"/>
          <w:szCs w:val="20"/>
        </w:rPr>
        <w:t>把提取NP的任务当成一个分类任务，对于每个NP设计一个分类器：</w:t>
      </w:r>
      <w:r>
        <w:rPr>
          <w:rFonts w:ascii="宋体" w:hAnsi="宋体" w:eastAsia="宋体" w:cs="宋体"/>
          <w:sz w:val="20"/>
          <w:szCs w:val="20"/>
        </w:rPr>
        <w:br w:type="textWrapping"/>
      </w:r>
      <w:r>
        <w:rPr>
          <w:rFonts w:ascii="宋体" w:hAnsi="宋体" w:eastAsia="宋体" w:cs="宋体"/>
          <w:sz w:val="20"/>
          <w:szCs w:val="20"/>
        </w:rPr>
        <w:drawing>
          <wp:inline distT="0" distB="0" distL="114300" distR="114300">
            <wp:extent cx="2093595" cy="297180"/>
            <wp:effectExtent l="0" t="0" r="9525" b="7620"/>
            <wp:docPr id="10" name="Picture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3595" cy="297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0"/>
          <w:szCs w:val="20"/>
        </w:rPr>
        <w:br w:type="textWrapping"/>
      </w:r>
      <w:r>
        <w:rPr>
          <w:rFonts w:ascii="宋体" w:hAnsi="宋体" w:eastAsia="宋体" w:cs="宋体"/>
          <w:sz w:val="20"/>
          <w:szCs w:val="20"/>
        </w:rPr>
        <w:t>其中I为image，x为image通过CNN处理再使用两层FC得到的特征，</w:t>
      </w:r>
      <w:r>
        <w:rPr>
          <w:rFonts w:ascii="宋体" w:hAnsi="宋体" w:eastAsia="宋体" w:cs="宋体"/>
          <w:b/>
          <w:bCs/>
          <w:sz w:val="20"/>
          <w:szCs w:val="20"/>
        </w:rPr>
        <w:t>输出这张image包含这个NP的概率，取概率最大的几个作为image的NP集合</w:t>
      </w:r>
      <w:r>
        <w:rPr>
          <w:rFonts w:ascii="宋体" w:hAnsi="宋体" w:eastAsia="宋体" w:cs="宋体"/>
          <w:sz w:val="20"/>
          <w:szCs w:val="20"/>
        </w:rPr>
        <w:t>。</w:t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实验中作者选取的是top7.</w:t>
      </w:r>
    </w:p>
    <w:p>
      <w:pPr>
        <w:ind w:firstLine="200" w:firstLineChars="100"/>
        <w:rPr>
          <w:rFonts w:hint="eastAsia" w:ascii="宋体" w:hAnsi="宋体" w:eastAsia="宋体" w:cs="宋体"/>
          <w:sz w:val="20"/>
          <w:szCs w:val="20"/>
          <w:lang w:val="en-US" w:eastAsia="zh-CN"/>
        </w:rPr>
      </w:pPr>
    </w:p>
    <w:p>
      <w:pPr>
        <w:ind w:firstLine="200" w:firstLineChars="100"/>
        <w:rPr>
          <w:rFonts w:hint="default" w:ascii="宋体" w:hAnsi="宋体" w:eastAsia="宋体" w:cs="宋体"/>
          <w:sz w:val="20"/>
          <w:szCs w:val="20"/>
          <w:lang w:val="en-US" w:eastAsia="zh-CN"/>
        </w:rPr>
      </w:pPr>
      <w:r>
        <w:rPr>
          <w:rFonts w:hint="default" w:ascii="宋体" w:hAnsi="宋体" w:eastAsia="宋体" w:cs="宋体"/>
          <w:sz w:val="20"/>
          <w:szCs w:val="20"/>
          <w:lang w:val="en-US" w:eastAsia="zh-CN"/>
        </w:rPr>
        <w:t>使用上述的NP集合生成完整的句子，作者称其为CompCap。在C-Module模块，对NP的集合中的每对NP进行连接，并且有不同的顺序，连接后的新NP：</w:t>
      </w:r>
    </w:p>
    <w:p>
      <w:pPr>
        <w:ind w:firstLine="200" w:firstLineChars="100"/>
        <w:rPr>
          <w:rFonts w:hint="default" w:ascii="宋体" w:hAnsi="宋体" w:eastAsia="宋体" w:cs="宋体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2045970" cy="499745"/>
            <wp:effectExtent l="0" t="0" r="1143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45970" cy="49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00" w:firstLineChars="100"/>
        <w:rPr>
          <w:rFonts w:hint="default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Pl与Pr</w:t>
      </w:r>
      <w:r>
        <w:rPr>
          <w:rFonts w:hint="default" w:ascii="宋体" w:hAnsi="宋体" w:eastAsia="宋体" w:cs="宋体"/>
          <w:sz w:val="20"/>
          <w:szCs w:val="20"/>
          <w:lang w:val="en-US" w:eastAsia="zh-CN"/>
        </w:rPr>
        <w:t>为左右的NP，</w:t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P</w:t>
      </w:r>
      <w:r>
        <w:rPr>
          <w:rFonts w:hint="default" w:ascii="宋体" w:hAnsi="宋体" w:eastAsia="宋体" w:cs="宋体"/>
          <w:sz w:val="20"/>
          <w:szCs w:val="20"/>
          <w:lang w:val="en-US" w:eastAsia="zh-CN"/>
        </w:rPr>
        <w:t>m为连接词。其中连接词也是使用句法分析来得到</w:t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(这里作者直接使用是Standford的NLPtoolkit这个开源库实现的《提取连接词》)</w:t>
      </w:r>
      <w:r>
        <w:rPr>
          <w:rFonts w:hint="default" w:ascii="宋体" w:hAnsi="宋体" w:eastAsia="宋体" w:cs="宋体"/>
          <w:sz w:val="20"/>
          <w:szCs w:val="20"/>
          <w:lang w:val="en-US" w:eastAsia="zh-CN"/>
        </w:rPr>
        <w:t>：</w:t>
      </w:r>
    </w:p>
    <w:p>
      <w:pPr>
        <w:ind w:firstLine="200" w:firstLineChars="100"/>
        <w:rPr>
          <w:rFonts w:hint="default" w:ascii="宋体" w:hAnsi="宋体" w:eastAsia="宋体" w:cs="宋体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2073910" cy="489585"/>
            <wp:effectExtent l="0" t="0" r="13970" b="133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73910" cy="48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00" w:firstLineChars="100"/>
        <w:rPr>
          <w:rFonts w:hint="default" w:ascii="宋体" w:hAnsi="宋体" w:eastAsia="宋体" w:cs="宋体"/>
          <w:sz w:val="20"/>
          <w:szCs w:val="20"/>
          <w:lang w:val="en-US" w:eastAsia="zh-CN"/>
        </w:rPr>
      </w:pPr>
    </w:p>
    <w:p>
      <w:pPr>
        <w:ind w:firstLine="200" w:firstLineChars="100"/>
        <w:rPr>
          <w:rFonts w:hint="default" w:ascii="宋体" w:hAnsi="宋体" w:eastAsia="宋体" w:cs="宋体"/>
          <w:sz w:val="20"/>
          <w:szCs w:val="20"/>
          <w:lang w:val="en-US" w:eastAsia="zh-CN"/>
        </w:rPr>
      </w:pPr>
      <w:r>
        <w:rPr>
          <w:rFonts w:hint="default" w:ascii="宋体" w:hAnsi="宋体" w:eastAsia="宋体" w:cs="宋体"/>
          <w:sz w:val="20"/>
          <w:szCs w:val="20"/>
          <w:lang w:val="en-US" w:eastAsia="zh-CN"/>
        </w:rPr>
        <w:t>同样将得到Pm的任务当成一个分类任务：</w:t>
      </w:r>
    </w:p>
    <w:p>
      <w:pPr>
        <w:ind w:firstLine="200" w:firstLineChars="100"/>
        <w:rPr>
          <w:rFonts w:hint="default" w:ascii="宋体" w:hAnsi="宋体" w:eastAsia="宋体" w:cs="宋体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4708525" cy="793750"/>
            <wp:effectExtent l="0" t="0" r="635" b="139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8525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00" w:firstLineChars="100"/>
        <w:rPr>
          <w:rFonts w:hint="default" w:ascii="宋体" w:hAnsi="宋体" w:eastAsia="宋体" w:cs="宋体"/>
          <w:sz w:val="20"/>
          <w:szCs w:val="20"/>
          <w:lang w:val="en-US" w:eastAsia="zh-CN"/>
        </w:rPr>
      </w:pPr>
    </w:p>
    <w:p>
      <w:pPr>
        <w:ind w:firstLine="200" w:firstLineChars="100"/>
        <w:rPr>
          <w:rFonts w:hint="default" w:ascii="宋体" w:hAnsi="宋体" w:eastAsia="宋体" w:cs="宋体"/>
          <w:sz w:val="20"/>
          <w:szCs w:val="20"/>
          <w:lang w:val="en-US" w:eastAsia="zh-CN"/>
        </w:rPr>
      </w:pPr>
    </w:p>
    <w:p>
      <w:pPr>
        <w:ind w:firstLine="200" w:firstLineChars="100"/>
        <w:rPr>
          <w:rFonts w:hint="default" w:ascii="宋体" w:hAnsi="宋体" w:eastAsia="宋体" w:cs="宋体"/>
          <w:sz w:val="20"/>
          <w:szCs w:val="20"/>
          <w:lang w:val="en-US" w:eastAsia="zh-CN"/>
        </w:rPr>
      </w:pPr>
      <w:r>
        <w:rPr>
          <w:rFonts w:hint="default" w:ascii="宋体" w:hAnsi="宋体" w:eastAsia="宋体" w:cs="宋体"/>
          <w:sz w:val="20"/>
          <w:szCs w:val="20"/>
          <w:lang w:val="en-US" w:eastAsia="zh-CN"/>
        </w:rPr>
        <w:t>其中zl和zr是编码pl和pr短语的特征，W为参数，输出使用这个pm的概率，选择概率最大的连接词连接两个NP，作为新的NP——Pnew。</w:t>
      </w:r>
    </w:p>
    <w:p>
      <w:pPr>
        <w:ind w:firstLine="200" w:firstLineChars="100"/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在编码是同样使用2层LSTM与注意力机制：</w:t>
      </w:r>
    </w:p>
    <w:p>
      <w:pPr>
        <w:ind w:firstLine="200" w:firstLineChars="100"/>
      </w:pPr>
      <w:r>
        <w:drawing>
          <wp:inline distT="0" distB="0" distL="114300" distR="114300">
            <wp:extent cx="5273040" cy="208216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8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0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使用两层的LSTM，其中v为image整体的特征，u为image的局部特征，底层的LSTM来得到对u的attention权重，使用这个权重和u来得到加权的特征a，再输入到高层的LSTM得到隐层表示，最后一个隐层表示当作编码z。</w:t>
      </w:r>
    </w:p>
    <w:p>
      <w:pPr>
        <w:ind w:firstLine="20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上述过程就得到了新的NP——Pnew，但是我们一次只需要一个Pnew，则对连接的NP进行打分：</w:t>
      </w:r>
    </w:p>
    <w:p>
      <w:pPr>
        <w:ind w:firstLine="200" w:firstLineChars="1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49847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00" w:firstLineChars="100"/>
        <w:rPr>
          <w:rFonts w:hint="eastAsia"/>
          <w:lang w:val="en-US" w:eastAsia="zh-CN"/>
        </w:rPr>
      </w:pPr>
    </w:p>
    <w:p>
      <w:pPr>
        <w:ind w:firstLine="20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为得到三个NP的概率的和，最终选择这个总概率最大的NP为这一轮的Pnew。</w:t>
      </w:r>
    </w:p>
    <w:p>
      <w:pPr>
        <w:numPr>
          <w:ilvl w:val="0"/>
          <w:numId w:val="3"/>
        </w:numPr>
        <w:ind w:firstLine="20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Module用于判断这个Pnew是否为完整的句子：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832860" cy="73152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00" w:firstLineChars="100"/>
        <w:rPr>
          <w:rFonts w:hint="eastAsia"/>
          <w:lang w:val="en-US" w:eastAsia="zh-CN"/>
        </w:rPr>
      </w:pPr>
    </w:p>
    <w:p>
      <w:pPr>
        <w:ind w:firstLine="20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编码Pnew得到z的方式和上述相同，最终得到是完整句子的概率，设置阈值，大于阈值则输出，小于则将Pnew加入NP的集合，删除Pl、Pr。再进行CompCap过程，直到输出完整的句子，实验表示一般迭代2-3次就可以输出。</w:t>
      </w:r>
    </w:p>
    <w:p>
      <w:pPr>
        <w:ind w:firstLine="200" w:firstLineChars="100"/>
        <w:rPr>
          <w:rFonts w:hint="eastAsia"/>
          <w:lang w:val="en-US" w:eastAsia="zh-CN"/>
        </w:rPr>
      </w:pPr>
    </w:p>
    <w:p>
      <w:pPr>
        <w:ind w:firstLine="200" w:firstLineChars="100"/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在LSTM的decode部分，作者使用是Beam-search，而不是greedy Search，我估计也是为了多样性吧，得到更多的结果（所以我觉得这一步对说明模型的性能不太好。）</w:t>
      </w:r>
    </w:p>
    <w:p>
      <w:pPr>
        <w:ind w:firstLine="200" w:firstLineChars="100"/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论文中选择beam-search的参数是3，也就是保留每一次最大的3个output作为下一次的input。</w:t>
      </w:r>
    </w:p>
    <w:p>
      <w:pPr>
        <w:ind w:firstLine="200" w:firstLineChars="100"/>
        <w:rPr>
          <w:rFonts w:hint="eastAsia" w:ascii="宋体" w:hAnsi="宋体" w:eastAsia="宋体" w:cs="宋体"/>
          <w:sz w:val="20"/>
          <w:szCs w:val="20"/>
          <w:lang w:val="en-US" w:eastAsia="zh-CN"/>
        </w:rPr>
      </w:pPr>
    </w:p>
    <w:p>
      <w:pPr>
        <w:ind w:firstLine="200" w:firstLineChars="100"/>
        <w:rPr>
          <w:rFonts w:hint="eastAsia" w:ascii="宋体" w:hAnsi="宋体" w:eastAsia="宋体" w:cs="宋体"/>
          <w:sz w:val="20"/>
          <w:szCs w:val="20"/>
          <w:lang w:val="en-US" w:eastAsia="zh-CN"/>
        </w:rPr>
      </w:pPr>
    </w:p>
    <w:p>
      <w:pPr>
        <w:ind w:firstLine="200" w:firstLineChars="100"/>
        <w:rPr>
          <w:rFonts w:hint="default" w:ascii="宋体" w:hAnsi="宋体" w:eastAsia="宋体" w:cs="宋体"/>
          <w:sz w:val="20"/>
          <w:szCs w:val="20"/>
          <w:lang w:val="en-US" w:eastAsia="zh-CN"/>
        </w:rPr>
      </w:pPr>
      <w:r>
        <w:rPr>
          <w:rFonts w:hint="default" w:ascii="宋体" w:hAnsi="宋体" w:eastAsia="宋体" w:cs="宋体"/>
          <w:sz w:val="20"/>
          <w:szCs w:val="20"/>
          <w:lang w:val="en-US" w:eastAsia="zh-CN"/>
        </w:rPr>
        <w:t>实验结果如下：</w:t>
      </w:r>
    </w:p>
    <w:p>
      <w:pPr>
        <w:ind w:firstLine="200" w:firstLineChars="100"/>
        <w:rPr>
          <w:rFonts w:hint="default" w:ascii="宋体" w:hAnsi="宋体" w:eastAsia="宋体" w:cs="宋体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5269230" cy="1657985"/>
            <wp:effectExtent l="0" t="0" r="381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5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00" w:firstLineChars="100"/>
        <w:rPr>
          <w:rFonts w:hint="default" w:ascii="宋体" w:hAnsi="宋体" w:eastAsia="宋体" w:cs="宋体"/>
          <w:sz w:val="20"/>
          <w:szCs w:val="20"/>
          <w:lang w:val="en-US" w:eastAsia="zh-CN"/>
        </w:rPr>
      </w:pPr>
      <w:r>
        <w:rPr>
          <w:rFonts w:hint="default" w:ascii="宋体" w:hAnsi="宋体" w:eastAsia="宋体" w:cs="宋体"/>
          <w:sz w:val="20"/>
          <w:szCs w:val="20"/>
          <w:lang w:val="en-US" w:eastAsia="zh-CN"/>
        </w:rPr>
        <w:t>可以看到方法在大部分指标中虽然不如up-down方法，但是SPICE指标最高，这个指标更代表了caption的语义信息，而其他的指标更符合n-gram。并且如何使用真实的np集合，和真实的NP顺序得到的效果很高。</w:t>
      </w:r>
    </w:p>
    <w:p>
      <w:pPr>
        <w:ind w:firstLine="200" w:firstLineChars="100"/>
        <w:rPr>
          <w:rFonts w:hint="default" w:ascii="宋体" w:hAnsi="宋体" w:eastAsia="宋体" w:cs="宋体"/>
          <w:sz w:val="20"/>
          <w:szCs w:val="20"/>
          <w:lang w:val="en-US" w:eastAsia="zh-CN"/>
        </w:rPr>
      </w:pPr>
      <w:r>
        <w:rPr>
          <w:rFonts w:hint="default" w:ascii="宋体" w:hAnsi="宋体" w:eastAsia="宋体" w:cs="宋体"/>
          <w:sz w:val="20"/>
          <w:szCs w:val="20"/>
          <w:lang w:val="en-US" w:eastAsia="zh-CN"/>
        </w:rPr>
        <w:t>同时这个方法在使用较少的训练集时同样有效：</w:t>
      </w:r>
    </w:p>
    <w:p>
      <w:pPr>
        <w:ind w:firstLine="200" w:firstLineChars="100"/>
        <w:rPr>
          <w:rFonts w:hint="default" w:ascii="宋体" w:hAnsi="宋体" w:eastAsia="宋体" w:cs="宋体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5267960" cy="1875790"/>
            <wp:effectExtent l="0" t="0" r="5080" b="139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7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00" w:firstLineChars="100"/>
        <w:rPr>
          <w:rFonts w:hint="default" w:ascii="宋体" w:hAnsi="宋体" w:eastAsia="宋体" w:cs="宋体"/>
          <w:sz w:val="20"/>
          <w:szCs w:val="20"/>
          <w:lang w:val="en-US" w:eastAsia="zh-CN"/>
        </w:rPr>
      </w:pPr>
    </w:p>
    <w:p>
      <w:pPr>
        <w:ind w:firstLine="200" w:firstLineChars="100"/>
        <w:rPr>
          <w:rFonts w:hint="default" w:ascii="宋体" w:hAnsi="宋体" w:eastAsia="宋体" w:cs="宋体"/>
          <w:sz w:val="20"/>
          <w:szCs w:val="20"/>
          <w:lang w:val="en-US" w:eastAsia="zh-CN"/>
        </w:rPr>
      </w:pPr>
      <w:r>
        <w:rPr>
          <w:rFonts w:hint="default" w:ascii="宋体" w:hAnsi="宋体" w:eastAsia="宋体" w:cs="宋体"/>
          <w:sz w:val="20"/>
          <w:szCs w:val="20"/>
          <w:lang w:val="en-US" w:eastAsia="zh-CN"/>
        </w:rPr>
        <w:t>方法使用较少的data就可以得到较好的效果，而其他的方法需要大量的训练数据。并且在跨数据集的实验上也取得了较好的效果：</w:t>
      </w:r>
    </w:p>
    <w:p>
      <w:pPr>
        <w:ind w:firstLine="200" w:firstLineChars="100"/>
        <w:rPr>
          <w:rFonts w:hint="default" w:ascii="宋体" w:hAnsi="宋体" w:eastAsia="宋体" w:cs="宋体"/>
          <w:sz w:val="20"/>
          <w:szCs w:val="20"/>
          <w:lang w:val="en-US" w:eastAsia="zh-CN"/>
        </w:rPr>
      </w:pPr>
    </w:p>
    <w:p>
      <w:pPr>
        <w:ind w:firstLine="200" w:firstLineChars="100"/>
        <w:rPr>
          <w:rFonts w:hint="default" w:ascii="宋体" w:hAnsi="宋体" w:eastAsia="宋体" w:cs="宋体"/>
          <w:sz w:val="20"/>
          <w:szCs w:val="20"/>
          <w:lang w:val="en-US" w:eastAsia="zh-CN"/>
        </w:rPr>
      </w:pPr>
    </w:p>
    <w:p>
      <w:pPr>
        <w:ind w:firstLine="200" w:firstLineChars="100"/>
        <w:rPr>
          <w:rFonts w:hint="default" w:ascii="宋体" w:hAnsi="宋体" w:eastAsia="宋体" w:cs="宋体"/>
          <w:sz w:val="20"/>
          <w:szCs w:val="20"/>
          <w:lang w:val="en-US" w:eastAsia="zh-CN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2629535</wp:posOffset>
                </wp:positionH>
                <wp:positionV relativeFrom="paragraph">
                  <wp:posOffset>159385</wp:posOffset>
                </wp:positionV>
                <wp:extent cx="2341880" cy="1076960"/>
                <wp:effectExtent l="4445" t="4445" r="15875" b="1587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772535" y="9279890"/>
                          <a:ext cx="2341880" cy="1076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因为是语义与语法分开的，与一个训练集中的描述关系没有之间那么紧密。所以泛化好，不会出现一个训练集work,另一个训练集不work情况。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7.05pt;margin-top:12.55pt;height:84.8pt;width:184.4pt;z-index:251662336;mso-width-relative:page;mso-height-relative:page;" fillcolor="#FFFFFF [3201]" filled="t" stroked="t" coordsize="21600,21600" o:gfxdata="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P67J4vYAAAACgEAAA8AAAAAAAAAAQAgAAAAIgAAAGRycy9k&#10;b3ducmV2LnhtbFBLAQIUABQAAAAIAIdO4kD+AUB4OwIAAHcEAAAOAAAAAAAAAAEAIAAAACcBAABk&#10;cnMvZTJvRG9jLnhtbFBLBQYAAAAABgAGAFkBAADU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因为是语义与语法分开的，与一个训练集中的描述关系没有之间那么紧密。所以泛化好，不会出现一个训练集work,另一个训练集不work情况。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218440</wp:posOffset>
            </wp:positionH>
            <wp:positionV relativeFrom="paragraph">
              <wp:posOffset>30480</wp:posOffset>
            </wp:positionV>
            <wp:extent cx="2153285" cy="1364615"/>
            <wp:effectExtent l="0" t="0" r="10795" b="698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53285" cy="136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firstLine="200" w:firstLineChars="100"/>
        <w:rPr>
          <w:rFonts w:hint="default" w:ascii="宋体" w:hAnsi="宋体" w:eastAsia="宋体" w:cs="宋体"/>
          <w:sz w:val="20"/>
          <w:szCs w:val="20"/>
          <w:lang w:val="en-US" w:eastAsia="zh-CN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1090295</wp:posOffset>
                </wp:positionH>
                <wp:positionV relativeFrom="paragraph">
                  <wp:posOffset>96520</wp:posOffset>
                </wp:positionV>
                <wp:extent cx="1503680" cy="10160"/>
                <wp:effectExtent l="0" t="4445" r="5080" b="8255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233295" y="9381490"/>
                          <a:ext cx="1503680" cy="101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5.85pt;margin-top:7.6pt;height:0.8pt;width:118.4pt;z-index:251665408;mso-width-relative:page;mso-height-relative:page;" filled="f" stroked="t" coordsize="21600,21600" o:gfxdata="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D8fYrS2AAAAAkBAAAPAAAAAAAAAAEAIAAAACIA&#10;AABkcnMvZG93bnJldi54bWxQSwECFAAUAAAACACHTuJA25WHl9ABAAB4AwAADgAAAAAAAAABACAA&#10;AAAnAQAAZHJzL2Uyb0RvYy54bWxQSwUGAAAAAAYABgBZAQAAaQ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ind w:firstLine="200" w:firstLineChars="100"/>
        <w:rPr>
          <w:rFonts w:hint="default" w:ascii="宋体" w:hAnsi="宋体" w:eastAsia="宋体" w:cs="宋体"/>
          <w:sz w:val="20"/>
          <w:szCs w:val="20"/>
          <w:lang w:val="en-US" w:eastAsia="zh-CN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1064895</wp:posOffset>
                </wp:positionH>
                <wp:positionV relativeFrom="paragraph">
                  <wp:posOffset>287020</wp:posOffset>
                </wp:positionV>
                <wp:extent cx="1503680" cy="264160"/>
                <wp:effectExtent l="635" t="4445" r="4445" b="5715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207895" y="9737090"/>
                          <a:ext cx="1503680" cy="2641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83.85pt;margin-top:22.6pt;height:20.8pt;width:118.4pt;z-index:251666432;mso-width-relative:page;mso-height-relative:page;" filled="f" stroked="t" coordsize="21600,21600" o:gfxdata="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AibC282QAAAAkBAAAPAAAAAAAA&#10;AAEAIAAAACIAAABkcnMvZG93bnJldi54bWxQSwECFAAUAAAACACHTuJAS93qStgBAACDAwAADgAA&#10;AAAAAAABACAAAAAoAQAAZHJzL2Uyb0RvYy54bWxQSwUGAAAAAAYABgBZAQAAcg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2025015</wp:posOffset>
                </wp:positionH>
                <wp:positionV relativeFrom="paragraph">
                  <wp:posOffset>368300</wp:posOffset>
                </wp:positionV>
                <wp:extent cx="604520" cy="370840"/>
                <wp:effectExtent l="2540" t="3810" r="2540" b="635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20" idx="1"/>
                      </wps:cNvCnPr>
                      <wps:spPr>
                        <a:xfrm flipV="1">
                          <a:off x="3168015" y="9818370"/>
                          <a:ext cx="604520" cy="3708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59.45pt;margin-top:29pt;height:29.2pt;width:47.6pt;z-index:251664384;mso-width-relative:page;mso-height-relative:page;" filled="f" stroked="t" coordsize="21600,21600" o:gfxdata="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b4XHBNkA&#10;AAAKAQAADwAAAAAAAAABACAAAAAiAAAAZHJzL2Rvd25yZXYueG1sUEsBAhQAFAAAAAgAh07iQGXn&#10;YjjlAQAAqgMAAA4AAAAAAAAAAQAgAAAAKAEAAGRycy9lMm9Eb2MueG1sUEsFBgAAAAAGAAYAWQEA&#10;AH8FAAAA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2050415</wp:posOffset>
                </wp:positionH>
                <wp:positionV relativeFrom="paragraph">
                  <wp:posOffset>68580</wp:posOffset>
                </wp:positionV>
                <wp:extent cx="487680" cy="121920"/>
                <wp:effectExtent l="1270" t="4445" r="13970" b="10795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193415" y="9518650"/>
                          <a:ext cx="487680" cy="1219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61.45pt;margin-top:5.4pt;height:9.6pt;width:38.4pt;z-index:251663360;mso-width-relative:page;mso-height-relative:page;" filled="f" stroked="t" coordsize="21600,21600" o:gfxdata="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yRJssNgAAAAJAQAADwAAAAAAAAABACAAAAAi&#10;AAAAZHJzL2Rvd25yZXYueG1sUEsBAhQAFAAAAAgAh07iQP2AUC3RAQAAeAMAAA4AAAAAAAAAAQAg&#10;AAAAJwEAAGRycy9lMm9Eb2MueG1sUEsFBgAAAAAGAAYAWQEAAGoFAAAA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ind w:firstLine="200" w:firstLineChars="100"/>
        <w:rPr>
          <w:rFonts w:hint="default" w:ascii="宋体" w:hAnsi="宋体" w:eastAsia="宋体" w:cs="宋体"/>
          <w:sz w:val="20"/>
          <w:szCs w:val="20"/>
          <w:lang w:val="en-US" w:eastAsia="zh-CN"/>
        </w:rPr>
      </w:pPr>
      <w:r>
        <w:rPr>
          <w:rFonts w:hint="default" w:ascii="宋体" w:hAnsi="宋体" w:eastAsia="宋体" w:cs="宋体"/>
          <w:sz w:val="20"/>
          <w:szCs w:val="20"/>
          <w:lang w:val="en-US" w:eastAsia="zh-CN"/>
        </w:rPr>
        <w:t>在一个数据集上训练，另一个数据集上测试效果远高与其他的方法。</w:t>
      </w:r>
    </w:p>
    <w:p>
      <w:pPr>
        <w:ind w:firstLine="200" w:firstLineChars="100"/>
        <w:rPr>
          <w:rFonts w:hint="default" w:ascii="宋体" w:hAnsi="宋体" w:eastAsia="宋体" w:cs="宋体"/>
          <w:sz w:val="20"/>
          <w:szCs w:val="20"/>
          <w:lang w:val="en-US" w:eastAsia="zh-CN"/>
        </w:rPr>
      </w:pPr>
      <w:r>
        <w:rPr>
          <w:rFonts w:hint="default" w:ascii="宋体" w:hAnsi="宋体" w:eastAsia="宋体" w:cs="宋体"/>
          <w:sz w:val="20"/>
          <w:szCs w:val="20"/>
          <w:lang w:val="en-US" w:eastAsia="zh-CN"/>
        </w:rPr>
        <w:t>这两个结果都归功于将语义分析和句法分析分开，虽然数据少，虽然数据集不同，但是得到NP大体相似，并且句法分析并不关心语义的信息，只是用于将NP构成句子，因此虽然数据集少，虽然跨数据集依然有较好的效果。</w:t>
      </w:r>
    </w:p>
    <w:p>
      <w:pPr>
        <w:ind w:firstLine="200" w:firstLineChars="100"/>
        <w:rPr>
          <w:rFonts w:hint="default" w:ascii="宋体" w:hAnsi="宋体" w:eastAsia="宋体" w:cs="宋体"/>
          <w:sz w:val="20"/>
          <w:szCs w:val="20"/>
          <w:lang w:val="en-US" w:eastAsia="zh-CN"/>
        </w:rPr>
      </w:pPr>
      <w:r>
        <w:rPr>
          <w:rFonts w:hint="default" w:ascii="宋体" w:hAnsi="宋体" w:eastAsia="宋体" w:cs="宋体"/>
          <w:sz w:val="20"/>
          <w:szCs w:val="20"/>
          <w:lang w:val="en-US" w:eastAsia="zh-CN"/>
        </w:rPr>
        <w:t>并且在生成caption</w:t>
      </w:r>
      <w:r>
        <w:rPr>
          <w:rFonts w:hint="default" w:ascii="宋体" w:hAnsi="宋体" w:eastAsia="宋体" w:cs="宋体"/>
          <w:b/>
          <w:bCs/>
          <w:sz w:val="20"/>
          <w:szCs w:val="20"/>
          <w:lang w:val="en-US" w:eastAsia="zh-CN"/>
        </w:rPr>
        <w:t>多样性方</w:t>
      </w:r>
      <w:r>
        <w:rPr>
          <w:rFonts w:hint="default" w:ascii="宋体" w:hAnsi="宋体" w:eastAsia="宋体" w:cs="宋体"/>
          <w:sz w:val="20"/>
          <w:szCs w:val="20"/>
          <w:lang w:val="en-US" w:eastAsia="zh-CN"/>
        </w:rPr>
        <w:t>面也不错：</w:t>
      </w:r>
    </w:p>
    <w:p>
      <w:pPr>
        <w:rPr>
          <w:rFonts w:hint="default" w:ascii="宋体" w:hAnsi="宋体" w:eastAsia="宋体" w:cs="宋体"/>
          <w:sz w:val="20"/>
          <w:szCs w:val="20"/>
          <w:lang w:val="en-US" w:eastAsia="zh-CN"/>
        </w:rPr>
      </w:pPr>
    </w:p>
    <w:p>
      <w:pPr>
        <w:ind w:firstLine="200" w:firstLineChars="100"/>
        <w:rPr>
          <w:rFonts w:hint="default" w:ascii="宋体" w:hAnsi="宋体" w:eastAsia="宋体" w:cs="宋体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4899660" cy="975360"/>
            <wp:effectExtent l="0" t="0" r="7620" b="0"/>
            <wp:docPr id="2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00" w:firstLineChars="100"/>
        <w:rPr>
          <w:rFonts w:hint="default" w:ascii="宋体" w:hAnsi="宋体" w:eastAsia="宋体" w:cs="宋体"/>
          <w:sz w:val="20"/>
          <w:szCs w:val="20"/>
          <w:lang w:val="en-US" w:eastAsia="zh-CN"/>
        </w:rPr>
      </w:pPr>
    </w:p>
    <w:p>
      <w:pPr>
        <w:ind w:firstLine="200" w:firstLineChars="100"/>
        <w:rPr>
          <w:rFonts w:hint="default" w:ascii="宋体" w:hAnsi="宋体" w:eastAsia="宋体" w:cs="宋体"/>
          <w:sz w:val="20"/>
          <w:szCs w:val="20"/>
          <w:lang w:val="en-US" w:eastAsia="zh-CN"/>
        </w:rPr>
      </w:pPr>
      <w:r>
        <w:rPr>
          <w:rFonts w:hint="default" w:ascii="宋体" w:hAnsi="宋体" w:eastAsia="宋体" w:cs="宋体"/>
          <w:sz w:val="20"/>
          <w:szCs w:val="20"/>
          <w:lang w:val="en-US" w:eastAsia="zh-CN"/>
        </w:rPr>
        <w:t>可以看到可以用不同的NP顺序来生成不同的caption，同时还可以用不同的NP集合来生成不同的caption。</w:t>
      </w:r>
    </w:p>
    <w:p>
      <w:pPr>
        <w:ind w:firstLine="200" w:firstLineChars="100"/>
        <w:rPr>
          <w:rFonts w:hint="default" w:ascii="宋体" w:hAnsi="宋体" w:eastAsia="宋体" w:cs="宋体"/>
          <w:sz w:val="20"/>
          <w:szCs w:val="20"/>
          <w:lang w:val="en-US" w:eastAsia="zh-CN"/>
        </w:rPr>
      </w:pPr>
      <w:r>
        <w:rPr>
          <w:rFonts w:hint="default" w:ascii="宋体" w:hAnsi="宋体" w:eastAsia="宋体" w:cs="宋体"/>
          <w:sz w:val="20"/>
          <w:szCs w:val="20"/>
          <w:lang w:val="en-US" w:eastAsia="zh-CN"/>
        </w:rPr>
        <w:t>综上，虽然在大部分硬指标上不是最好的，但是它的泛化性，多样性更强，和数据集的关联较少。并且提出了新的image caption框架，给我们以启发，可以不是用encoder-decoder框架，将语义分析和句法分析分离可能更好。</w:t>
      </w:r>
    </w:p>
    <w:p>
      <w:pPr>
        <w:ind w:firstLine="200" w:firstLineChars="100"/>
        <w:rPr>
          <w:rFonts w:hint="eastAsia" w:ascii="宋体" w:hAnsi="宋体" w:eastAsia="宋体" w:cs="宋体"/>
          <w:sz w:val="20"/>
          <w:szCs w:val="20"/>
          <w:lang w:val="en-US" w:eastAsia="zh-CN"/>
        </w:rPr>
      </w:pPr>
    </w:p>
    <w:p>
      <w:pPr>
        <w:ind w:firstLine="200" w:firstLineChars="100"/>
        <w:rPr>
          <w:rFonts w:hint="eastAsia" w:ascii="宋体" w:hAnsi="宋体" w:eastAsia="宋体" w:cs="宋体"/>
          <w:sz w:val="20"/>
          <w:szCs w:val="20"/>
          <w:lang w:val="en-US" w:eastAsia="zh-CN"/>
        </w:rPr>
      </w:pPr>
    </w:p>
    <w:p>
      <w:pPr>
        <w:ind w:firstLine="201" w:firstLineChars="100"/>
        <w:rPr>
          <w:rFonts w:hint="eastAsia" w:ascii="宋体" w:hAnsi="宋体" w:eastAsia="宋体" w:cs="宋体"/>
          <w:b/>
          <w:bCs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0"/>
          <w:szCs w:val="20"/>
          <w:lang w:val="en-US" w:eastAsia="zh-CN"/>
        </w:rPr>
        <w:t>论文存在的疑惑：</w:t>
      </w:r>
    </w:p>
    <w:p>
      <w:pPr>
        <w:ind w:firstLine="241" w:firstLineChars="100"/>
        <w:rPr>
          <w:rFonts w:hint="default" w:ascii="宋体" w:hAnsi="宋体" w:eastAsia="宋体" w:cs="宋体"/>
          <w:b/>
          <w:bCs/>
          <w:i w:val="0"/>
          <w:iCs w:val="0"/>
          <w:sz w:val="20"/>
          <w:szCs w:val="20"/>
          <w:lang w:val="en-US" w:eastAsia="zh-CN"/>
        </w:rPr>
      </w:pPr>
      <w:r>
        <w:rPr>
          <w:rFonts w:ascii="宋体" w:hAnsi="宋体" w:eastAsia="宋体" w:cs="宋体"/>
          <w:b/>
          <w:bCs/>
          <w:i w:val="0"/>
          <w:iCs w:val="0"/>
          <w:sz w:val="24"/>
          <w:szCs w:val="24"/>
        </w:rPr>
        <w:t>关于Model E判断句子完整性</w:t>
      </w:r>
      <w:r>
        <w:rPr>
          <w:rFonts w:hint="eastAsia" w:ascii="宋体" w:hAnsi="宋体" w:eastAsia="宋体" w:cs="宋体"/>
          <w:b/>
          <w:bCs/>
          <w:i w:val="0"/>
          <w:iCs w:val="0"/>
          <w:sz w:val="24"/>
          <w:szCs w:val="24"/>
          <w:lang w:val="en-US" w:eastAsia="zh-CN"/>
        </w:rPr>
        <w:t>这</w:t>
      </w:r>
      <w:r>
        <w:rPr>
          <w:rFonts w:ascii="宋体" w:hAnsi="宋体" w:eastAsia="宋体" w:cs="宋体"/>
          <w:b/>
          <w:bCs/>
          <w:i w:val="0"/>
          <w:iCs w:val="0"/>
          <w:sz w:val="24"/>
          <w:szCs w:val="24"/>
        </w:rPr>
        <w:t>一点，使用LSTM进行encode之后使用一个activation funcation之后output一个结果，这个如何训练呢？是给机器看完整的句子与生成的不完整的句子，像GAN那样去train吗</w:t>
      </w:r>
      <w:r>
        <w:rPr>
          <w:rFonts w:hint="eastAsia" w:ascii="宋体" w:hAnsi="宋体" w:eastAsia="宋体" w:cs="宋体"/>
          <w:b/>
          <w:bCs/>
          <w:i w:val="0"/>
          <w:iCs w:val="0"/>
          <w:sz w:val="24"/>
          <w:szCs w:val="24"/>
          <w:lang w:eastAsia="zh-CN"/>
        </w:rPr>
        <w:t>？</w:t>
      </w:r>
      <w:r>
        <w:rPr>
          <w:rFonts w:hint="eastAsia" w:ascii="宋体" w:hAnsi="宋体" w:eastAsia="宋体" w:cs="宋体"/>
          <w:b/>
          <w:bCs/>
          <w:i w:val="0"/>
          <w:iCs w:val="0"/>
          <w:sz w:val="24"/>
          <w:szCs w:val="24"/>
          <w:lang w:val="en-US" w:eastAsia="zh-CN"/>
        </w:rPr>
        <w:t>作者没有说清楚。</w:t>
      </w:r>
    </w:p>
    <w:p>
      <w:pPr>
        <w:ind w:firstLine="200" w:firstLineChars="100"/>
        <w:rPr>
          <w:rFonts w:hint="eastAsia" w:ascii="宋体" w:hAnsi="宋体" w:eastAsia="宋体" w:cs="宋体"/>
          <w:sz w:val="20"/>
          <w:szCs w:val="20"/>
          <w:lang w:val="en-US" w:eastAsia="zh-CN"/>
        </w:rPr>
      </w:pPr>
    </w:p>
    <w:p>
      <w:pPr>
        <w:ind w:firstLine="200" w:firstLineChars="100"/>
        <w:rPr>
          <w:rFonts w:hint="eastAsia" w:ascii="宋体" w:hAnsi="宋体" w:eastAsia="宋体" w:cs="宋体"/>
          <w:sz w:val="20"/>
          <w:szCs w:val="20"/>
          <w:lang w:val="en-US" w:eastAsia="zh-CN"/>
        </w:rPr>
      </w:pPr>
    </w:p>
    <w:p>
      <w:pPr>
        <w:ind w:firstLine="200" w:firstLineChars="100"/>
        <w:rPr>
          <w:rFonts w:hint="eastAsia" w:ascii="宋体" w:hAnsi="宋体" w:eastAsia="宋体" w:cs="宋体"/>
          <w:sz w:val="20"/>
          <w:szCs w:val="20"/>
          <w:lang w:val="en-US" w:eastAsia="zh-CN"/>
        </w:rPr>
      </w:pPr>
    </w:p>
    <w:p>
      <w:pPr>
        <w:ind w:firstLine="200" w:firstLineChars="100"/>
        <w:rPr>
          <w:rFonts w:hint="eastAsia" w:ascii="宋体" w:hAnsi="宋体" w:eastAsia="宋体" w:cs="宋体"/>
          <w:sz w:val="20"/>
          <w:szCs w:val="20"/>
          <w:lang w:val="en-US" w:eastAsia="zh-CN"/>
        </w:rPr>
      </w:pPr>
    </w:p>
    <w:p>
      <w:pPr>
        <w:ind w:firstLine="200" w:firstLineChars="100"/>
        <w:rPr>
          <w:rFonts w:hint="default" w:ascii="宋体" w:hAnsi="宋体" w:eastAsia="宋体" w:cs="宋体"/>
          <w:sz w:val="20"/>
          <w:szCs w:val="20"/>
          <w:lang w:val="en-US" w:eastAsia="zh-CN"/>
        </w:rPr>
      </w:pPr>
    </w:p>
    <w:p>
      <w:pPr>
        <w:ind w:firstLine="200" w:firstLineChars="100"/>
        <w:rPr>
          <w:rFonts w:hint="default" w:ascii="宋体" w:hAnsi="宋体" w:eastAsia="宋体" w:cs="宋体"/>
          <w:sz w:val="20"/>
          <w:szCs w:val="20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3D526BC"/>
    <w:multiLevelType w:val="singleLevel"/>
    <w:tmpl w:val="B3D526BC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CA098503"/>
    <w:multiLevelType w:val="singleLevel"/>
    <w:tmpl w:val="CA09850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145CB2D0"/>
    <w:multiLevelType w:val="singleLevel"/>
    <w:tmpl w:val="145CB2D0"/>
    <w:lvl w:ilvl="0" w:tentative="0">
      <w:start w:val="5"/>
      <w:numFmt w:val="upperLetter"/>
      <w:suff w:val="nothing"/>
      <w:lvlText w:val="%1-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4366EDE"/>
    <w:rsid w:val="56301E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123</TotalTime>
  <ScaleCrop>false</ScaleCrop>
  <LinksUpToDate>false</LinksUpToDate>
  <CharactersWithSpaces>0</CharactersWithSpaces>
  <Application>WPS Office_11.2.0.8668_F1E327BC-269C-435d-A152-05C5408002CA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2019-09-05T06:36:00Z</dcterms:created>
  <dc:creator>asus</dc:creator>
  <cp:lastModifiedBy>Luke-Liu2020</cp:lastModifiedBy>
  <dcterms:modified xsi:type="dcterms:W3CDTF">2019-09-05T13:40:50Z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1033-11.2.0.8668</vt:lpwstr>
  </property>
</Properties>
</file>